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drawings/drawing1.xml" ContentType="application/vnd.openxmlformats-officedocument.drawingml.chartshapes+xml"/>
  <Override PartName="/word/header2.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chart8.xml" ContentType="application/vnd.openxmlformats-officedocument.drawingml.chart+xml"/>
  <Override PartName="/word/charts/chart2.xml" ContentType="application/vnd.openxmlformats-officedocument.drawingml.chart+xml"/>
  <Override PartName="/word/theme/theme1.xml" ContentType="application/vnd.openxmlformats-officedocument.theme+xml"/>
  <Override PartName="/word/charts/chart6.xml" ContentType="application/vnd.openxmlformats-officedocument.drawingml.chart+xml"/>
  <Override PartName="/word/charts/chart5.xml" ContentType="application/vnd.openxmlformats-officedocument.drawingml.chart+xml"/>
  <Override PartName="/word/charts/chart7.xml" ContentType="application/vnd.openxmlformats-officedocument.drawingml.chart+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99939" w14:textId="42B628F9" w:rsidR="00E13B62" w:rsidRDefault="008D3BFA">
      <w:pPr>
        <w:pStyle w:val="TOC1"/>
        <w:rPr>
          <w:rFonts w:asciiTheme="minorHAnsi" w:eastAsiaTheme="minorEastAsia" w:hAnsiTheme="minorHAnsi" w:cstheme="minorBidi"/>
          <w:b w:val="0"/>
          <w:caps w:val="0"/>
          <w:szCs w:val="22"/>
        </w:rPr>
      </w:pPr>
      <w:r w:rsidRPr="009F0332">
        <w:rPr>
          <w:bCs/>
          <w:smallCaps/>
          <w:color w:val="FF0000"/>
        </w:rPr>
        <w:fldChar w:fldCharType="begin"/>
      </w:r>
      <w:r w:rsidR="008C1A9B" w:rsidRPr="009F0332">
        <w:rPr>
          <w:bCs/>
          <w:smallCaps/>
        </w:rPr>
        <w:instrText xml:space="preserve"> TOC \o "1-4" \h \z \u </w:instrText>
      </w:r>
      <w:r w:rsidRPr="009F0332">
        <w:rPr>
          <w:bCs/>
          <w:smallCaps/>
          <w:color w:val="FF0000"/>
        </w:rPr>
        <w:fldChar w:fldCharType="separate"/>
      </w:r>
      <w:hyperlink w:anchor="_Toc71815839" w:history="1">
        <w:r w:rsidR="00E13B62" w:rsidRPr="00B44DAA">
          <w:rPr>
            <w:rStyle w:val="Hyperlink"/>
          </w:rPr>
          <w:t xml:space="preserve"> Mercury and Methylmercury</w:t>
        </w:r>
        <w:r w:rsidR="00E13B62">
          <w:rPr>
            <w:webHidden/>
          </w:rPr>
          <w:tab/>
        </w:r>
        <w:r w:rsidR="00E13B62">
          <w:rPr>
            <w:webHidden/>
          </w:rPr>
          <w:fldChar w:fldCharType="begin"/>
        </w:r>
        <w:r w:rsidR="00E13B62">
          <w:rPr>
            <w:webHidden/>
          </w:rPr>
          <w:instrText xml:space="preserve"> PAGEREF _Toc71815839 \h </w:instrText>
        </w:r>
        <w:r w:rsidR="00E13B62">
          <w:rPr>
            <w:webHidden/>
          </w:rPr>
        </w:r>
        <w:r w:rsidR="00E13B62">
          <w:rPr>
            <w:webHidden/>
          </w:rPr>
          <w:fldChar w:fldCharType="separate"/>
        </w:r>
        <w:r w:rsidR="00E13B62">
          <w:rPr>
            <w:webHidden/>
          </w:rPr>
          <w:t>1</w:t>
        </w:r>
        <w:r w:rsidR="00E13B62">
          <w:rPr>
            <w:webHidden/>
          </w:rPr>
          <w:fldChar w:fldCharType="end"/>
        </w:r>
      </w:hyperlink>
    </w:p>
    <w:p w14:paraId="0527C16E" w14:textId="23208724" w:rsidR="00E13B62" w:rsidRDefault="00E13B62">
      <w:pPr>
        <w:pStyle w:val="TOC2"/>
        <w:rPr>
          <w:rFonts w:asciiTheme="minorHAnsi" w:eastAsiaTheme="minorEastAsia" w:hAnsiTheme="minorHAnsi" w:cstheme="minorBidi"/>
          <w:bCs w:val="0"/>
          <w:sz w:val="22"/>
          <w:szCs w:val="22"/>
        </w:rPr>
      </w:pPr>
      <w:hyperlink w:anchor="_Toc71815840" w:history="1">
        <w:r w:rsidRPr="00B44DAA">
          <w:rPr>
            <w:rStyle w:val="Hyperlink"/>
            <w:lang w:bidi="en-US"/>
          </w:rPr>
          <w:t>6F.1</w:t>
        </w:r>
        <w:r>
          <w:rPr>
            <w:rFonts w:asciiTheme="minorHAnsi" w:eastAsiaTheme="minorEastAsia" w:hAnsiTheme="minorHAnsi" w:cstheme="minorBidi"/>
            <w:bCs w:val="0"/>
            <w:sz w:val="22"/>
            <w:szCs w:val="22"/>
          </w:rPr>
          <w:tab/>
        </w:r>
        <w:r w:rsidRPr="00B44DAA">
          <w:rPr>
            <w:rStyle w:val="Hyperlink"/>
            <w:lang w:bidi="en-US"/>
          </w:rPr>
          <w:t>Mercury and Methylmercury Assessment Methodology</w:t>
        </w:r>
        <w:r>
          <w:rPr>
            <w:webHidden/>
          </w:rPr>
          <w:tab/>
        </w:r>
        <w:r>
          <w:rPr>
            <w:webHidden/>
          </w:rPr>
          <w:fldChar w:fldCharType="begin"/>
        </w:r>
        <w:r>
          <w:rPr>
            <w:webHidden/>
          </w:rPr>
          <w:instrText xml:space="preserve"> PAGEREF _Toc71815840 \h </w:instrText>
        </w:r>
        <w:r>
          <w:rPr>
            <w:webHidden/>
          </w:rPr>
        </w:r>
        <w:r>
          <w:rPr>
            <w:webHidden/>
          </w:rPr>
          <w:fldChar w:fldCharType="separate"/>
        </w:r>
        <w:r>
          <w:rPr>
            <w:webHidden/>
          </w:rPr>
          <w:t>1</w:t>
        </w:r>
        <w:r>
          <w:rPr>
            <w:webHidden/>
          </w:rPr>
          <w:fldChar w:fldCharType="end"/>
        </w:r>
      </w:hyperlink>
    </w:p>
    <w:p w14:paraId="61344265" w14:textId="71D5CC1E" w:rsidR="00E13B62" w:rsidRDefault="00E13B62">
      <w:pPr>
        <w:pStyle w:val="TOC3"/>
        <w:rPr>
          <w:rFonts w:asciiTheme="minorHAnsi" w:eastAsiaTheme="minorEastAsia" w:hAnsiTheme="minorHAnsi" w:cstheme="minorBidi"/>
          <w:iCs w:val="0"/>
        </w:rPr>
      </w:pPr>
      <w:hyperlink w:anchor="_Toc71815841" w:history="1">
        <w:r w:rsidRPr="00B44DAA">
          <w:rPr>
            <w:rStyle w:val="Hyperlink"/>
            <w:lang w:bidi="en-US"/>
          </w:rPr>
          <w:t>6F.1.1</w:t>
        </w:r>
        <w:r>
          <w:rPr>
            <w:rFonts w:asciiTheme="minorHAnsi" w:eastAsiaTheme="minorEastAsia" w:hAnsiTheme="minorHAnsi" w:cstheme="minorBidi"/>
            <w:iCs w:val="0"/>
          </w:rPr>
          <w:tab/>
        </w:r>
        <w:r w:rsidRPr="00B44DAA">
          <w:rPr>
            <w:rStyle w:val="Hyperlink"/>
            <w:lang w:bidi="en-US"/>
          </w:rPr>
          <w:t>Objectives</w:t>
        </w:r>
        <w:r>
          <w:rPr>
            <w:webHidden/>
          </w:rPr>
          <w:tab/>
        </w:r>
        <w:r>
          <w:rPr>
            <w:webHidden/>
          </w:rPr>
          <w:fldChar w:fldCharType="begin"/>
        </w:r>
        <w:r>
          <w:rPr>
            <w:webHidden/>
          </w:rPr>
          <w:instrText xml:space="preserve"> PAGEREF _Toc71815841 \h </w:instrText>
        </w:r>
        <w:r>
          <w:rPr>
            <w:webHidden/>
          </w:rPr>
        </w:r>
        <w:r>
          <w:rPr>
            <w:webHidden/>
          </w:rPr>
          <w:fldChar w:fldCharType="separate"/>
        </w:r>
        <w:r>
          <w:rPr>
            <w:webHidden/>
          </w:rPr>
          <w:t>2</w:t>
        </w:r>
        <w:r>
          <w:rPr>
            <w:webHidden/>
          </w:rPr>
          <w:fldChar w:fldCharType="end"/>
        </w:r>
      </w:hyperlink>
    </w:p>
    <w:p w14:paraId="2CE407B1" w14:textId="7329E3EF" w:rsidR="00E13B62" w:rsidRDefault="00E13B62">
      <w:pPr>
        <w:pStyle w:val="TOC3"/>
        <w:rPr>
          <w:rFonts w:asciiTheme="minorHAnsi" w:eastAsiaTheme="minorEastAsia" w:hAnsiTheme="minorHAnsi" w:cstheme="minorBidi"/>
          <w:iCs w:val="0"/>
        </w:rPr>
      </w:pPr>
      <w:hyperlink w:anchor="_Toc71815842" w:history="1">
        <w:r w:rsidRPr="00B44DAA">
          <w:rPr>
            <w:rStyle w:val="Hyperlink"/>
            <w:lang w:bidi="en-US"/>
          </w:rPr>
          <w:t>6F.1.2</w:t>
        </w:r>
        <w:r>
          <w:rPr>
            <w:rFonts w:asciiTheme="minorHAnsi" w:eastAsiaTheme="minorEastAsia" w:hAnsiTheme="minorHAnsi" w:cstheme="minorBidi"/>
            <w:iCs w:val="0"/>
          </w:rPr>
          <w:tab/>
        </w:r>
        <w:r w:rsidRPr="00B44DAA">
          <w:rPr>
            <w:rStyle w:val="Hyperlink"/>
            <w:lang w:bidi="en-US"/>
          </w:rPr>
          <w:t>Key Components of the Qualitative Assessment</w:t>
        </w:r>
        <w:r>
          <w:rPr>
            <w:webHidden/>
          </w:rPr>
          <w:tab/>
        </w:r>
        <w:r>
          <w:rPr>
            <w:webHidden/>
          </w:rPr>
          <w:fldChar w:fldCharType="begin"/>
        </w:r>
        <w:r>
          <w:rPr>
            <w:webHidden/>
          </w:rPr>
          <w:instrText xml:space="preserve"> PAGEREF _Toc71815842 \h </w:instrText>
        </w:r>
        <w:r>
          <w:rPr>
            <w:webHidden/>
          </w:rPr>
        </w:r>
        <w:r>
          <w:rPr>
            <w:webHidden/>
          </w:rPr>
          <w:fldChar w:fldCharType="separate"/>
        </w:r>
        <w:r>
          <w:rPr>
            <w:webHidden/>
          </w:rPr>
          <w:t>2</w:t>
        </w:r>
        <w:r>
          <w:rPr>
            <w:webHidden/>
          </w:rPr>
          <w:fldChar w:fldCharType="end"/>
        </w:r>
      </w:hyperlink>
    </w:p>
    <w:p w14:paraId="4307D376" w14:textId="6F94EE5C" w:rsidR="00E13B62" w:rsidRDefault="00E13B62">
      <w:pPr>
        <w:pStyle w:val="TOC4"/>
        <w:tabs>
          <w:tab w:val="left" w:pos="2862"/>
        </w:tabs>
        <w:rPr>
          <w:rFonts w:asciiTheme="minorHAnsi" w:eastAsiaTheme="minorEastAsia" w:hAnsiTheme="minorHAnsi" w:cstheme="minorBidi"/>
        </w:rPr>
      </w:pPr>
      <w:hyperlink w:anchor="_Toc71815843" w:history="1">
        <w:r w:rsidRPr="00B44DAA">
          <w:rPr>
            <w:rStyle w:val="Hyperlink"/>
            <w:lang w:bidi="en-US"/>
          </w:rPr>
          <w:t>6F.1.2.1</w:t>
        </w:r>
        <w:r>
          <w:rPr>
            <w:rFonts w:asciiTheme="minorHAnsi" w:eastAsiaTheme="minorEastAsia" w:hAnsiTheme="minorHAnsi" w:cstheme="minorBidi"/>
          </w:rPr>
          <w:tab/>
        </w:r>
        <w:r w:rsidRPr="00B44DAA">
          <w:rPr>
            <w:rStyle w:val="Hyperlink"/>
            <w:lang w:bidi="en-US"/>
          </w:rPr>
          <w:t>Mercury Criteria and Objectives</w:t>
        </w:r>
        <w:r>
          <w:rPr>
            <w:webHidden/>
          </w:rPr>
          <w:tab/>
        </w:r>
        <w:r>
          <w:rPr>
            <w:webHidden/>
          </w:rPr>
          <w:fldChar w:fldCharType="begin"/>
        </w:r>
        <w:r>
          <w:rPr>
            <w:webHidden/>
          </w:rPr>
          <w:instrText xml:space="preserve"> PAGEREF _Toc71815843 \h </w:instrText>
        </w:r>
        <w:r>
          <w:rPr>
            <w:webHidden/>
          </w:rPr>
        </w:r>
        <w:r>
          <w:rPr>
            <w:webHidden/>
          </w:rPr>
          <w:fldChar w:fldCharType="separate"/>
        </w:r>
        <w:r>
          <w:rPr>
            <w:webHidden/>
          </w:rPr>
          <w:t>3</w:t>
        </w:r>
        <w:r>
          <w:rPr>
            <w:webHidden/>
          </w:rPr>
          <w:fldChar w:fldCharType="end"/>
        </w:r>
      </w:hyperlink>
    </w:p>
    <w:p w14:paraId="1E483E9F" w14:textId="0DF35F1E" w:rsidR="00E13B62" w:rsidRDefault="00E13B62">
      <w:pPr>
        <w:pStyle w:val="TOC4"/>
        <w:tabs>
          <w:tab w:val="left" w:pos="2862"/>
        </w:tabs>
        <w:rPr>
          <w:rFonts w:asciiTheme="minorHAnsi" w:eastAsiaTheme="minorEastAsia" w:hAnsiTheme="minorHAnsi" w:cstheme="minorBidi"/>
        </w:rPr>
      </w:pPr>
      <w:hyperlink w:anchor="_Toc71815844" w:history="1">
        <w:r w:rsidRPr="00B44DAA">
          <w:rPr>
            <w:rStyle w:val="Hyperlink"/>
            <w:lang w:bidi="en-US"/>
          </w:rPr>
          <w:t>6F.1.2.2</w:t>
        </w:r>
        <w:r>
          <w:rPr>
            <w:rFonts w:asciiTheme="minorHAnsi" w:eastAsiaTheme="minorEastAsia" w:hAnsiTheme="minorHAnsi" w:cstheme="minorBidi"/>
          </w:rPr>
          <w:tab/>
        </w:r>
        <w:r w:rsidRPr="00B44DAA">
          <w:rPr>
            <w:rStyle w:val="Hyperlink"/>
            <w:lang w:bidi="en-US"/>
          </w:rPr>
          <w:t>Conceptual Models for Methylmercury Production and Fish Tissue Bioaccumulation</w:t>
        </w:r>
        <w:r>
          <w:rPr>
            <w:webHidden/>
          </w:rPr>
          <w:tab/>
        </w:r>
        <w:r>
          <w:rPr>
            <w:webHidden/>
          </w:rPr>
          <w:fldChar w:fldCharType="begin"/>
        </w:r>
        <w:r>
          <w:rPr>
            <w:webHidden/>
          </w:rPr>
          <w:instrText xml:space="preserve"> PAGEREF _Toc71815844 \h </w:instrText>
        </w:r>
        <w:r>
          <w:rPr>
            <w:webHidden/>
          </w:rPr>
        </w:r>
        <w:r>
          <w:rPr>
            <w:webHidden/>
          </w:rPr>
          <w:fldChar w:fldCharType="separate"/>
        </w:r>
        <w:r>
          <w:rPr>
            <w:webHidden/>
          </w:rPr>
          <w:t>4</w:t>
        </w:r>
        <w:r>
          <w:rPr>
            <w:webHidden/>
          </w:rPr>
          <w:fldChar w:fldCharType="end"/>
        </w:r>
      </w:hyperlink>
    </w:p>
    <w:p w14:paraId="54970AB0" w14:textId="7EBA2428" w:rsidR="00E13B62" w:rsidRDefault="00E13B62">
      <w:pPr>
        <w:pStyle w:val="TOC3"/>
        <w:rPr>
          <w:rFonts w:asciiTheme="minorHAnsi" w:eastAsiaTheme="minorEastAsia" w:hAnsiTheme="minorHAnsi" w:cstheme="minorBidi"/>
          <w:iCs w:val="0"/>
        </w:rPr>
      </w:pPr>
      <w:hyperlink w:anchor="_Toc71815845" w:history="1">
        <w:r w:rsidRPr="00B44DAA">
          <w:rPr>
            <w:rStyle w:val="Hyperlink"/>
            <w:lang w:bidi="en-US"/>
          </w:rPr>
          <w:t>6F.1.3</w:t>
        </w:r>
        <w:r>
          <w:rPr>
            <w:rFonts w:asciiTheme="minorHAnsi" w:eastAsiaTheme="minorEastAsia" w:hAnsiTheme="minorHAnsi" w:cstheme="minorBidi"/>
            <w:iCs w:val="0"/>
          </w:rPr>
          <w:tab/>
        </w:r>
        <w:r w:rsidRPr="00B44DAA">
          <w:rPr>
            <w:rStyle w:val="Hyperlink"/>
            <w:lang w:bidi="en-US"/>
          </w:rPr>
          <w:t>Qualitative Assessment Approach</w:t>
        </w:r>
        <w:r>
          <w:rPr>
            <w:webHidden/>
          </w:rPr>
          <w:tab/>
        </w:r>
        <w:r>
          <w:rPr>
            <w:webHidden/>
          </w:rPr>
          <w:fldChar w:fldCharType="begin"/>
        </w:r>
        <w:r>
          <w:rPr>
            <w:webHidden/>
          </w:rPr>
          <w:instrText xml:space="preserve"> PAGEREF _Toc71815845 \h </w:instrText>
        </w:r>
        <w:r>
          <w:rPr>
            <w:webHidden/>
          </w:rPr>
        </w:r>
        <w:r>
          <w:rPr>
            <w:webHidden/>
          </w:rPr>
          <w:fldChar w:fldCharType="separate"/>
        </w:r>
        <w:r>
          <w:rPr>
            <w:webHidden/>
          </w:rPr>
          <w:t>11</w:t>
        </w:r>
        <w:r>
          <w:rPr>
            <w:webHidden/>
          </w:rPr>
          <w:fldChar w:fldCharType="end"/>
        </w:r>
      </w:hyperlink>
    </w:p>
    <w:p w14:paraId="4181F33B" w14:textId="0C385F91" w:rsidR="00E13B62" w:rsidRDefault="00E13B62">
      <w:pPr>
        <w:pStyle w:val="TOC4"/>
        <w:tabs>
          <w:tab w:val="left" w:pos="2862"/>
        </w:tabs>
        <w:rPr>
          <w:rFonts w:asciiTheme="minorHAnsi" w:eastAsiaTheme="minorEastAsia" w:hAnsiTheme="minorHAnsi" w:cstheme="minorBidi"/>
        </w:rPr>
      </w:pPr>
      <w:hyperlink w:anchor="_Toc71815846" w:history="1">
        <w:r w:rsidRPr="00B44DAA">
          <w:rPr>
            <w:rStyle w:val="Hyperlink"/>
            <w:lang w:bidi="en-US"/>
          </w:rPr>
          <w:t>6F.1.3.1</w:t>
        </w:r>
        <w:r>
          <w:rPr>
            <w:rFonts w:asciiTheme="minorHAnsi" w:eastAsiaTheme="minorEastAsia" w:hAnsiTheme="minorHAnsi" w:cstheme="minorBidi"/>
          </w:rPr>
          <w:tab/>
        </w:r>
        <w:r w:rsidRPr="00B44DAA">
          <w:rPr>
            <w:rStyle w:val="Hyperlink"/>
            <w:lang w:bidi="en-US"/>
          </w:rPr>
          <w:t>Sites Reservoir Project Footprint</w:t>
        </w:r>
        <w:r>
          <w:rPr>
            <w:webHidden/>
          </w:rPr>
          <w:tab/>
        </w:r>
        <w:r>
          <w:rPr>
            <w:webHidden/>
          </w:rPr>
          <w:fldChar w:fldCharType="begin"/>
        </w:r>
        <w:r>
          <w:rPr>
            <w:webHidden/>
          </w:rPr>
          <w:instrText xml:space="preserve"> PAGEREF _Toc71815846 \h </w:instrText>
        </w:r>
        <w:r>
          <w:rPr>
            <w:webHidden/>
          </w:rPr>
        </w:r>
        <w:r>
          <w:rPr>
            <w:webHidden/>
          </w:rPr>
          <w:fldChar w:fldCharType="separate"/>
        </w:r>
        <w:r>
          <w:rPr>
            <w:webHidden/>
          </w:rPr>
          <w:t>12</w:t>
        </w:r>
        <w:r>
          <w:rPr>
            <w:webHidden/>
          </w:rPr>
          <w:fldChar w:fldCharType="end"/>
        </w:r>
      </w:hyperlink>
    </w:p>
    <w:p w14:paraId="315CEA7D" w14:textId="2A56D674" w:rsidR="00E13B62" w:rsidRDefault="00E13B62">
      <w:pPr>
        <w:pStyle w:val="TOC4"/>
        <w:tabs>
          <w:tab w:val="left" w:pos="2862"/>
        </w:tabs>
        <w:rPr>
          <w:rFonts w:asciiTheme="minorHAnsi" w:eastAsiaTheme="minorEastAsia" w:hAnsiTheme="minorHAnsi" w:cstheme="minorBidi"/>
        </w:rPr>
      </w:pPr>
      <w:hyperlink w:anchor="_Toc71815847" w:history="1">
        <w:r w:rsidRPr="00B44DAA">
          <w:rPr>
            <w:rStyle w:val="Hyperlink"/>
            <w:lang w:bidi="en-US"/>
          </w:rPr>
          <w:t>6F.1.3.2</w:t>
        </w:r>
        <w:r>
          <w:rPr>
            <w:rFonts w:asciiTheme="minorHAnsi" w:eastAsiaTheme="minorEastAsia" w:hAnsiTheme="minorHAnsi" w:cstheme="minorBidi"/>
          </w:rPr>
          <w:tab/>
        </w:r>
        <w:r w:rsidRPr="00B44DAA">
          <w:rPr>
            <w:rStyle w:val="Hyperlink"/>
            <w:lang w:bidi="en-US"/>
          </w:rPr>
          <w:t>Colusa Basin</w:t>
        </w:r>
        <w:r>
          <w:rPr>
            <w:webHidden/>
          </w:rPr>
          <w:tab/>
        </w:r>
        <w:r>
          <w:rPr>
            <w:webHidden/>
          </w:rPr>
          <w:fldChar w:fldCharType="begin"/>
        </w:r>
        <w:r>
          <w:rPr>
            <w:webHidden/>
          </w:rPr>
          <w:instrText xml:space="preserve"> PAGEREF _Toc71815847 \h </w:instrText>
        </w:r>
        <w:r>
          <w:rPr>
            <w:webHidden/>
          </w:rPr>
        </w:r>
        <w:r>
          <w:rPr>
            <w:webHidden/>
          </w:rPr>
          <w:fldChar w:fldCharType="separate"/>
        </w:r>
        <w:r>
          <w:rPr>
            <w:webHidden/>
          </w:rPr>
          <w:t>12</w:t>
        </w:r>
        <w:r>
          <w:rPr>
            <w:webHidden/>
          </w:rPr>
          <w:fldChar w:fldCharType="end"/>
        </w:r>
      </w:hyperlink>
    </w:p>
    <w:p w14:paraId="549C7EE6" w14:textId="743059F8" w:rsidR="00E13B62" w:rsidRDefault="00E13B62">
      <w:pPr>
        <w:pStyle w:val="TOC4"/>
        <w:tabs>
          <w:tab w:val="left" w:pos="2862"/>
        </w:tabs>
        <w:rPr>
          <w:rFonts w:asciiTheme="minorHAnsi" w:eastAsiaTheme="minorEastAsia" w:hAnsiTheme="minorHAnsi" w:cstheme="minorBidi"/>
        </w:rPr>
      </w:pPr>
      <w:hyperlink w:anchor="_Toc71815848" w:history="1">
        <w:r w:rsidRPr="00B44DAA">
          <w:rPr>
            <w:rStyle w:val="Hyperlink"/>
            <w:lang w:bidi="en-US"/>
          </w:rPr>
          <w:t>6F.1.3.3</w:t>
        </w:r>
        <w:r>
          <w:rPr>
            <w:rFonts w:asciiTheme="minorHAnsi" w:eastAsiaTheme="minorEastAsia" w:hAnsiTheme="minorHAnsi" w:cstheme="minorBidi"/>
          </w:rPr>
          <w:tab/>
        </w:r>
        <w:r w:rsidRPr="00B44DAA">
          <w:rPr>
            <w:rStyle w:val="Hyperlink"/>
            <w:lang w:bidi="en-US"/>
          </w:rPr>
          <w:t>Yolo Bypass</w:t>
        </w:r>
        <w:r>
          <w:rPr>
            <w:webHidden/>
          </w:rPr>
          <w:tab/>
        </w:r>
        <w:r>
          <w:rPr>
            <w:webHidden/>
          </w:rPr>
          <w:fldChar w:fldCharType="begin"/>
        </w:r>
        <w:r>
          <w:rPr>
            <w:webHidden/>
          </w:rPr>
          <w:instrText xml:space="preserve"> PAGEREF _Toc71815848 \h </w:instrText>
        </w:r>
        <w:r>
          <w:rPr>
            <w:webHidden/>
          </w:rPr>
        </w:r>
        <w:r>
          <w:rPr>
            <w:webHidden/>
          </w:rPr>
          <w:fldChar w:fldCharType="separate"/>
        </w:r>
        <w:r>
          <w:rPr>
            <w:webHidden/>
          </w:rPr>
          <w:t>12</w:t>
        </w:r>
        <w:r>
          <w:rPr>
            <w:webHidden/>
          </w:rPr>
          <w:fldChar w:fldCharType="end"/>
        </w:r>
      </w:hyperlink>
    </w:p>
    <w:p w14:paraId="12BD0DF5" w14:textId="3D86A2FB" w:rsidR="00E13B62" w:rsidRDefault="00E13B62">
      <w:pPr>
        <w:pStyle w:val="TOC4"/>
        <w:tabs>
          <w:tab w:val="left" w:pos="2862"/>
        </w:tabs>
        <w:rPr>
          <w:rFonts w:asciiTheme="minorHAnsi" w:eastAsiaTheme="minorEastAsia" w:hAnsiTheme="minorHAnsi" w:cstheme="minorBidi"/>
        </w:rPr>
      </w:pPr>
      <w:hyperlink w:anchor="_Toc71815849" w:history="1">
        <w:r w:rsidRPr="00B44DAA">
          <w:rPr>
            <w:rStyle w:val="Hyperlink"/>
            <w:lang w:bidi="en-US"/>
          </w:rPr>
          <w:t>6F.1.3.4</w:t>
        </w:r>
        <w:r>
          <w:rPr>
            <w:rFonts w:asciiTheme="minorHAnsi" w:eastAsiaTheme="minorEastAsia" w:hAnsiTheme="minorHAnsi" w:cstheme="minorBidi"/>
          </w:rPr>
          <w:tab/>
        </w:r>
        <w:r w:rsidRPr="00B44DAA">
          <w:rPr>
            <w:rStyle w:val="Hyperlink"/>
            <w:lang w:bidi="en-US"/>
          </w:rPr>
          <w:t>Delta</w:t>
        </w:r>
        <w:r>
          <w:rPr>
            <w:webHidden/>
          </w:rPr>
          <w:tab/>
        </w:r>
        <w:r>
          <w:rPr>
            <w:webHidden/>
          </w:rPr>
          <w:fldChar w:fldCharType="begin"/>
        </w:r>
        <w:r>
          <w:rPr>
            <w:webHidden/>
          </w:rPr>
          <w:instrText xml:space="preserve"> PAGEREF _Toc71815849 \h </w:instrText>
        </w:r>
        <w:r>
          <w:rPr>
            <w:webHidden/>
          </w:rPr>
        </w:r>
        <w:r>
          <w:rPr>
            <w:webHidden/>
          </w:rPr>
          <w:fldChar w:fldCharType="separate"/>
        </w:r>
        <w:r>
          <w:rPr>
            <w:webHidden/>
          </w:rPr>
          <w:t>13</w:t>
        </w:r>
        <w:r>
          <w:rPr>
            <w:webHidden/>
          </w:rPr>
          <w:fldChar w:fldCharType="end"/>
        </w:r>
      </w:hyperlink>
    </w:p>
    <w:p w14:paraId="79CD1FA8" w14:textId="0A9BB908" w:rsidR="00E13B62" w:rsidRDefault="00E13B62">
      <w:pPr>
        <w:pStyle w:val="TOC3"/>
        <w:rPr>
          <w:rFonts w:asciiTheme="minorHAnsi" w:eastAsiaTheme="minorEastAsia" w:hAnsiTheme="minorHAnsi" w:cstheme="minorBidi"/>
          <w:iCs w:val="0"/>
        </w:rPr>
      </w:pPr>
      <w:hyperlink w:anchor="_Toc71815850" w:history="1">
        <w:r w:rsidRPr="00B44DAA">
          <w:rPr>
            <w:rStyle w:val="Hyperlink"/>
            <w:lang w:bidi="en-US"/>
          </w:rPr>
          <w:t>6F.1.4</w:t>
        </w:r>
        <w:r>
          <w:rPr>
            <w:rFonts w:asciiTheme="minorHAnsi" w:eastAsiaTheme="minorEastAsia" w:hAnsiTheme="minorHAnsi" w:cstheme="minorBidi"/>
            <w:iCs w:val="0"/>
          </w:rPr>
          <w:tab/>
        </w:r>
        <w:r w:rsidRPr="00B44DAA">
          <w:rPr>
            <w:rStyle w:val="Hyperlink"/>
            <w:lang w:bidi="en-US"/>
          </w:rPr>
          <w:t>Quantitative Assessment Approach</w:t>
        </w:r>
        <w:r>
          <w:rPr>
            <w:webHidden/>
          </w:rPr>
          <w:tab/>
        </w:r>
        <w:r>
          <w:rPr>
            <w:webHidden/>
          </w:rPr>
          <w:fldChar w:fldCharType="begin"/>
        </w:r>
        <w:r>
          <w:rPr>
            <w:webHidden/>
          </w:rPr>
          <w:instrText xml:space="preserve"> PAGEREF _Toc71815850 \h </w:instrText>
        </w:r>
        <w:r>
          <w:rPr>
            <w:webHidden/>
          </w:rPr>
        </w:r>
        <w:r>
          <w:rPr>
            <w:webHidden/>
          </w:rPr>
          <w:fldChar w:fldCharType="separate"/>
        </w:r>
        <w:r>
          <w:rPr>
            <w:webHidden/>
          </w:rPr>
          <w:t>13</w:t>
        </w:r>
        <w:r>
          <w:rPr>
            <w:webHidden/>
          </w:rPr>
          <w:fldChar w:fldCharType="end"/>
        </w:r>
      </w:hyperlink>
    </w:p>
    <w:p w14:paraId="4D445DF3" w14:textId="50B560D4" w:rsidR="00E13B62" w:rsidRDefault="00E13B62">
      <w:pPr>
        <w:pStyle w:val="TOC4"/>
        <w:tabs>
          <w:tab w:val="left" w:pos="2862"/>
        </w:tabs>
        <w:rPr>
          <w:rFonts w:asciiTheme="minorHAnsi" w:eastAsiaTheme="minorEastAsia" w:hAnsiTheme="minorHAnsi" w:cstheme="minorBidi"/>
        </w:rPr>
      </w:pPr>
      <w:hyperlink w:anchor="_Toc71815851" w:history="1">
        <w:r w:rsidRPr="00B44DAA">
          <w:rPr>
            <w:rStyle w:val="Hyperlink"/>
            <w:lang w:bidi="en-US"/>
          </w:rPr>
          <w:t>6F.1.4.1</w:t>
        </w:r>
        <w:r>
          <w:rPr>
            <w:rFonts w:asciiTheme="minorHAnsi" w:eastAsiaTheme="minorEastAsia" w:hAnsiTheme="minorHAnsi" w:cstheme="minorBidi"/>
          </w:rPr>
          <w:tab/>
        </w:r>
        <w:r w:rsidRPr="00B44DAA">
          <w:rPr>
            <w:rStyle w:val="Hyperlink"/>
            <w:lang w:bidi="en-US"/>
          </w:rPr>
          <w:t>Regional Board Fish Tissue Model</w:t>
        </w:r>
        <w:r>
          <w:rPr>
            <w:webHidden/>
          </w:rPr>
          <w:tab/>
        </w:r>
        <w:r>
          <w:rPr>
            <w:webHidden/>
          </w:rPr>
          <w:fldChar w:fldCharType="begin"/>
        </w:r>
        <w:r>
          <w:rPr>
            <w:webHidden/>
          </w:rPr>
          <w:instrText xml:space="preserve"> PAGEREF _Toc71815851 \h </w:instrText>
        </w:r>
        <w:r>
          <w:rPr>
            <w:webHidden/>
          </w:rPr>
        </w:r>
        <w:r>
          <w:rPr>
            <w:webHidden/>
          </w:rPr>
          <w:fldChar w:fldCharType="separate"/>
        </w:r>
        <w:r>
          <w:rPr>
            <w:webHidden/>
          </w:rPr>
          <w:t>13</w:t>
        </w:r>
        <w:r>
          <w:rPr>
            <w:webHidden/>
          </w:rPr>
          <w:fldChar w:fldCharType="end"/>
        </w:r>
      </w:hyperlink>
    </w:p>
    <w:p w14:paraId="52D51F19" w14:textId="7E9E3A8E" w:rsidR="00E13B62" w:rsidRDefault="00E13B62">
      <w:pPr>
        <w:pStyle w:val="TOC4"/>
        <w:tabs>
          <w:tab w:val="left" w:pos="2862"/>
        </w:tabs>
        <w:rPr>
          <w:rFonts w:asciiTheme="minorHAnsi" w:eastAsiaTheme="minorEastAsia" w:hAnsiTheme="minorHAnsi" w:cstheme="minorBidi"/>
        </w:rPr>
      </w:pPr>
      <w:hyperlink w:anchor="_Toc71815852" w:history="1">
        <w:r w:rsidRPr="00B44DAA">
          <w:rPr>
            <w:rStyle w:val="Hyperlink"/>
            <w:lang w:bidi="en-US"/>
          </w:rPr>
          <w:t>6F.1.4.2</w:t>
        </w:r>
        <w:r>
          <w:rPr>
            <w:rFonts w:asciiTheme="minorHAnsi" w:eastAsiaTheme="minorEastAsia" w:hAnsiTheme="minorHAnsi" w:cstheme="minorBidi"/>
          </w:rPr>
          <w:tab/>
        </w:r>
        <w:r w:rsidRPr="00B44DAA">
          <w:rPr>
            <w:rStyle w:val="Hyperlink"/>
            <w:lang w:bidi="en-US"/>
          </w:rPr>
          <w:t>Quantitative Analysis for Methylmercury</w:t>
        </w:r>
        <w:r>
          <w:rPr>
            <w:webHidden/>
          </w:rPr>
          <w:tab/>
        </w:r>
        <w:r>
          <w:rPr>
            <w:webHidden/>
          </w:rPr>
          <w:fldChar w:fldCharType="begin"/>
        </w:r>
        <w:r>
          <w:rPr>
            <w:webHidden/>
          </w:rPr>
          <w:instrText xml:space="preserve"> PAGEREF _Toc71815852 \h </w:instrText>
        </w:r>
        <w:r>
          <w:rPr>
            <w:webHidden/>
          </w:rPr>
        </w:r>
        <w:r>
          <w:rPr>
            <w:webHidden/>
          </w:rPr>
          <w:fldChar w:fldCharType="separate"/>
        </w:r>
        <w:r>
          <w:rPr>
            <w:webHidden/>
          </w:rPr>
          <w:t>14</w:t>
        </w:r>
        <w:r>
          <w:rPr>
            <w:webHidden/>
          </w:rPr>
          <w:fldChar w:fldCharType="end"/>
        </w:r>
      </w:hyperlink>
    </w:p>
    <w:p w14:paraId="5516EA88" w14:textId="1069D2C9" w:rsidR="00E13B62" w:rsidRDefault="00E13B62">
      <w:pPr>
        <w:pStyle w:val="TOC2"/>
        <w:rPr>
          <w:rFonts w:asciiTheme="minorHAnsi" w:eastAsiaTheme="minorEastAsia" w:hAnsiTheme="minorHAnsi" w:cstheme="minorBidi"/>
          <w:bCs w:val="0"/>
          <w:sz w:val="22"/>
          <w:szCs w:val="22"/>
        </w:rPr>
      </w:pPr>
      <w:hyperlink w:anchor="_Toc71815853" w:history="1">
        <w:r w:rsidRPr="00B44DAA">
          <w:rPr>
            <w:rStyle w:val="Hyperlink"/>
            <w:lang w:bidi="en-US"/>
          </w:rPr>
          <w:t>6F.2</w:t>
        </w:r>
        <w:r>
          <w:rPr>
            <w:rFonts w:asciiTheme="minorHAnsi" w:eastAsiaTheme="minorEastAsia" w:hAnsiTheme="minorHAnsi" w:cstheme="minorBidi"/>
            <w:bCs w:val="0"/>
            <w:sz w:val="22"/>
            <w:szCs w:val="22"/>
          </w:rPr>
          <w:tab/>
        </w:r>
        <w:r w:rsidRPr="00B44DAA">
          <w:rPr>
            <w:rStyle w:val="Hyperlink"/>
            <w:lang w:bidi="en-US"/>
          </w:rPr>
          <w:t>Data and Assumptions</w:t>
        </w:r>
        <w:r>
          <w:rPr>
            <w:webHidden/>
          </w:rPr>
          <w:tab/>
        </w:r>
        <w:r>
          <w:rPr>
            <w:webHidden/>
          </w:rPr>
          <w:fldChar w:fldCharType="begin"/>
        </w:r>
        <w:r>
          <w:rPr>
            <w:webHidden/>
          </w:rPr>
          <w:instrText xml:space="preserve"> PAGEREF _Toc71815853 \h </w:instrText>
        </w:r>
        <w:r>
          <w:rPr>
            <w:webHidden/>
          </w:rPr>
        </w:r>
        <w:r>
          <w:rPr>
            <w:webHidden/>
          </w:rPr>
          <w:fldChar w:fldCharType="separate"/>
        </w:r>
        <w:r>
          <w:rPr>
            <w:webHidden/>
          </w:rPr>
          <w:t>15</w:t>
        </w:r>
        <w:r>
          <w:rPr>
            <w:webHidden/>
          </w:rPr>
          <w:fldChar w:fldCharType="end"/>
        </w:r>
      </w:hyperlink>
    </w:p>
    <w:p w14:paraId="6B30452F" w14:textId="06A39E2F" w:rsidR="00E13B62" w:rsidRDefault="00E13B62">
      <w:pPr>
        <w:pStyle w:val="TOC3"/>
        <w:rPr>
          <w:rFonts w:asciiTheme="minorHAnsi" w:eastAsiaTheme="minorEastAsia" w:hAnsiTheme="minorHAnsi" w:cstheme="minorBidi"/>
          <w:iCs w:val="0"/>
        </w:rPr>
      </w:pPr>
      <w:hyperlink w:anchor="_Toc71815854" w:history="1">
        <w:r w:rsidRPr="00B44DAA">
          <w:rPr>
            <w:rStyle w:val="Hyperlink"/>
            <w:lang w:bidi="en-US"/>
          </w:rPr>
          <w:t>6F.2.1</w:t>
        </w:r>
        <w:r>
          <w:rPr>
            <w:rFonts w:asciiTheme="minorHAnsi" w:eastAsiaTheme="minorEastAsia" w:hAnsiTheme="minorHAnsi" w:cstheme="minorBidi"/>
            <w:iCs w:val="0"/>
          </w:rPr>
          <w:tab/>
        </w:r>
        <w:r w:rsidRPr="00B44DAA">
          <w:rPr>
            <w:rStyle w:val="Hyperlink"/>
            <w:lang w:bidi="en-US"/>
          </w:rPr>
          <w:t>Water Column Mercury and Methylmercury Concentrations</w:t>
        </w:r>
        <w:r>
          <w:rPr>
            <w:webHidden/>
          </w:rPr>
          <w:tab/>
        </w:r>
        <w:r>
          <w:rPr>
            <w:webHidden/>
          </w:rPr>
          <w:fldChar w:fldCharType="begin"/>
        </w:r>
        <w:r>
          <w:rPr>
            <w:webHidden/>
          </w:rPr>
          <w:instrText xml:space="preserve"> PAGEREF _Toc71815854 \h </w:instrText>
        </w:r>
        <w:r>
          <w:rPr>
            <w:webHidden/>
          </w:rPr>
        </w:r>
        <w:r>
          <w:rPr>
            <w:webHidden/>
          </w:rPr>
          <w:fldChar w:fldCharType="separate"/>
        </w:r>
        <w:r>
          <w:rPr>
            <w:webHidden/>
          </w:rPr>
          <w:t>15</w:t>
        </w:r>
        <w:r>
          <w:rPr>
            <w:webHidden/>
          </w:rPr>
          <w:fldChar w:fldCharType="end"/>
        </w:r>
      </w:hyperlink>
    </w:p>
    <w:p w14:paraId="35DB1DDA" w14:textId="419C7E0B" w:rsidR="00E13B62" w:rsidRDefault="00E13B62">
      <w:pPr>
        <w:pStyle w:val="TOC3"/>
        <w:rPr>
          <w:rFonts w:asciiTheme="minorHAnsi" w:eastAsiaTheme="minorEastAsia" w:hAnsiTheme="minorHAnsi" w:cstheme="minorBidi"/>
          <w:iCs w:val="0"/>
        </w:rPr>
      </w:pPr>
      <w:hyperlink w:anchor="_Toc71815855" w:history="1">
        <w:r w:rsidRPr="00B44DAA">
          <w:rPr>
            <w:rStyle w:val="Hyperlink"/>
            <w:lang w:bidi="en-US"/>
          </w:rPr>
          <w:t>6F.2.2</w:t>
        </w:r>
        <w:r>
          <w:rPr>
            <w:rFonts w:asciiTheme="minorHAnsi" w:eastAsiaTheme="minorEastAsia" w:hAnsiTheme="minorHAnsi" w:cstheme="minorBidi"/>
            <w:iCs w:val="0"/>
          </w:rPr>
          <w:tab/>
        </w:r>
        <w:r w:rsidRPr="00B44DAA">
          <w:rPr>
            <w:rStyle w:val="Hyperlink"/>
            <w:lang w:bidi="en-US"/>
          </w:rPr>
          <w:t>Fish Tissue Methylmercury Concentrations</w:t>
        </w:r>
        <w:r>
          <w:rPr>
            <w:webHidden/>
          </w:rPr>
          <w:tab/>
        </w:r>
        <w:r>
          <w:rPr>
            <w:webHidden/>
          </w:rPr>
          <w:fldChar w:fldCharType="begin"/>
        </w:r>
        <w:r>
          <w:rPr>
            <w:webHidden/>
          </w:rPr>
          <w:instrText xml:space="preserve"> PAGEREF _Toc71815855 \h </w:instrText>
        </w:r>
        <w:r>
          <w:rPr>
            <w:webHidden/>
          </w:rPr>
        </w:r>
        <w:r>
          <w:rPr>
            <w:webHidden/>
          </w:rPr>
          <w:fldChar w:fldCharType="separate"/>
        </w:r>
        <w:r>
          <w:rPr>
            <w:webHidden/>
          </w:rPr>
          <w:t>16</w:t>
        </w:r>
        <w:r>
          <w:rPr>
            <w:webHidden/>
          </w:rPr>
          <w:fldChar w:fldCharType="end"/>
        </w:r>
      </w:hyperlink>
    </w:p>
    <w:p w14:paraId="3214FEC0" w14:textId="266F0610" w:rsidR="00E13B62" w:rsidRDefault="00E13B62">
      <w:pPr>
        <w:pStyle w:val="TOC3"/>
        <w:rPr>
          <w:rFonts w:asciiTheme="minorHAnsi" w:eastAsiaTheme="minorEastAsia" w:hAnsiTheme="minorHAnsi" w:cstheme="minorBidi"/>
          <w:iCs w:val="0"/>
        </w:rPr>
      </w:pPr>
      <w:hyperlink w:anchor="_Toc71815856" w:history="1">
        <w:r w:rsidRPr="00B44DAA">
          <w:rPr>
            <w:rStyle w:val="Hyperlink"/>
            <w:lang w:bidi="en-US"/>
          </w:rPr>
          <w:t>6F.2.3</w:t>
        </w:r>
        <w:r>
          <w:rPr>
            <w:rFonts w:asciiTheme="minorHAnsi" w:eastAsiaTheme="minorEastAsia" w:hAnsiTheme="minorHAnsi" w:cstheme="minorBidi"/>
            <w:iCs w:val="0"/>
          </w:rPr>
          <w:tab/>
        </w:r>
        <w:r w:rsidRPr="00B44DAA">
          <w:rPr>
            <w:rStyle w:val="Hyperlink"/>
            <w:lang w:bidi="en-US"/>
          </w:rPr>
          <w:t>CALSIM</w:t>
        </w:r>
        <w:r>
          <w:rPr>
            <w:webHidden/>
          </w:rPr>
          <w:tab/>
        </w:r>
        <w:r>
          <w:rPr>
            <w:webHidden/>
          </w:rPr>
          <w:fldChar w:fldCharType="begin"/>
        </w:r>
        <w:r>
          <w:rPr>
            <w:webHidden/>
          </w:rPr>
          <w:instrText xml:space="preserve"> PAGEREF _Toc71815856 \h </w:instrText>
        </w:r>
        <w:r>
          <w:rPr>
            <w:webHidden/>
          </w:rPr>
        </w:r>
        <w:r>
          <w:rPr>
            <w:webHidden/>
          </w:rPr>
          <w:fldChar w:fldCharType="separate"/>
        </w:r>
        <w:r>
          <w:rPr>
            <w:webHidden/>
          </w:rPr>
          <w:t>16</w:t>
        </w:r>
        <w:r>
          <w:rPr>
            <w:webHidden/>
          </w:rPr>
          <w:fldChar w:fldCharType="end"/>
        </w:r>
      </w:hyperlink>
    </w:p>
    <w:p w14:paraId="6A7DDB52" w14:textId="4C428F49" w:rsidR="00E13B62" w:rsidRDefault="00E13B62">
      <w:pPr>
        <w:pStyle w:val="TOC2"/>
        <w:rPr>
          <w:rFonts w:asciiTheme="minorHAnsi" w:eastAsiaTheme="minorEastAsia" w:hAnsiTheme="minorHAnsi" w:cstheme="minorBidi"/>
          <w:bCs w:val="0"/>
          <w:sz w:val="22"/>
          <w:szCs w:val="22"/>
        </w:rPr>
      </w:pPr>
      <w:hyperlink w:anchor="_Toc71815857" w:history="1">
        <w:r w:rsidRPr="00B44DAA">
          <w:rPr>
            <w:rStyle w:val="Hyperlink"/>
            <w:lang w:bidi="en-US"/>
          </w:rPr>
          <w:t>6F.3</w:t>
        </w:r>
        <w:r>
          <w:rPr>
            <w:rFonts w:asciiTheme="minorHAnsi" w:eastAsiaTheme="minorEastAsia" w:hAnsiTheme="minorHAnsi" w:cstheme="minorBidi"/>
            <w:bCs w:val="0"/>
            <w:sz w:val="22"/>
            <w:szCs w:val="22"/>
          </w:rPr>
          <w:tab/>
        </w:r>
        <w:r w:rsidRPr="00B44DAA">
          <w:rPr>
            <w:rStyle w:val="Hyperlink"/>
            <w:lang w:bidi="en-US"/>
          </w:rPr>
          <w:t>Analysis Results and Discussion</w:t>
        </w:r>
        <w:r>
          <w:rPr>
            <w:webHidden/>
          </w:rPr>
          <w:tab/>
        </w:r>
        <w:r>
          <w:rPr>
            <w:webHidden/>
          </w:rPr>
          <w:fldChar w:fldCharType="begin"/>
        </w:r>
        <w:r>
          <w:rPr>
            <w:webHidden/>
          </w:rPr>
          <w:instrText xml:space="preserve"> PAGEREF _Toc71815857 \h </w:instrText>
        </w:r>
        <w:r>
          <w:rPr>
            <w:webHidden/>
          </w:rPr>
        </w:r>
        <w:r>
          <w:rPr>
            <w:webHidden/>
          </w:rPr>
          <w:fldChar w:fldCharType="separate"/>
        </w:r>
        <w:r>
          <w:rPr>
            <w:webHidden/>
          </w:rPr>
          <w:t>16</w:t>
        </w:r>
        <w:r>
          <w:rPr>
            <w:webHidden/>
          </w:rPr>
          <w:fldChar w:fldCharType="end"/>
        </w:r>
      </w:hyperlink>
    </w:p>
    <w:p w14:paraId="7953D53E" w14:textId="321CC6BD" w:rsidR="00E13B62" w:rsidRDefault="00E13B62">
      <w:pPr>
        <w:pStyle w:val="TOC3"/>
        <w:rPr>
          <w:rFonts w:asciiTheme="minorHAnsi" w:eastAsiaTheme="minorEastAsia" w:hAnsiTheme="minorHAnsi" w:cstheme="minorBidi"/>
          <w:iCs w:val="0"/>
        </w:rPr>
      </w:pPr>
      <w:hyperlink w:anchor="_Toc71815858" w:history="1">
        <w:r w:rsidRPr="00B44DAA">
          <w:rPr>
            <w:rStyle w:val="Hyperlink"/>
            <w:lang w:bidi="en-US"/>
          </w:rPr>
          <w:t>6F.3.1</w:t>
        </w:r>
        <w:r>
          <w:rPr>
            <w:rFonts w:asciiTheme="minorHAnsi" w:eastAsiaTheme="minorEastAsia" w:hAnsiTheme="minorHAnsi" w:cstheme="minorBidi"/>
            <w:iCs w:val="0"/>
          </w:rPr>
          <w:tab/>
        </w:r>
        <w:r w:rsidRPr="00B44DAA">
          <w:rPr>
            <w:rStyle w:val="Hyperlink"/>
            <w:lang w:bidi="en-US"/>
          </w:rPr>
          <w:t>Sites Reservoir Project Footprint</w:t>
        </w:r>
        <w:r>
          <w:rPr>
            <w:webHidden/>
          </w:rPr>
          <w:tab/>
        </w:r>
        <w:r>
          <w:rPr>
            <w:webHidden/>
          </w:rPr>
          <w:fldChar w:fldCharType="begin"/>
        </w:r>
        <w:r>
          <w:rPr>
            <w:webHidden/>
          </w:rPr>
          <w:instrText xml:space="preserve"> PAGEREF _Toc71815858 \h </w:instrText>
        </w:r>
        <w:r>
          <w:rPr>
            <w:webHidden/>
          </w:rPr>
        </w:r>
        <w:r>
          <w:rPr>
            <w:webHidden/>
          </w:rPr>
          <w:fldChar w:fldCharType="separate"/>
        </w:r>
        <w:r>
          <w:rPr>
            <w:webHidden/>
          </w:rPr>
          <w:t>16</w:t>
        </w:r>
        <w:r>
          <w:rPr>
            <w:webHidden/>
          </w:rPr>
          <w:fldChar w:fldCharType="end"/>
        </w:r>
      </w:hyperlink>
    </w:p>
    <w:p w14:paraId="2028A06A" w14:textId="641AEC6C" w:rsidR="00E13B62" w:rsidRDefault="00E13B62">
      <w:pPr>
        <w:pStyle w:val="TOC3"/>
        <w:rPr>
          <w:rFonts w:asciiTheme="minorHAnsi" w:eastAsiaTheme="minorEastAsia" w:hAnsiTheme="minorHAnsi" w:cstheme="minorBidi"/>
          <w:iCs w:val="0"/>
        </w:rPr>
      </w:pPr>
      <w:hyperlink w:anchor="_Toc71815859" w:history="1">
        <w:r w:rsidRPr="00B44DAA">
          <w:rPr>
            <w:rStyle w:val="Hyperlink"/>
            <w:lang w:bidi="en-US"/>
          </w:rPr>
          <w:t>6F.3.2</w:t>
        </w:r>
        <w:r>
          <w:rPr>
            <w:rFonts w:asciiTheme="minorHAnsi" w:eastAsiaTheme="minorEastAsia" w:hAnsiTheme="minorHAnsi" w:cstheme="minorBidi"/>
            <w:iCs w:val="0"/>
          </w:rPr>
          <w:tab/>
        </w:r>
        <w:r w:rsidRPr="00B44DAA">
          <w:rPr>
            <w:rStyle w:val="Hyperlink"/>
            <w:lang w:bidi="en-US"/>
          </w:rPr>
          <w:t>Colusa Basin Drain</w:t>
        </w:r>
        <w:r>
          <w:rPr>
            <w:webHidden/>
          </w:rPr>
          <w:tab/>
        </w:r>
        <w:r>
          <w:rPr>
            <w:webHidden/>
          </w:rPr>
          <w:fldChar w:fldCharType="begin"/>
        </w:r>
        <w:r>
          <w:rPr>
            <w:webHidden/>
          </w:rPr>
          <w:instrText xml:space="preserve"> PAGEREF _Toc71815859 \h </w:instrText>
        </w:r>
        <w:r>
          <w:rPr>
            <w:webHidden/>
          </w:rPr>
        </w:r>
        <w:r>
          <w:rPr>
            <w:webHidden/>
          </w:rPr>
          <w:fldChar w:fldCharType="separate"/>
        </w:r>
        <w:r>
          <w:rPr>
            <w:webHidden/>
          </w:rPr>
          <w:t>21</w:t>
        </w:r>
        <w:r>
          <w:rPr>
            <w:webHidden/>
          </w:rPr>
          <w:fldChar w:fldCharType="end"/>
        </w:r>
      </w:hyperlink>
    </w:p>
    <w:p w14:paraId="519EC3C5" w14:textId="55E326F0" w:rsidR="00E13B62" w:rsidRDefault="00E13B62">
      <w:pPr>
        <w:pStyle w:val="TOC3"/>
        <w:rPr>
          <w:rFonts w:asciiTheme="minorHAnsi" w:eastAsiaTheme="minorEastAsia" w:hAnsiTheme="minorHAnsi" w:cstheme="minorBidi"/>
          <w:iCs w:val="0"/>
        </w:rPr>
      </w:pPr>
      <w:hyperlink w:anchor="_Toc71815860" w:history="1">
        <w:r w:rsidRPr="00B44DAA">
          <w:rPr>
            <w:rStyle w:val="Hyperlink"/>
            <w:lang w:bidi="en-US"/>
          </w:rPr>
          <w:t>6F.3.3</w:t>
        </w:r>
        <w:r>
          <w:rPr>
            <w:rFonts w:asciiTheme="minorHAnsi" w:eastAsiaTheme="minorEastAsia" w:hAnsiTheme="minorHAnsi" w:cstheme="minorBidi"/>
            <w:iCs w:val="0"/>
          </w:rPr>
          <w:tab/>
        </w:r>
        <w:r w:rsidRPr="00B44DAA">
          <w:rPr>
            <w:rStyle w:val="Hyperlink"/>
            <w:lang w:bidi="en-US"/>
          </w:rPr>
          <w:t>Yolo Bypass</w:t>
        </w:r>
        <w:r>
          <w:rPr>
            <w:webHidden/>
          </w:rPr>
          <w:tab/>
        </w:r>
        <w:r>
          <w:rPr>
            <w:webHidden/>
          </w:rPr>
          <w:fldChar w:fldCharType="begin"/>
        </w:r>
        <w:r>
          <w:rPr>
            <w:webHidden/>
          </w:rPr>
          <w:instrText xml:space="preserve"> PAGEREF _Toc71815860 \h </w:instrText>
        </w:r>
        <w:r>
          <w:rPr>
            <w:webHidden/>
          </w:rPr>
        </w:r>
        <w:r>
          <w:rPr>
            <w:webHidden/>
          </w:rPr>
          <w:fldChar w:fldCharType="separate"/>
        </w:r>
        <w:r>
          <w:rPr>
            <w:webHidden/>
          </w:rPr>
          <w:t>23</w:t>
        </w:r>
        <w:r>
          <w:rPr>
            <w:webHidden/>
          </w:rPr>
          <w:fldChar w:fldCharType="end"/>
        </w:r>
      </w:hyperlink>
    </w:p>
    <w:p w14:paraId="52C93E6C" w14:textId="38C34F5E" w:rsidR="00E13B62" w:rsidRDefault="00E13B62">
      <w:pPr>
        <w:pStyle w:val="TOC3"/>
        <w:rPr>
          <w:rFonts w:asciiTheme="minorHAnsi" w:eastAsiaTheme="minorEastAsia" w:hAnsiTheme="minorHAnsi" w:cstheme="minorBidi"/>
          <w:iCs w:val="0"/>
        </w:rPr>
      </w:pPr>
      <w:hyperlink w:anchor="_Toc71815861" w:history="1">
        <w:r w:rsidRPr="00B44DAA">
          <w:rPr>
            <w:rStyle w:val="Hyperlink"/>
            <w:lang w:bidi="en-US"/>
          </w:rPr>
          <w:t>6F.3.4</w:t>
        </w:r>
        <w:r>
          <w:rPr>
            <w:rFonts w:asciiTheme="minorHAnsi" w:eastAsiaTheme="minorEastAsia" w:hAnsiTheme="minorHAnsi" w:cstheme="minorBidi"/>
            <w:iCs w:val="0"/>
          </w:rPr>
          <w:tab/>
        </w:r>
        <w:r w:rsidRPr="00B44DAA">
          <w:rPr>
            <w:rStyle w:val="Hyperlink"/>
            <w:lang w:bidi="en-US"/>
          </w:rPr>
          <w:t>Delta</w:t>
        </w:r>
        <w:r>
          <w:rPr>
            <w:webHidden/>
          </w:rPr>
          <w:tab/>
        </w:r>
        <w:r>
          <w:rPr>
            <w:webHidden/>
          </w:rPr>
          <w:fldChar w:fldCharType="begin"/>
        </w:r>
        <w:r>
          <w:rPr>
            <w:webHidden/>
          </w:rPr>
          <w:instrText xml:space="preserve"> PAGEREF _Toc71815861 \h </w:instrText>
        </w:r>
        <w:r>
          <w:rPr>
            <w:webHidden/>
          </w:rPr>
        </w:r>
        <w:r>
          <w:rPr>
            <w:webHidden/>
          </w:rPr>
          <w:fldChar w:fldCharType="separate"/>
        </w:r>
        <w:r>
          <w:rPr>
            <w:webHidden/>
          </w:rPr>
          <w:t>24</w:t>
        </w:r>
        <w:r>
          <w:rPr>
            <w:webHidden/>
          </w:rPr>
          <w:fldChar w:fldCharType="end"/>
        </w:r>
      </w:hyperlink>
    </w:p>
    <w:p w14:paraId="0D6C979E" w14:textId="28130AB8" w:rsidR="00E13B62" w:rsidRDefault="00E13B62">
      <w:pPr>
        <w:pStyle w:val="TOC3"/>
        <w:rPr>
          <w:rFonts w:asciiTheme="minorHAnsi" w:eastAsiaTheme="minorEastAsia" w:hAnsiTheme="minorHAnsi" w:cstheme="minorBidi"/>
          <w:iCs w:val="0"/>
        </w:rPr>
      </w:pPr>
      <w:hyperlink w:anchor="_Toc71815862" w:history="1">
        <w:r w:rsidRPr="00B44DAA">
          <w:rPr>
            <w:rStyle w:val="Hyperlink"/>
            <w:lang w:bidi="en-US"/>
          </w:rPr>
          <w:t>6F.3.5</w:t>
        </w:r>
        <w:r>
          <w:rPr>
            <w:rFonts w:asciiTheme="minorHAnsi" w:eastAsiaTheme="minorEastAsia" w:hAnsiTheme="minorHAnsi" w:cstheme="minorBidi"/>
            <w:iCs w:val="0"/>
          </w:rPr>
          <w:tab/>
        </w:r>
        <w:r w:rsidRPr="00B44DAA">
          <w:rPr>
            <w:rStyle w:val="Hyperlink"/>
            <w:lang w:bidi="en-US"/>
          </w:rPr>
          <w:t>Limitations and Applicability</w:t>
        </w:r>
        <w:r>
          <w:rPr>
            <w:webHidden/>
          </w:rPr>
          <w:tab/>
        </w:r>
        <w:r>
          <w:rPr>
            <w:webHidden/>
          </w:rPr>
          <w:fldChar w:fldCharType="begin"/>
        </w:r>
        <w:r>
          <w:rPr>
            <w:webHidden/>
          </w:rPr>
          <w:instrText xml:space="preserve"> PAGEREF _Toc71815862 \h </w:instrText>
        </w:r>
        <w:r>
          <w:rPr>
            <w:webHidden/>
          </w:rPr>
        </w:r>
        <w:r>
          <w:rPr>
            <w:webHidden/>
          </w:rPr>
          <w:fldChar w:fldCharType="separate"/>
        </w:r>
        <w:r>
          <w:rPr>
            <w:webHidden/>
          </w:rPr>
          <w:t>27</w:t>
        </w:r>
        <w:r>
          <w:rPr>
            <w:webHidden/>
          </w:rPr>
          <w:fldChar w:fldCharType="end"/>
        </w:r>
      </w:hyperlink>
    </w:p>
    <w:p w14:paraId="1A014ED5" w14:textId="73FF6392" w:rsidR="00E13B62" w:rsidRDefault="00E13B62">
      <w:pPr>
        <w:pStyle w:val="TOC2"/>
        <w:rPr>
          <w:rFonts w:asciiTheme="minorHAnsi" w:eastAsiaTheme="minorEastAsia" w:hAnsiTheme="minorHAnsi" w:cstheme="minorBidi"/>
          <w:bCs w:val="0"/>
          <w:sz w:val="22"/>
          <w:szCs w:val="22"/>
        </w:rPr>
      </w:pPr>
      <w:hyperlink w:anchor="_Toc71815863" w:history="1">
        <w:r w:rsidRPr="00B44DAA">
          <w:rPr>
            <w:rStyle w:val="Hyperlink"/>
            <w:lang w:bidi="en-US"/>
          </w:rPr>
          <w:t>6F.4</w:t>
        </w:r>
        <w:r>
          <w:rPr>
            <w:rFonts w:asciiTheme="minorHAnsi" w:eastAsiaTheme="minorEastAsia" w:hAnsiTheme="minorHAnsi" w:cstheme="minorBidi"/>
            <w:bCs w:val="0"/>
            <w:sz w:val="22"/>
            <w:szCs w:val="22"/>
          </w:rPr>
          <w:tab/>
        </w:r>
        <w:r w:rsidRPr="00B44DAA">
          <w:rPr>
            <w:rStyle w:val="Hyperlink"/>
            <w:lang w:bidi="en-US"/>
          </w:rPr>
          <w:t>References</w:t>
        </w:r>
        <w:r>
          <w:rPr>
            <w:webHidden/>
          </w:rPr>
          <w:tab/>
        </w:r>
        <w:r>
          <w:rPr>
            <w:webHidden/>
          </w:rPr>
          <w:fldChar w:fldCharType="begin"/>
        </w:r>
        <w:r>
          <w:rPr>
            <w:webHidden/>
          </w:rPr>
          <w:instrText xml:space="preserve"> PAGEREF _Toc71815863 \h </w:instrText>
        </w:r>
        <w:r>
          <w:rPr>
            <w:webHidden/>
          </w:rPr>
        </w:r>
        <w:r>
          <w:rPr>
            <w:webHidden/>
          </w:rPr>
          <w:fldChar w:fldCharType="separate"/>
        </w:r>
        <w:r>
          <w:rPr>
            <w:webHidden/>
          </w:rPr>
          <w:t>29</w:t>
        </w:r>
        <w:r>
          <w:rPr>
            <w:webHidden/>
          </w:rPr>
          <w:fldChar w:fldCharType="end"/>
        </w:r>
      </w:hyperlink>
    </w:p>
    <w:p w14:paraId="190A6FDE" w14:textId="3F3A1154" w:rsidR="003A0515" w:rsidRDefault="008D3BFA" w:rsidP="00DB6DA6">
      <w:pPr>
        <w:pStyle w:val="TOChead"/>
        <w:rPr>
          <w:caps/>
          <w:noProof/>
          <w:sz w:val="22"/>
        </w:rPr>
      </w:pPr>
      <w:r w:rsidRPr="009F0332">
        <w:rPr>
          <w:caps/>
          <w:noProof/>
          <w:sz w:val="22"/>
        </w:rPr>
        <w:fldChar w:fldCharType="end"/>
      </w:r>
      <w:r w:rsidR="003A0515">
        <w:rPr>
          <w:caps/>
          <w:noProof/>
          <w:sz w:val="22"/>
        </w:rPr>
        <w:br w:type="page"/>
      </w:r>
    </w:p>
    <w:p w14:paraId="2D28283F" w14:textId="4CA60B40" w:rsidR="00902BEC" w:rsidRPr="00792EDF" w:rsidRDefault="00902BEC" w:rsidP="00DB6DA6">
      <w:pPr>
        <w:pStyle w:val="TOChead"/>
      </w:pPr>
      <w:r w:rsidRPr="00792EDF">
        <w:lastRenderedPageBreak/>
        <w:t>List</w:t>
      </w:r>
      <w:r w:rsidRPr="00DB6DA6">
        <w:t xml:space="preserve"> </w:t>
      </w:r>
      <w:r w:rsidRPr="00792EDF">
        <w:t>of</w:t>
      </w:r>
      <w:r w:rsidRPr="00DB6DA6">
        <w:t xml:space="preserve"> </w:t>
      </w:r>
      <w:r w:rsidR="00310D0F">
        <w:t>Tables</w:t>
      </w:r>
    </w:p>
    <w:p w14:paraId="2AC7C486" w14:textId="6A3B1183" w:rsidR="00D83D88" w:rsidRDefault="008D3BFA">
      <w:pPr>
        <w:pStyle w:val="TableofFigures"/>
        <w:rPr>
          <w:rFonts w:asciiTheme="minorHAnsi" w:eastAsiaTheme="minorEastAsia" w:hAnsiTheme="minorHAnsi" w:cstheme="minorBidi"/>
          <w:sz w:val="22"/>
          <w:szCs w:val="22"/>
        </w:rPr>
      </w:pPr>
      <w:r w:rsidRPr="009F0332">
        <w:rPr>
          <w:b/>
          <w:bCs/>
          <w:smallCaps/>
        </w:rPr>
        <w:fldChar w:fldCharType="begin"/>
      </w:r>
      <w:r w:rsidR="00310D0F" w:rsidRPr="009F0332">
        <w:rPr>
          <w:b/>
          <w:bCs/>
          <w:smallCaps/>
        </w:rPr>
        <w:instrText xml:space="preserve"> TOC \h \z \c "Table" </w:instrText>
      </w:r>
      <w:r w:rsidRPr="009F0332">
        <w:rPr>
          <w:b/>
          <w:bCs/>
          <w:smallCaps/>
        </w:rPr>
        <w:fldChar w:fldCharType="separate"/>
      </w:r>
      <w:hyperlink w:anchor="_Toc71815108" w:history="1">
        <w:r w:rsidR="00D83D88" w:rsidRPr="008F784C">
          <w:rPr>
            <w:rStyle w:val="Hyperlink"/>
          </w:rPr>
          <w:t>Table 6F-1. Applicable Water Quality Criteria and Objectives for Mercury and Methylmercury.</w:t>
        </w:r>
        <w:r w:rsidR="00D83D88">
          <w:rPr>
            <w:webHidden/>
          </w:rPr>
          <w:tab/>
        </w:r>
        <w:r w:rsidR="00D83D88">
          <w:rPr>
            <w:webHidden/>
          </w:rPr>
          <w:fldChar w:fldCharType="begin"/>
        </w:r>
        <w:r w:rsidR="00D83D88">
          <w:rPr>
            <w:webHidden/>
          </w:rPr>
          <w:instrText xml:space="preserve"> PAGEREF _Toc71815108 \h </w:instrText>
        </w:r>
        <w:r w:rsidR="00D83D88">
          <w:rPr>
            <w:webHidden/>
          </w:rPr>
        </w:r>
        <w:r w:rsidR="00D83D88">
          <w:rPr>
            <w:webHidden/>
          </w:rPr>
          <w:fldChar w:fldCharType="separate"/>
        </w:r>
        <w:r w:rsidR="00E13B62">
          <w:rPr>
            <w:webHidden/>
          </w:rPr>
          <w:t>4</w:t>
        </w:r>
        <w:r w:rsidR="00D83D88">
          <w:rPr>
            <w:webHidden/>
          </w:rPr>
          <w:fldChar w:fldCharType="end"/>
        </w:r>
      </w:hyperlink>
    </w:p>
    <w:p w14:paraId="4CCB0ED0" w14:textId="7F15C7B8" w:rsidR="00D83D88" w:rsidRDefault="00E13B62">
      <w:pPr>
        <w:pStyle w:val="TableofFigures"/>
        <w:rPr>
          <w:rFonts w:asciiTheme="minorHAnsi" w:eastAsiaTheme="minorEastAsia" w:hAnsiTheme="minorHAnsi" w:cstheme="minorBidi"/>
          <w:sz w:val="22"/>
          <w:szCs w:val="22"/>
        </w:rPr>
      </w:pPr>
      <w:hyperlink w:anchor="_Toc71815109" w:history="1">
        <w:r w:rsidR="00D83D88" w:rsidRPr="008F784C">
          <w:rPr>
            <w:rStyle w:val="Hyperlink"/>
          </w:rPr>
          <w:t>Table 6F-2. Modeled Mean Annual Long-term Average Minimum and Maximum Surface Water Elevations at Sites Reservoir.</w:t>
        </w:r>
        <w:r w:rsidR="00D83D88">
          <w:rPr>
            <w:webHidden/>
          </w:rPr>
          <w:tab/>
        </w:r>
        <w:r w:rsidR="00D83D88">
          <w:rPr>
            <w:webHidden/>
          </w:rPr>
          <w:fldChar w:fldCharType="begin"/>
        </w:r>
        <w:r w:rsidR="00D83D88">
          <w:rPr>
            <w:webHidden/>
          </w:rPr>
          <w:instrText xml:space="preserve"> PAGEREF _Toc71815109 \h </w:instrText>
        </w:r>
        <w:r w:rsidR="00D83D88">
          <w:rPr>
            <w:webHidden/>
          </w:rPr>
        </w:r>
        <w:r w:rsidR="00D83D88">
          <w:rPr>
            <w:webHidden/>
          </w:rPr>
          <w:fldChar w:fldCharType="separate"/>
        </w:r>
        <w:r>
          <w:rPr>
            <w:webHidden/>
          </w:rPr>
          <w:t>18</w:t>
        </w:r>
        <w:r w:rsidR="00D83D88">
          <w:rPr>
            <w:webHidden/>
          </w:rPr>
          <w:fldChar w:fldCharType="end"/>
        </w:r>
      </w:hyperlink>
    </w:p>
    <w:p w14:paraId="25041C01" w14:textId="52CD8DAD" w:rsidR="00D83D88" w:rsidRDefault="00E13B62">
      <w:pPr>
        <w:pStyle w:val="TableofFigures"/>
        <w:rPr>
          <w:rFonts w:asciiTheme="minorHAnsi" w:eastAsiaTheme="minorEastAsia" w:hAnsiTheme="minorHAnsi" w:cstheme="minorBidi"/>
          <w:sz w:val="22"/>
          <w:szCs w:val="22"/>
        </w:rPr>
      </w:pPr>
      <w:hyperlink w:anchor="_Toc71815110" w:history="1">
        <w:r w:rsidR="00D83D88" w:rsidRPr="008F784C">
          <w:rPr>
            <w:rStyle w:val="Hyperlink"/>
          </w:rPr>
          <w:t>Table 6F-3. Estimated Concentrations of Total Mercury and Methylmercury in Sites Reservoir.</w:t>
        </w:r>
        <w:r w:rsidR="00D83D88">
          <w:rPr>
            <w:webHidden/>
          </w:rPr>
          <w:tab/>
        </w:r>
        <w:r w:rsidR="00D83D88">
          <w:rPr>
            <w:webHidden/>
          </w:rPr>
          <w:fldChar w:fldCharType="begin"/>
        </w:r>
        <w:r w:rsidR="00D83D88">
          <w:rPr>
            <w:webHidden/>
          </w:rPr>
          <w:instrText xml:space="preserve"> PAGEREF _Toc71815110 \h </w:instrText>
        </w:r>
        <w:r w:rsidR="00D83D88">
          <w:rPr>
            <w:webHidden/>
          </w:rPr>
        </w:r>
        <w:r w:rsidR="00D83D88">
          <w:rPr>
            <w:webHidden/>
          </w:rPr>
          <w:fldChar w:fldCharType="separate"/>
        </w:r>
        <w:r>
          <w:rPr>
            <w:webHidden/>
          </w:rPr>
          <w:t>20</w:t>
        </w:r>
        <w:r w:rsidR="00D83D88">
          <w:rPr>
            <w:webHidden/>
          </w:rPr>
          <w:fldChar w:fldCharType="end"/>
        </w:r>
      </w:hyperlink>
    </w:p>
    <w:p w14:paraId="29B30F0F" w14:textId="31CD3830" w:rsidR="00D83D88" w:rsidRDefault="00E13B62">
      <w:pPr>
        <w:pStyle w:val="TableofFigures"/>
        <w:rPr>
          <w:rFonts w:asciiTheme="minorHAnsi" w:eastAsiaTheme="minorEastAsia" w:hAnsiTheme="minorHAnsi" w:cstheme="minorBidi"/>
          <w:sz w:val="22"/>
          <w:szCs w:val="22"/>
        </w:rPr>
      </w:pPr>
      <w:hyperlink w:anchor="_Toc71815111" w:history="1">
        <w:r w:rsidR="00D83D88" w:rsidRPr="008F784C">
          <w:rPr>
            <w:rStyle w:val="Hyperlink"/>
          </w:rPr>
          <w:t>Table 6F-4.  Total Mercury Concentrations in Surface Waters within the Assessment Area.</w:t>
        </w:r>
        <w:r w:rsidR="00D83D88">
          <w:rPr>
            <w:webHidden/>
          </w:rPr>
          <w:tab/>
        </w:r>
        <w:r w:rsidR="00D83D88">
          <w:rPr>
            <w:webHidden/>
          </w:rPr>
          <w:fldChar w:fldCharType="begin"/>
        </w:r>
        <w:r w:rsidR="00D83D88">
          <w:rPr>
            <w:webHidden/>
          </w:rPr>
          <w:instrText xml:space="preserve"> PAGEREF _Toc71815111 \h </w:instrText>
        </w:r>
        <w:r w:rsidR="00D83D88">
          <w:rPr>
            <w:webHidden/>
          </w:rPr>
        </w:r>
        <w:r w:rsidR="00D83D88">
          <w:rPr>
            <w:webHidden/>
          </w:rPr>
          <w:fldChar w:fldCharType="separate"/>
        </w:r>
        <w:r>
          <w:rPr>
            <w:webHidden/>
          </w:rPr>
          <w:t>32</w:t>
        </w:r>
        <w:r w:rsidR="00D83D88">
          <w:rPr>
            <w:webHidden/>
          </w:rPr>
          <w:fldChar w:fldCharType="end"/>
        </w:r>
      </w:hyperlink>
    </w:p>
    <w:p w14:paraId="55556ADF" w14:textId="4B081FAD" w:rsidR="00D83D88" w:rsidRDefault="00E13B62">
      <w:pPr>
        <w:pStyle w:val="TableofFigures"/>
        <w:rPr>
          <w:rFonts w:asciiTheme="minorHAnsi" w:eastAsiaTheme="minorEastAsia" w:hAnsiTheme="minorHAnsi" w:cstheme="minorBidi"/>
          <w:sz w:val="22"/>
          <w:szCs w:val="22"/>
        </w:rPr>
      </w:pPr>
      <w:hyperlink w:anchor="_Toc71815112" w:history="1">
        <w:r w:rsidR="00D83D88" w:rsidRPr="008F784C">
          <w:rPr>
            <w:rStyle w:val="Hyperlink"/>
          </w:rPr>
          <w:t>Table 6F-5.  Dissolved Mercury Concentrations in Surface Waters within the Assessment Area.</w:t>
        </w:r>
        <w:r w:rsidR="00D83D88">
          <w:rPr>
            <w:webHidden/>
          </w:rPr>
          <w:tab/>
        </w:r>
        <w:r w:rsidR="00D83D88">
          <w:rPr>
            <w:webHidden/>
          </w:rPr>
          <w:fldChar w:fldCharType="begin"/>
        </w:r>
        <w:r w:rsidR="00D83D88">
          <w:rPr>
            <w:webHidden/>
          </w:rPr>
          <w:instrText xml:space="preserve"> PAGEREF _Toc71815112 \h </w:instrText>
        </w:r>
        <w:r w:rsidR="00D83D88">
          <w:rPr>
            <w:webHidden/>
          </w:rPr>
        </w:r>
        <w:r w:rsidR="00D83D88">
          <w:rPr>
            <w:webHidden/>
          </w:rPr>
          <w:fldChar w:fldCharType="separate"/>
        </w:r>
        <w:r>
          <w:rPr>
            <w:webHidden/>
          </w:rPr>
          <w:t>33</w:t>
        </w:r>
        <w:r w:rsidR="00D83D88">
          <w:rPr>
            <w:webHidden/>
          </w:rPr>
          <w:fldChar w:fldCharType="end"/>
        </w:r>
      </w:hyperlink>
    </w:p>
    <w:p w14:paraId="48F1BE3C" w14:textId="45EC93B1" w:rsidR="00D83D88" w:rsidRDefault="00E13B62">
      <w:pPr>
        <w:pStyle w:val="TableofFigures"/>
        <w:rPr>
          <w:rFonts w:asciiTheme="minorHAnsi" w:eastAsiaTheme="minorEastAsia" w:hAnsiTheme="minorHAnsi" w:cstheme="minorBidi"/>
          <w:sz w:val="22"/>
          <w:szCs w:val="22"/>
        </w:rPr>
      </w:pPr>
      <w:hyperlink w:anchor="_Toc71815113" w:history="1">
        <w:r w:rsidR="00D83D88" w:rsidRPr="008F784C">
          <w:rPr>
            <w:rStyle w:val="Hyperlink"/>
          </w:rPr>
          <w:t>Table 6F-6.  Total Methylmercury Concentrations in Surface Waters within the Assessment Area.</w:t>
        </w:r>
        <w:r w:rsidR="00D83D88">
          <w:rPr>
            <w:webHidden/>
          </w:rPr>
          <w:tab/>
        </w:r>
        <w:r w:rsidR="00D83D88">
          <w:rPr>
            <w:webHidden/>
          </w:rPr>
          <w:fldChar w:fldCharType="begin"/>
        </w:r>
        <w:r w:rsidR="00D83D88">
          <w:rPr>
            <w:webHidden/>
          </w:rPr>
          <w:instrText xml:space="preserve"> PAGEREF _Toc71815113 \h </w:instrText>
        </w:r>
        <w:r w:rsidR="00D83D88">
          <w:rPr>
            <w:webHidden/>
          </w:rPr>
        </w:r>
        <w:r w:rsidR="00D83D88">
          <w:rPr>
            <w:webHidden/>
          </w:rPr>
          <w:fldChar w:fldCharType="separate"/>
        </w:r>
        <w:r>
          <w:rPr>
            <w:webHidden/>
          </w:rPr>
          <w:t>34</w:t>
        </w:r>
        <w:r w:rsidR="00D83D88">
          <w:rPr>
            <w:webHidden/>
          </w:rPr>
          <w:fldChar w:fldCharType="end"/>
        </w:r>
      </w:hyperlink>
    </w:p>
    <w:p w14:paraId="7D1BD9BC" w14:textId="0CCF82CA" w:rsidR="00D83D88" w:rsidRDefault="00E13B62">
      <w:pPr>
        <w:pStyle w:val="TableofFigures"/>
        <w:rPr>
          <w:rFonts w:asciiTheme="minorHAnsi" w:eastAsiaTheme="minorEastAsia" w:hAnsiTheme="minorHAnsi" w:cstheme="minorBidi"/>
          <w:sz w:val="22"/>
          <w:szCs w:val="22"/>
        </w:rPr>
      </w:pPr>
      <w:hyperlink w:anchor="_Toc71815114" w:history="1">
        <w:r w:rsidR="00D83D88" w:rsidRPr="008F784C">
          <w:rPr>
            <w:rStyle w:val="Hyperlink"/>
          </w:rPr>
          <w:t>Table 6F-7.  Surface Water Mercury Concentrations in Reservoirs Near the Assessment Area.</w:t>
        </w:r>
        <w:r w:rsidR="00D83D88">
          <w:rPr>
            <w:webHidden/>
          </w:rPr>
          <w:tab/>
        </w:r>
        <w:r w:rsidR="00D83D88">
          <w:rPr>
            <w:webHidden/>
          </w:rPr>
          <w:fldChar w:fldCharType="begin"/>
        </w:r>
        <w:r w:rsidR="00D83D88">
          <w:rPr>
            <w:webHidden/>
          </w:rPr>
          <w:instrText xml:space="preserve"> PAGEREF _Toc71815114 \h </w:instrText>
        </w:r>
        <w:r w:rsidR="00D83D88">
          <w:rPr>
            <w:webHidden/>
          </w:rPr>
        </w:r>
        <w:r w:rsidR="00D83D88">
          <w:rPr>
            <w:webHidden/>
          </w:rPr>
          <w:fldChar w:fldCharType="separate"/>
        </w:r>
        <w:r>
          <w:rPr>
            <w:webHidden/>
          </w:rPr>
          <w:t>35</w:t>
        </w:r>
        <w:r w:rsidR="00D83D88">
          <w:rPr>
            <w:webHidden/>
          </w:rPr>
          <w:fldChar w:fldCharType="end"/>
        </w:r>
      </w:hyperlink>
    </w:p>
    <w:p w14:paraId="307D0E9D" w14:textId="19A0BDAF" w:rsidR="00D83D88" w:rsidRDefault="00E13B62">
      <w:pPr>
        <w:pStyle w:val="TableofFigures"/>
        <w:rPr>
          <w:rFonts w:asciiTheme="minorHAnsi" w:eastAsiaTheme="minorEastAsia" w:hAnsiTheme="minorHAnsi" w:cstheme="minorBidi"/>
          <w:sz w:val="22"/>
          <w:szCs w:val="22"/>
        </w:rPr>
      </w:pPr>
      <w:hyperlink w:anchor="_Toc71815115" w:history="1">
        <w:r w:rsidR="00D83D88" w:rsidRPr="008F784C">
          <w:rPr>
            <w:rStyle w:val="Hyperlink"/>
          </w:rPr>
          <w:t>Table 6F-8.  Surface Water Methylmercury Concentrations in Reservoirs Near the Assessment Area.</w:t>
        </w:r>
        <w:r w:rsidR="00D83D88">
          <w:rPr>
            <w:webHidden/>
          </w:rPr>
          <w:tab/>
        </w:r>
        <w:r w:rsidR="00D83D88">
          <w:rPr>
            <w:webHidden/>
          </w:rPr>
          <w:fldChar w:fldCharType="begin"/>
        </w:r>
        <w:r w:rsidR="00D83D88">
          <w:rPr>
            <w:webHidden/>
          </w:rPr>
          <w:instrText xml:space="preserve"> PAGEREF _Toc71815115 \h </w:instrText>
        </w:r>
        <w:r w:rsidR="00D83D88">
          <w:rPr>
            <w:webHidden/>
          </w:rPr>
        </w:r>
        <w:r w:rsidR="00D83D88">
          <w:rPr>
            <w:webHidden/>
          </w:rPr>
          <w:fldChar w:fldCharType="separate"/>
        </w:r>
        <w:r>
          <w:rPr>
            <w:webHidden/>
          </w:rPr>
          <w:t>36</w:t>
        </w:r>
        <w:r w:rsidR="00D83D88">
          <w:rPr>
            <w:webHidden/>
          </w:rPr>
          <w:fldChar w:fldCharType="end"/>
        </w:r>
      </w:hyperlink>
    </w:p>
    <w:p w14:paraId="48A666B1" w14:textId="0F3AAA16" w:rsidR="00D83D88" w:rsidRDefault="00E13B62">
      <w:pPr>
        <w:pStyle w:val="TableofFigures"/>
        <w:rPr>
          <w:rFonts w:asciiTheme="minorHAnsi" w:eastAsiaTheme="minorEastAsia" w:hAnsiTheme="minorHAnsi" w:cstheme="minorBidi"/>
          <w:sz w:val="22"/>
          <w:szCs w:val="22"/>
        </w:rPr>
      </w:pPr>
      <w:hyperlink w:anchor="_Toc71815116" w:history="1">
        <w:r w:rsidR="00D83D88" w:rsidRPr="008F784C">
          <w:rPr>
            <w:rStyle w:val="Hyperlink"/>
          </w:rPr>
          <w:t>Table 6F-9.  Fish Tissue Methylmercury Concentrations within the Assessment Area.</w:t>
        </w:r>
        <w:r w:rsidR="00D83D88">
          <w:rPr>
            <w:webHidden/>
          </w:rPr>
          <w:tab/>
        </w:r>
        <w:r w:rsidR="00D83D88">
          <w:rPr>
            <w:webHidden/>
          </w:rPr>
          <w:fldChar w:fldCharType="begin"/>
        </w:r>
        <w:r w:rsidR="00D83D88">
          <w:rPr>
            <w:webHidden/>
          </w:rPr>
          <w:instrText xml:space="preserve"> PAGEREF _Toc71815116 \h </w:instrText>
        </w:r>
        <w:r w:rsidR="00D83D88">
          <w:rPr>
            <w:webHidden/>
          </w:rPr>
        </w:r>
        <w:r w:rsidR="00D83D88">
          <w:rPr>
            <w:webHidden/>
          </w:rPr>
          <w:fldChar w:fldCharType="separate"/>
        </w:r>
        <w:r>
          <w:rPr>
            <w:webHidden/>
          </w:rPr>
          <w:t>37</w:t>
        </w:r>
        <w:r w:rsidR="00D83D88">
          <w:rPr>
            <w:webHidden/>
          </w:rPr>
          <w:fldChar w:fldCharType="end"/>
        </w:r>
      </w:hyperlink>
    </w:p>
    <w:p w14:paraId="32BE5CFB" w14:textId="692937F9" w:rsidR="00D83D88" w:rsidRDefault="00E13B62">
      <w:pPr>
        <w:pStyle w:val="TableofFigures"/>
        <w:rPr>
          <w:rFonts w:asciiTheme="minorHAnsi" w:eastAsiaTheme="minorEastAsia" w:hAnsiTheme="minorHAnsi" w:cstheme="minorBidi"/>
          <w:sz w:val="22"/>
          <w:szCs w:val="22"/>
        </w:rPr>
      </w:pPr>
      <w:hyperlink w:anchor="_Toc71815117" w:history="1">
        <w:r w:rsidR="00D83D88" w:rsidRPr="008F784C">
          <w:rPr>
            <w:rStyle w:val="Hyperlink"/>
          </w:rPr>
          <w:t>Table 6F-10.  Fish Tissue Methylmercury Concentrations from nearby Lakes and Reservoirs.</w:t>
        </w:r>
        <w:r w:rsidR="00D83D88">
          <w:rPr>
            <w:webHidden/>
          </w:rPr>
          <w:tab/>
        </w:r>
        <w:r w:rsidR="00D83D88">
          <w:rPr>
            <w:webHidden/>
          </w:rPr>
          <w:fldChar w:fldCharType="begin"/>
        </w:r>
        <w:r w:rsidR="00D83D88">
          <w:rPr>
            <w:webHidden/>
          </w:rPr>
          <w:instrText xml:space="preserve"> PAGEREF _Toc71815117 \h </w:instrText>
        </w:r>
        <w:r w:rsidR="00D83D88">
          <w:rPr>
            <w:webHidden/>
          </w:rPr>
        </w:r>
        <w:r w:rsidR="00D83D88">
          <w:rPr>
            <w:webHidden/>
          </w:rPr>
          <w:fldChar w:fldCharType="separate"/>
        </w:r>
        <w:r>
          <w:rPr>
            <w:webHidden/>
          </w:rPr>
          <w:t>39</w:t>
        </w:r>
        <w:r w:rsidR="00D83D88">
          <w:rPr>
            <w:webHidden/>
          </w:rPr>
          <w:fldChar w:fldCharType="end"/>
        </w:r>
      </w:hyperlink>
    </w:p>
    <w:p w14:paraId="4C01EA5D" w14:textId="78AC8D73" w:rsidR="00D83D88" w:rsidRDefault="00E13B62">
      <w:pPr>
        <w:pStyle w:val="TableofFigures"/>
        <w:rPr>
          <w:rFonts w:asciiTheme="minorHAnsi" w:eastAsiaTheme="minorEastAsia" w:hAnsiTheme="minorHAnsi" w:cstheme="minorBidi"/>
          <w:sz w:val="22"/>
          <w:szCs w:val="22"/>
        </w:rPr>
      </w:pPr>
      <w:hyperlink w:anchor="_Toc71815118" w:history="1">
        <w:r w:rsidR="00D83D88" w:rsidRPr="008F784C">
          <w:rPr>
            <w:rStyle w:val="Hyperlink"/>
          </w:rPr>
          <w:t>Table 6F-11.  Physical Characteristics of Reservoirs Near the Assessment Area.</w:t>
        </w:r>
        <w:r w:rsidR="00D83D88">
          <w:rPr>
            <w:webHidden/>
          </w:rPr>
          <w:tab/>
        </w:r>
        <w:r w:rsidR="00D83D88">
          <w:rPr>
            <w:webHidden/>
          </w:rPr>
          <w:fldChar w:fldCharType="begin"/>
        </w:r>
        <w:r w:rsidR="00D83D88">
          <w:rPr>
            <w:webHidden/>
          </w:rPr>
          <w:instrText xml:space="preserve"> PAGEREF _Toc71815118 \h </w:instrText>
        </w:r>
        <w:r w:rsidR="00D83D88">
          <w:rPr>
            <w:webHidden/>
          </w:rPr>
        </w:r>
        <w:r w:rsidR="00D83D88">
          <w:rPr>
            <w:webHidden/>
          </w:rPr>
          <w:fldChar w:fldCharType="separate"/>
        </w:r>
        <w:r>
          <w:rPr>
            <w:webHidden/>
          </w:rPr>
          <w:t>40</w:t>
        </w:r>
        <w:r w:rsidR="00D83D88">
          <w:rPr>
            <w:webHidden/>
          </w:rPr>
          <w:fldChar w:fldCharType="end"/>
        </w:r>
      </w:hyperlink>
    </w:p>
    <w:p w14:paraId="0088E22F" w14:textId="44E03CD5" w:rsidR="00D83D88" w:rsidRDefault="00E13B62">
      <w:pPr>
        <w:pStyle w:val="TableofFigures"/>
        <w:rPr>
          <w:rFonts w:asciiTheme="minorHAnsi" w:eastAsiaTheme="minorEastAsia" w:hAnsiTheme="minorHAnsi" w:cstheme="minorBidi"/>
          <w:sz w:val="22"/>
          <w:szCs w:val="22"/>
        </w:rPr>
      </w:pPr>
      <w:hyperlink w:anchor="_Toc71815119" w:history="1">
        <w:r w:rsidR="00D83D88" w:rsidRPr="008F784C">
          <w:rPr>
            <w:rStyle w:val="Hyperlink"/>
          </w:rPr>
          <w:t>Table 6F-12.  Modeled Fish Tissue Mercury Concentrations Associated with Water Column Methylmercury in the Sacramento River at Freeport for Average Annual Flows.</w:t>
        </w:r>
        <w:r w:rsidR="00D83D88">
          <w:rPr>
            <w:webHidden/>
          </w:rPr>
          <w:tab/>
        </w:r>
        <w:r w:rsidR="00D83D88">
          <w:rPr>
            <w:webHidden/>
          </w:rPr>
          <w:fldChar w:fldCharType="begin"/>
        </w:r>
        <w:r w:rsidR="00D83D88">
          <w:rPr>
            <w:webHidden/>
          </w:rPr>
          <w:instrText xml:space="preserve"> PAGEREF _Toc71815119 \h </w:instrText>
        </w:r>
        <w:r w:rsidR="00D83D88">
          <w:rPr>
            <w:webHidden/>
          </w:rPr>
        </w:r>
        <w:r w:rsidR="00D83D88">
          <w:rPr>
            <w:webHidden/>
          </w:rPr>
          <w:fldChar w:fldCharType="separate"/>
        </w:r>
        <w:r>
          <w:rPr>
            <w:webHidden/>
          </w:rPr>
          <w:t>41</w:t>
        </w:r>
        <w:r w:rsidR="00D83D88">
          <w:rPr>
            <w:webHidden/>
          </w:rPr>
          <w:fldChar w:fldCharType="end"/>
        </w:r>
      </w:hyperlink>
    </w:p>
    <w:p w14:paraId="1E59C3DF" w14:textId="03CC84B3" w:rsidR="00D83D88" w:rsidRDefault="00E13B62">
      <w:pPr>
        <w:pStyle w:val="TableofFigures"/>
        <w:rPr>
          <w:rFonts w:asciiTheme="minorHAnsi" w:eastAsiaTheme="minorEastAsia" w:hAnsiTheme="minorHAnsi" w:cstheme="minorBidi"/>
          <w:sz w:val="22"/>
          <w:szCs w:val="22"/>
        </w:rPr>
      </w:pPr>
      <w:hyperlink w:anchor="_Toc71815120" w:history="1">
        <w:r w:rsidR="00D83D88" w:rsidRPr="008F784C">
          <w:rPr>
            <w:rStyle w:val="Hyperlink"/>
          </w:rPr>
          <w:t>Table 6F-13.  Modeled Fish Tissue Mercury Concentrations Associated with Water Column Methylmercury in the Sacramento River at Freeport for Mean Monthly Flows in July – November of Dry and Critical Water Years.</w:t>
        </w:r>
        <w:r w:rsidR="00D83D88">
          <w:rPr>
            <w:webHidden/>
          </w:rPr>
          <w:tab/>
        </w:r>
        <w:r w:rsidR="00D83D88">
          <w:rPr>
            <w:webHidden/>
          </w:rPr>
          <w:fldChar w:fldCharType="begin"/>
        </w:r>
        <w:r w:rsidR="00D83D88">
          <w:rPr>
            <w:webHidden/>
          </w:rPr>
          <w:instrText xml:space="preserve"> PAGEREF _Toc71815120 \h </w:instrText>
        </w:r>
        <w:r w:rsidR="00D83D88">
          <w:rPr>
            <w:webHidden/>
          </w:rPr>
        </w:r>
        <w:r w:rsidR="00D83D88">
          <w:rPr>
            <w:webHidden/>
          </w:rPr>
          <w:fldChar w:fldCharType="separate"/>
        </w:r>
        <w:r>
          <w:rPr>
            <w:webHidden/>
          </w:rPr>
          <w:t>42</w:t>
        </w:r>
        <w:r w:rsidR="00D83D88">
          <w:rPr>
            <w:webHidden/>
          </w:rPr>
          <w:fldChar w:fldCharType="end"/>
        </w:r>
      </w:hyperlink>
    </w:p>
    <w:p w14:paraId="323EC766" w14:textId="74BC0E96" w:rsidR="00902BEC" w:rsidRDefault="008D3BFA" w:rsidP="00DB6DA6">
      <w:pPr>
        <w:pStyle w:val="TOChead"/>
      </w:pPr>
      <w:r w:rsidRPr="009F0332">
        <w:rPr>
          <w:noProof/>
          <w:sz w:val="24"/>
        </w:rPr>
        <w:fldChar w:fldCharType="end"/>
      </w:r>
      <w:r w:rsidR="00E743EA">
        <w:t>List</w:t>
      </w:r>
      <w:r w:rsidR="00E743EA" w:rsidRPr="00DB6DA6">
        <w:rPr>
          <w:spacing w:val="20"/>
          <w:szCs w:val="32"/>
        </w:rPr>
        <w:t xml:space="preserve"> </w:t>
      </w:r>
      <w:r w:rsidR="00E743EA">
        <w:t>of</w:t>
      </w:r>
      <w:r w:rsidR="00E743EA" w:rsidRPr="00DB6DA6">
        <w:rPr>
          <w:spacing w:val="20"/>
          <w:szCs w:val="32"/>
        </w:rPr>
        <w:t xml:space="preserve"> </w:t>
      </w:r>
      <w:r w:rsidR="00E743EA">
        <w:t>Figures</w:t>
      </w:r>
    </w:p>
    <w:p w14:paraId="560A9664" w14:textId="4D9DBF0F" w:rsidR="00E7759B" w:rsidRDefault="008D3BFA">
      <w:pPr>
        <w:pStyle w:val="TableofFigures"/>
        <w:rPr>
          <w:rFonts w:asciiTheme="minorHAnsi" w:eastAsiaTheme="minorEastAsia" w:hAnsiTheme="minorHAnsi" w:cstheme="minorBidi"/>
          <w:sz w:val="22"/>
          <w:szCs w:val="22"/>
        </w:rPr>
      </w:pPr>
      <w:r>
        <w:rPr>
          <w:b/>
          <w:bCs/>
          <w:smallCaps/>
        </w:rPr>
        <w:fldChar w:fldCharType="begin"/>
      </w:r>
      <w:r w:rsidR="00E743EA">
        <w:rPr>
          <w:b/>
          <w:bCs/>
          <w:smallCaps/>
        </w:rPr>
        <w:instrText xml:space="preserve"> TOC \h \z \c "Figure" </w:instrText>
      </w:r>
      <w:r>
        <w:rPr>
          <w:b/>
          <w:bCs/>
          <w:smallCaps/>
        </w:rPr>
        <w:fldChar w:fldCharType="separate"/>
      </w:r>
      <w:hyperlink w:anchor="_Toc71041929" w:history="1">
        <w:r w:rsidR="00E7759B" w:rsidRPr="002B7058">
          <w:rPr>
            <w:rStyle w:val="Hyperlink"/>
          </w:rPr>
          <w:t>Figure 6F-1. CALSIM Modeled Sites Reservoir Surface Water Elevations and Long-Term Average Annual Maximum and Minimum Surface Water Elevations.</w:t>
        </w:r>
        <w:r w:rsidR="00E7759B">
          <w:rPr>
            <w:webHidden/>
          </w:rPr>
          <w:tab/>
        </w:r>
        <w:r w:rsidR="00E7759B">
          <w:rPr>
            <w:webHidden/>
          </w:rPr>
          <w:fldChar w:fldCharType="begin"/>
        </w:r>
        <w:r w:rsidR="00E7759B">
          <w:rPr>
            <w:webHidden/>
          </w:rPr>
          <w:instrText xml:space="preserve"> PAGEREF _Toc71041929 \h </w:instrText>
        </w:r>
        <w:r w:rsidR="00E7759B">
          <w:rPr>
            <w:webHidden/>
          </w:rPr>
        </w:r>
        <w:r w:rsidR="00E7759B">
          <w:rPr>
            <w:webHidden/>
          </w:rPr>
          <w:fldChar w:fldCharType="separate"/>
        </w:r>
        <w:r w:rsidR="00E13B62">
          <w:rPr>
            <w:webHidden/>
          </w:rPr>
          <w:t>43</w:t>
        </w:r>
        <w:r w:rsidR="00E7759B">
          <w:rPr>
            <w:webHidden/>
          </w:rPr>
          <w:fldChar w:fldCharType="end"/>
        </w:r>
      </w:hyperlink>
    </w:p>
    <w:p w14:paraId="6F385E5B" w14:textId="14282011" w:rsidR="00E7759B" w:rsidRDefault="00E13B62">
      <w:pPr>
        <w:pStyle w:val="TableofFigures"/>
        <w:rPr>
          <w:rFonts w:asciiTheme="minorHAnsi" w:eastAsiaTheme="minorEastAsia" w:hAnsiTheme="minorHAnsi" w:cstheme="minorBidi"/>
          <w:sz w:val="22"/>
          <w:szCs w:val="22"/>
        </w:rPr>
      </w:pPr>
      <w:hyperlink w:anchor="_Toc71041930" w:history="1">
        <w:r w:rsidR="00E7759B" w:rsidRPr="002B7058">
          <w:rPr>
            <w:rStyle w:val="Hyperlink"/>
          </w:rPr>
          <w:t>Figure 6F-2. Estimated Surface Water Methylmercury Concentrations at Freeport for Alternatives and the No Project Alternative for Annual Average Flows.</w:t>
        </w:r>
        <w:r w:rsidR="00E7759B">
          <w:rPr>
            <w:webHidden/>
          </w:rPr>
          <w:tab/>
        </w:r>
        <w:r w:rsidR="00E7759B">
          <w:rPr>
            <w:webHidden/>
          </w:rPr>
          <w:fldChar w:fldCharType="begin"/>
        </w:r>
        <w:r w:rsidR="00E7759B">
          <w:rPr>
            <w:webHidden/>
          </w:rPr>
          <w:instrText xml:space="preserve"> PAGEREF _Toc71041930 \h </w:instrText>
        </w:r>
        <w:r w:rsidR="00E7759B">
          <w:rPr>
            <w:webHidden/>
          </w:rPr>
        </w:r>
        <w:r w:rsidR="00E7759B">
          <w:rPr>
            <w:webHidden/>
          </w:rPr>
          <w:fldChar w:fldCharType="separate"/>
        </w:r>
        <w:r>
          <w:rPr>
            <w:webHidden/>
          </w:rPr>
          <w:t>44</w:t>
        </w:r>
        <w:r w:rsidR="00E7759B">
          <w:rPr>
            <w:webHidden/>
          </w:rPr>
          <w:fldChar w:fldCharType="end"/>
        </w:r>
      </w:hyperlink>
    </w:p>
    <w:p w14:paraId="6088B5B4" w14:textId="09529701" w:rsidR="00E7759B" w:rsidRDefault="00E13B62">
      <w:pPr>
        <w:pStyle w:val="TableofFigures"/>
        <w:rPr>
          <w:rFonts w:asciiTheme="minorHAnsi" w:eastAsiaTheme="minorEastAsia" w:hAnsiTheme="minorHAnsi" w:cstheme="minorBidi"/>
          <w:sz w:val="22"/>
          <w:szCs w:val="22"/>
        </w:rPr>
      </w:pPr>
      <w:hyperlink w:anchor="_Toc71041931" w:history="1">
        <w:r w:rsidR="00E7759B" w:rsidRPr="002B7058">
          <w:rPr>
            <w:rStyle w:val="Hyperlink"/>
          </w:rPr>
          <w:t>Figure 6F-3. Estimated Fish Tissue Methylmercury Concentrations at Freeport for Alternatives and the No Project Alternative for Annual Average Flows.</w:t>
        </w:r>
        <w:r w:rsidR="00E7759B">
          <w:rPr>
            <w:webHidden/>
          </w:rPr>
          <w:tab/>
        </w:r>
        <w:r w:rsidR="00E7759B">
          <w:rPr>
            <w:webHidden/>
          </w:rPr>
          <w:fldChar w:fldCharType="begin"/>
        </w:r>
        <w:r w:rsidR="00E7759B">
          <w:rPr>
            <w:webHidden/>
          </w:rPr>
          <w:instrText xml:space="preserve"> PAGEREF _Toc71041931 \h </w:instrText>
        </w:r>
        <w:r w:rsidR="00E7759B">
          <w:rPr>
            <w:webHidden/>
          </w:rPr>
        </w:r>
        <w:r w:rsidR="00E7759B">
          <w:rPr>
            <w:webHidden/>
          </w:rPr>
          <w:fldChar w:fldCharType="separate"/>
        </w:r>
        <w:r>
          <w:rPr>
            <w:webHidden/>
          </w:rPr>
          <w:t>44</w:t>
        </w:r>
        <w:r w:rsidR="00E7759B">
          <w:rPr>
            <w:webHidden/>
          </w:rPr>
          <w:fldChar w:fldCharType="end"/>
        </w:r>
      </w:hyperlink>
    </w:p>
    <w:p w14:paraId="77AFA2EA" w14:textId="4A3F1AD7" w:rsidR="00E7759B" w:rsidRDefault="00E13B62">
      <w:pPr>
        <w:pStyle w:val="TableofFigures"/>
        <w:rPr>
          <w:rFonts w:asciiTheme="minorHAnsi" w:eastAsiaTheme="minorEastAsia" w:hAnsiTheme="minorHAnsi" w:cstheme="minorBidi"/>
          <w:sz w:val="22"/>
          <w:szCs w:val="22"/>
        </w:rPr>
      </w:pPr>
      <w:hyperlink w:anchor="_Toc71041932" w:history="1">
        <w:r w:rsidR="00E7759B" w:rsidRPr="002B7058">
          <w:rPr>
            <w:rStyle w:val="Hyperlink"/>
          </w:rPr>
          <w:t>Figure 6F-4.  Modeled Surface Water Methylmercury Concentrations in the Sacramento River at Freeport for Hypothetical Sites Reservoir Releases with Annual Average Flows.</w:t>
        </w:r>
        <w:r w:rsidR="00E7759B">
          <w:rPr>
            <w:webHidden/>
          </w:rPr>
          <w:tab/>
        </w:r>
        <w:r w:rsidR="00E7759B">
          <w:rPr>
            <w:webHidden/>
          </w:rPr>
          <w:fldChar w:fldCharType="begin"/>
        </w:r>
        <w:r w:rsidR="00E7759B">
          <w:rPr>
            <w:webHidden/>
          </w:rPr>
          <w:instrText xml:space="preserve"> PAGEREF _Toc71041932 \h </w:instrText>
        </w:r>
        <w:r w:rsidR="00E7759B">
          <w:rPr>
            <w:webHidden/>
          </w:rPr>
        </w:r>
        <w:r w:rsidR="00E7759B">
          <w:rPr>
            <w:webHidden/>
          </w:rPr>
          <w:fldChar w:fldCharType="separate"/>
        </w:r>
        <w:r>
          <w:rPr>
            <w:webHidden/>
          </w:rPr>
          <w:t>45</w:t>
        </w:r>
        <w:r w:rsidR="00E7759B">
          <w:rPr>
            <w:webHidden/>
          </w:rPr>
          <w:fldChar w:fldCharType="end"/>
        </w:r>
      </w:hyperlink>
    </w:p>
    <w:p w14:paraId="2809D3C2" w14:textId="71E51751" w:rsidR="00E7759B" w:rsidRDefault="00E13B62">
      <w:pPr>
        <w:pStyle w:val="TableofFigures"/>
        <w:rPr>
          <w:rFonts w:asciiTheme="minorHAnsi" w:eastAsiaTheme="minorEastAsia" w:hAnsiTheme="minorHAnsi" w:cstheme="minorBidi"/>
          <w:sz w:val="22"/>
          <w:szCs w:val="22"/>
        </w:rPr>
      </w:pPr>
      <w:hyperlink w:anchor="_Toc71041933" w:history="1">
        <w:r w:rsidR="00E7759B" w:rsidRPr="002B7058">
          <w:rPr>
            <w:rStyle w:val="Hyperlink"/>
          </w:rPr>
          <w:t>Figure 6F-5.  Modeled Fish Tissue Methylmercury Concentrations in the Sacramento River at Freeport for Hypothetical Sites Reservoir Releases with Annual Average Flows.</w:t>
        </w:r>
        <w:r w:rsidR="00E7759B">
          <w:rPr>
            <w:webHidden/>
          </w:rPr>
          <w:tab/>
        </w:r>
        <w:r w:rsidR="00E7759B">
          <w:rPr>
            <w:webHidden/>
          </w:rPr>
          <w:fldChar w:fldCharType="begin"/>
        </w:r>
        <w:r w:rsidR="00E7759B">
          <w:rPr>
            <w:webHidden/>
          </w:rPr>
          <w:instrText xml:space="preserve"> PAGEREF _Toc71041933 \h </w:instrText>
        </w:r>
        <w:r w:rsidR="00E7759B">
          <w:rPr>
            <w:webHidden/>
          </w:rPr>
        </w:r>
        <w:r w:rsidR="00E7759B">
          <w:rPr>
            <w:webHidden/>
          </w:rPr>
          <w:fldChar w:fldCharType="separate"/>
        </w:r>
        <w:r>
          <w:rPr>
            <w:webHidden/>
          </w:rPr>
          <w:t>45</w:t>
        </w:r>
        <w:r w:rsidR="00E7759B">
          <w:rPr>
            <w:webHidden/>
          </w:rPr>
          <w:fldChar w:fldCharType="end"/>
        </w:r>
      </w:hyperlink>
    </w:p>
    <w:p w14:paraId="1C0D90EC" w14:textId="65C8BE71" w:rsidR="00E7759B" w:rsidRDefault="00E13B62">
      <w:pPr>
        <w:pStyle w:val="TableofFigures"/>
        <w:rPr>
          <w:rFonts w:asciiTheme="minorHAnsi" w:eastAsiaTheme="minorEastAsia" w:hAnsiTheme="minorHAnsi" w:cstheme="minorBidi"/>
          <w:sz w:val="22"/>
          <w:szCs w:val="22"/>
        </w:rPr>
      </w:pPr>
      <w:hyperlink w:anchor="_Toc71041934" w:history="1">
        <w:r w:rsidR="00E7759B" w:rsidRPr="002B7058">
          <w:rPr>
            <w:rStyle w:val="Hyperlink"/>
          </w:rPr>
          <w:t>Figure 6F-6.  Hypothetical Methylmercury Concentrations in Sites Reservoir Releases Required to Increase Water Column Methylmercury Concentrations in the Sacramento River at Freeport by 5% based on Annual Average Flows.</w:t>
        </w:r>
        <w:r w:rsidR="00E7759B">
          <w:rPr>
            <w:webHidden/>
          </w:rPr>
          <w:tab/>
        </w:r>
        <w:r w:rsidR="00E7759B">
          <w:rPr>
            <w:webHidden/>
          </w:rPr>
          <w:fldChar w:fldCharType="begin"/>
        </w:r>
        <w:r w:rsidR="00E7759B">
          <w:rPr>
            <w:webHidden/>
          </w:rPr>
          <w:instrText xml:space="preserve"> PAGEREF _Toc71041934 \h </w:instrText>
        </w:r>
        <w:r w:rsidR="00E7759B">
          <w:rPr>
            <w:webHidden/>
          </w:rPr>
        </w:r>
        <w:r w:rsidR="00E7759B">
          <w:rPr>
            <w:webHidden/>
          </w:rPr>
          <w:fldChar w:fldCharType="separate"/>
        </w:r>
        <w:r>
          <w:rPr>
            <w:webHidden/>
          </w:rPr>
          <w:t>46</w:t>
        </w:r>
        <w:r w:rsidR="00E7759B">
          <w:rPr>
            <w:webHidden/>
          </w:rPr>
          <w:fldChar w:fldCharType="end"/>
        </w:r>
      </w:hyperlink>
    </w:p>
    <w:p w14:paraId="4F7D603C" w14:textId="4376BCC6" w:rsidR="00E7759B" w:rsidRDefault="00E13B62">
      <w:pPr>
        <w:pStyle w:val="TableofFigures"/>
        <w:rPr>
          <w:rFonts w:asciiTheme="minorHAnsi" w:eastAsiaTheme="minorEastAsia" w:hAnsiTheme="minorHAnsi" w:cstheme="minorBidi"/>
          <w:sz w:val="22"/>
          <w:szCs w:val="22"/>
        </w:rPr>
      </w:pPr>
      <w:hyperlink w:anchor="_Toc71041935" w:history="1">
        <w:r w:rsidR="00E7759B" w:rsidRPr="002B7058">
          <w:rPr>
            <w:rStyle w:val="Hyperlink"/>
          </w:rPr>
          <w:t>Figure 6F-7.  Estimated Surface Water Methylmercury Concentrations at Freeport for Alternatives and the No Project Alternative for Mean Monthly Flows in July – November of Dry and Critical Water Years.</w:t>
        </w:r>
        <w:r w:rsidR="00E7759B">
          <w:rPr>
            <w:webHidden/>
          </w:rPr>
          <w:tab/>
        </w:r>
        <w:r w:rsidR="00E7759B">
          <w:rPr>
            <w:webHidden/>
          </w:rPr>
          <w:fldChar w:fldCharType="begin"/>
        </w:r>
        <w:r w:rsidR="00E7759B">
          <w:rPr>
            <w:webHidden/>
          </w:rPr>
          <w:instrText xml:space="preserve"> PAGEREF _Toc71041935 \h </w:instrText>
        </w:r>
        <w:r w:rsidR="00E7759B">
          <w:rPr>
            <w:webHidden/>
          </w:rPr>
        </w:r>
        <w:r w:rsidR="00E7759B">
          <w:rPr>
            <w:webHidden/>
          </w:rPr>
          <w:fldChar w:fldCharType="separate"/>
        </w:r>
        <w:r>
          <w:rPr>
            <w:webHidden/>
          </w:rPr>
          <w:t>47</w:t>
        </w:r>
        <w:r w:rsidR="00E7759B">
          <w:rPr>
            <w:webHidden/>
          </w:rPr>
          <w:fldChar w:fldCharType="end"/>
        </w:r>
      </w:hyperlink>
    </w:p>
    <w:p w14:paraId="17E1C7F9" w14:textId="2E0A081F" w:rsidR="00E7759B" w:rsidRDefault="00E13B62">
      <w:pPr>
        <w:pStyle w:val="TableofFigures"/>
        <w:rPr>
          <w:rFonts w:asciiTheme="minorHAnsi" w:eastAsiaTheme="minorEastAsia" w:hAnsiTheme="minorHAnsi" w:cstheme="minorBidi"/>
          <w:sz w:val="22"/>
          <w:szCs w:val="22"/>
        </w:rPr>
      </w:pPr>
      <w:hyperlink w:anchor="_Toc71041936" w:history="1">
        <w:r w:rsidR="00E7759B" w:rsidRPr="002B7058">
          <w:rPr>
            <w:rStyle w:val="Hyperlink"/>
          </w:rPr>
          <w:t>Figure 6F-8.  Estimated Fish Tissue Methylmercury Concentrations at Freeport for Alternatives and the No Project Alternative for Mean Monthly Flows in July – November of Dry and Critical Water Years.</w:t>
        </w:r>
        <w:r w:rsidR="00E7759B">
          <w:rPr>
            <w:webHidden/>
          </w:rPr>
          <w:tab/>
        </w:r>
        <w:r w:rsidR="00E7759B">
          <w:rPr>
            <w:webHidden/>
          </w:rPr>
          <w:fldChar w:fldCharType="begin"/>
        </w:r>
        <w:r w:rsidR="00E7759B">
          <w:rPr>
            <w:webHidden/>
          </w:rPr>
          <w:instrText xml:space="preserve"> PAGEREF _Toc71041936 \h </w:instrText>
        </w:r>
        <w:r w:rsidR="00E7759B">
          <w:rPr>
            <w:webHidden/>
          </w:rPr>
        </w:r>
        <w:r w:rsidR="00E7759B">
          <w:rPr>
            <w:webHidden/>
          </w:rPr>
          <w:fldChar w:fldCharType="separate"/>
        </w:r>
        <w:r>
          <w:rPr>
            <w:webHidden/>
          </w:rPr>
          <w:t>47</w:t>
        </w:r>
        <w:r w:rsidR="00E7759B">
          <w:rPr>
            <w:webHidden/>
          </w:rPr>
          <w:fldChar w:fldCharType="end"/>
        </w:r>
      </w:hyperlink>
    </w:p>
    <w:p w14:paraId="5F5E2DE4" w14:textId="4BC15DB1" w:rsidR="004A132B" w:rsidRPr="002D0DC2" w:rsidRDefault="008D3BFA" w:rsidP="00910A14">
      <w:pPr>
        <w:pStyle w:val="TableofFigures"/>
        <w:rPr>
          <w:rStyle w:val="tocappntext"/>
        </w:rPr>
      </w:pPr>
      <w:r>
        <w:fldChar w:fldCharType="end"/>
      </w:r>
    </w:p>
    <w:p w14:paraId="3B135DE4" w14:textId="77777777" w:rsidR="00E743EA" w:rsidRDefault="00E743EA" w:rsidP="00E743EA">
      <w:pPr>
        <w:pStyle w:val="RBIreportbodytext"/>
        <w:sectPr w:rsidR="00E743EA" w:rsidSect="00112D85">
          <w:headerReference w:type="default" r:id="rId8"/>
          <w:footerReference w:type="default" r:id="rId9"/>
          <w:pgSz w:w="12240" w:h="15840"/>
          <w:pgMar w:top="1440" w:right="1440" w:bottom="1440" w:left="1440" w:header="720" w:footer="720" w:gutter="0"/>
          <w:pgNumType w:fmt="lowerRoman"/>
          <w:cols w:space="720"/>
          <w:docGrid w:linePitch="326"/>
        </w:sectPr>
      </w:pPr>
    </w:p>
    <w:p w14:paraId="7451ED40" w14:textId="403555B9" w:rsidR="00461884" w:rsidRPr="00AE3633" w:rsidRDefault="00461884" w:rsidP="00461884">
      <w:pPr>
        <w:pStyle w:val="CSA"/>
      </w:pPr>
      <w:r w:rsidRPr="00AE3633">
        <w:lastRenderedPageBreak/>
        <w:t xml:space="preserve">Appendix </w:t>
      </w:r>
      <w:r w:rsidR="00EE4753">
        <w:t>6F</w:t>
      </w:r>
    </w:p>
    <w:p w14:paraId="0607AC43" w14:textId="0FC34BF8" w:rsidR="00461884" w:rsidRPr="00213A0B" w:rsidRDefault="00461884" w:rsidP="00213A0B">
      <w:pPr>
        <w:pStyle w:val="AppendixHeading1"/>
      </w:pPr>
      <w:bookmarkStart w:id="0" w:name="_Toc61506036"/>
      <w:bookmarkStart w:id="1" w:name="_Toc71815839"/>
      <w:r w:rsidRPr="00213A0B">
        <w:t xml:space="preserve">Mercury </w:t>
      </w:r>
      <w:bookmarkEnd w:id="0"/>
      <w:r w:rsidR="00E13B62">
        <w:t>and Methylmercury</w:t>
      </w:r>
      <w:bookmarkEnd w:id="1"/>
      <w:r w:rsidRPr="00213A0B">
        <w:t xml:space="preserve"> </w:t>
      </w:r>
    </w:p>
    <w:p w14:paraId="6F682B21" w14:textId="6CE770A4" w:rsidR="00461884" w:rsidRPr="0068425F" w:rsidRDefault="00461884" w:rsidP="00461884">
      <w:pPr>
        <w:pStyle w:val="BodyText"/>
      </w:pPr>
      <w:r w:rsidRPr="0068425F">
        <w:t xml:space="preserve">This appendix </w:t>
      </w:r>
      <w:r>
        <w:t>describes the analysis approach</w:t>
      </w:r>
      <w:r w:rsidRPr="0068425F">
        <w:t xml:space="preserve">, </w:t>
      </w:r>
      <w:r>
        <w:t xml:space="preserve">data, assumptions, and analysis results </w:t>
      </w:r>
      <w:r w:rsidRPr="0068425F">
        <w:t>for the</w:t>
      </w:r>
      <w:r>
        <w:t xml:space="preserve"> Sites Reservoir</w:t>
      </w:r>
      <w:r w:rsidRPr="0068425F">
        <w:t xml:space="preserve"> </w:t>
      </w:r>
      <w:r w:rsidR="00AD5EC9">
        <w:t xml:space="preserve">Recirculated Draft </w:t>
      </w:r>
      <w:r w:rsidRPr="0068425F">
        <w:t xml:space="preserve">Environmental Impact </w:t>
      </w:r>
      <w:r>
        <w:t xml:space="preserve">Report and </w:t>
      </w:r>
      <w:r w:rsidR="00AD5EC9">
        <w:t xml:space="preserve">Supplemental Draft </w:t>
      </w:r>
      <w:r w:rsidRPr="0068425F">
        <w:t>Environmental Impact Statement (</w:t>
      </w:r>
      <w:bookmarkStart w:id="2" w:name="_Hlk69389754"/>
      <w:r w:rsidR="00AD5EC9">
        <w:t>RD</w:t>
      </w:r>
      <w:r w:rsidRPr="0068425F">
        <w:t>EI</w:t>
      </w:r>
      <w:r>
        <w:t>R/</w:t>
      </w:r>
      <w:r w:rsidR="00AD5EC9">
        <w:t>SD</w:t>
      </w:r>
      <w:r>
        <w:t>EI</w:t>
      </w:r>
      <w:r w:rsidRPr="0068425F">
        <w:t>S</w:t>
      </w:r>
      <w:bookmarkEnd w:id="2"/>
      <w:r w:rsidRPr="0068425F">
        <w:t>) analysis</w:t>
      </w:r>
      <w:r>
        <w:t xml:space="preserve"> of mercury</w:t>
      </w:r>
      <w:r w:rsidR="00E13B62">
        <w:t xml:space="preserve"> and methylmercury</w:t>
      </w:r>
      <w:r>
        <w:t xml:space="preserve">. This includes a description of </w:t>
      </w:r>
      <w:r w:rsidRPr="0068425F">
        <w:t xml:space="preserve">the </w:t>
      </w:r>
      <w:r>
        <w:t>conceptual model for mercury</w:t>
      </w:r>
      <w:r w:rsidR="00E13B62" w:rsidRPr="00E13B62">
        <w:t xml:space="preserve"> </w:t>
      </w:r>
      <w:r w:rsidR="00E13B62">
        <w:t>and methylmercury</w:t>
      </w:r>
      <w:r>
        <w:t xml:space="preserve">, </w:t>
      </w:r>
      <w:r w:rsidRPr="0068425F">
        <w:t>analytical tools</w:t>
      </w:r>
      <w:r>
        <w:t xml:space="preserve">, available data, a qualitative analysis discussion, and quantitative </w:t>
      </w:r>
      <w:r w:rsidRPr="0068425F">
        <w:t>model result</w:t>
      </w:r>
      <w:r>
        <w:t>s</w:t>
      </w:r>
      <w:r w:rsidRPr="0068425F">
        <w:t xml:space="preserve"> for the impact analysis.  </w:t>
      </w:r>
    </w:p>
    <w:p w14:paraId="0A4B71F3" w14:textId="77777777" w:rsidR="00461884" w:rsidRPr="000C67B1" w:rsidRDefault="00461884" w:rsidP="00461884">
      <w:pPr>
        <w:pStyle w:val="BodyText"/>
      </w:pPr>
      <w:r w:rsidRPr="000C67B1">
        <w:t>This appendix is organized into t</w:t>
      </w:r>
      <w:r>
        <w:t>he following t</w:t>
      </w:r>
      <w:r w:rsidRPr="000C67B1">
        <w:t>hree main sections:</w:t>
      </w:r>
    </w:p>
    <w:p w14:paraId="0B5F2C8E" w14:textId="6B865E83" w:rsidR="00461884" w:rsidRPr="00AB0B7E" w:rsidRDefault="00461884" w:rsidP="00461884">
      <w:pPr>
        <w:pStyle w:val="Bullet"/>
      </w:pPr>
      <w:r w:rsidRPr="00C67F0E">
        <w:rPr>
          <w:b/>
        </w:rPr>
        <w:t>Section 1:  Methodology</w:t>
      </w:r>
      <w:r w:rsidR="00C67F0E" w:rsidRPr="00C67F0E">
        <w:rPr>
          <w:b/>
        </w:rPr>
        <w:t xml:space="preserve"> – </w:t>
      </w:r>
      <w:r w:rsidR="00AA0D45" w:rsidRPr="00C67F0E">
        <w:rPr>
          <w:b/>
        </w:rPr>
        <w:t>S</w:t>
      </w:r>
      <w:r w:rsidRPr="00AB0B7E">
        <w:t>ummarize</w:t>
      </w:r>
      <w:r>
        <w:t>s</w:t>
      </w:r>
      <w:r w:rsidRPr="00AB0B7E">
        <w:t xml:space="preserve"> the methods and tools </w:t>
      </w:r>
      <w:r w:rsidR="00AA0D45">
        <w:t xml:space="preserve">used </w:t>
      </w:r>
      <w:r w:rsidRPr="00AB0B7E">
        <w:t>to assess and quantify effects of the project alternatives on the environment</w:t>
      </w:r>
      <w:r w:rsidR="00105BF1">
        <w:t xml:space="preserve">. </w:t>
      </w:r>
      <w:r>
        <w:t>A description</w:t>
      </w:r>
      <w:r w:rsidRPr="00AB0B7E">
        <w:t xml:space="preserve"> </w:t>
      </w:r>
      <w:r>
        <w:t xml:space="preserve">of </w:t>
      </w:r>
      <w:r w:rsidRPr="00AB0B7E">
        <w:t>the qualitative assessment framework</w:t>
      </w:r>
      <w:r>
        <w:t>, quantitative analysis approach, a</w:t>
      </w:r>
      <w:r w:rsidR="00AA0D45">
        <w:t xml:space="preserve">nd </w:t>
      </w:r>
      <w:r>
        <w:t>relev</w:t>
      </w:r>
      <w:r w:rsidR="00AA0D45">
        <w:t>a</w:t>
      </w:r>
      <w:r>
        <w:t>nt water quality criteria are also presented.</w:t>
      </w:r>
    </w:p>
    <w:p w14:paraId="5D3CFCAE" w14:textId="05D92B5C" w:rsidR="00461884" w:rsidRPr="00AB0B7E" w:rsidRDefault="00461884" w:rsidP="00461884">
      <w:pPr>
        <w:pStyle w:val="Bullet"/>
      </w:pPr>
      <w:r w:rsidRPr="00AB0B7E">
        <w:rPr>
          <w:b/>
        </w:rPr>
        <w:t>S</w:t>
      </w:r>
      <w:r>
        <w:rPr>
          <w:b/>
        </w:rPr>
        <w:t>ection 2</w:t>
      </w:r>
      <w:r w:rsidRPr="00AB0B7E">
        <w:rPr>
          <w:b/>
        </w:rPr>
        <w:t>:  Data and Assumptions</w:t>
      </w:r>
      <w:r w:rsidR="00C67F0E" w:rsidRPr="00C67F0E">
        <w:rPr>
          <w:b/>
        </w:rPr>
        <w:t xml:space="preserve"> – </w:t>
      </w:r>
      <w:r w:rsidR="00AA0D45">
        <w:t>D</w:t>
      </w:r>
      <w:r>
        <w:t>escribes</w:t>
      </w:r>
      <w:r w:rsidRPr="00AB0B7E">
        <w:t xml:space="preserve"> </w:t>
      </w:r>
      <w:r w:rsidR="00AA0D45">
        <w:t xml:space="preserve">available data and key </w:t>
      </w:r>
      <w:r w:rsidRPr="00AB0B7E">
        <w:t xml:space="preserve">assumptions </w:t>
      </w:r>
      <w:r w:rsidR="00AA0D45">
        <w:t xml:space="preserve">made for the </w:t>
      </w:r>
      <w:r>
        <w:t>qualitative and quantitative assessments</w:t>
      </w:r>
      <w:r w:rsidRPr="00AB0B7E">
        <w:t>.</w:t>
      </w:r>
    </w:p>
    <w:p w14:paraId="07B688CA" w14:textId="77610B8F" w:rsidR="00461884" w:rsidRPr="00AB0B7E" w:rsidRDefault="00461884" w:rsidP="00461884">
      <w:pPr>
        <w:pStyle w:val="Bullet"/>
        <w:rPr>
          <w:u w:val="single"/>
        </w:rPr>
      </w:pPr>
      <w:r>
        <w:rPr>
          <w:b/>
        </w:rPr>
        <w:t xml:space="preserve">Section </w:t>
      </w:r>
      <w:r w:rsidRPr="00AB0B7E">
        <w:rPr>
          <w:b/>
        </w:rPr>
        <w:t>3:  Analysis Results</w:t>
      </w:r>
      <w:r w:rsidR="00C67F0E" w:rsidRPr="00C67F0E">
        <w:rPr>
          <w:b/>
        </w:rPr>
        <w:t xml:space="preserve"> – </w:t>
      </w:r>
      <w:r w:rsidR="00AA0D45">
        <w:t>D</w:t>
      </w:r>
      <w:r>
        <w:t>escribes</w:t>
      </w:r>
      <w:r w:rsidRPr="00AB0B7E">
        <w:t xml:space="preserve"> </w:t>
      </w:r>
      <w:r>
        <w:t xml:space="preserve">results </w:t>
      </w:r>
      <w:r w:rsidR="00AA0D45">
        <w:t xml:space="preserve">from </w:t>
      </w:r>
      <w:r>
        <w:t>the qualitative and quantitative assessments and presents tables and figures summarizing these analyses</w:t>
      </w:r>
      <w:r w:rsidRPr="00AB0B7E">
        <w:t xml:space="preserve">.  </w:t>
      </w:r>
    </w:p>
    <w:p w14:paraId="3DC9A02E" w14:textId="69B37444" w:rsidR="00461884" w:rsidRPr="004D62DC" w:rsidRDefault="00461884" w:rsidP="004D62DC">
      <w:pPr>
        <w:pStyle w:val="AppendixHeading2"/>
      </w:pPr>
      <w:bookmarkStart w:id="3" w:name="_Toc61506037"/>
      <w:bookmarkStart w:id="4" w:name="_Toc71815840"/>
      <w:r w:rsidRPr="004D62DC">
        <w:t xml:space="preserve">Mercury </w:t>
      </w:r>
      <w:r w:rsidR="00E13B62" w:rsidRPr="00E13B62">
        <w:t xml:space="preserve">and Methylmercury </w:t>
      </w:r>
      <w:r w:rsidRPr="004D62DC">
        <w:t>Assessment Methodology</w:t>
      </w:r>
      <w:bookmarkEnd w:id="3"/>
      <w:bookmarkEnd w:id="4"/>
    </w:p>
    <w:p w14:paraId="7B12CD9D" w14:textId="2E34BA6F" w:rsidR="00461884" w:rsidRPr="00F54C1D" w:rsidRDefault="00461884" w:rsidP="00461884">
      <w:pPr>
        <w:pStyle w:val="BodyText"/>
      </w:pPr>
      <w:r w:rsidRPr="00AB0B7E">
        <w:t xml:space="preserve">This section </w:t>
      </w:r>
      <w:r>
        <w:t>describes</w:t>
      </w:r>
      <w:r w:rsidRPr="00AB0B7E">
        <w:t xml:space="preserve"> the </w:t>
      </w:r>
      <w:r>
        <w:t xml:space="preserve">overall analytical framework and </w:t>
      </w:r>
      <w:r w:rsidRPr="00AB0B7E">
        <w:t xml:space="preserve">qualitative </w:t>
      </w:r>
      <w:r>
        <w:t xml:space="preserve">and quantitative </w:t>
      </w:r>
      <w:r w:rsidRPr="00AB0B7E">
        <w:t>evaluation methodolog</w:t>
      </w:r>
      <w:r>
        <w:t>ies</w:t>
      </w:r>
      <w:r w:rsidRPr="00AB0B7E">
        <w:t xml:space="preserve"> used </w:t>
      </w:r>
      <w:r>
        <w:t>to</w:t>
      </w:r>
      <w:r w:rsidRPr="00AB0B7E">
        <w:t xml:space="preserve"> </w:t>
      </w:r>
      <w:r>
        <w:t xml:space="preserve">assess mercury and methylmercury </w:t>
      </w:r>
      <w:r w:rsidR="007829FB">
        <w:t>conc</w:t>
      </w:r>
      <w:r w:rsidR="00846716">
        <w:t>e</w:t>
      </w:r>
      <w:r w:rsidR="007829FB">
        <w:t>ntrations</w:t>
      </w:r>
      <w:r>
        <w:t xml:space="preserve"> associated with </w:t>
      </w:r>
      <w:r w:rsidR="007829FB">
        <w:t xml:space="preserve">the </w:t>
      </w:r>
      <w:r w:rsidR="00AD5EC9">
        <w:t>No Project Alternative</w:t>
      </w:r>
      <w:r w:rsidR="007829FB">
        <w:t xml:space="preserve"> and </w:t>
      </w:r>
      <w:r w:rsidR="00AD5EC9">
        <w:t xml:space="preserve">four </w:t>
      </w:r>
      <w:r w:rsidR="007829FB">
        <w:t>project a</w:t>
      </w:r>
      <w:r w:rsidRPr="00AB0B7E">
        <w:t xml:space="preserve">lternatives. </w:t>
      </w:r>
      <w:bookmarkStart w:id="5" w:name="_Hlk67923562"/>
      <w:bookmarkStart w:id="6" w:name="_Hlk67930672"/>
      <w:r w:rsidR="00AD5EC9">
        <w:t xml:space="preserve">Note that for this RDEIR/SDEIS, </w:t>
      </w:r>
      <w:r w:rsidR="00AD5EC9" w:rsidRPr="00AD5EC9">
        <w:t xml:space="preserve">the term No Project Alternative describes both </w:t>
      </w:r>
      <w:r w:rsidR="00A70BD2">
        <w:t xml:space="preserve">the </w:t>
      </w:r>
      <w:r w:rsidR="00AD5EC9" w:rsidRPr="00AD5EC9">
        <w:t xml:space="preserve">No </w:t>
      </w:r>
      <w:r w:rsidR="009D3DC8">
        <w:t>Project</w:t>
      </w:r>
      <w:r w:rsidR="00E032AC">
        <w:t xml:space="preserve"> Alternative for CEQA and the No </w:t>
      </w:r>
      <w:r w:rsidR="00AD5EC9" w:rsidRPr="00AD5EC9">
        <w:t>Action Alternative for NEPA purposes</w:t>
      </w:r>
      <w:r w:rsidR="002F6C03">
        <w:t xml:space="preserve">. </w:t>
      </w:r>
      <w:r w:rsidR="002F6C03" w:rsidRPr="002F6C03">
        <w:t>The No Project Alternative is also considered to reasonably represent existing conditions</w:t>
      </w:r>
      <w:r w:rsidR="0012140C">
        <w:t xml:space="preserve"> for this analysis</w:t>
      </w:r>
      <w:r w:rsidR="00AD5EC9">
        <w:t xml:space="preserve"> </w:t>
      </w:r>
      <w:bookmarkEnd w:id="5"/>
      <w:r w:rsidR="00AD5EC9">
        <w:t>(</w:t>
      </w:r>
      <w:r w:rsidR="00AD5EC9" w:rsidRPr="00F54C1D">
        <w:t>Chapter 2</w:t>
      </w:r>
      <w:r w:rsidR="00F54C1D" w:rsidRPr="00F54C1D">
        <w:t>,</w:t>
      </w:r>
      <w:r w:rsidR="00AD5EC9" w:rsidRPr="00F54C1D">
        <w:t xml:space="preserve"> </w:t>
      </w:r>
      <w:r w:rsidR="00D169DE" w:rsidRPr="00F54C1D">
        <w:rPr>
          <w:i/>
          <w:iCs/>
        </w:rPr>
        <w:t>Project Description and Alternatives</w:t>
      </w:r>
      <w:r w:rsidR="00AD5EC9" w:rsidRPr="00F54C1D">
        <w:t>).</w:t>
      </w:r>
    </w:p>
    <w:bookmarkEnd w:id="6"/>
    <w:p w14:paraId="1B66F620" w14:textId="1BF06BAB" w:rsidR="00461884" w:rsidRDefault="00461884" w:rsidP="00461884">
      <w:pPr>
        <w:pStyle w:val="BodyText"/>
      </w:pPr>
      <w:r>
        <w:t xml:space="preserve">This assessment </w:t>
      </w:r>
      <w:r w:rsidR="00A34147">
        <w:t>evaluates</w:t>
      </w:r>
      <w:r w:rsidR="00846716">
        <w:t xml:space="preserve"> </w:t>
      </w:r>
      <w:r w:rsidR="007A0B38">
        <w:t xml:space="preserve">the potential </w:t>
      </w:r>
      <w:r w:rsidR="0052044B">
        <w:t xml:space="preserve">for </w:t>
      </w:r>
      <w:r w:rsidR="00A34147">
        <w:t xml:space="preserve">the project to </w:t>
      </w:r>
      <w:r w:rsidR="0052044B">
        <w:t>increase</w:t>
      </w:r>
      <w:r w:rsidR="007A0B38">
        <w:t xml:space="preserve"> </w:t>
      </w:r>
      <w:r>
        <w:t xml:space="preserve">mercury and methylmercury </w:t>
      </w:r>
      <w:r w:rsidR="00846716">
        <w:t xml:space="preserve">concentrations in water and methylmercury concentrations </w:t>
      </w:r>
      <w:r>
        <w:t xml:space="preserve">in </w:t>
      </w:r>
      <w:r w:rsidR="00846716">
        <w:t xml:space="preserve">fish tissue in </w:t>
      </w:r>
      <w:r>
        <w:t>the following four spatial domains:</w:t>
      </w:r>
    </w:p>
    <w:p w14:paraId="57FCE74A" w14:textId="77777777" w:rsidR="00461884" w:rsidRDefault="00461884" w:rsidP="00461884">
      <w:pPr>
        <w:pStyle w:val="Bullet"/>
      </w:pPr>
      <w:r w:rsidRPr="00C203BB">
        <w:t>Sit</w:t>
      </w:r>
      <w:r>
        <w:t>es Reservoir Project footprint</w:t>
      </w:r>
    </w:p>
    <w:p w14:paraId="1C41EE88" w14:textId="77777777" w:rsidR="00461884" w:rsidRDefault="00461884" w:rsidP="00461884">
      <w:pPr>
        <w:pStyle w:val="Bullet"/>
      </w:pPr>
      <w:r>
        <w:t>Colusa Basin Drain</w:t>
      </w:r>
    </w:p>
    <w:p w14:paraId="2868996B" w14:textId="77777777" w:rsidR="00461884" w:rsidRDefault="00461884" w:rsidP="00461884">
      <w:pPr>
        <w:pStyle w:val="Bullet"/>
      </w:pPr>
      <w:r>
        <w:t>Yolo Bypass</w:t>
      </w:r>
    </w:p>
    <w:p w14:paraId="70AEA40F" w14:textId="463C85E2" w:rsidR="00A74569" w:rsidRDefault="00461884" w:rsidP="00A74569">
      <w:pPr>
        <w:pStyle w:val="Bullet"/>
      </w:pPr>
      <w:r w:rsidRPr="00C203BB">
        <w:t>Sacra</w:t>
      </w:r>
      <w:r>
        <w:t>mento-San Joaquin Delta (Delta)</w:t>
      </w:r>
    </w:p>
    <w:p w14:paraId="6E0D5EFE" w14:textId="16742CAD" w:rsidR="00A74569" w:rsidRDefault="00607170" w:rsidP="00A74569">
      <w:pPr>
        <w:pStyle w:val="BodyText"/>
      </w:pPr>
      <w:r w:rsidRPr="00FC7F53">
        <w:t xml:space="preserve">To the extent possible, </w:t>
      </w:r>
      <w:r w:rsidR="00A74569" w:rsidRPr="00FC7F53">
        <w:t xml:space="preserve">mercury concentrations </w:t>
      </w:r>
      <w:r w:rsidR="007A0B38" w:rsidRPr="00FC7F53">
        <w:t xml:space="preserve">in </w:t>
      </w:r>
      <w:r w:rsidR="00A74569" w:rsidRPr="00FC7F53">
        <w:t xml:space="preserve">water and fish tissue for the </w:t>
      </w:r>
      <w:r w:rsidR="007A0B38" w:rsidRPr="00FC7F53">
        <w:t xml:space="preserve">four </w:t>
      </w:r>
      <w:r w:rsidR="00A74569" w:rsidRPr="00FC7F53">
        <w:t xml:space="preserve">project alternatives </w:t>
      </w:r>
      <w:r w:rsidR="00D3502A" w:rsidRPr="00FC7F53">
        <w:t>are</w:t>
      </w:r>
      <w:r w:rsidR="00A74569" w:rsidRPr="00FC7F53">
        <w:t xml:space="preserve"> compared </w:t>
      </w:r>
      <w:r w:rsidR="00354EED" w:rsidRPr="00FC7F53">
        <w:t>with</w:t>
      </w:r>
      <w:r w:rsidR="00A74569" w:rsidRPr="00FC7F53">
        <w:t xml:space="preserve"> </w:t>
      </w:r>
      <w:r w:rsidR="00D3502A" w:rsidRPr="00FC7F53">
        <w:t xml:space="preserve">concentrations determined for </w:t>
      </w:r>
      <w:r w:rsidR="002C02CF" w:rsidRPr="00FC7F53">
        <w:t>the No Project Alternative</w:t>
      </w:r>
      <w:r w:rsidRPr="00FC7F53">
        <w:t xml:space="preserve"> in each spatial domain</w:t>
      </w:r>
      <w:r w:rsidR="00D3502A" w:rsidRPr="00FC7F53">
        <w:t xml:space="preserve">. Any </w:t>
      </w:r>
      <w:r w:rsidR="00FC7F53">
        <w:t xml:space="preserve">potential </w:t>
      </w:r>
      <w:r w:rsidR="00D3502A" w:rsidRPr="00FC7F53">
        <w:t xml:space="preserve">increases in mercury </w:t>
      </w:r>
      <w:r w:rsidR="00E13B62">
        <w:t xml:space="preserve">or methylmercury </w:t>
      </w:r>
      <w:r w:rsidR="00D3502A" w:rsidRPr="00FC7F53">
        <w:t xml:space="preserve">concentrations identified for the alternatives, relative to </w:t>
      </w:r>
      <w:r w:rsidR="002C02CF" w:rsidRPr="00FC7F53">
        <w:t xml:space="preserve">the No Project Alternative </w:t>
      </w:r>
      <w:r w:rsidR="00D3502A" w:rsidRPr="00FC7F53">
        <w:t xml:space="preserve">concentrations, </w:t>
      </w:r>
      <w:r w:rsidR="00FC7F53" w:rsidRPr="00FC7F53">
        <w:t>are</w:t>
      </w:r>
      <w:r w:rsidR="000401FC" w:rsidRPr="00FC7F53">
        <w:t xml:space="preserve"> </w:t>
      </w:r>
      <w:r w:rsidR="00D3502A" w:rsidRPr="00FC7F53">
        <w:t xml:space="preserve">evaluated relative to </w:t>
      </w:r>
      <w:r w:rsidR="00D3502A" w:rsidRPr="00FC7F53">
        <w:lastRenderedPageBreak/>
        <w:t>identified thresholds of significance for the purposes of making CEQA impact determinations and NEPA effect determinations</w:t>
      </w:r>
      <w:r w:rsidR="000401FC" w:rsidRPr="00FC7F53">
        <w:t xml:space="preserve"> in </w:t>
      </w:r>
      <w:r w:rsidR="00F54C1D" w:rsidRPr="00F54C1D">
        <w:t xml:space="preserve">Chapter 6, </w:t>
      </w:r>
      <w:r w:rsidR="00F54C1D" w:rsidRPr="00F54C1D">
        <w:rPr>
          <w:i/>
          <w:iCs/>
        </w:rPr>
        <w:t>Surface Water Quality</w:t>
      </w:r>
      <w:r w:rsidR="00D3502A">
        <w:t>.</w:t>
      </w:r>
      <w:r w:rsidR="003A2724">
        <w:t xml:space="preserve"> </w:t>
      </w:r>
    </w:p>
    <w:p w14:paraId="79B86ABC" w14:textId="77777777" w:rsidR="00461884" w:rsidRPr="004D62DC" w:rsidRDefault="00461884" w:rsidP="004D62DC">
      <w:pPr>
        <w:pStyle w:val="AppendixHeading3"/>
      </w:pPr>
      <w:bookmarkStart w:id="7" w:name="_Toc61506038"/>
      <w:bookmarkStart w:id="8" w:name="_Toc71815841"/>
      <w:r w:rsidRPr="004D62DC">
        <w:t>Objectives</w:t>
      </w:r>
      <w:bookmarkEnd w:id="7"/>
      <w:bookmarkEnd w:id="8"/>
    </w:p>
    <w:p w14:paraId="32E395D9" w14:textId="4F8A2844" w:rsidR="00461884" w:rsidRPr="00DA52E6" w:rsidRDefault="00EB2752" w:rsidP="00461884">
      <w:pPr>
        <w:pStyle w:val="BodyText"/>
        <w:keepNext/>
      </w:pPr>
      <w:r>
        <w:t>Specific o</w:t>
      </w:r>
      <w:r w:rsidR="00461884" w:rsidRPr="00DA52E6">
        <w:t xml:space="preserve">bjectives </w:t>
      </w:r>
      <w:r>
        <w:t xml:space="preserve">for this assessment </w:t>
      </w:r>
      <w:r w:rsidR="00461884">
        <w:t>were to determine</w:t>
      </w:r>
      <w:r>
        <w:t xml:space="preserve"> the following for </w:t>
      </w:r>
      <w:r w:rsidR="00D95714">
        <w:t>project</w:t>
      </w:r>
      <w:r w:rsidR="007A0B38">
        <w:t xml:space="preserve"> a</w:t>
      </w:r>
      <w:r>
        <w:t xml:space="preserve">lternatives, relative to </w:t>
      </w:r>
      <w:r w:rsidR="002C02CF">
        <w:t>the No Project Alternative</w:t>
      </w:r>
      <w:r>
        <w:t>.</w:t>
      </w:r>
      <w:r w:rsidR="00461884" w:rsidRPr="00DA52E6">
        <w:t xml:space="preserve"> </w:t>
      </w:r>
    </w:p>
    <w:p w14:paraId="1D1F520D" w14:textId="11C393FA" w:rsidR="00EB2752" w:rsidRDefault="00EB2752" w:rsidP="00461884">
      <w:pPr>
        <w:pStyle w:val="Bullet"/>
      </w:pPr>
      <w:r>
        <w:t>P</w:t>
      </w:r>
      <w:r w:rsidR="00461884">
        <w:t xml:space="preserve">otential </w:t>
      </w:r>
      <w:r w:rsidR="00D95714">
        <w:t xml:space="preserve">for </w:t>
      </w:r>
      <w:r w:rsidR="00461884" w:rsidRPr="00DA52E6">
        <w:t>changes in</w:t>
      </w:r>
      <w:r>
        <w:t xml:space="preserve"> water column mercury </w:t>
      </w:r>
      <w:r w:rsidR="00E13B62">
        <w:t xml:space="preserve">and </w:t>
      </w:r>
      <w:r w:rsidR="00E13B62">
        <w:t xml:space="preserve">methylmercury </w:t>
      </w:r>
      <w:r>
        <w:t xml:space="preserve">concentrations.   </w:t>
      </w:r>
      <w:r w:rsidR="00461884" w:rsidRPr="00DA52E6">
        <w:t xml:space="preserve"> </w:t>
      </w:r>
    </w:p>
    <w:p w14:paraId="5FF880DE" w14:textId="1595B989" w:rsidR="00461884" w:rsidRPr="00DA52E6" w:rsidRDefault="00EB2752" w:rsidP="00461884">
      <w:pPr>
        <w:pStyle w:val="Bullet"/>
      </w:pPr>
      <w:r>
        <w:t xml:space="preserve">Potential </w:t>
      </w:r>
      <w:r w:rsidR="00D95714">
        <w:t xml:space="preserve">for </w:t>
      </w:r>
      <w:r>
        <w:t xml:space="preserve">changes </w:t>
      </w:r>
      <w:r w:rsidR="00191640">
        <w:t xml:space="preserve">in </w:t>
      </w:r>
      <w:r w:rsidR="00461884" w:rsidRPr="00DA52E6">
        <w:t xml:space="preserve">fish tissue </w:t>
      </w:r>
      <w:r w:rsidR="00E13B62">
        <w:t xml:space="preserve">methylmercury </w:t>
      </w:r>
      <w:r w:rsidR="00461884" w:rsidRPr="00DA52E6">
        <w:t>concentrations</w:t>
      </w:r>
      <w:r>
        <w:t>.</w:t>
      </w:r>
      <w:r w:rsidR="00461884" w:rsidRPr="00DA52E6">
        <w:t xml:space="preserve"> </w:t>
      </w:r>
    </w:p>
    <w:p w14:paraId="5B74B916" w14:textId="668F004A" w:rsidR="00461884" w:rsidRDefault="001611B2" w:rsidP="00461884">
      <w:pPr>
        <w:pStyle w:val="Bullet"/>
      </w:pPr>
      <w:r>
        <w:t>Determine w</w:t>
      </w:r>
      <w:r w:rsidR="00461884" w:rsidRPr="00AE3493">
        <w:t xml:space="preserve">hether </w:t>
      </w:r>
      <w:r w:rsidR="00EB2752">
        <w:t>a</w:t>
      </w:r>
      <w:r w:rsidR="00461884" w:rsidRPr="00AE3493">
        <w:t>lternative</w:t>
      </w:r>
      <w:r w:rsidR="00EB2752">
        <w:t xml:space="preserve">-driven increases in water </w:t>
      </w:r>
      <w:r>
        <w:t xml:space="preserve">and fish tissue </w:t>
      </w:r>
      <w:r w:rsidR="005752D7">
        <w:t xml:space="preserve">mercury </w:t>
      </w:r>
      <w:r w:rsidR="00E13B62">
        <w:t xml:space="preserve">and methylmercury </w:t>
      </w:r>
      <w:r>
        <w:t xml:space="preserve">concentrations </w:t>
      </w:r>
      <w:r w:rsidR="00461884" w:rsidRPr="00AE3493">
        <w:t xml:space="preserve">would cause human health </w:t>
      </w:r>
      <w:r w:rsidR="005527A8">
        <w:t>or</w:t>
      </w:r>
      <w:r w:rsidR="00461884" w:rsidRPr="00AE3493">
        <w:t xml:space="preserve"> fish and wildlife </w:t>
      </w:r>
      <w:r>
        <w:t xml:space="preserve">adverse </w:t>
      </w:r>
      <w:r w:rsidR="00461884" w:rsidRPr="00AE3493">
        <w:t>effect thresholds to be exceeded more often</w:t>
      </w:r>
      <w:r>
        <w:t xml:space="preserve"> and by greater magnitudes, relative to threshold exceedances determined </w:t>
      </w:r>
      <w:r w:rsidR="00461884" w:rsidRPr="00AE3493">
        <w:t xml:space="preserve">for </w:t>
      </w:r>
      <w:r w:rsidR="002C02CF">
        <w:t>the No Project Alternative</w:t>
      </w:r>
      <w:r w:rsidR="00461884">
        <w:t>.</w:t>
      </w:r>
    </w:p>
    <w:p w14:paraId="48DDE67D" w14:textId="7D7B32B5" w:rsidR="00191640" w:rsidRDefault="005752D7" w:rsidP="00E61E5C">
      <w:pPr>
        <w:pStyle w:val="Bullet"/>
      </w:pPr>
      <w:r w:rsidRPr="005752D7">
        <w:t xml:space="preserve">Determine whether the frequency and magnitude of fish tissue effect threshold exceedances for the four project alternatives would be sufficiently greater, relative to that determined for </w:t>
      </w:r>
      <w:r w:rsidR="002C02CF">
        <w:t>the No Project Alternative</w:t>
      </w:r>
      <w:r w:rsidRPr="005752D7">
        <w:t>, that one or more alternative(s) would substantially increase the health risks to wildlife (including fish) or humans consuming fish and other aquatic organisms from the assessment areas</w:t>
      </w:r>
      <w:r w:rsidR="00E61E5C">
        <w:t>.</w:t>
      </w:r>
    </w:p>
    <w:p w14:paraId="27ED652C" w14:textId="3A4D1A3F" w:rsidR="00461884" w:rsidRPr="00AE3493" w:rsidRDefault="00461884" w:rsidP="004D62DC">
      <w:pPr>
        <w:pStyle w:val="AppendixHeading3"/>
      </w:pPr>
      <w:bookmarkStart w:id="9" w:name="_Toc61506039"/>
      <w:bookmarkStart w:id="10" w:name="_Toc71815842"/>
      <w:r w:rsidRPr="00AE3493">
        <w:t>Key Components of the Qualitative Assessment</w:t>
      </w:r>
      <w:bookmarkEnd w:id="9"/>
      <w:bookmarkEnd w:id="10"/>
    </w:p>
    <w:p w14:paraId="594F1D34" w14:textId="382DEB63" w:rsidR="00461884" w:rsidRDefault="00461884" w:rsidP="00461884">
      <w:pPr>
        <w:pStyle w:val="BodyText"/>
      </w:pPr>
      <w:r>
        <w:t xml:space="preserve">Factors that affect how mercury </w:t>
      </w:r>
      <w:r w:rsidR="00E13B62">
        <w:t>(including</w:t>
      </w:r>
      <w:r w:rsidR="00E13B62">
        <w:t xml:space="preserve"> methylmercury</w:t>
      </w:r>
      <w:r w:rsidR="00E13B62">
        <w:t xml:space="preserve">) </w:t>
      </w:r>
      <w:r>
        <w:t xml:space="preserve">moves through the environment, and subsequent uptake into the aquatic food web, are </w:t>
      </w:r>
      <w:r w:rsidR="005527A8">
        <w:t>complex</w:t>
      </w:r>
      <w:r w:rsidR="003A2724">
        <w:t xml:space="preserve"> and subject to site-specific conditions</w:t>
      </w:r>
      <w:r>
        <w:t xml:space="preserve">. </w:t>
      </w:r>
      <w:r w:rsidR="003A2724">
        <w:t>Thus, information learned from one location may not be applicable at another location and l</w:t>
      </w:r>
      <w:r w:rsidRPr="006B155A">
        <w:t xml:space="preserve">ocal environmental </w:t>
      </w:r>
      <w:r w:rsidR="005527A8">
        <w:t xml:space="preserve">conditions </w:t>
      </w:r>
      <w:r w:rsidR="003A2724">
        <w:t xml:space="preserve">that change over </w:t>
      </w:r>
      <w:r>
        <w:t xml:space="preserve">time </w:t>
      </w:r>
      <w:r w:rsidR="003A2724">
        <w:t>can result in changes to mercury fate and transport at each site</w:t>
      </w:r>
      <w:r w:rsidR="00105BF1">
        <w:t xml:space="preserve">. </w:t>
      </w:r>
      <w:r>
        <w:t xml:space="preserve">Quantitative </w:t>
      </w:r>
      <w:r w:rsidR="005527A8">
        <w:t xml:space="preserve">geochemical fate and transport models for mercury and </w:t>
      </w:r>
      <w:r>
        <w:t xml:space="preserve">fish tissue uptake models </w:t>
      </w:r>
      <w:r w:rsidR="005527A8">
        <w:t>are</w:t>
      </w:r>
      <w:r w:rsidR="003A2724">
        <w:t xml:space="preserve"> </w:t>
      </w:r>
      <w:r w:rsidR="005527A8">
        <w:t>not widely applicable</w:t>
      </w:r>
      <w:r w:rsidR="003A2724">
        <w:t xml:space="preserve">; although, </w:t>
      </w:r>
      <w:r w:rsidR="005527A8">
        <w:t xml:space="preserve">site-specific fish tissue uptake models have been developed </w:t>
      </w:r>
      <w:r>
        <w:t xml:space="preserve">based on </w:t>
      </w:r>
      <w:r w:rsidR="005527A8">
        <w:t>local</w:t>
      </w:r>
      <w:r>
        <w:t xml:space="preserve"> data. The </w:t>
      </w:r>
      <w:r w:rsidR="003664D3" w:rsidRPr="00BC5F26">
        <w:t xml:space="preserve">Central Valley Regional Water Quality Control Board </w:t>
      </w:r>
      <w:r w:rsidR="00D95714">
        <w:t xml:space="preserve">mercury </w:t>
      </w:r>
      <w:r>
        <w:t xml:space="preserve">model </w:t>
      </w:r>
      <w:r w:rsidR="00354EED">
        <w:t>relies</w:t>
      </w:r>
      <w:r w:rsidR="00D95714">
        <w:t xml:space="preserve"> upon </w:t>
      </w:r>
      <w:r>
        <w:t xml:space="preserve">the relationship between methylmercury concentrations in surface water </w:t>
      </w:r>
      <w:r w:rsidR="00354EED">
        <w:t>and in fish tissues of the Sacramento-San Joaquin Delta and Yolo Bypass</w:t>
      </w:r>
      <w:r w:rsidR="003664D3">
        <w:t xml:space="preserve"> (</w:t>
      </w:r>
      <w:r w:rsidR="003664D3" w:rsidRPr="00BC5F26">
        <w:t xml:space="preserve">Central Valley </w:t>
      </w:r>
      <w:r w:rsidR="003664D3">
        <w:t>RWQCB 2010a)</w:t>
      </w:r>
      <w:r>
        <w:t xml:space="preserve">. Sediment methylmercury concentrations, organic content, and grain size </w:t>
      </w:r>
      <w:r w:rsidR="00354EED">
        <w:t xml:space="preserve">is </w:t>
      </w:r>
      <w:r w:rsidR="007A0B38">
        <w:t xml:space="preserve">considered in modeling mercury in </w:t>
      </w:r>
      <w:r>
        <w:t>fish tissue concentrations in Sierra Nevada streams (Alpers et al. 2016).</w:t>
      </w:r>
    </w:p>
    <w:p w14:paraId="400FA827" w14:textId="37E54982" w:rsidR="005527A8" w:rsidRDefault="00461884" w:rsidP="00461884">
      <w:pPr>
        <w:pStyle w:val="BodyText"/>
      </w:pPr>
      <w:r>
        <w:t xml:space="preserve">This mercury assessment </w:t>
      </w:r>
      <w:r w:rsidR="003E16D9">
        <w:t>relies upon a</w:t>
      </w:r>
      <w:r>
        <w:t xml:space="preserve"> conceptual model describing mercury fate and transport to describe</w:t>
      </w:r>
      <w:r w:rsidRPr="00166404">
        <w:t xml:space="preserve"> how predicted or modeled flows within the </w:t>
      </w:r>
      <w:r>
        <w:t>receiving waters</w:t>
      </w:r>
      <w:r w:rsidR="00C66C49">
        <w:t>,</w:t>
      </w:r>
      <w:r w:rsidRPr="00166404">
        <w:t xml:space="preserve"> and</w:t>
      </w:r>
      <w:r w:rsidR="005527A8">
        <w:t xml:space="preserve"> the proposed Sites R</w:t>
      </w:r>
      <w:r w:rsidRPr="00166404">
        <w:t>eservoir</w:t>
      </w:r>
      <w:r w:rsidR="00C66C49">
        <w:t>,</w:t>
      </w:r>
      <w:r w:rsidRPr="00166404">
        <w:t xml:space="preserve"> could affect mercury concentrations in water and fish tissue in each of the spatial domains</w:t>
      </w:r>
      <w:r w:rsidR="006F733E">
        <w:t xml:space="preserve"> assessed</w:t>
      </w:r>
      <w:r>
        <w:t xml:space="preserve">. A limited quantitative assessment </w:t>
      </w:r>
      <w:r w:rsidR="003E16D9">
        <w:t>was</w:t>
      </w:r>
      <w:r>
        <w:t xml:space="preserve"> also conducted for the Delta and Yolo Bypass </w:t>
      </w:r>
      <w:r w:rsidR="003A39D1">
        <w:t>using</w:t>
      </w:r>
      <w:r>
        <w:t xml:space="preserve"> the Central Valley RWQCB (</w:t>
      </w:r>
      <w:r w:rsidR="00E72E66">
        <w:t>2010a</w:t>
      </w:r>
      <w:r>
        <w:t xml:space="preserve">) model. </w:t>
      </w:r>
    </w:p>
    <w:p w14:paraId="4B203406" w14:textId="132665D2" w:rsidR="00461884" w:rsidRDefault="00461884" w:rsidP="00461884">
      <w:pPr>
        <w:pStyle w:val="BodyText"/>
      </w:pPr>
      <w:r>
        <w:t xml:space="preserve">Four project alternatives were considered and compared to </w:t>
      </w:r>
      <w:r w:rsidR="002C02CF">
        <w:t>the No Project Alternative</w:t>
      </w:r>
      <w:r>
        <w:t xml:space="preserve">. </w:t>
      </w:r>
      <w:r w:rsidR="007A0B38">
        <w:t>The following a</w:t>
      </w:r>
      <w:r>
        <w:t xml:space="preserve">lternatives </w:t>
      </w:r>
      <w:r w:rsidR="007A0B38">
        <w:t xml:space="preserve">have detailed </w:t>
      </w:r>
      <w:r w:rsidR="005527A8">
        <w:t>des</w:t>
      </w:r>
      <w:r w:rsidR="003D1FFA">
        <w:t>c</w:t>
      </w:r>
      <w:r w:rsidR="005527A8">
        <w:t>ri</w:t>
      </w:r>
      <w:r w:rsidR="007A0B38">
        <w:t xml:space="preserve">ptions </w:t>
      </w:r>
      <w:r w:rsidR="005527A8">
        <w:t xml:space="preserve">in </w:t>
      </w:r>
      <w:r w:rsidR="00F54C1D" w:rsidRPr="00F54C1D">
        <w:t xml:space="preserve">Chapter 2, </w:t>
      </w:r>
      <w:r w:rsidR="00F54C1D" w:rsidRPr="00F54C1D">
        <w:rPr>
          <w:i/>
          <w:iCs/>
        </w:rPr>
        <w:t>Project Description and Alternatives</w:t>
      </w:r>
      <w:r w:rsidR="00F54C1D" w:rsidRPr="00F54C1D">
        <w:t>)</w:t>
      </w:r>
      <w:r w:rsidRPr="00B9454C">
        <w:t>.</w:t>
      </w:r>
    </w:p>
    <w:p w14:paraId="2D78A5BE" w14:textId="57CAC66E" w:rsidR="00461884" w:rsidRPr="00432529" w:rsidRDefault="00461884" w:rsidP="00DB3487">
      <w:pPr>
        <w:pStyle w:val="BodyText"/>
        <w:numPr>
          <w:ilvl w:val="0"/>
          <w:numId w:val="6"/>
        </w:numPr>
      </w:pPr>
      <w:r w:rsidRPr="00432529">
        <w:t>Alternative 1</w:t>
      </w:r>
      <w:r w:rsidR="001B0EE3">
        <w:t>A</w:t>
      </w:r>
      <w:r w:rsidRPr="00432529">
        <w:t xml:space="preserve"> – </w:t>
      </w:r>
      <w:r w:rsidR="003D1FFA">
        <w:t>R</w:t>
      </w:r>
      <w:r w:rsidRPr="00432529">
        <w:t xml:space="preserve">eservoir capacity of 1.5 </w:t>
      </w:r>
      <w:r w:rsidR="00B506F4">
        <w:t>million acre-feet (</w:t>
      </w:r>
      <w:r w:rsidR="00EB1313">
        <w:t>MAF</w:t>
      </w:r>
      <w:r w:rsidR="00B506F4">
        <w:t>)</w:t>
      </w:r>
      <w:r w:rsidR="00EB1313">
        <w:t xml:space="preserve"> </w:t>
      </w:r>
      <w:r w:rsidR="006848D3" w:rsidRPr="00432529">
        <w:t xml:space="preserve">and </w:t>
      </w:r>
      <w:r w:rsidR="006848D3">
        <w:t>conveyance through the Dunnigan Pipeline to the Colusa Basin Drain</w:t>
      </w:r>
      <w:r w:rsidRPr="00432529">
        <w:t>.</w:t>
      </w:r>
      <w:r>
        <w:t xml:space="preserve"> </w:t>
      </w:r>
      <w:r w:rsidR="00D169DE">
        <w:t xml:space="preserve">The </w:t>
      </w:r>
      <w:r w:rsidR="00A243A7">
        <w:t xml:space="preserve">inundated area </w:t>
      </w:r>
      <w:r w:rsidR="00D169DE">
        <w:t>would be 13,200 acres and the maximum reservoir elevation would be 498 feet above mean sea level.</w:t>
      </w:r>
    </w:p>
    <w:p w14:paraId="087B4284" w14:textId="7C983C7C" w:rsidR="00461884" w:rsidRPr="00A01339" w:rsidRDefault="00461884" w:rsidP="00EB1313">
      <w:pPr>
        <w:pStyle w:val="BodyText"/>
        <w:numPr>
          <w:ilvl w:val="0"/>
          <w:numId w:val="6"/>
        </w:numPr>
      </w:pPr>
      <w:r w:rsidRPr="00461884">
        <w:lastRenderedPageBreak/>
        <w:t xml:space="preserve">Alternative </w:t>
      </w:r>
      <w:r w:rsidR="001B0EE3">
        <w:t xml:space="preserve">1B </w:t>
      </w:r>
      <w:r w:rsidR="002C02CF">
        <w:t>(Preferred Alternative)</w:t>
      </w:r>
      <w:r w:rsidRPr="00461884">
        <w:t xml:space="preserve"> – </w:t>
      </w:r>
      <w:r w:rsidR="003D1FFA">
        <w:t>R</w:t>
      </w:r>
      <w:r w:rsidRPr="00432529">
        <w:t>eservoir capacity of 1.</w:t>
      </w:r>
      <w:r w:rsidR="00EB1313">
        <w:t>5</w:t>
      </w:r>
      <w:r w:rsidRPr="00432529">
        <w:t xml:space="preserve"> </w:t>
      </w:r>
      <w:r w:rsidR="00EB1313">
        <w:t xml:space="preserve">MAF </w:t>
      </w:r>
      <w:r w:rsidRPr="00432529">
        <w:t xml:space="preserve">and </w:t>
      </w:r>
      <w:r w:rsidR="00CF2EC4">
        <w:t>conveyance through the Dunnigan Pipeline to the Colusa Basin Drain</w:t>
      </w:r>
      <w:r w:rsidRPr="00432529">
        <w:t>.</w:t>
      </w:r>
      <w:r w:rsidR="006848D3">
        <w:t xml:space="preserve"> Bureau of Reclamation funding partner (up to 7%) would allocate 91,000 acre-feet with operational exchanges.</w:t>
      </w:r>
      <w:r w:rsidR="009F54D7" w:rsidRPr="009F54D7">
        <w:t xml:space="preserve"> </w:t>
      </w:r>
      <w:r w:rsidR="009F54D7">
        <w:t xml:space="preserve">The </w:t>
      </w:r>
      <w:r w:rsidR="00A243A7">
        <w:t xml:space="preserve">inundated area </w:t>
      </w:r>
      <w:r w:rsidR="009F54D7">
        <w:t>and the maximum reservoir elevation would be the same as Alternative 1</w:t>
      </w:r>
      <w:r w:rsidR="001B0EE3">
        <w:t>A</w:t>
      </w:r>
      <w:r w:rsidR="009F54D7">
        <w:t>.</w:t>
      </w:r>
    </w:p>
    <w:p w14:paraId="7BB38948" w14:textId="229D3945" w:rsidR="00461884" w:rsidRPr="00A01339" w:rsidRDefault="00461884" w:rsidP="00DB3487">
      <w:pPr>
        <w:pStyle w:val="BodyText"/>
        <w:numPr>
          <w:ilvl w:val="0"/>
          <w:numId w:val="6"/>
        </w:numPr>
      </w:pPr>
      <w:r w:rsidRPr="00461884">
        <w:t xml:space="preserve">Alternative </w:t>
      </w:r>
      <w:r w:rsidR="00EB1313">
        <w:t>2</w:t>
      </w:r>
      <w:r w:rsidRPr="00461884">
        <w:t xml:space="preserve"> – </w:t>
      </w:r>
      <w:r w:rsidR="003D1FFA">
        <w:t>R</w:t>
      </w:r>
      <w:r w:rsidRPr="00432529">
        <w:t>eservoir capacity of 1.</w:t>
      </w:r>
      <w:r>
        <w:t>3</w:t>
      </w:r>
      <w:r w:rsidRPr="00432529">
        <w:t xml:space="preserve"> </w:t>
      </w:r>
      <w:r w:rsidR="004C70EC">
        <w:t>MAF</w:t>
      </w:r>
      <w:r w:rsidR="003D1FFA">
        <w:t xml:space="preserve"> </w:t>
      </w:r>
      <w:r w:rsidRPr="00432529">
        <w:t xml:space="preserve">and </w:t>
      </w:r>
      <w:r w:rsidR="00CF2EC4">
        <w:t>conveyance through the Dunnigan Pipeline to the Sacramento River</w:t>
      </w:r>
      <w:r w:rsidR="006848D3">
        <w:t xml:space="preserve"> with</w:t>
      </w:r>
      <w:r w:rsidR="00CF2EC4">
        <w:t xml:space="preserve"> partial </w:t>
      </w:r>
      <w:r w:rsidR="006848D3">
        <w:t>discharge</w:t>
      </w:r>
      <w:r w:rsidR="00CF2EC4">
        <w:t xml:space="preserve"> to the Colusa Basin Drain</w:t>
      </w:r>
      <w:r w:rsidRPr="00432529">
        <w:t>.</w:t>
      </w:r>
      <w:r w:rsidR="00D169DE">
        <w:t xml:space="preserve"> The </w:t>
      </w:r>
      <w:r w:rsidR="00A243A7">
        <w:t xml:space="preserve">inundated area </w:t>
      </w:r>
      <w:r w:rsidR="00D169DE">
        <w:t>would be 12,600 acres and the maximum reservoir elevation would be 482 feet above mean sea level.</w:t>
      </w:r>
    </w:p>
    <w:p w14:paraId="6E637C79" w14:textId="112EC589" w:rsidR="006848D3" w:rsidRDefault="00461884" w:rsidP="006848D3">
      <w:pPr>
        <w:pStyle w:val="BodyText"/>
        <w:numPr>
          <w:ilvl w:val="0"/>
          <w:numId w:val="6"/>
        </w:numPr>
      </w:pPr>
      <w:r w:rsidRPr="00461884">
        <w:t xml:space="preserve">Alternative </w:t>
      </w:r>
      <w:r w:rsidR="004C70EC">
        <w:t>3</w:t>
      </w:r>
      <w:r w:rsidRPr="00461884">
        <w:t xml:space="preserve"> – </w:t>
      </w:r>
      <w:r w:rsidR="003D1FFA">
        <w:t>R</w:t>
      </w:r>
      <w:r w:rsidRPr="00432529">
        <w:t>eservoir capacity of 1.</w:t>
      </w:r>
      <w:r w:rsidR="00CF2EC4">
        <w:t>5</w:t>
      </w:r>
      <w:r w:rsidR="00CF2EC4" w:rsidRPr="00432529">
        <w:t xml:space="preserve"> </w:t>
      </w:r>
      <w:r w:rsidR="004C70EC">
        <w:t>MAF</w:t>
      </w:r>
      <w:r w:rsidR="003D1FFA">
        <w:t xml:space="preserve"> </w:t>
      </w:r>
      <w:r w:rsidR="00CF2EC4" w:rsidRPr="00432529">
        <w:t xml:space="preserve">and </w:t>
      </w:r>
      <w:r w:rsidR="00CF2EC4">
        <w:t>conveyance through the Dunnigan Pipeline to the Colusa Basin Drain</w:t>
      </w:r>
      <w:r w:rsidRPr="00432529">
        <w:t>.</w:t>
      </w:r>
      <w:r w:rsidR="006848D3" w:rsidRPr="006848D3">
        <w:t xml:space="preserve"> </w:t>
      </w:r>
      <w:r w:rsidR="006848D3">
        <w:t xml:space="preserve">Bureau of Reclamation funding partner (up to 25%) would allocate </w:t>
      </w:r>
      <w:r w:rsidR="00D169DE">
        <w:t xml:space="preserve">375,000 </w:t>
      </w:r>
      <w:r w:rsidR="006848D3">
        <w:t>acre-feet with operational exchanges.</w:t>
      </w:r>
      <w:r w:rsidR="009F54D7" w:rsidRPr="009F54D7">
        <w:t xml:space="preserve"> </w:t>
      </w:r>
      <w:r w:rsidR="009F54D7">
        <w:t xml:space="preserve">The </w:t>
      </w:r>
      <w:r w:rsidR="00A243A7">
        <w:t xml:space="preserve">inundated </w:t>
      </w:r>
      <w:r w:rsidR="009F54D7">
        <w:t>area and the maximum reservoir elevation would be the same as Alternative 1</w:t>
      </w:r>
      <w:r w:rsidR="001B0EE3">
        <w:t>A</w:t>
      </w:r>
      <w:r w:rsidR="009F54D7">
        <w:t xml:space="preserve"> and 1</w:t>
      </w:r>
      <w:r w:rsidR="001B0EE3">
        <w:t>B</w:t>
      </w:r>
      <w:r w:rsidR="009F54D7">
        <w:t>.</w:t>
      </w:r>
    </w:p>
    <w:p w14:paraId="48648300" w14:textId="0986C6D7" w:rsidR="006E72C4" w:rsidRPr="004D62DC" w:rsidRDefault="004641E3" w:rsidP="004641E3">
      <w:pPr>
        <w:pStyle w:val="AppendixHeading4"/>
      </w:pPr>
      <w:bookmarkStart w:id="11" w:name="_Toc61506041"/>
      <w:bookmarkStart w:id="12" w:name="_Toc71815843"/>
      <w:r>
        <w:t>6F.1.2.1</w:t>
      </w:r>
      <w:r>
        <w:tab/>
      </w:r>
      <w:r w:rsidR="006E72C4" w:rsidRPr="004D62DC">
        <w:t>Mercury Criteria</w:t>
      </w:r>
      <w:bookmarkEnd w:id="11"/>
      <w:r w:rsidR="006E72C4" w:rsidRPr="004D62DC">
        <w:t xml:space="preserve"> and Objectives</w:t>
      </w:r>
      <w:bookmarkEnd w:id="12"/>
    </w:p>
    <w:p w14:paraId="6304B87F" w14:textId="48F15BA1" w:rsidR="0004033A" w:rsidRDefault="00EA79F4" w:rsidP="006E72C4">
      <w:pPr>
        <w:pStyle w:val="BodyText"/>
        <w:rPr>
          <w:szCs w:val="24"/>
        </w:rPr>
      </w:pPr>
      <w:r>
        <w:rPr>
          <w:szCs w:val="24"/>
        </w:rPr>
        <w:t>Elemental m</w:t>
      </w:r>
      <w:r w:rsidR="00007F3D" w:rsidRPr="004E34C7">
        <w:rPr>
          <w:szCs w:val="24"/>
        </w:rPr>
        <w:t xml:space="preserve">ercury and </w:t>
      </w:r>
      <w:r w:rsidR="00007F3D">
        <w:rPr>
          <w:szCs w:val="24"/>
        </w:rPr>
        <w:t xml:space="preserve">the much more </w:t>
      </w:r>
      <w:r w:rsidR="00007F3D" w:rsidRPr="004E34C7">
        <w:rPr>
          <w:szCs w:val="24"/>
        </w:rPr>
        <w:t>bioavailable methylated form, methylmercury</w:t>
      </w:r>
      <w:r w:rsidR="00007F3D">
        <w:rPr>
          <w:szCs w:val="24"/>
        </w:rPr>
        <w:t>,</w:t>
      </w:r>
      <w:r w:rsidR="00007F3D" w:rsidRPr="004E34C7">
        <w:rPr>
          <w:szCs w:val="24"/>
        </w:rPr>
        <w:t xml:space="preserve"> are of statewide concern</w:t>
      </w:r>
      <w:r w:rsidR="00007F3D">
        <w:rPr>
          <w:szCs w:val="24"/>
        </w:rPr>
        <w:t xml:space="preserve"> in California</w:t>
      </w:r>
      <w:r w:rsidR="00007F3D" w:rsidRPr="004E34C7">
        <w:rPr>
          <w:szCs w:val="24"/>
        </w:rPr>
        <w:t xml:space="preserve">. </w:t>
      </w:r>
      <w:r w:rsidR="0004033A" w:rsidRPr="004E34C7">
        <w:rPr>
          <w:szCs w:val="24"/>
        </w:rPr>
        <w:t>Mercur</w:t>
      </w:r>
      <w:r w:rsidR="0004033A">
        <w:rPr>
          <w:szCs w:val="24"/>
        </w:rPr>
        <w:t>y</w:t>
      </w:r>
      <w:r w:rsidR="0004033A" w:rsidRPr="004E34C7">
        <w:rPr>
          <w:szCs w:val="24"/>
        </w:rPr>
        <w:t xml:space="preserve"> is a neurotoxin that causes a range of effects in people </w:t>
      </w:r>
      <w:r w:rsidR="0004033A">
        <w:rPr>
          <w:szCs w:val="24"/>
        </w:rPr>
        <w:t xml:space="preserve">from </w:t>
      </w:r>
      <w:r w:rsidR="0004033A" w:rsidRPr="004E34C7">
        <w:rPr>
          <w:szCs w:val="24"/>
        </w:rPr>
        <w:t xml:space="preserve">tingling sensations and the loss of muscle control to birth defects and death. </w:t>
      </w:r>
      <w:r w:rsidR="0004033A">
        <w:rPr>
          <w:szCs w:val="24"/>
        </w:rPr>
        <w:t>The e</w:t>
      </w:r>
      <w:r w:rsidR="0004033A" w:rsidRPr="00916B14">
        <w:rPr>
          <w:szCs w:val="24"/>
        </w:rPr>
        <w:t>nvironmental concentrations</w:t>
      </w:r>
      <w:r w:rsidR="0004033A">
        <w:rPr>
          <w:szCs w:val="24"/>
        </w:rPr>
        <w:t xml:space="preserve"> of </w:t>
      </w:r>
      <w:r w:rsidR="006812EA">
        <w:rPr>
          <w:szCs w:val="24"/>
        </w:rPr>
        <w:t>water column</w:t>
      </w:r>
      <w:r w:rsidR="0004033A">
        <w:rPr>
          <w:szCs w:val="24"/>
        </w:rPr>
        <w:t xml:space="preserve"> mercury and methylmercury are typically below concentrations causing direct a</w:t>
      </w:r>
      <w:r w:rsidR="0004033A" w:rsidRPr="00916B14">
        <w:rPr>
          <w:szCs w:val="24"/>
        </w:rPr>
        <w:t xml:space="preserve">cute and chronic </w:t>
      </w:r>
      <w:r w:rsidR="0004033A">
        <w:rPr>
          <w:szCs w:val="24"/>
        </w:rPr>
        <w:t xml:space="preserve">effects to aquatic organisms. However, because mercury is bioaccumulative, the primary exposure pathway is through the diet and it poses the greatest </w:t>
      </w:r>
      <w:r w:rsidR="000F0710">
        <w:rPr>
          <w:szCs w:val="24"/>
        </w:rPr>
        <w:t>risk</w:t>
      </w:r>
      <w:r w:rsidR="0004033A">
        <w:rPr>
          <w:szCs w:val="24"/>
        </w:rPr>
        <w:t xml:space="preserve"> to wildlife and to human health due to the consumption of fish. </w:t>
      </w:r>
      <w:r>
        <w:rPr>
          <w:szCs w:val="24"/>
        </w:rPr>
        <w:t>W</w:t>
      </w:r>
      <w:r w:rsidR="006812EA">
        <w:rPr>
          <w:szCs w:val="24"/>
        </w:rPr>
        <w:t>ater column</w:t>
      </w:r>
      <w:r w:rsidR="000F0710">
        <w:rPr>
          <w:szCs w:val="24"/>
        </w:rPr>
        <w:t xml:space="preserve"> and fish tissue</w:t>
      </w:r>
      <w:r w:rsidR="00670DCE">
        <w:rPr>
          <w:szCs w:val="24"/>
        </w:rPr>
        <w:t>-</w:t>
      </w:r>
      <w:r w:rsidR="000F0710">
        <w:rPr>
          <w:szCs w:val="24"/>
        </w:rPr>
        <w:t xml:space="preserve">based water quality criteria and objectives </w:t>
      </w:r>
      <w:r w:rsidR="00C66C49">
        <w:rPr>
          <w:szCs w:val="24"/>
        </w:rPr>
        <w:t xml:space="preserve">been promulgated/adopted but </w:t>
      </w:r>
      <w:r w:rsidR="000F0710">
        <w:t>f</w:t>
      </w:r>
      <w:r w:rsidR="0004033A">
        <w:t>ish tissue methylmercury concentrations are the most relev</w:t>
      </w:r>
      <w:r w:rsidR="00C66C49">
        <w:t>a</w:t>
      </w:r>
      <w:r w:rsidR="0004033A">
        <w:t>nt</w:t>
      </w:r>
      <w:r w:rsidR="000F0710">
        <w:t xml:space="preserve"> </w:t>
      </w:r>
      <w:r w:rsidR="0004033A">
        <w:t>indicator of exposure</w:t>
      </w:r>
      <w:r w:rsidR="000F0710">
        <w:t xml:space="preserve"> and are more reliable indicators of the potential for adverse </w:t>
      </w:r>
      <w:r w:rsidR="00C66C49">
        <w:t>effects to humans and wildlife</w:t>
      </w:r>
      <w:r w:rsidR="0004033A">
        <w:t xml:space="preserve">. </w:t>
      </w:r>
      <w:r w:rsidR="000F0710">
        <w:t>Mercury is almost entirely present as methylmercury in fish tissues</w:t>
      </w:r>
      <w:r w:rsidR="006B7AAB" w:rsidRPr="00EB7372">
        <w:t>.</w:t>
      </w:r>
    </w:p>
    <w:p w14:paraId="1D683408" w14:textId="66A95B4C" w:rsidR="006E72C4" w:rsidRDefault="00E7759B" w:rsidP="006E72C4">
      <w:pPr>
        <w:pStyle w:val="BodyText"/>
        <w:rPr>
          <w:szCs w:val="24"/>
        </w:rPr>
      </w:pPr>
      <w:r>
        <w:rPr>
          <w:b/>
          <w:szCs w:val="24"/>
        </w:rPr>
        <w:t>Table 6F-</w:t>
      </w:r>
      <w:r w:rsidR="000F0710">
        <w:rPr>
          <w:b/>
          <w:szCs w:val="24"/>
        </w:rPr>
        <w:t>1</w:t>
      </w:r>
      <w:r w:rsidR="000F0710">
        <w:rPr>
          <w:szCs w:val="24"/>
        </w:rPr>
        <w:t xml:space="preserve"> presents applicable water quality criteria and objectives for mercury and methylmercury. </w:t>
      </w:r>
      <w:r w:rsidR="006E72C4">
        <w:rPr>
          <w:szCs w:val="24"/>
        </w:rPr>
        <w:t>The lowest water quality criteria are</w:t>
      </w:r>
      <w:r w:rsidR="0004033A">
        <w:rPr>
          <w:szCs w:val="24"/>
        </w:rPr>
        <w:t xml:space="preserve"> </w:t>
      </w:r>
      <w:r w:rsidR="006E72C4">
        <w:rPr>
          <w:szCs w:val="24"/>
        </w:rPr>
        <w:t>based on concentrations protective of human health for direct consumption of mercury in water and for the consumption of mercury in fish or shellfish. Human health fish consumption advisories are often associated with mercury contamination</w:t>
      </w:r>
      <w:r w:rsidR="006E72C4" w:rsidRPr="00916B14">
        <w:rPr>
          <w:szCs w:val="24"/>
        </w:rPr>
        <w:t xml:space="preserve">. </w:t>
      </w:r>
    </w:p>
    <w:p w14:paraId="0D9B02A1" w14:textId="550C71B8" w:rsidR="00CB7597" w:rsidRDefault="00CB7597" w:rsidP="00CB7597">
      <w:pPr>
        <w:pStyle w:val="BodyText"/>
      </w:pPr>
      <w:r>
        <w:t>The lowest applicable water column criterion for mercury is the 50 ng/L total recoverable mercury CTR criterion. This criterion is intended for the protection of aquatic life but may not be sufficiently protective of human health and wildlife consuming large</w:t>
      </w:r>
      <w:r w:rsidR="00174577">
        <w:t xml:space="preserve"> </w:t>
      </w:r>
      <w:r>
        <w:t xml:space="preserve">fish (Central Valley RWQCB </w:t>
      </w:r>
      <w:r w:rsidR="00E72E66">
        <w:t>2010a</w:t>
      </w:r>
      <w:r>
        <w:t>).</w:t>
      </w:r>
    </w:p>
    <w:p w14:paraId="254EA785" w14:textId="03F140DD" w:rsidR="00CB7597" w:rsidRPr="00EA79F4" w:rsidRDefault="00174577" w:rsidP="00CB7597">
      <w:pPr>
        <w:pStyle w:val="BodyText"/>
      </w:pPr>
      <w:r>
        <w:t>Current and/or potential f</w:t>
      </w:r>
      <w:r w:rsidR="00CB7597" w:rsidRPr="008F6287">
        <w:t xml:space="preserve">ish tissue methylmercury concentrations </w:t>
      </w:r>
      <w:r w:rsidR="00CB7597">
        <w:t>i</w:t>
      </w:r>
      <w:r w:rsidR="00CB7597" w:rsidRPr="008F6287">
        <w:t xml:space="preserve">n </w:t>
      </w:r>
      <w:r w:rsidR="00CB7597">
        <w:t xml:space="preserve">the </w:t>
      </w:r>
      <w:r>
        <w:t xml:space="preserve">Colusa Basin Drain and </w:t>
      </w:r>
      <w:r w:rsidR="00CB7597">
        <w:t>Sites Footprint and spatial domains</w:t>
      </w:r>
      <w:r w:rsidR="00CB7597" w:rsidRPr="008F6287">
        <w:t xml:space="preserve"> were compared to the SWRCB (2017</w:t>
      </w:r>
      <w:r w:rsidR="00CB7597">
        <w:t>a</w:t>
      </w:r>
      <w:r w:rsidR="00CB7597" w:rsidRPr="008F6287">
        <w:t>) sport fish objective of 0.2 mg/kg wet weight</w:t>
      </w:r>
      <w:r w:rsidR="00CB7597">
        <w:t xml:space="preserve">, or the 0.05 mg/kg prey fish objective if tissue mercury concentration data were not available from </w:t>
      </w:r>
      <w:r w:rsidRPr="0055653F">
        <w:t>trophic level</w:t>
      </w:r>
      <w:r>
        <w:t>-4</w:t>
      </w:r>
      <w:r w:rsidRPr="0055653F">
        <w:t xml:space="preserve"> </w:t>
      </w:r>
      <w:r>
        <w:t xml:space="preserve">(TL4) </w:t>
      </w:r>
      <w:r w:rsidR="00CB7597">
        <w:t>fish</w:t>
      </w:r>
      <w:r w:rsidR="00CB7597" w:rsidRPr="008F6287">
        <w:t xml:space="preserve">. </w:t>
      </w:r>
      <w:r w:rsidR="00CB7597">
        <w:t>These objectives are applicable to</w:t>
      </w:r>
      <w:r w:rsidR="00CB7597" w:rsidRPr="005D2E5E">
        <w:t xml:space="preserve"> waterbodies outside of </w:t>
      </w:r>
      <w:r w:rsidR="00CB7597">
        <w:t xml:space="preserve">the </w:t>
      </w:r>
      <w:r w:rsidR="00CB7597" w:rsidRPr="005D2E5E">
        <w:t>Delta and Yolo Bypass</w:t>
      </w:r>
      <w:r w:rsidR="00EA79F4">
        <w:t xml:space="preserve">. </w:t>
      </w:r>
      <w:r w:rsidR="00CB7597">
        <w:t xml:space="preserve">Tissue concentrations in the Delta and Yolo Bypass were compared to the Central Valley RWQCB methylmercury </w:t>
      </w:r>
      <w:r w:rsidR="00CB7597" w:rsidRPr="009F4271">
        <w:t xml:space="preserve">TMDL tissue concentration goal </w:t>
      </w:r>
      <w:r w:rsidR="00CB7597" w:rsidRPr="0055653F">
        <w:t xml:space="preserve">of 0.24 mg/kg, wet weight, for </w:t>
      </w:r>
      <w:r>
        <w:t>TL</w:t>
      </w:r>
      <w:r w:rsidR="00CB7597" w:rsidRPr="0055653F">
        <w:t>4 fish</w:t>
      </w:r>
      <w:r w:rsidR="00CB7597">
        <w:t xml:space="preserve"> (Central Valley </w:t>
      </w:r>
      <w:r w:rsidR="00CB7597" w:rsidRPr="000828D3">
        <w:t xml:space="preserve">RWQCB </w:t>
      </w:r>
      <w:r w:rsidR="00E72E66">
        <w:t>2010a</w:t>
      </w:r>
      <w:r w:rsidR="00CB7597">
        <w:t>).</w:t>
      </w:r>
      <w:r w:rsidR="00EA79F4">
        <w:t xml:space="preserve"> </w:t>
      </w:r>
      <w:r w:rsidR="00CB7597">
        <w:t xml:space="preserve">The </w:t>
      </w:r>
      <w:r w:rsidR="00EA79F4">
        <w:t xml:space="preserve">Central Valley </w:t>
      </w:r>
      <w:r w:rsidR="00EA79F4" w:rsidRPr="000828D3">
        <w:t xml:space="preserve">RWQCB </w:t>
      </w:r>
      <w:r w:rsidR="00CB7597">
        <w:t xml:space="preserve">fish tissue objective is based on fillets </w:t>
      </w:r>
      <w:r w:rsidR="00CB7597" w:rsidRPr="000828D3">
        <w:t xml:space="preserve">normalized </w:t>
      </w:r>
      <w:r w:rsidR="00CB7597">
        <w:t xml:space="preserve">to </w:t>
      </w:r>
      <w:r w:rsidR="00CB7597" w:rsidRPr="000828D3">
        <w:t xml:space="preserve">350-mm total length </w:t>
      </w:r>
      <w:r w:rsidR="00CB7597">
        <w:t>l</w:t>
      </w:r>
      <w:r w:rsidR="00CB7597" w:rsidRPr="000828D3">
        <w:t xml:space="preserve">argemouth </w:t>
      </w:r>
      <w:r w:rsidR="00CB7597">
        <w:t>b</w:t>
      </w:r>
      <w:r w:rsidR="00CB7597" w:rsidRPr="000828D3">
        <w:t>ass</w:t>
      </w:r>
      <w:r w:rsidR="00CB7597">
        <w:t xml:space="preserve"> and is protective of health effects in wildlife and human health when the TL4 objective is met</w:t>
      </w:r>
      <w:r w:rsidR="00CB7597" w:rsidRPr="00DB40CC">
        <w:t>.</w:t>
      </w:r>
      <w:r w:rsidR="00CB7597">
        <w:t xml:space="preserve"> Mercury tissue concentrations normalized to 350 mm largemouth bass </w:t>
      </w:r>
      <w:r w:rsidR="00CB7597">
        <w:lastRenderedPageBreak/>
        <w:t xml:space="preserve">corresponds with the 0.08 mg/kg objective in TL3 fish. Therefore, meeting the TL4 objective is protective of all listed beneficial uses in the Delta (Central Valley </w:t>
      </w:r>
      <w:r w:rsidR="00CB7597" w:rsidRPr="000828D3">
        <w:t xml:space="preserve">RWQCB </w:t>
      </w:r>
      <w:r w:rsidR="00E72E66">
        <w:t>2010a</w:t>
      </w:r>
      <w:r w:rsidR="00CB7597">
        <w:t xml:space="preserve">). The objective for small TL2 and TL3 fish is protective of wildlife species that consume small fish less than 50 mm in length </w:t>
      </w:r>
      <w:r w:rsidR="00EA79F4">
        <w:t>can be</w:t>
      </w:r>
      <w:r w:rsidR="00CB7597">
        <w:t xml:space="preserve"> evaluated if no TL3 or TL4 species data </w:t>
      </w:r>
      <w:r w:rsidR="00EA79F4">
        <w:t xml:space="preserve">are </w:t>
      </w:r>
      <w:r w:rsidR="00CB7597">
        <w:t>available.</w:t>
      </w:r>
      <w:r>
        <w:t xml:space="preserve"> </w:t>
      </w:r>
      <w:r w:rsidRPr="00DB40CC">
        <w:t xml:space="preserve">It is </w:t>
      </w:r>
      <w:r>
        <w:t>appropriate</w:t>
      </w:r>
      <w:r w:rsidRPr="00DB40CC">
        <w:t xml:space="preserve"> to standardize concentrations </w:t>
      </w:r>
      <w:r>
        <w:t xml:space="preserve">by </w:t>
      </w:r>
      <w:r w:rsidRPr="00DB40CC">
        <w:t xml:space="preserve">length at each location </w:t>
      </w:r>
      <w:r>
        <w:t xml:space="preserve">to facilitate comparisons and </w:t>
      </w:r>
      <w:r w:rsidRPr="00DB40CC">
        <w:t>because of the well-established positive relationship between fish length and age and tissue mercury concentrations (Alpers et al. 2008).</w:t>
      </w:r>
    </w:p>
    <w:p w14:paraId="41A0E8E1" w14:textId="6E38FD30" w:rsidR="006E72C4" w:rsidRPr="006E72C4" w:rsidRDefault="00E7759B" w:rsidP="006E72C4">
      <w:pPr>
        <w:pStyle w:val="Caption"/>
        <w:spacing w:before="240"/>
        <w:rPr>
          <w:sz w:val="22"/>
          <w:szCs w:val="22"/>
        </w:rPr>
      </w:pPr>
      <w:bookmarkStart w:id="13" w:name="_Toc71815108"/>
      <w:r>
        <w:rPr>
          <w:sz w:val="22"/>
          <w:szCs w:val="22"/>
        </w:rPr>
        <w:t>Table 6F-</w:t>
      </w:r>
      <w:r w:rsidR="006E72C4" w:rsidRPr="006E72C4">
        <w:rPr>
          <w:sz w:val="22"/>
          <w:szCs w:val="22"/>
        </w:rPr>
        <w:fldChar w:fldCharType="begin"/>
      </w:r>
      <w:r w:rsidR="006E72C4" w:rsidRPr="006E72C4">
        <w:rPr>
          <w:sz w:val="22"/>
          <w:szCs w:val="22"/>
        </w:rPr>
        <w:instrText xml:space="preserve"> SEQ Table \* ARABIC </w:instrText>
      </w:r>
      <w:r w:rsidR="006E72C4" w:rsidRPr="006E72C4">
        <w:rPr>
          <w:sz w:val="22"/>
          <w:szCs w:val="22"/>
        </w:rPr>
        <w:fldChar w:fldCharType="separate"/>
      </w:r>
      <w:r w:rsidR="00E13B62">
        <w:rPr>
          <w:noProof/>
          <w:sz w:val="22"/>
          <w:szCs w:val="22"/>
        </w:rPr>
        <w:t>1</w:t>
      </w:r>
      <w:r w:rsidR="006E72C4" w:rsidRPr="006E72C4">
        <w:rPr>
          <w:sz w:val="22"/>
          <w:szCs w:val="22"/>
        </w:rPr>
        <w:fldChar w:fldCharType="end"/>
      </w:r>
      <w:r w:rsidR="006E72C4" w:rsidRPr="006E72C4">
        <w:rPr>
          <w:sz w:val="22"/>
          <w:szCs w:val="22"/>
        </w:rPr>
        <w:t>. Applicable Water Quality Criteria and Objectives for Mercury and Methylmercury.</w:t>
      </w:r>
      <w:bookmarkEnd w:id="13"/>
    </w:p>
    <w:tbl>
      <w:tblPr>
        <w:tblStyle w:val="TableGrid"/>
        <w:tblW w:w="0" w:type="auto"/>
        <w:tblLook w:val="04A0" w:firstRow="1" w:lastRow="0" w:firstColumn="1" w:lastColumn="0" w:noHBand="0" w:noVBand="1"/>
      </w:tblPr>
      <w:tblGrid>
        <w:gridCol w:w="2088"/>
        <w:gridCol w:w="2970"/>
        <w:gridCol w:w="1800"/>
        <w:gridCol w:w="1800"/>
      </w:tblGrid>
      <w:tr w:rsidR="006E72C4" w:rsidRPr="00916B14" w14:paraId="3F07A8A7" w14:textId="77777777" w:rsidTr="003765D0">
        <w:tc>
          <w:tcPr>
            <w:tcW w:w="2088" w:type="dxa"/>
            <w:vMerge w:val="restart"/>
            <w:tcBorders>
              <w:top w:val="single" w:sz="4" w:space="0" w:color="auto"/>
              <w:left w:val="single" w:sz="4" w:space="0" w:color="auto"/>
              <w:bottom w:val="single" w:sz="4" w:space="0" w:color="auto"/>
              <w:right w:val="single" w:sz="4" w:space="0" w:color="auto"/>
            </w:tcBorders>
            <w:vAlign w:val="center"/>
            <w:hideMark/>
          </w:tcPr>
          <w:p w14:paraId="5512CEA3" w14:textId="77777777" w:rsidR="006E72C4" w:rsidRDefault="006E72C4" w:rsidP="001D1A4A">
            <w:pPr>
              <w:pStyle w:val="TableNotes"/>
              <w:rPr>
                <w:rFonts w:ascii="Arial Narrow" w:hAnsi="Arial Narrow"/>
              </w:rPr>
            </w:pPr>
            <w:r w:rsidRPr="001F1A74">
              <w:rPr>
                <w:rFonts w:ascii="Arial Narrow" w:hAnsi="Arial Narrow"/>
              </w:rPr>
              <w:t>National Recommended Water Quality Criteria</w:t>
            </w:r>
            <w:r>
              <w:rPr>
                <w:rFonts w:ascii="Arial Narrow" w:hAnsi="Arial Narrow"/>
              </w:rPr>
              <w:t xml:space="preserve"> (</w:t>
            </w:r>
            <w:r w:rsidRPr="001F1A74">
              <w:rPr>
                <w:rFonts w:ascii="Arial Narrow" w:hAnsi="Arial Narrow"/>
              </w:rPr>
              <w:t xml:space="preserve">USEPA </w:t>
            </w:r>
            <w:r>
              <w:rPr>
                <w:rFonts w:ascii="Arial Narrow" w:hAnsi="Arial Narrow"/>
              </w:rPr>
              <w:t>2020)</w:t>
            </w:r>
          </w:p>
          <w:p w14:paraId="4D8E2752" w14:textId="77777777" w:rsidR="006E72C4" w:rsidRPr="00916B14" w:rsidRDefault="006E72C4" w:rsidP="001D1A4A">
            <w:pPr>
              <w:pStyle w:val="TableBody"/>
              <w:rPr>
                <w:rFonts w:ascii="Arial Narrow" w:hAnsi="Arial Narrow"/>
              </w:rPr>
            </w:pPr>
          </w:p>
        </w:tc>
        <w:tc>
          <w:tcPr>
            <w:tcW w:w="477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187420A" w14:textId="77777777" w:rsidR="006E72C4" w:rsidRPr="00916B14" w:rsidRDefault="006E72C4" w:rsidP="001D1A4A">
            <w:pPr>
              <w:pStyle w:val="TableBody"/>
              <w:rPr>
                <w:rFonts w:ascii="Arial Narrow" w:hAnsi="Arial Narrow"/>
              </w:rPr>
            </w:pPr>
            <w:r>
              <w:rPr>
                <w:rFonts w:ascii="Arial Narrow" w:hAnsi="Arial Narrow"/>
              </w:rPr>
              <w:t xml:space="preserve">To protect </w:t>
            </w:r>
            <w:r w:rsidRPr="00916B14">
              <w:rPr>
                <w:rFonts w:ascii="Arial Narrow" w:hAnsi="Arial Narrow"/>
              </w:rPr>
              <w:t>freshwater species</w:t>
            </w:r>
            <w:r>
              <w:rPr>
                <w:rFonts w:ascii="Arial Narrow" w:hAnsi="Arial Narrow"/>
              </w:rPr>
              <w:t xml:space="preserve"> (as dissolved mercury)</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CFD5DE4" w14:textId="77777777" w:rsidR="006E72C4" w:rsidRPr="00916B14" w:rsidRDefault="006E72C4" w:rsidP="001D1A4A">
            <w:pPr>
              <w:pStyle w:val="TableBody"/>
              <w:rPr>
                <w:rFonts w:ascii="Arial Narrow" w:hAnsi="Arial Narrow"/>
              </w:rPr>
            </w:pPr>
            <w:r w:rsidRPr="00916B14">
              <w:rPr>
                <w:rFonts w:ascii="Arial Narrow" w:hAnsi="Arial Narrow"/>
              </w:rPr>
              <w:t>CMC = 1.4 µg/l</w:t>
            </w:r>
          </w:p>
        </w:tc>
      </w:tr>
      <w:tr w:rsidR="006E72C4" w:rsidRPr="00916B14" w14:paraId="01F36C06" w14:textId="77777777" w:rsidTr="003765D0">
        <w:tc>
          <w:tcPr>
            <w:tcW w:w="2088" w:type="dxa"/>
            <w:vMerge/>
            <w:tcBorders>
              <w:top w:val="single" w:sz="4" w:space="0" w:color="auto"/>
              <w:left w:val="single" w:sz="4" w:space="0" w:color="auto"/>
              <w:bottom w:val="single" w:sz="4" w:space="0" w:color="auto"/>
              <w:right w:val="single" w:sz="4" w:space="0" w:color="auto"/>
            </w:tcBorders>
            <w:vAlign w:val="center"/>
            <w:hideMark/>
          </w:tcPr>
          <w:p w14:paraId="23DDEAAF" w14:textId="77777777" w:rsidR="006E72C4" w:rsidRPr="00916B14" w:rsidRDefault="006E72C4" w:rsidP="001D1A4A">
            <w:pPr>
              <w:rPr>
                <w:rFonts w:ascii="Arial Narrow" w:hAnsi="Arial Narrow"/>
                <w:sz w:val="20"/>
                <w:szCs w:val="20"/>
              </w:rPr>
            </w:pPr>
          </w:p>
        </w:tc>
        <w:tc>
          <w:tcPr>
            <w:tcW w:w="4770" w:type="dxa"/>
            <w:gridSpan w:val="2"/>
            <w:vMerge/>
            <w:tcBorders>
              <w:top w:val="single" w:sz="4" w:space="0" w:color="auto"/>
              <w:left w:val="single" w:sz="4" w:space="0" w:color="auto"/>
              <w:bottom w:val="single" w:sz="4" w:space="0" w:color="auto"/>
              <w:right w:val="single" w:sz="4" w:space="0" w:color="auto"/>
            </w:tcBorders>
            <w:vAlign w:val="center"/>
            <w:hideMark/>
          </w:tcPr>
          <w:p w14:paraId="1380F127" w14:textId="77777777" w:rsidR="006E72C4" w:rsidRPr="00916B14" w:rsidRDefault="006E72C4" w:rsidP="001D1A4A">
            <w:pPr>
              <w:rPr>
                <w:rFonts w:ascii="Arial Narrow" w:hAnsi="Arial Narrow"/>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54B013C6" w14:textId="77777777" w:rsidR="006E72C4" w:rsidRPr="00916B14" w:rsidRDefault="006E72C4" w:rsidP="001D1A4A">
            <w:pPr>
              <w:pStyle w:val="TableBody"/>
              <w:rPr>
                <w:rFonts w:ascii="Arial Narrow" w:hAnsi="Arial Narrow"/>
              </w:rPr>
            </w:pPr>
            <w:r w:rsidRPr="00916B14">
              <w:rPr>
                <w:rFonts w:ascii="Arial Narrow" w:hAnsi="Arial Narrow"/>
              </w:rPr>
              <w:t>CCC = 0.77 µg/l</w:t>
            </w:r>
          </w:p>
        </w:tc>
      </w:tr>
      <w:tr w:rsidR="006E72C4" w:rsidRPr="00916B14" w14:paraId="5D1D6D23" w14:textId="77777777" w:rsidTr="003765D0">
        <w:tc>
          <w:tcPr>
            <w:tcW w:w="2088" w:type="dxa"/>
            <w:vMerge/>
            <w:tcBorders>
              <w:top w:val="single" w:sz="4" w:space="0" w:color="auto"/>
              <w:left w:val="single" w:sz="4" w:space="0" w:color="auto"/>
              <w:bottom w:val="single" w:sz="4" w:space="0" w:color="auto"/>
              <w:right w:val="single" w:sz="4" w:space="0" w:color="auto"/>
            </w:tcBorders>
            <w:vAlign w:val="center"/>
            <w:hideMark/>
          </w:tcPr>
          <w:p w14:paraId="7283D487" w14:textId="77777777" w:rsidR="006E72C4" w:rsidRPr="00916B14" w:rsidRDefault="006E72C4" w:rsidP="001D1A4A">
            <w:pPr>
              <w:rPr>
                <w:rFonts w:ascii="Arial Narrow" w:hAnsi="Arial Narrow"/>
                <w:sz w:val="20"/>
                <w:szCs w:val="20"/>
              </w:rPr>
            </w:pPr>
          </w:p>
        </w:tc>
        <w:tc>
          <w:tcPr>
            <w:tcW w:w="477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67D41A5" w14:textId="77777777" w:rsidR="006E72C4" w:rsidRPr="00916B14" w:rsidRDefault="006E72C4" w:rsidP="001D1A4A">
            <w:pPr>
              <w:pStyle w:val="TableBody"/>
              <w:rPr>
                <w:rFonts w:ascii="Arial Narrow" w:hAnsi="Arial Narrow"/>
              </w:rPr>
            </w:pPr>
            <w:r>
              <w:rPr>
                <w:rFonts w:ascii="Arial Narrow" w:hAnsi="Arial Narrow"/>
              </w:rPr>
              <w:t xml:space="preserve">To protect </w:t>
            </w:r>
            <w:r w:rsidRPr="00916B14">
              <w:rPr>
                <w:rFonts w:ascii="Arial Narrow" w:hAnsi="Arial Narrow"/>
              </w:rPr>
              <w:t>saltwater species</w:t>
            </w:r>
            <w:r>
              <w:rPr>
                <w:rFonts w:ascii="Arial Narrow" w:hAnsi="Arial Narrow"/>
              </w:rPr>
              <w:t xml:space="preserve"> (as dissolved mercury)</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E4C386C" w14:textId="77777777" w:rsidR="006E72C4" w:rsidRPr="00916B14" w:rsidRDefault="006E72C4" w:rsidP="001D1A4A">
            <w:pPr>
              <w:pStyle w:val="TableBody"/>
              <w:rPr>
                <w:rFonts w:ascii="Arial Narrow" w:hAnsi="Arial Narrow"/>
              </w:rPr>
            </w:pPr>
            <w:r w:rsidRPr="00916B14">
              <w:rPr>
                <w:rFonts w:ascii="Arial Narrow" w:hAnsi="Arial Narrow"/>
              </w:rPr>
              <w:t>CMC = 1.8 µg/l</w:t>
            </w:r>
          </w:p>
        </w:tc>
      </w:tr>
      <w:tr w:rsidR="006E72C4" w:rsidRPr="00916B14" w14:paraId="1666A69F" w14:textId="77777777" w:rsidTr="003765D0">
        <w:tc>
          <w:tcPr>
            <w:tcW w:w="2088" w:type="dxa"/>
            <w:vMerge/>
            <w:tcBorders>
              <w:top w:val="single" w:sz="4" w:space="0" w:color="auto"/>
              <w:left w:val="single" w:sz="4" w:space="0" w:color="auto"/>
              <w:bottom w:val="single" w:sz="4" w:space="0" w:color="auto"/>
              <w:right w:val="single" w:sz="4" w:space="0" w:color="auto"/>
            </w:tcBorders>
            <w:vAlign w:val="center"/>
            <w:hideMark/>
          </w:tcPr>
          <w:p w14:paraId="4CF0B2C1" w14:textId="77777777" w:rsidR="006E72C4" w:rsidRPr="00916B14" w:rsidRDefault="006E72C4" w:rsidP="001D1A4A">
            <w:pPr>
              <w:rPr>
                <w:rFonts w:ascii="Arial Narrow" w:hAnsi="Arial Narrow"/>
                <w:sz w:val="20"/>
                <w:szCs w:val="20"/>
              </w:rPr>
            </w:pPr>
          </w:p>
        </w:tc>
        <w:tc>
          <w:tcPr>
            <w:tcW w:w="4770" w:type="dxa"/>
            <w:gridSpan w:val="2"/>
            <w:vMerge/>
            <w:tcBorders>
              <w:top w:val="single" w:sz="4" w:space="0" w:color="auto"/>
              <w:left w:val="single" w:sz="4" w:space="0" w:color="auto"/>
              <w:bottom w:val="single" w:sz="4" w:space="0" w:color="auto"/>
              <w:right w:val="single" w:sz="4" w:space="0" w:color="auto"/>
            </w:tcBorders>
            <w:vAlign w:val="center"/>
            <w:hideMark/>
          </w:tcPr>
          <w:p w14:paraId="49066430" w14:textId="77777777" w:rsidR="006E72C4" w:rsidRPr="00916B14" w:rsidRDefault="006E72C4" w:rsidP="001D1A4A">
            <w:pPr>
              <w:rPr>
                <w:rFonts w:ascii="Arial Narrow" w:hAnsi="Arial Narrow"/>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153E699F" w14:textId="77777777" w:rsidR="006E72C4" w:rsidRPr="00916B14" w:rsidRDefault="006E72C4" w:rsidP="001D1A4A">
            <w:pPr>
              <w:pStyle w:val="TableBody"/>
              <w:rPr>
                <w:rFonts w:ascii="Arial Narrow" w:hAnsi="Arial Narrow"/>
              </w:rPr>
            </w:pPr>
            <w:r w:rsidRPr="00916B14">
              <w:rPr>
                <w:rFonts w:ascii="Arial Narrow" w:hAnsi="Arial Narrow"/>
              </w:rPr>
              <w:t>CCC = 0.94 µg/l</w:t>
            </w:r>
          </w:p>
        </w:tc>
      </w:tr>
      <w:tr w:rsidR="006E72C4" w:rsidRPr="00916B14" w14:paraId="267A1E91" w14:textId="77777777" w:rsidTr="003765D0">
        <w:tc>
          <w:tcPr>
            <w:tcW w:w="2088" w:type="dxa"/>
            <w:vMerge/>
            <w:tcBorders>
              <w:top w:val="single" w:sz="4" w:space="0" w:color="auto"/>
              <w:left w:val="single" w:sz="4" w:space="0" w:color="auto"/>
              <w:bottom w:val="single" w:sz="4" w:space="0" w:color="auto"/>
              <w:right w:val="single" w:sz="4" w:space="0" w:color="auto"/>
            </w:tcBorders>
            <w:vAlign w:val="center"/>
            <w:hideMark/>
          </w:tcPr>
          <w:p w14:paraId="7B12DB87" w14:textId="77777777" w:rsidR="006E72C4" w:rsidRPr="00916B14" w:rsidRDefault="006E72C4" w:rsidP="001D1A4A">
            <w:pPr>
              <w:rPr>
                <w:rFonts w:ascii="Arial Narrow" w:hAnsi="Arial Narrow"/>
                <w:sz w:val="20"/>
                <w:szCs w:val="20"/>
              </w:rPr>
            </w:pPr>
          </w:p>
        </w:tc>
        <w:tc>
          <w:tcPr>
            <w:tcW w:w="4770" w:type="dxa"/>
            <w:gridSpan w:val="2"/>
            <w:tcBorders>
              <w:top w:val="single" w:sz="4" w:space="0" w:color="auto"/>
              <w:left w:val="single" w:sz="4" w:space="0" w:color="auto"/>
              <w:bottom w:val="single" w:sz="4" w:space="0" w:color="auto"/>
              <w:right w:val="single" w:sz="4" w:space="0" w:color="auto"/>
            </w:tcBorders>
            <w:vAlign w:val="center"/>
            <w:hideMark/>
          </w:tcPr>
          <w:p w14:paraId="1D7CCBF9" w14:textId="77777777" w:rsidR="006E72C4" w:rsidRPr="00916B14" w:rsidRDefault="006E72C4" w:rsidP="001D1A4A">
            <w:pPr>
              <w:pStyle w:val="TableBody"/>
              <w:rPr>
                <w:rFonts w:ascii="Arial Narrow" w:hAnsi="Arial Narrow"/>
              </w:rPr>
            </w:pPr>
            <w:r w:rsidRPr="00AE6565">
              <w:rPr>
                <w:rFonts w:ascii="Arial Narrow" w:hAnsi="Arial Narrow"/>
              </w:rPr>
              <w:t>To protect human health</w:t>
            </w:r>
            <w:r w:rsidRPr="00916B14">
              <w:rPr>
                <w:rFonts w:ascii="Arial Narrow" w:hAnsi="Arial Narrow"/>
                <w:vertAlign w:val="superscript"/>
              </w:rPr>
              <w:t xml:space="preserve"> 1</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7A9C1BC" w14:textId="77777777" w:rsidR="006E72C4" w:rsidRPr="00916B14" w:rsidRDefault="006E72C4" w:rsidP="001D1A4A">
            <w:pPr>
              <w:pStyle w:val="TableBody"/>
              <w:rPr>
                <w:rFonts w:ascii="Arial Narrow" w:hAnsi="Arial Narrow"/>
              </w:rPr>
            </w:pPr>
            <w:r w:rsidRPr="00916B14">
              <w:rPr>
                <w:rFonts w:ascii="Arial Narrow" w:hAnsi="Arial Narrow"/>
              </w:rPr>
              <w:t xml:space="preserve">0.3 mg/kg </w:t>
            </w:r>
            <w:r w:rsidRPr="00916B14">
              <w:rPr>
                <w:rFonts w:ascii="Arial Narrow" w:hAnsi="Arial Narrow"/>
                <w:vertAlign w:val="superscript"/>
              </w:rPr>
              <w:t>2</w:t>
            </w:r>
          </w:p>
        </w:tc>
      </w:tr>
      <w:tr w:rsidR="006E72C4" w:rsidRPr="00916B14" w14:paraId="32A83F1D" w14:textId="77777777" w:rsidTr="003765D0">
        <w:tc>
          <w:tcPr>
            <w:tcW w:w="2088" w:type="dxa"/>
            <w:vMerge w:val="restart"/>
            <w:tcBorders>
              <w:top w:val="single" w:sz="4" w:space="0" w:color="auto"/>
              <w:left w:val="single" w:sz="4" w:space="0" w:color="auto"/>
              <w:bottom w:val="single" w:sz="4" w:space="0" w:color="auto"/>
              <w:right w:val="single" w:sz="4" w:space="0" w:color="auto"/>
            </w:tcBorders>
            <w:vAlign w:val="center"/>
            <w:hideMark/>
          </w:tcPr>
          <w:p w14:paraId="35F36F47" w14:textId="1CE4A277" w:rsidR="006E72C4" w:rsidRPr="00916B14" w:rsidRDefault="006E72C4" w:rsidP="001D1A4A">
            <w:pPr>
              <w:pStyle w:val="TableNotes"/>
              <w:rPr>
                <w:rFonts w:ascii="Arial Narrow" w:hAnsi="Arial Narrow"/>
              </w:rPr>
            </w:pPr>
            <w:r w:rsidRPr="001F1A74">
              <w:rPr>
                <w:rFonts w:ascii="Arial Narrow" w:hAnsi="Arial Narrow"/>
              </w:rPr>
              <w:t>CTR</w:t>
            </w:r>
            <w:r>
              <w:rPr>
                <w:rFonts w:ascii="Arial Narrow" w:hAnsi="Arial Narrow"/>
              </w:rPr>
              <w:t xml:space="preserve"> – </w:t>
            </w:r>
            <w:r w:rsidRPr="001F1A74">
              <w:rPr>
                <w:rFonts w:ascii="Arial Narrow" w:hAnsi="Arial Narrow"/>
              </w:rPr>
              <w:t>California Toxic Rule</w:t>
            </w:r>
            <w:r>
              <w:rPr>
                <w:rFonts w:ascii="Arial Narrow" w:hAnsi="Arial Narrow"/>
              </w:rPr>
              <w:t xml:space="preserve"> (</w:t>
            </w:r>
            <w:bookmarkStart w:id="14" w:name="_Hlk63364732"/>
            <w:r w:rsidRPr="001F1A74">
              <w:rPr>
                <w:rFonts w:ascii="Arial Narrow" w:hAnsi="Arial Narrow"/>
              </w:rPr>
              <w:t>USEPA 2000</w:t>
            </w:r>
            <w:bookmarkEnd w:id="14"/>
            <w:r>
              <w:rPr>
                <w:rFonts w:ascii="Arial Narrow" w:hAnsi="Arial Narrow"/>
              </w:rPr>
              <w:t>)</w:t>
            </w:r>
          </w:p>
        </w:tc>
        <w:tc>
          <w:tcPr>
            <w:tcW w:w="2970" w:type="dxa"/>
            <w:vMerge w:val="restart"/>
            <w:tcBorders>
              <w:top w:val="single" w:sz="4" w:space="0" w:color="auto"/>
              <w:left w:val="single" w:sz="4" w:space="0" w:color="auto"/>
              <w:bottom w:val="single" w:sz="4" w:space="0" w:color="auto"/>
              <w:right w:val="single" w:sz="4" w:space="0" w:color="auto"/>
            </w:tcBorders>
            <w:vAlign w:val="center"/>
            <w:hideMark/>
          </w:tcPr>
          <w:p w14:paraId="5700BF06" w14:textId="0DF87103" w:rsidR="006E72C4" w:rsidRPr="00916B14" w:rsidRDefault="008F6287" w:rsidP="001D1A4A">
            <w:pPr>
              <w:pStyle w:val="TableBody"/>
              <w:rPr>
                <w:rFonts w:ascii="Arial Narrow" w:hAnsi="Arial Narrow"/>
              </w:rPr>
            </w:pPr>
            <w:r>
              <w:rPr>
                <w:rFonts w:ascii="Arial Narrow" w:hAnsi="Arial Narrow"/>
              </w:rPr>
              <w:t>To protect</w:t>
            </w:r>
            <w:r w:rsidR="006E72C4" w:rsidRPr="00916B14">
              <w:rPr>
                <w:rFonts w:ascii="Arial Narrow" w:hAnsi="Arial Narrow"/>
              </w:rPr>
              <w:t xml:space="preserve"> human health </w:t>
            </w:r>
            <w:r w:rsidR="006E72C4">
              <w:rPr>
                <w:rFonts w:ascii="Arial Narrow" w:hAnsi="Arial Narrow"/>
              </w:rPr>
              <w:t xml:space="preserve">(as </w:t>
            </w:r>
            <w:r w:rsidR="004C4BCB">
              <w:rPr>
                <w:rFonts w:ascii="Arial Narrow" w:hAnsi="Arial Narrow"/>
              </w:rPr>
              <w:t>total</w:t>
            </w:r>
            <w:r w:rsidR="006E72C4">
              <w:rPr>
                <w:rFonts w:ascii="Arial Narrow" w:hAnsi="Arial Narrow"/>
              </w:rPr>
              <w:t xml:space="preserve"> mercury)</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2AD26EA" w14:textId="77777777" w:rsidR="006E72C4" w:rsidRPr="00916B14" w:rsidRDefault="006E72C4" w:rsidP="001D1A4A">
            <w:pPr>
              <w:pStyle w:val="TableBody"/>
              <w:rPr>
                <w:rFonts w:ascii="Arial Narrow" w:hAnsi="Arial Narrow"/>
              </w:rPr>
            </w:pPr>
            <w:r w:rsidRPr="00916B14">
              <w:rPr>
                <w:rFonts w:ascii="Arial Narrow" w:hAnsi="Arial Narrow"/>
              </w:rPr>
              <w:t>Consumption of water + organism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7BAC1C3" w14:textId="77777777" w:rsidR="006E72C4" w:rsidRPr="00C66C49" w:rsidRDefault="006E72C4" w:rsidP="001D1A4A">
            <w:pPr>
              <w:pStyle w:val="TableBody"/>
              <w:rPr>
                <w:rFonts w:ascii="Arial Narrow" w:hAnsi="Arial Narrow"/>
              </w:rPr>
            </w:pPr>
            <w:r w:rsidRPr="00C66C49">
              <w:rPr>
                <w:rFonts w:ascii="Arial Narrow" w:hAnsi="Arial Narrow"/>
              </w:rPr>
              <w:t>0.050 µg/l</w:t>
            </w:r>
          </w:p>
        </w:tc>
      </w:tr>
      <w:tr w:rsidR="006E72C4" w:rsidRPr="00916B14" w14:paraId="0CEB0195" w14:textId="77777777" w:rsidTr="003765D0">
        <w:tc>
          <w:tcPr>
            <w:tcW w:w="2088" w:type="dxa"/>
            <w:vMerge/>
            <w:tcBorders>
              <w:top w:val="single" w:sz="4" w:space="0" w:color="auto"/>
              <w:left w:val="single" w:sz="4" w:space="0" w:color="auto"/>
              <w:bottom w:val="single" w:sz="4" w:space="0" w:color="auto"/>
              <w:right w:val="single" w:sz="4" w:space="0" w:color="auto"/>
            </w:tcBorders>
            <w:vAlign w:val="center"/>
            <w:hideMark/>
          </w:tcPr>
          <w:p w14:paraId="7B8A1D3D" w14:textId="77777777" w:rsidR="006E72C4" w:rsidRPr="00916B14" w:rsidRDefault="006E72C4" w:rsidP="001D1A4A">
            <w:pPr>
              <w:rPr>
                <w:rFonts w:ascii="Arial Narrow" w:hAnsi="Arial Narrow"/>
                <w:sz w:val="20"/>
                <w:szCs w:val="20"/>
              </w:rPr>
            </w:pPr>
          </w:p>
        </w:tc>
        <w:tc>
          <w:tcPr>
            <w:tcW w:w="2970" w:type="dxa"/>
            <w:vMerge/>
            <w:tcBorders>
              <w:top w:val="single" w:sz="4" w:space="0" w:color="auto"/>
              <w:left w:val="single" w:sz="4" w:space="0" w:color="auto"/>
              <w:bottom w:val="single" w:sz="4" w:space="0" w:color="auto"/>
              <w:right w:val="single" w:sz="4" w:space="0" w:color="auto"/>
            </w:tcBorders>
            <w:vAlign w:val="center"/>
            <w:hideMark/>
          </w:tcPr>
          <w:p w14:paraId="7C90A7F7" w14:textId="77777777" w:rsidR="006E72C4" w:rsidRPr="00916B14" w:rsidRDefault="006E72C4" w:rsidP="001D1A4A">
            <w:pPr>
              <w:rPr>
                <w:rFonts w:ascii="Arial Narrow" w:hAnsi="Arial Narrow"/>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5488A3D8" w14:textId="77777777" w:rsidR="006E72C4" w:rsidRPr="00916B14" w:rsidRDefault="006E72C4" w:rsidP="001D1A4A">
            <w:pPr>
              <w:pStyle w:val="TableBody"/>
              <w:rPr>
                <w:rFonts w:ascii="Arial Narrow" w:hAnsi="Arial Narrow"/>
              </w:rPr>
            </w:pPr>
            <w:r w:rsidRPr="00916B14">
              <w:rPr>
                <w:rFonts w:ascii="Arial Narrow" w:hAnsi="Arial Narrow"/>
              </w:rPr>
              <w:t>Consumption of organism only</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9026BB7" w14:textId="77777777" w:rsidR="006E72C4" w:rsidRPr="00C66C49" w:rsidRDefault="006E72C4" w:rsidP="001D1A4A">
            <w:pPr>
              <w:pStyle w:val="TableBody"/>
              <w:rPr>
                <w:rFonts w:ascii="Arial Narrow" w:hAnsi="Arial Narrow"/>
              </w:rPr>
            </w:pPr>
            <w:r w:rsidRPr="00C66C49">
              <w:rPr>
                <w:rFonts w:ascii="Arial Narrow" w:hAnsi="Arial Narrow"/>
              </w:rPr>
              <w:t>0.051 µg/l</w:t>
            </w:r>
          </w:p>
        </w:tc>
      </w:tr>
      <w:tr w:rsidR="00E128DA" w:rsidRPr="00916B14" w14:paraId="4BA70F8C" w14:textId="77777777" w:rsidTr="003765D0">
        <w:tc>
          <w:tcPr>
            <w:tcW w:w="2088" w:type="dxa"/>
            <w:vMerge w:val="restart"/>
            <w:tcBorders>
              <w:top w:val="single" w:sz="4" w:space="0" w:color="auto"/>
              <w:left w:val="single" w:sz="4" w:space="0" w:color="auto"/>
              <w:right w:val="single" w:sz="4" w:space="0" w:color="auto"/>
            </w:tcBorders>
            <w:vAlign w:val="center"/>
          </w:tcPr>
          <w:p w14:paraId="2EA86A27" w14:textId="23F24CA2" w:rsidR="00E128DA" w:rsidRPr="00916B14" w:rsidRDefault="00E128DA" w:rsidP="001D1A4A">
            <w:pPr>
              <w:rPr>
                <w:rFonts w:ascii="Arial Narrow" w:hAnsi="Arial Narrow"/>
                <w:sz w:val="20"/>
                <w:szCs w:val="20"/>
              </w:rPr>
            </w:pPr>
            <w:r w:rsidRPr="00951709">
              <w:rPr>
                <w:rFonts w:ascii="Arial Narrow" w:hAnsi="Arial Narrow"/>
                <w:sz w:val="20"/>
                <w:szCs w:val="20"/>
              </w:rPr>
              <w:t>Central Valley RWQCB TMDL (201</w:t>
            </w:r>
            <w:r w:rsidR="00E72E66">
              <w:rPr>
                <w:rFonts w:ascii="Arial Narrow" w:hAnsi="Arial Narrow"/>
                <w:sz w:val="20"/>
                <w:szCs w:val="20"/>
              </w:rPr>
              <w:t>0b</w:t>
            </w:r>
            <w:r w:rsidRPr="00951709">
              <w:rPr>
                <w:rFonts w:ascii="Arial Narrow" w:hAnsi="Arial Narrow"/>
                <w:sz w:val="20"/>
                <w:szCs w:val="20"/>
              </w:rPr>
              <w:t>)</w:t>
            </w:r>
          </w:p>
        </w:tc>
        <w:tc>
          <w:tcPr>
            <w:tcW w:w="2970" w:type="dxa"/>
            <w:vMerge w:val="restart"/>
            <w:tcBorders>
              <w:top w:val="single" w:sz="4" w:space="0" w:color="auto"/>
              <w:left w:val="single" w:sz="4" w:space="0" w:color="auto"/>
              <w:right w:val="single" w:sz="4" w:space="0" w:color="auto"/>
            </w:tcBorders>
            <w:vAlign w:val="center"/>
          </w:tcPr>
          <w:p w14:paraId="0DFD166A" w14:textId="18745E12" w:rsidR="00E128DA" w:rsidRPr="00916B14" w:rsidRDefault="00E128DA" w:rsidP="001D1A4A">
            <w:pPr>
              <w:pStyle w:val="TableBody"/>
              <w:rPr>
                <w:rFonts w:ascii="Arial Narrow" w:hAnsi="Arial Narrow"/>
              </w:rPr>
            </w:pPr>
            <w:r>
              <w:rPr>
                <w:rFonts w:ascii="Arial Narrow" w:hAnsi="Arial Narrow"/>
              </w:rPr>
              <w:t>To protect</w:t>
            </w:r>
            <w:r w:rsidRPr="00916B14" w:rsidDel="008F6287">
              <w:rPr>
                <w:rFonts w:ascii="Arial Narrow" w:hAnsi="Arial Narrow"/>
              </w:rPr>
              <w:t xml:space="preserve"> </w:t>
            </w:r>
            <w:r w:rsidRPr="00916B14">
              <w:rPr>
                <w:rFonts w:ascii="Arial Narrow" w:hAnsi="Arial Narrow"/>
              </w:rPr>
              <w:t>human health</w:t>
            </w:r>
            <w:r>
              <w:rPr>
                <w:rFonts w:ascii="Arial Narrow" w:hAnsi="Arial Narrow"/>
              </w:rPr>
              <w:t xml:space="preserve"> and wildlife</w:t>
            </w:r>
          </w:p>
        </w:tc>
        <w:tc>
          <w:tcPr>
            <w:tcW w:w="1800" w:type="dxa"/>
            <w:tcBorders>
              <w:top w:val="single" w:sz="4" w:space="0" w:color="auto"/>
              <w:left w:val="single" w:sz="4" w:space="0" w:color="auto"/>
              <w:bottom w:val="single" w:sz="4" w:space="0" w:color="auto"/>
              <w:right w:val="single" w:sz="4" w:space="0" w:color="auto"/>
            </w:tcBorders>
            <w:vAlign w:val="center"/>
          </w:tcPr>
          <w:p w14:paraId="4151957B" w14:textId="77777777" w:rsidR="00E128DA" w:rsidRPr="00916B14" w:rsidRDefault="00E128DA" w:rsidP="001D1A4A">
            <w:pPr>
              <w:pStyle w:val="TableBody"/>
              <w:rPr>
                <w:rFonts w:ascii="Arial Narrow" w:hAnsi="Arial Narrow"/>
              </w:rPr>
            </w:pPr>
            <w:r w:rsidRPr="00C82082">
              <w:rPr>
                <w:rFonts w:ascii="Arial Narrow" w:hAnsi="Arial Narrow"/>
              </w:rPr>
              <w:t xml:space="preserve">trophic level </w:t>
            </w:r>
            <w:r>
              <w:rPr>
                <w:rFonts w:ascii="Arial Narrow" w:hAnsi="Arial Narrow"/>
              </w:rPr>
              <w:t>4 fish</w:t>
            </w:r>
          </w:p>
        </w:tc>
        <w:tc>
          <w:tcPr>
            <w:tcW w:w="1800" w:type="dxa"/>
            <w:tcBorders>
              <w:top w:val="single" w:sz="4" w:space="0" w:color="auto"/>
              <w:left w:val="single" w:sz="4" w:space="0" w:color="auto"/>
              <w:bottom w:val="single" w:sz="4" w:space="0" w:color="auto"/>
              <w:right w:val="single" w:sz="4" w:space="0" w:color="auto"/>
            </w:tcBorders>
            <w:vAlign w:val="center"/>
          </w:tcPr>
          <w:p w14:paraId="71E079A1" w14:textId="77777777" w:rsidR="00E128DA" w:rsidRPr="00C66C49" w:rsidRDefault="00E128DA" w:rsidP="001D1A4A">
            <w:pPr>
              <w:pStyle w:val="TableBody"/>
              <w:rPr>
                <w:rFonts w:ascii="Arial Narrow" w:hAnsi="Arial Narrow"/>
              </w:rPr>
            </w:pPr>
            <w:r w:rsidRPr="00C66C49">
              <w:rPr>
                <w:rFonts w:ascii="Arial Narrow" w:hAnsi="Arial Narrow"/>
              </w:rPr>
              <w:t xml:space="preserve">0.24 mg/kg </w:t>
            </w:r>
            <w:r w:rsidRPr="00C66C49">
              <w:rPr>
                <w:rFonts w:ascii="Arial Narrow" w:hAnsi="Arial Narrow"/>
                <w:vertAlign w:val="superscript"/>
              </w:rPr>
              <w:t>2</w:t>
            </w:r>
          </w:p>
        </w:tc>
      </w:tr>
      <w:tr w:rsidR="00E128DA" w:rsidRPr="00916B14" w14:paraId="20266EE9" w14:textId="77777777" w:rsidTr="005D2E5E">
        <w:tc>
          <w:tcPr>
            <w:tcW w:w="2088" w:type="dxa"/>
            <w:vMerge/>
            <w:tcBorders>
              <w:top w:val="single" w:sz="4" w:space="0" w:color="auto"/>
              <w:left w:val="single" w:sz="4" w:space="0" w:color="auto"/>
              <w:right w:val="single" w:sz="4" w:space="0" w:color="auto"/>
            </w:tcBorders>
            <w:vAlign w:val="center"/>
          </w:tcPr>
          <w:p w14:paraId="630C43A7" w14:textId="77777777" w:rsidR="00E128DA" w:rsidRPr="00951709" w:rsidRDefault="00E128DA" w:rsidP="001D1A4A">
            <w:pPr>
              <w:rPr>
                <w:rFonts w:ascii="Arial Narrow" w:hAnsi="Arial Narrow"/>
                <w:sz w:val="20"/>
                <w:szCs w:val="20"/>
              </w:rPr>
            </w:pPr>
          </w:p>
        </w:tc>
        <w:tc>
          <w:tcPr>
            <w:tcW w:w="2970" w:type="dxa"/>
            <w:vMerge/>
            <w:tcBorders>
              <w:left w:val="single" w:sz="4" w:space="0" w:color="auto"/>
              <w:right w:val="single" w:sz="4" w:space="0" w:color="auto"/>
            </w:tcBorders>
            <w:vAlign w:val="center"/>
          </w:tcPr>
          <w:p w14:paraId="688C36AE" w14:textId="77777777" w:rsidR="00E128DA" w:rsidRPr="00916B14" w:rsidRDefault="00E128DA" w:rsidP="001D1A4A">
            <w:pPr>
              <w:pStyle w:val="TableBody"/>
              <w:rPr>
                <w:rFonts w:ascii="Arial Narrow" w:hAnsi="Arial Narrow"/>
              </w:rPr>
            </w:pPr>
          </w:p>
        </w:tc>
        <w:tc>
          <w:tcPr>
            <w:tcW w:w="1800" w:type="dxa"/>
            <w:tcBorders>
              <w:top w:val="single" w:sz="4" w:space="0" w:color="auto"/>
              <w:left w:val="single" w:sz="4" w:space="0" w:color="auto"/>
              <w:bottom w:val="single" w:sz="4" w:space="0" w:color="auto"/>
              <w:right w:val="single" w:sz="4" w:space="0" w:color="auto"/>
            </w:tcBorders>
            <w:vAlign w:val="center"/>
          </w:tcPr>
          <w:p w14:paraId="661AA952" w14:textId="77777777" w:rsidR="00E128DA" w:rsidRPr="00C82082" w:rsidRDefault="00E128DA" w:rsidP="001D1A4A">
            <w:pPr>
              <w:pStyle w:val="TableBody"/>
              <w:rPr>
                <w:rFonts w:ascii="Arial Narrow" w:hAnsi="Arial Narrow"/>
              </w:rPr>
            </w:pPr>
            <w:r w:rsidRPr="00C82082">
              <w:rPr>
                <w:rFonts w:ascii="Arial Narrow" w:hAnsi="Arial Narrow"/>
              </w:rPr>
              <w:t xml:space="preserve">trophic level </w:t>
            </w:r>
            <w:r>
              <w:rPr>
                <w:rFonts w:ascii="Arial Narrow" w:hAnsi="Arial Narrow"/>
              </w:rPr>
              <w:t>3 fish</w:t>
            </w:r>
          </w:p>
        </w:tc>
        <w:tc>
          <w:tcPr>
            <w:tcW w:w="1800" w:type="dxa"/>
            <w:tcBorders>
              <w:top w:val="single" w:sz="4" w:space="0" w:color="auto"/>
              <w:left w:val="single" w:sz="4" w:space="0" w:color="auto"/>
              <w:bottom w:val="single" w:sz="4" w:space="0" w:color="auto"/>
              <w:right w:val="single" w:sz="4" w:space="0" w:color="auto"/>
            </w:tcBorders>
            <w:vAlign w:val="center"/>
          </w:tcPr>
          <w:p w14:paraId="27DE8F26" w14:textId="77777777" w:rsidR="00E128DA" w:rsidRPr="00C66C49" w:rsidRDefault="00E128DA" w:rsidP="001D1A4A">
            <w:pPr>
              <w:pStyle w:val="TableBody"/>
              <w:rPr>
                <w:rFonts w:ascii="Arial Narrow" w:hAnsi="Arial Narrow"/>
              </w:rPr>
            </w:pPr>
            <w:r w:rsidRPr="00C66C49">
              <w:rPr>
                <w:rFonts w:ascii="Arial Narrow" w:hAnsi="Arial Narrow"/>
              </w:rPr>
              <w:t xml:space="preserve">0.08 mg/kg </w:t>
            </w:r>
            <w:r w:rsidRPr="00C66C49">
              <w:rPr>
                <w:rFonts w:ascii="Arial Narrow" w:hAnsi="Arial Narrow"/>
                <w:vertAlign w:val="superscript"/>
              </w:rPr>
              <w:t>2</w:t>
            </w:r>
          </w:p>
        </w:tc>
      </w:tr>
      <w:tr w:rsidR="00E128DA" w:rsidRPr="00916B14" w14:paraId="6989E772" w14:textId="77777777" w:rsidTr="003765D0">
        <w:tc>
          <w:tcPr>
            <w:tcW w:w="2088" w:type="dxa"/>
            <w:vMerge/>
            <w:tcBorders>
              <w:left w:val="single" w:sz="4" w:space="0" w:color="auto"/>
              <w:bottom w:val="single" w:sz="4" w:space="0" w:color="auto"/>
              <w:right w:val="single" w:sz="4" w:space="0" w:color="auto"/>
            </w:tcBorders>
            <w:vAlign w:val="center"/>
          </w:tcPr>
          <w:p w14:paraId="7D79ACC5" w14:textId="77777777" w:rsidR="00E128DA" w:rsidRPr="00951709" w:rsidRDefault="00E128DA" w:rsidP="001D1A4A">
            <w:pPr>
              <w:rPr>
                <w:rFonts w:ascii="Arial Narrow" w:hAnsi="Arial Narrow"/>
                <w:sz w:val="20"/>
                <w:szCs w:val="20"/>
              </w:rPr>
            </w:pPr>
          </w:p>
        </w:tc>
        <w:tc>
          <w:tcPr>
            <w:tcW w:w="2970" w:type="dxa"/>
            <w:tcBorders>
              <w:left w:val="single" w:sz="4" w:space="0" w:color="auto"/>
              <w:bottom w:val="single" w:sz="4" w:space="0" w:color="auto"/>
              <w:right w:val="single" w:sz="4" w:space="0" w:color="auto"/>
            </w:tcBorders>
            <w:vAlign w:val="center"/>
          </w:tcPr>
          <w:p w14:paraId="3FE5F063" w14:textId="56633F1D" w:rsidR="00E128DA" w:rsidRPr="00916B14" w:rsidRDefault="00E128DA" w:rsidP="001D1A4A">
            <w:pPr>
              <w:pStyle w:val="TableBody"/>
              <w:rPr>
                <w:rFonts w:ascii="Arial Narrow" w:hAnsi="Arial Narrow"/>
              </w:rPr>
            </w:pPr>
            <w:r>
              <w:rPr>
                <w:rFonts w:ascii="Arial Narrow" w:hAnsi="Arial Narrow"/>
              </w:rPr>
              <w:t>To protect wildlife</w:t>
            </w:r>
          </w:p>
        </w:tc>
        <w:tc>
          <w:tcPr>
            <w:tcW w:w="1800" w:type="dxa"/>
            <w:tcBorders>
              <w:top w:val="single" w:sz="4" w:space="0" w:color="auto"/>
              <w:left w:val="single" w:sz="4" w:space="0" w:color="auto"/>
              <w:bottom w:val="single" w:sz="4" w:space="0" w:color="auto"/>
              <w:right w:val="single" w:sz="4" w:space="0" w:color="auto"/>
            </w:tcBorders>
            <w:vAlign w:val="center"/>
          </w:tcPr>
          <w:p w14:paraId="7343D250" w14:textId="77777777" w:rsidR="00E128DA" w:rsidRPr="00916B14" w:rsidRDefault="00E128DA" w:rsidP="001D1A4A">
            <w:pPr>
              <w:pStyle w:val="TableBody"/>
              <w:rPr>
                <w:rFonts w:ascii="Arial Narrow" w:hAnsi="Arial Narrow"/>
              </w:rPr>
            </w:pPr>
            <w:r w:rsidRPr="00951709">
              <w:rPr>
                <w:rFonts w:ascii="Arial Narrow" w:hAnsi="Arial Narrow"/>
              </w:rPr>
              <w:t xml:space="preserve">whole fish </w:t>
            </w:r>
            <w:r>
              <w:rPr>
                <w:rFonts w:ascii="Arial Narrow" w:hAnsi="Arial Narrow"/>
              </w:rPr>
              <w:t>&lt;</w:t>
            </w:r>
            <w:r w:rsidRPr="00951709">
              <w:rPr>
                <w:rFonts w:ascii="Arial Narrow" w:hAnsi="Arial Narrow"/>
              </w:rPr>
              <w:t>50 mm in length.</w:t>
            </w:r>
          </w:p>
        </w:tc>
        <w:tc>
          <w:tcPr>
            <w:tcW w:w="1800" w:type="dxa"/>
            <w:tcBorders>
              <w:top w:val="single" w:sz="4" w:space="0" w:color="auto"/>
              <w:left w:val="single" w:sz="4" w:space="0" w:color="auto"/>
              <w:bottom w:val="single" w:sz="4" w:space="0" w:color="auto"/>
              <w:right w:val="single" w:sz="4" w:space="0" w:color="auto"/>
            </w:tcBorders>
            <w:vAlign w:val="center"/>
          </w:tcPr>
          <w:p w14:paraId="0BE84ACA" w14:textId="77777777" w:rsidR="00E128DA" w:rsidRPr="00C66C49" w:rsidRDefault="00E128DA" w:rsidP="001D1A4A">
            <w:pPr>
              <w:pStyle w:val="TableBody"/>
              <w:rPr>
                <w:rFonts w:ascii="Arial Narrow" w:hAnsi="Arial Narrow"/>
              </w:rPr>
            </w:pPr>
            <w:r w:rsidRPr="00C66C49">
              <w:rPr>
                <w:rFonts w:ascii="Arial Narrow" w:hAnsi="Arial Narrow"/>
              </w:rPr>
              <w:t xml:space="preserve">0.03 mg/kg </w:t>
            </w:r>
            <w:r w:rsidRPr="00C66C49">
              <w:rPr>
                <w:rFonts w:ascii="Arial Narrow" w:hAnsi="Arial Narrow"/>
                <w:vertAlign w:val="superscript"/>
              </w:rPr>
              <w:t>2</w:t>
            </w:r>
          </w:p>
        </w:tc>
      </w:tr>
      <w:tr w:rsidR="000F0710" w:rsidRPr="000F0710" w14:paraId="6DBF948A" w14:textId="77777777" w:rsidTr="003765D0">
        <w:tc>
          <w:tcPr>
            <w:tcW w:w="2088" w:type="dxa"/>
            <w:vMerge w:val="restart"/>
            <w:tcBorders>
              <w:top w:val="single" w:sz="4" w:space="0" w:color="auto"/>
              <w:left w:val="single" w:sz="4" w:space="0" w:color="auto"/>
              <w:right w:val="single" w:sz="4" w:space="0" w:color="auto"/>
            </w:tcBorders>
            <w:vAlign w:val="center"/>
          </w:tcPr>
          <w:p w14:paraId="2846133A" w14:textId="4C58774C" w:rsidR="000F0710" w:rsidRPr="000F0710" w:rsidRDefault="000F0710" w:rsidP="001D1A4A">
            <w:pPr>
              <w:rPr>
                <w:rFonts w:ascii="Arial Narrow" w:hAnsi="Arial Narrow"/>
                <w:sz w:val="20"/>
                <w:szCs w:val="20"/>
              </w:rPr>
            </w:pPr>
            <w:r w:rsidRPr="000F0710">
              <w:rPr>
                <w:rFonts w:ascii="Arial Narrow" w:hAnsi="Arial Narrow"/>
                <w:sz w:val="20"/>
                <w:szCs w:val="20"/>
              </w:rPr>
              <w:t>SWRCB (2017</w:t>
            </w:r>
            <w:r w:rsidR="004F3B5B">
              <w:rPr>
                <w:rFonts w:ascii="Arial Narrow" w:hAnsi="Arial Narrow"/>
                <w:sz w:val="20"/>
                <w:szCs w:val="20"/>
              </w:rPr>
              <w:t>a</w:t>
            </w:r>
            <w:r w:rsidRPr="000F0710">
              <w:rPr>
                <w:rFonts w:ascii="Arial Narrow" w:hAnsi="Arial Narrow"/>
                <w:sz w:val="20"/>
                <w:szCs w:val="20"/>
              </w:rPr>
              <w:t>)</w:t>
            </w:r>
          </w:p>
        </w:tc>
        <w:tc>
          <w:tcPr>
            <w:tcW w:w="2970" w:type="dxa"/>
            <w:tcBorders>
              <w:top w:val="single" w:sz="4" w:space="0" w:color="auto"/>
              <w:left w:val="single" w:sz="4" w:space="0" w:color="auto"/>
              <w:bottom w:val="single" w:sz="4" w:space="0" w:color="auto"/>
              <w:right w:val="single" w:sz="4" w:space="0" w:color="auto"/>
            </w:tcBorders>
            <w:vAlign w:val="center"/>
          </w:tcPr>
          <w:p w14:paraId="235C512B" w14:textId="7A2FC9A2" w:rsidR="000F0710" w:rsidRPr="000F0710" w:rsidRDefault="000F0710" w:rsidP="001D1A4A">
            <w:pPr>
              <w:rPr>
                <w:rFonts w:ascii="Arial Narrow" w:hAnsi="Arial Narrow"/>
                <w:sz w:val="20"/>
                <w:szCs w:val="20"/>
              </w:rPr>
            </w:pPr>
            <w:r w:rsidRPr="000F0710">
              <w:rPr>
                <w:rFonts w:ascii="Arial Narrow" w:hAnsi="Arial Narrow"/>
                <w:sz w:val="20"/>
                <w:szCs w:val="20"/>
              </w:rPr>
              <w:t>To protect human health</w:t>
            </w:r>
            <w:r w:rsidR="008F6287">
              <w:rPr>
                <w:rFonts w:ascii="Arial Narrow" w:hAnsi="Arial Narrow"/>
                <w:sz w:val="20"/>
                <w:szCs w:val="20"/>
              </w:rPr>
              <w:t xml:space="preserve"> and wildlife</w:t>
            </w:r>
          </w:p>
        </w:tc>
        <w:tc>
          <w:tcPr>
            <w:tcW w:w="1800" w:type="dxa"/>
            <w:tcBorders>
              <w:top w:val="single" w:sz="4" w:space="0" w:color="auto"/>
              <w:left w:val="single" w:sz="4" w:space="0" w:color="auto"/>
              <w:bottom w:val="single" w:sz="4" w:space="0" w:color="auto"/>
              <w:right w:val="single" w:sz="4" w:space="0" w:color="auto"/>
            </w:tcBorders>
            <w:vAlign w:val="center"/>
          </w:tcPr>
          <w:p w14:paraId="27A2A1D5" w14:textId="77777777" w:rsidR="000F0710" w:rsidRPr="000F0710" w:rsidRDefault="000F0710" w:rsidP="001D1A4A">
            <w:pPr>
              <w:pStyle w:val="TableBody"/>
              <w:rPr>
                <w:rFonts w:ascii="Arial Narrow" w:hAnsi="Arial Narrow"/>
              </w:rPr>
            </w:pPr>
            <w:r w:rsidRPr="000F0710">
              <w:rPr>
                <w:rFonts w:ascii="Arial Narrow" w:hAnsi="Arial Narrow"/>
              </w:rPr>
              <w:t>Sport fish objective</w:t>
            </w:r>
          </w:p>
        </w:tc>
        <w:tc>
          <w:tcPr>
            <w:tcW w:w="1800" w:type="dxa"/>
            <w:tcBorders>
              <w:top w:val="single" w:sz="4" w:space="0" w:color="auto"/>
              <w:left w:val="single" w:sz="4" w:space="0" w:color="auto"/>
              <w:bottom w:val="single" w:sz="4" w:space="0" w:color="auto"/>
              <w:right w:val="single" w:sz="4" w:space="0" w:color="auto"/>
            </w:tcBorders>
            <w:vAlign w:val="center"/>
          </w:tcPr>
          <w:p w14:paraId="25273F99" w14:textId="77777777" w:rsidR="000F0710" w:rsidRPr="00C66C49" w:rsidRDefault="000F0710" w:rsidP="001D1A4A">
            <w:pPr>
              <w:pStyle w:val="TableBody"/>
              <w:rPr>
                <w:rFonts w:ascii="Arial Narrow" w:hAnsi="Arial Narrow"/>
              </w:rPr>
            </w:pPr>
            <w:r w:rsidRPr="00C66C49">
              <w:rPr>
                <w:rFonts w:ascii="Arial Narrow" w:hAnsi="Arial Narrow"/>
              </w:rPr>
              <w:t xml:space="preserve">0.2 mg/kg </w:t>
            </w:r>
            <w:r w:rsidRPr="00C66C49">
              <w:rPr>
                <w:rFonts w:ascii="Arial Narrow" w:hAnsi="Arial Narrow"/>
                <w:vertAlign w:val="superscript"/>
              </w:rPr>
              <w:t>2,3</w:t>
            </w:r>
          </w:p>
        </w:tc>
      </w:tr>
      <w:tr w:rsidR="000F0710" w:rsidRPr="000F0710" w14:paraId="5EF56946" w14:textId="77777777" w:rsidTr="003765D0">
        <w:tc>
          <w:tcPr>
            <w:tcW w:w="2088" w:type="dxa"/>
            <w:vMerge/>
            <w:tcBorders>
              <w:left w:val="single" w:sz="4" w:space="0" w:color="auto"/>
              <w:bottom w:val="single" w:sz="4" w:space="0" w:color="auto"/>
              <w:right w:val="single" w:sz="4" w:space="0" w:color="auto"/>
            </w:tcBorders>
            <w:vAlign w:val="center"/>
          </w:tcPr>
          <w:p w14:paraId="57DB5FE0" w14:textId="77777777" w:rsidR="000F0710" w:rsidRPr="000F0710" w:rsidRDefault="000F0710" w:rsidP="001D1A4A">
            <w:pPr>
              <w:rPr>
                <w:rFonts w:ascii="Arial Narrow" w:hAnsi="Arial Narrow"/>
                <w:sz w:val="20"/>
                <w:szCs w:val="20"/>
              </w:rPr>
            </w:pPr>
          </w:p>
        </w:tc>
        <w:tc>
          <w:tcPr>
            <w:tcW w:w="2970" w:type="dxa"/>
            <w:tcBorders>
              <w:top w:val="single" w:sz="4" w:space="0" w:color="auto"/>
              <w:left w:val="single" w:sz="4" w:space="0" w:color="auto"/>
              <w:bottom w:val="single" w:sz="4" w:space="0" w:color="auto"/>
              <w:right w:val="single" w:sz="4" w:space="0" w:color="auto"/>
            </w:tcBorders>
            <w:vAlign w:val="center"/>
          </w:tcPr>
          <w:p w14:paraId="15F9F39D" w14:textId="4F071ECB" w:rsidR="000F0710" w:rsidRPr="000F0710" w:rsidRDefault="008F6287" w:rsidP="001D1A4A">
            <w:pPr>
              <w:rPr>
                <w:rFonts w:ascii="Arial Narrow" w:hAnsi="Arial Narrow"/>
                <w:sz w:val="20"/>
                <w:szCs w:val="20"/>
              </w:rPr>
            </w:pPr>
            <w:r>
              <w:rPr>
                <w:rFonts w:ascii="Arial Narrow" w:hAnsi="Arial Narrow"/>
                <w:sz w:val="20"/>
                <w:szCs w:val="20"/>
              </w:rPr>
              <w:t>To protect wildlife</w:t>
            </w:r>
          </w:p>
        </w:tc>
        <w:tc>
          <w:tcPr>
            <w:tcW w:w="1800" w:type="dxa"/>
            <w:tcBorders>
              <w:top w:val="single" w:sz="4" w:space="0" w:color="auto"/>
              <w:left w:val="single" w:sz="4" w:space="0" w:color="auto"/>
              <w:bottom w:val="single" w:sz="4" w:space="0" w:color="auto"/>
              <w:right w:val="single" w:sz="4" w:space="0" w:color="auto"/>
            </w:tcBorders>
            <w:vAlign w:val="center"/>
          </w:tcPr>
          <w:p w14:paraId="31037C58" w14:textId="6305ABE2" w:rsidR="000F0710" w:rsidRPr="000F0710" w:rsidRDefault="008F6287" w:rsidP="001D1A4A">
            <w:pPr>
              <w:pStyle w:val="TableBody"/>
              <w:rPr>
                <w:rFonts w:ascii="Arial Narrow" w:hAnsi="Arial Narrow"/>
              </w:rPr>
            </w:pPr>
            <w:r>
              <w:rPr>
                <w:rFonts w:ascii="Arial Narrow" w:hAnsi="Arial Narrow"/>
              </w:rPr>
              <w:t>Prey fish objective</w:t>
            </w:r>
          </w:p>
        </w:tc>
        <w:tc>
          <w:tcPr>
            <w:tcW w:w="1800" w:type="dxa"/>
            <w:tcBorders>
              <w:top w:val="single" w:sz="4" w:space="0" w:color="auto"/>
              <w:left w:val="single" w:sz="4" w:space="0" w:color="auto"/>
              <w:bottom w:val="single" w:sz="4" w:space="0" w:color="auto"/>
              <w:right w:val="single" w:sz="4" w:space="0" w:color="auto"/>
            </w:tcBorders>
            <w:vAlign w:val="center"/>
          </w:tcPr>
          <w:p w14:paraId="6DC5F92F" w14:textId="497E69AB" w:rsidR="000F0710" w:rsidRPr="00C66C49" w:rsidRDefault="008F6287" w:rsidP="001D1A4A">
            <w:pPr>
              <w:pStyle w:val="TableBody"/>
              <w:rPr>
                <w:rFonts w:ascii="Arial Narrow" w:hAnsi="Arial Narrow"/>
              </w:rPr>
            </w:pPr>
            <w:r w:rsidRPr="00C66C49">
              <w:rPr>
                <w:rFonts w:ascii="Arial Narrow" w:hAnsi="Arial Narrow"/>
              </w:rPr>
              <w:t xml:space="preserve">0.05 mg/kg </w:t>
            </w:r>
            <w:r w:rsidRPr="00C66C49">
              <w:rPr>
                <w:rFonts w:ascii="Arial Narrow" w:hAnsi="Arial Narrow"/>
                <w:vertAlign w:val="superscript"/>
              </w:rPr>
              <w:t>4</w:t>
            </w:r>
          </w:p>
        </w:tc>
      </w:tr>
      <w:tr w:rsidR="006E72C4" w:rsidRPr="001F1A74" w14:paraId="3E44A215" w14:textId="77777777" w:rsidTr="003765D0">
        <w:trPr>
          <w:trHeight w:val="260"/>
        </w:trPr>
        <w:tc>
          <w:tcPr>
            <w:tcW w:w="8658" w:type="dxa"/>
            <w:gridSpan w:val="4"/>
            <w:tcBorders>
              <w:top w:val="single" w:sz="4" w:space="0" w:color="auto"/>
              <w:left w:val="single" w:sz="4" w:space="0" w:color="auto"/>
              <w:bottom w:val="single" w:sz="4" w:space="0" w:color="auto"/>
              <w:right w:val="single" w:sz="4" w:space="0" w:color="auto"/>
            </w:tcBorders>
            <w:vAlign w:val="center"/>
          </w:tcPr>
          <w:p w14:paraId="69B268AB" w14:textId="77777777" w:rsidR="006E72C4" w:rsidRPr="003A666F" w:rsidRDefault="006E72C4" w:rsidP="003765D0">
            <w:pPr>
              <w:pStyle w:val="TableNotes"/>
              <w:spacing w:before="0" w:after="0"/>
              <w:rPr>
                <w:rFonts w:ascii="Arial Narrow" w:hAnsi="Arial Narrow"/>
                <w:sz w:val="18"/>
                <w:szCs w:val="18"/>
              </w:rPr>
            </w:pPr>
            <w:r w:rsidRPr="003A666F">
              <w:rPr>
                <w:rFonts w:ascii="Arial Narrow" w:hAnsi="Arial Narrow"/>
                <w:sz w:val="18"/>
                <w:szCs w:val="18"/>
              </w:rPr>
              <w:t>Notes:</w:t>
            </w:r>
          </w:p>
          <w:p w14:paraId="7C664FBE" w14:textId="255307F1" w:rsidR="006E72C4" w:rsidRPr="003A666F" w:rsidRDefault="006E72C4" w:rsidP="003765D0">
            <w:pPr>
              <w:pStyle w:val="TableNotes"/>
              <w:spacing w:before="0" w:after="0"/>
              <w:rPr>
                <w:rFonts w:ascii="Arial Narrow" w:hAnsi="Arial Narrow"/>
                <w:sz w:val="18"/>
                <w:szCs w:val="18"/>
              </w:rPr>
            </w:pPr>
            <w:r w:rsidRPr="003A666F">
              <w:rPr>
                <w:rFonts w:ascii="Arial Narrow" w:hAnsi="Arial Narrow"/>
                <w:sz w:val="18"/>
                <w:szCs w:val="18"/>
                <w:vertAlign w:val="superscript"/>
              </w:rPr>
              <w:t>1</w:t>
            </w:r>
            <w:r w:rsidRPr="003A666F">
              <w:rPr>
                <w:rFonts w:ascii="Arial Narrow" w:hAnsi="Arial Narrow"/>
                <w:sz w:val="18"/>
                <w:szCs w:val="18"/>
              </w:rPr>
              <w:t xml:space="preserve"> For the consumption of organisms only and based on a total consumption 0.0175 kg fish and shellfish per day</w:t>
            </w:r>
            <w:r w:rsidR="008F6287">
              <w:rPr>
                <w:rFonts w:ascii="Arial Narrow" w:hAnsi="Arial Narrow"/>
                <w:sz w:val="18"/>
                <w:szCs w:val="18"/>
              </w:rPr>
              <w:t>.</w:t>
            </w:r>
          </w:p>
          <w:p w14:paraId="7C0E343D" w14:textId="76D52556" w:rsidR="006E72C4" w:rsidRPr="003A666F" w:rsidRDefault="006E72C4" w:rsidP="003765D0">
            <w:pPr>
              <w:pStyle w:val="TableNotes"/>
              <w:spacing w:before="0" w:after="0"/>
              <w:rPr>
                <w:rFonts w:ascii="Arial Narrow" w:hAnsi="Arial Narrow"/>
                <w:sz w:val="18"/>
                <w:szCs w:val="18"/>
              </w:rPr>
            </w:pPr>
            <w:r w:rsidRPr="003A666F">
              <w:rPr>
                <w:rFonts w:ascii="Arial Narrow" w:hAnsi="Arial Narrow"/>
                <w:sz w:val="18"/>
                <w:szCs w:val="18"/>
                <w:vertAlign w:val="superscript"/>
              </w:rPr>
              <w:t>2</w:t>
            </w:r>
            <w:r w:rsidRPr="003A666F">
              <w:rPr>
                <w:rFonts w:ascii="Arial Narrow" w:hAnsi="Arial Narrow"/>
                <w:sz w:val="18"/>
                <w:szCs w:val="18"/>
              </w:rPr>
              <w:t xml:space="preserve"> Methylmercury in edible muscle tissue of fish (wet weight)</w:t>
            </w:r>
            <w:r w:rsidR="008F6287">
              <w:rPr>
                <w:rFonts w:ascii="Arial Narrow" w:hAnsi="Arial Narrow"/>
                <w:sz w:val="18"/>
                <w:szCs w:val="18"/>
              </w:rPr>
              <w:t>.</w:t>
            </w:r>
          </w:p>
          <w:p w14:paraId="47F7110E" w14:textId="45868AE8" w:rsidR="006E72C4" w:rsidRPr="003A666F" w:rsidRDefault="006E72C4" w:rsidP="003765D0">
            <w:pPr>
              <w:pStyle w:val="TableNotes"/>
              <w:spacing w:before="0" w:after="0"/>
              <w:rPr>
                <w:rFonts w:ascii="Arial Narrow" w:hAnsi="Arial Narrow"/>
                <w:sz w:val="18"/>
                <w:szCs w:val="18"/>
              </w:rPr>
            </w:pPr>
            <w:r w:rsidRPr="003A666F">
              <w:rPr>
                <w:rFonts w:ascii="Arial Narrow" w:hAnsi="Arial Narrow"/>
                <w:sz w:val="18"/>
                <w:szCs w:val="18"/>
                <w:vertAlign w:val="superscript"/>
              </w:rPr>
              <w:t>3</w:t>
            </w:r>
            <w:r w:rsidRPr="003A666F">
              <w:rPr>
                <w:rFonts w:ascii="Arial Narrow" w:hAnsi="Arial Narrow"/>
                <w:sz w:val="18"/>
                <w:szCs w:val="18"/>
              </w:rPr>
              <w:t xml:space="preserve"> </w:t>
            </w:r>
            <w:r w:rsidR="000F0710">
              <w:rPr>
                <w:rFonts w:ascii="Arial Narrow" w:hAnsi="Arial Narrow"/>
                <w:sz w:val="18"/>
                <w:szCs w:val="18"/>
              </w:rPr>
              <w:t>12-month a</w:t>
            </w:r>
            <w:r w:rsidRPr="003A666F">
              <w:rPr>
                <w:rFonts w:ascii="Arial Narrow" w:hAnsi="Arial Narrow"/>
                <w:sz w:val="18"/>
                <w:szCs w:val="18"/>
              </w:rPr>
              <w:t>verage</w:t>
            </w:r>
            <w:r w:rsidR="000F0710">
              <w:rPr>
                <w:rFonts w:ascii="Arial Narrow" w:hAnsi="Arial Narrow"/>
                <w:sz w:val="18"/>
                <w:szCs w:val="18"/>
              </w:rPr>
              <w:t xml:space="preserve"> </w:t>
            </w:r>
            <w:r w:rsidRPr="003A666F">
              <w:rPr>
                <w:rFonts w:ascii="Arial Narrow" w:hAnsi="Arial Narrow"/>
                <w:sz w:val="18"/>
                <w:szCs w:val="18"/>
              </w:rPr>
              <w:t xml:space="preserve">concentration, measured in trophic level 3 </w:t>
            </w:r>
            <w:r w:rsidR="008F6287">
              <w:rPr>
                <w:rFonts w:ascii="Arial Narrow" w:hAnsi="Arial Narrow"/>
                <w:sz w:val="18"/>
                <w:szCs w:val="18"/>
              </w:rPr>
              <w:t xml:space="preserve">(150-500 mm) or </w:t>
            </w:r>
            <w:r w:rsidRPr="003A666F">
              <w:rPr>
                <w:rFonts w:ascii="Arial Narrow" w:hAnsi="Arial Narrow"/>
                <w:sz w:val="18"/>
                <w:szCs w:val="18"/>
              </w:rPr>
              <w:t xml:space="preserve">trophic level 4 </w:t>
            </w:r>
            <w:r w:rsidR="008F6287">
              <w:rPr>
                <w:rFonts w:ascii="Arial Narrow" w:hAnsi="Arial Narrow"/>
                <w:sz w:val="18"/>
                <w:szCs w:val="18"/>
              </w:rPr>
              <w:t xml:space="preserve">(200-500 mm) </w:t>
            </w:r>
            <w:r w:rsidRPr="003A666F">
              <w:rPr>
                <w:rFonts w:ascii="Arial Narrow" w:hAnsi="Arial Narrow"/>
                <w:sz w:val="18"/>
                <w:szCs w:val="18"/>
              </w:rPr>
              <w:t>fish</w:t>
            </w:r>
            <w:r w:rsidR="005D2E5E">
              <w:rPr>
                <w:rFonts w:ascii="Arial Narrow" w:hAnsi="Arial Narrow"/>
                <w:sz w:val="18"/>
                <w:szCs w:val="18"/>
              </w:rPr>
              <w:t xml:space="preserve"> and </w:t>
            </w:r>
            <w:r w:rsidR="00E72F52">
              <w:rPr>
                <w:rFonts w:ascii="Arial Narrow" w:hAnsi="Arial Narrow"/>
                <w:sz w:val="18"/>
                <w:szCs w:val="18"/>
              </w:rPr>
              <w:t xml:space="preserve">is </w:t>
            </w:r>
            <w:r w:rsidR="005D2E5E">
              <w:rPr>
                <w:rFonts w:ascii="Arial Narrow" w:hAnsi="Arial Narrow"/>
                <w:sz w:val="18"/>
                <w:szCs w:val="18"/>
              </w:rPr>
              <w:t>applicable to the highest tropic level in the waterbody</w:t>
            </w:r>
            <w:r w:rsidR="008F6287">
              <w:rPr>
                <w:rFonts w:ascii="Arial Narrow" w:hAnsi="Arial Narrow"/>
                <w:sz w:val="18"/>
                <w:szCs w:val="18"/>
              </w:rPr>
              <w:t>.</w:t>
            </w:r>
          </w:p>
          <w:p w14:paraId="6C561A87" w14:textId="0C37CD11" w:rsidR="006E72C4" w:rsidRPr="001F1A74" w:rsidRDefault="006E72C4" w:rsidP="003765D0">
            <w:pPr>
              <w:pStyle w:val="TableNotes"/>
              <w:spacing w:before="0"/>
              <w:rPr>
                <w:rFonts w:ascii="Arial Narrow" w:hAnsi="Arial Narrow"/>
              </w:rPr>
            </w:pPr>
            <w:r w:rsidRPr="003A666F">
              <w:rPr>
                <w:rFonts w:ascii="Arial Narrow" w:hAnsi="Arial Narrow"/>
                <w:sz w:val="18"/>
                <w:szCs w:val="18"/>
                <w:vertAlign w:val="superscript"/>
              </w:rPr>
              <w:t>4</w:t>
            </w:r>
            <w:r w:rsidRPr="003A666F">
              <w:rPr>
                <w:rFonts w:ascii="Arial Narrow" w:hAnsi="Arial Narrow"/>
                <w:sz w:val="18"/>
                <w:szCs w:val="18"/>
              </w:rPr>
              <w:t xml:space="preserve"> </w:t>
            </w:r>
            <w:r w:rsidR="008F6287">
              <w:rPr>
                <w:rFonts w:ascii="Arial Narrow" w:hAnsi="Arial Narrow"/>
                <w:sz w:val="18"/>
                <w:szCs w:val="18"/>
              </w:rPr>
              <w:t>Methylmercury in whole fish (w</w:t>
            </w:r>
            <w:r w:rsidRPr="003A666F">
              <w:rPr>
                <w:rFonts w:ascii="Arial Narrow" w:hAnsi="Arial Narrow"/>
                <w:sz w:val="18"/>
                <w:szCs w:val="18"/>
              </w:rPr>
              <w:t>et weight</w:t>
            </w:r>
            <w:r w:rsidR="008F6287">
              <w:rPr>
                <w:rFonts w:ascii="Arial Narrow" w:hAnsi="Arial Narrow"/>
                <w:sz w:val="18"/>
                <w:szCs w:val="18"/>
              </w:rPr>
              <w:t>) of any species 50-150 mm total length (applicable if there are no trophic level 4 fish to evaluate the sport fish objective).</w:t>
            </w:r>
          </w:p>
        </w:tc>
      </w:tr>
    </w:tbl>
    <w:p w14:paraId="09CA9AB6" w14:textId="77777777" w:rsidR="004F45E8" w:rsidRDefault="004F45E8" w:rsidP="006E72C4">
      <w:pPr>
        <w:pStyle w:val="BodyText"/>
      </w:pPr>
    </w:p>
    <w:p w14:paraId="0BC18FBD" w14:textId="2D3FCE7B" w:rsidR="006E72C4" w:rsidRPr="004641E3" w:rsidRDefault="004641E3" w:rsidP="004641E3">
      <w:pPr>
        <w:pStyle w:val="AppendixHeading4"/>
      </w:pPr>
      <w:bookmarkStart w:id="15" w:name="_Toc61506042"/>
      <w:bookmarkStart w:id="16" w:name="_Toc71815844"/>
      <w:r>
        <w:t>6F.1.2.2</w:t>
      </w:r>
      <w:r>
        <w:tab/>
      </w:r>
      <w:r w:rsidR="006E72C4" w:rsidRPr="004641E3">
        <w:t>Conceptual Models for Methylmercury Production and Fish Tissue Bioaccumulation</w:t>
      </w:r>
      <w:bookmarkEnd w:id="16"/>
      <w:r w:rsidR="006E72C4" w:rsidRPr="004641E3">
        <w:t xml:space="preserve"> </w:t>
      </w:r>
      <w:bookmarkEnd w:id="15"/>
    </w:p>
    <w:p w14:paraId="1BB3FA90" w14:textId="39F2813A" w:rsidR="006E72C4" w:rsidRDefault="006E72C4" w:rsidP="006E72C4">
      <w:pPr>
        <w:pStyle w:val="BodyText"/>
      </w:pPr>
      <w:r>
        <w:t xml:space="preserve">In this section, conceptual models for methylmercury production, bioaccumulation, and effects are described for each of the spatial domains. Drivers and mechanisms affecting methylmercury production and bioaccumulation are similar among some, but not </w:t>
      </w:r>
      <w:proofErr w:type="gramStart"/>
      <w:r>
        <w:t>all of</w:t>
      </w:r>
      <w:proofErr w:type="gramEnd"/>
      <w:r>
        <w:t xml:space="preserve"> the spatial domains. Therefore, the qualitative analysis of mercury will consider differences in the sources and drivers within each spatial domain. </w:t>
      </w:r>
      <w:r w:rsidR="00E0668D">
        <w:t>M</w:t>
      </w:r>
      <w:r>
        <w:t xml:space="preserve">ercury conceptual models are based on the sequential processes by which mercury fate and transport affect the conversion of mercury to methylmercury and subsequent uptake into the fish tissues where there is a potential to </w:t>
      </w:r>
      <w:r w:rsidR="006812EA">
        <w:t>affect</w:t>
      </w:r>
      <w:r w:rsidR="00E0668D">
        <w:t xml:space="preserve"> </w:t>
      </w:r>
      <w:r>
        <w:t>human health or aquatic life as follows</w:t>
      </w:r>
      <w:r w:rsidR="00890E92">
        <w:t>.</w:t>
      </w:r>
    </w:p>
    <w:p w14:paraId="62A022ED" w14:textId="271A5097" w:rsidR="006E72C4" w:rsidRDefault="006E72C4" w:rsidP="00DB3487">
      <w:pPr>
        <w:pStyle w:val="BodyText"/>
        <w:numPr>
          <w:ilvl w:val="0"/>
          <w:numId w:val="6"/>
        </w:numPr>
      </w:pPr>
      <w:r>
        <w:t>Mercury is present in a source(s)</w:t>
      </w:r>
      <w:r w:rsidR="0028767A">
        <w:t>.</w:t>
      </w:r>
    </w:p>
    <w:p w14:paraId="3468DC47" w14:textId="5710880B" w:rsidR="006E72C4" w:rsidRDefault="006E72C4" w:rsidP="00DB3487">
      <w:pPr>
        <w:pStyle w:val="BodyText"/>
        <w:numPr>
          <w:ilvl w:val="0"/>
          <w:numId w:val="6"/>
        </w:numPr>
      </w:pPr>
      <w:r>
        <w:lastRenderedPageBreak/>
        <w:t>Mercury becomes methylated in water and/or sediment</w:t>
      </w:r>
      <w:r w:rsidR="0028767A">
        <w:t>.</w:t>
      </w:r>
    </w:p>
    <w:p w14:paraId="35D76523" w14:textId="374C7ACC" w:rsidR="006E72C4" w:rsidRDefault="006E72C4" w:rsidP="00DB3487">
      <w:pPr>
        <w:pStyle w:val="BodyText"/>
        <w:numPr>
          <w:ilvl w:val="0"/>
          <w:numId w:val="6"/>
        </w:numPr>
      </w:pPr>
      <w:r>
        <w:t>Mercury bioaccumulates in biota, including fish tissue</w:t>
      </w:r>
      <w:r w:rsidR="0028767A">
        <w:t>.</w:t>
      </w:r>
    </w:p>
    <w:p w14:paraId="234FC549" w14:textId="7B0F8DD3" w:rsidR="006E72C4" w:rsidRDefault="006E72C4" w:rsidP="00DB3487">
      <w:pPr>
        <w:pStyle w:val="BodyText"/>
        <w:numPr>
          <w:ilvl w:val="0"/>
          <w:numId w:val="6"/>
        </w:numPr>
      </w:pPr>
      <w:r>
        <w:t xml:space="preserve">Humans and/or wildlife </w:t>
      </w:r>
      <w:r w:rsidR="00E0668D">
        <w:t xml:space="preserve">may </w:t>
      </w:r>
      <w:r>
        <w:t xml:space="preserve">exhibit health effects due to exposure </w:t>
      </w:r>
      <w:r w:rsidR="00890E92">
        <w:t xml:space="preserve">(primarily </w:t>
      </w:r>
      <w:r w:rsidR="00986AD4">
        <w:t>via diet</w:t>
      </w:r>
      <w:r w:rsidR="00890E92">
        <w:t xml:space="preserve">) </w:t>
      </w:r>
      <w:r>
        <w:t xml:space="preserve">above </w:t>
      </w:r>
      <w:r w:rsidR="00504097">
        <w:t>adverse effect threshold levels</w:t>
      </w:r>
      <w:r w:rsidR="0028767A">
        <w:t>.</w:t>
      </w:r>
    </w:p>
    <w:p w14:paraId="6E24AF9F" w14:textId="049F4BB8" w:rsidR="0033177C" w:rsidRDefault="00E0668D" w:rsidP="006E72C4">
      <w:pPr>
        <w:pStyle w:val="BodyText"/>
      </w:pPr>
      <w:r>
        <w:t>Me</w:t>
      </w:r>
      <w:r w:rsidR="006E72C4">
        <w:t xml:space="preserve">rcury </w:t>
      </w:r>
      <w:r>
        <w:t xml:space="preserve">sources </w:t>
      </w:r>
      <w:r w:rsidR="006E72C4">
        <w:t>can include historic</w:t>
      </w:r>
      <w:r w:rsidR="008356A9">
        <w:t>al</w:t>
      </w:r>
      <w:r w:rsidR="006E72C4">
        <w:t xml:space="preserve"> mercury or gold mining activities, atmospher</w:t>
      </w:r>
      <w:r>
        <w:t>ic deposition</w:t>
      </w:r>
      <w:r w:rsidR="006E72C4">
        <w:t xml:space="preserve">, </w:t>
      </w:r>
      <w:r>
        <w:t xml:space="preserve">and </w:t>
      </w:r>
      <w:r w:rsidR="006E72C4">
        <w:t xml:space="preserve">soils and sediments containing mercury. </w:t>
      </w:r>
      <w:r w:rsidR="00B43B0A">
        <w:t xml:space="preserve">Runoff from mercury mines contain mercury </w:t>
      </w:r>
      <w:r w:rsidR="00B43B0A" w:rsidRPr="00B43B0A">
        <w:t xml:space="preserve">in the </w:t>
      </w:r>
      <w:r w:rsidR="00F66EA5">
        <w:t xml:space="preserve">various </w:t>
      </w:r>
      <w:r w:rsidR="00B43B0A" w:rsidRPr="00B43B0A">
        <w:t>form</w:t>
      </w:r>
      <w:r w:rsidR="00F66EA5">
        <w:t>s</w:t>
      </w:r>
      <w:r w:rsidR="00B43B0A" w:rsidRPr="00B43B0A">
        <w:t xml:space="preserve"> of cinnabar (mercur</w:t>
      </w:r>
      <w:r w:rsidR="00F66EA5">
        <w:t>y</w:t>
      </w:r>
      <w:r w:rsidR="00B43B0A" w:rsidRPr="00B43B0A">
        <w:t xml:space="preserve"> sulfide</w:t>
      </w:r>
      <w:r w:rsidR="00F66EA5">
        <w:t xml:space="preserve">; </w:t>
      </w:r>
      <w:proofErr w:type="spellStart"/>
      <w:r w:rsidR="00F66EA5">
        <w:t>HgS</w:t>
      </w:r>
      <w:proofErr w:type="spellEnd"/>
      <w:r w:rsidR="00B43B0A" w:rsidRPr="00B43B0A">
        <w:t>)</w:t>
      </w:r>
      <w:r w:rsidR="00B43B0A">
        <w:t xml:space="preserve">, which is </w:t>
      </w:r>
      <w:r w:rsidR="00F66EA5">
        <w:t xml:space="preserve">virtually insoluble in water and </w:t>
      </w:r>
      <w:r w:rsidR="00A85845">
        <w:t>not readily converted to methylmercury. In contrast, runoff from legacy gold mines in the Sierra Nevada mountains contain</w:t>
      </w:r>
      <w:r w:rsidR="007F0126">
        <w:t>s</w:t>
      </w:r>
      <w:r w:rsidR="00A85845">
        <w:t xml:space="preserve"> elemental mercury used in the extraction of gold, which is much more readily</w:t>
      </w:r>
      <w:r w:rsidR="00A85845" w:rsidRPr="00A85845">
        <w:t xml:space="preserve"> </w:t>
      </w:r>
      <w:r w:rsidR="00A85845">
        <w:t>converted to methylmercury. The most readily bioavailable form of mercury to a waterbody is from atmospheric</w:t>
      </w:r>
      <w:r w:rsidR="00A85845" w:rsidRPr="00A85845">
        <w:t xml:space="preserve"> </w:t>
      </w:r>
      <w:r w:rsidR="00A85845">
        <w:t xml:space="preserve">deposition directly onto the </w:t>
      </w:r>
      <w:r w:rsidR="00A2083C">
        <w:t xml:space="preserve">reservoir </w:t>
      </w:r>
      <w:r w:rsidR="00A85845">
        <w:t>surface. This atmospheric deposition contains the highest proportion of reactive mercury (</w:t>
      </w:r>
      <w:proofErr w:type="gramStart"/>
      <w:r w:rsidR="00A85845">
        <w:t>Hg(</w:t>
      </w:r>
      <w:proofErr w:type="gramEnd"/>
      <w:r w:rsidR="00A85845">
        <w:t>II)R)</w:t>
      </w:r>
      <w:r w:rsidR="00D24245">
        <w:rPr>
          <w:rStyle w:val="FootnoteReference"/>
        </w:rPr>
        <w:footnoteReference w:id="1"/>
      </w:r>
      <w:r w:rsidR="00A2083C">
        <w:t xml:space="preserve"> which is </w:t>
      </w:r>
      <w:r w:rsidR="00F66EA5">
        <w:t>highly susceptible</w:t>
      </w:r>
      <w:r w:rsidR="00A2083C">
        <w:t xml:space="preserve"> to methylation and </w:t>
      </w:r>
      <w:r w:rsidR="008356A9">
        <w:t xml:space="preserve">is </w:t>
      </w:r>
      <w:r w:rsidR="00A2083C">
        <w:t xml:space="preserve">subsequently incorporated into the food web </w:t>
      </w:r>
      <w:r w:rsidR="00A85845">
        <w:t>(SWRCB 2017</w:t>
      </w:r>
      <w:r w:rsidR="004F3B5B">
        <w:t>b</w:t>
      </w:r>
      <w:r w:rsidR="00A85845">
        <w:t>).</w:t>
      </w:r>
      <w:r w:rsidR="00504936">
        <w:t xml:space="preserve"> T</w:t>
      </w:r>
      <w:r w:rsidR="00F66EA5">
        <w:t>he form of mercury is a critical factor determining how much mercury is methylated</w:t>
      </w:r>
      <w:r w:rsidR="00504936">
        <w:t>; although, all</w:t>
      </w:r>
      <w:r w:rsidR="00504936" w:rsidRPr="00504936">
        <w:t xml:space="preserve"> </w:t>
      </w:r>
      <w:r w:rsidR="00504936">
        <w:t>these forms can be converted to methylmercury under the right conditions, or if weathering change</w:t>
      </w:r>
      <w:r w:rsidR="00504097">
        <w:t>s</w:t>
      </w:r>
      <w:r w:rsidR="00504936">
        <w:t xml:space="preserve"> it from one form to another</w:t>
      </w:r>
      <w:r w:rsidR="00F66EA5">
        <w:t>.</w:t>
      </w:r>
      <w:r w:rsidR="00504936" w:rsidRPr="00504936">
        <w:t xml:space="preserve"> </w:t>
      </w:r>
    </w:p>
    <w:p w14:paraId="11E4953A" w14:textId="26788A3D" w:rsidR="0086796B" w:rsidRDefault="00E0668D" w:rsidP="0086796B">
      <w:pPr>
        <w:pStyle w:val="BodyText"/>
      </w:pPr>
      <w:r>
        <w:t>M</w:t>
      </w:r>
      <w:r w:rsidR="006E72C4">
        <w:t xml:space="preserve">ercury </w:t>
      </w:r>
      <w:r>
        <w:t>methylation</w:t>
      </w:r>
      <w:r w:rsidR="003919BC">
        <w:t xml:space="preserve"> is a process</w:t>
      </w:r>
      <w:r>
        <w:t xml:space="preserve"> </w:t>
      </w:r>
      <w:r w:rsidR="0033177C">
        <w:t>where</w:t>
      </w:r>
      <w:r>
        <w:t xml:space="preserve"> mercury </w:t>
      </w:r>
      <w:r w:rsidR="0028767A">
        <w:t xml:space="preserve">is converted </w:t>
      </w:r>
      <w:r>
        <w:t>into</w:t>
      </w:r>
      <w:r w:rsidR="00502AB3">
        <w:t xml:space="preserve"> an organometallic</w:t>
      </w:r>
      <w:r>
        <w:t xml:space="preserve"> </w:t>
      </w:r>
      <w:r w:rsidR="003919BC">
        <w:t>methylmercury</w:t>
      </w:r>
      <w:r w:rsidR="00502AB3">
        <w:t xml:space="preserve"> cation (CH</w:t>
      </w:r>
      <w:r w:rsidR="00502AB3" w:rsidRPr="00502AB3">
        <w:rPr>
          <w:vertAlign w:val="subscript"/>
        </w:rPr>
        <w:t>3</w:t>
      </w:r>
      <w:r w:rsidR="00502AB3">
        <w:t>Hg</w:t>
      </w:r>
      <w:r w:rsidR="00502AB3" w:rsidRPr="00502AB3">
        <w:rPr>
          <w:vertAlign w:val="superscript"/>
        </w:rPr>
        <w:t>+</w:t>
      </w:r>
      <w:r w:rsidR="00502AB3">
        <w:t xml:space="preserve">). This </w:t>
      </w:r>
      <w:r>
        <w:t>form is most easily incorporated into biological tissues</w:t>
      </w:r>
      <w:r w:rsidR="003919BC">
        <w:t>.</w:t>
      </w:r>
      <w:r w:rsidR="0028767A">
        <w:t xml:space="preserve"> </w:t>
      </w:r>
      <w:r w:rsidR="0086796B">
        <w:t xml:space="preserve">The methylation process is affected by many factors, including the following. </w:t>
      </w:r>
    </w:p>
    <w:p w14:paraId="093D93DC" w14:textId="77777777" w:rsidR="0086796B" w:rsidRDefault="0086796B" w:rsidP="0086796B">
      <w:pPr>
        <w:pStyle w:val="BodyText"/>
        <w:numPr>
          <w:ilvl w:val="0"/>
          <w:numId w:val="6"/>
        </w:numPr>
      </w:pPr>
      <w:r>
        <w:t>Physical/chemical factors: temperature, pH, redox potential, organic carbon (amount of and type), dissolved oxygen/redox, salinity, nutrients, sulfate/sulfides, suspended sediment, sediment grain size distribution, presence of other ions, mercury speciation, inorganic mercury sources, and demethylation rates.</w:t>
      </w:r>
    </w:p>
    <w:p w14:paraId="1A5E24D5" w14:textId="77777777" w:rsidR="0086796B" w:rsidRDefault="0086796B" w:rsidP="0086796B">
      <w:pPr>
        <w:pStyle w:val="BodyText"/>
        <w:numPr>
          <w:ilvl w:val="0"/>
          <w:numId w:val="6"/>
        </w:numPr>
      </w:pPr>
      <w:r>
        <w:t xml:space="preserve">Biological factors: microbial communities, electron donor and acceptor abundance for microbial communities. </w:t>
      </w:r>
    </w:p>
    <w:p w14:paraId="28B7C4EA" w14:textId="77777777" w:rsidR="0086796B" w:rsidRDefault="0086796B" w:rsidP="0086796B">
      <w:pPr>
        <w:pStyle w:val="BodyText"/>
        <w:numPr>
          <w:ilvl w:val="0"/>
          <w:numId w:val="6"/>
        </w:numPr>
      </w:pPr>
      <w:r>
        <w:t>Hydrodynamic factors: wetting/drying cycles or reservoir water fluctuations, stratification, turbulence affecting sediment resuspension, residence time, water depth.</w:t>
      </w:r>
    </w:p>
    <w:p w14:paraId="15BDD3AE" w14:textId="251BB08C" w:rsidR="0086796B" w:rsidRDefault="0033177C" w:rsidP="006E72C4">
      <w:pPr>
        <w:pStyle w:val="BodyText"/>
      </w:pPr>
      <w:r>
        <w:t xml:space="preserve">Methylation of mercury occurs primarily in anoxic environments. </w:t>
      </w:r>
      <w:r w:rsidR="0028767A">
        <w:t>A</w:t>
      </w:r>
      <w:r w:rsidR="0028767A" w:rsidRPr="0028767A">
        <w:t xml:space="preserve">naerobic sulfate-reducing bacteria </w:t>
      </w:r>
      <w:r w:rsidR="0028767A">
        <w:t xml:space="preserve">at the </w:t>
      </w:r>
      <w:r w:rsidR="0028767A" w:rsidRPr="0028767A">
        <w:t>sediment-water interface</w:t>
      </w:r>
      <w:r w:rsidR="0028767A">
        <w:t xml:space="preserve"> are primarily responsible for mercury methylation in aquatic systems</w:t>
      </w:r>
      <w:r w:rsidR="00502AB3">
        <w:t>. I</w:t>
      </w:r>
      <w:r w:rsidR="007F0126">
        <w:t xml:space="preserve">ron-reducing bacteria </w:t>
      </w:r>
      <w:r w:rsidR="00502AB3">
        <w:t xml:space="preserve">also </w:t>
      </w:r>
      <w:r w:rsidR="007F0126">
        <w:t xml:space="preserve">do this to a lesser degree. </w:t>
      </w:r>
      <w:r w:rsidR="00502AB3">
        <w:t>M</w:t>
      </w:r>
      <w:r>
        <w:t xml:space="preserve">ercury methylation </w:t>
      </w:r>
      <w:r w:rsidR="00502AB3">
        <w:t xml:space="preserve">occurs under anoxic conditions </w:t>
      </w:r>
      <w:r w:rsidR="00830774">
        <w:t>in</w:t>
      </w:r>
      <w:r w:rsidR="003919BC">
        <w:t xml:space="preserve"> </w:t>
      </w:r>
      <w:r w:rsidR="00830774">
        <w:t>sediments</w:t>
      </w:r>
      <w:r w:rsidR="00A83F1A">
        <w:t xml:space="preserve">, </w:t>
      </w:r>
      <w:r w:rsidR="003919BC">
        <w:t>flooded shoreline soils</w:t>
      </w:r>
      <w:r w:rsidR="00A83F1A">
        <w:t>, and to a lesser degree i</w:t>
      </w:r>
      <w:r w:rsidR="00830774">
        <w:t>n the water column</w:t>
      </w:r>
      <w:r w:rsidR="003919BC">
        <w:t xml:space="preserve"> (</w:t>
      </w:r>
      <w:r w:rsidR="0028767A">
        <w:t>SWRCB 2017</w:t>
      </w:r>
      <w:r w:rsidR="004F3B5B">
        <w:t>b</w:t>
      </w:r>
      <w:r w:rsidR="0028767A">
        <w:t>, Alpers et al. 2008</w:t>
      </w:r>
      <w:r w:rsidR="003919BC">
        <w:t xml:space="preserve">). </w:t>
      </w:r>
      <w:r w:rsidR="00A83F1A">
        <w:t xml:space="preserve">Mercury is tightly bound to insoluble metal oxides under </w:t>
      </w:r>
      <w:proofErr w:type="spellStart"/>
      <w:r w:rsidR="00A83F1A">
        <w:t>oxic</w:t>
      </w:r>
      <w:proofErr w:type="spellEnd"/>
      <w:r w:rsidR="00A83F1A">
        <w:t xml:space="preserve"> conditions</w:t>
      </w:r>
      <w:r w:rsidR="00537727">
        <w:t xml:space="preserve">, but under anoxic conditions it </w:t>
      </w:r>
      <w:r w:rsidR="00A83F1A">
        <w:t xml:space="preserve">is released </w:t>
      </w:r>
      <w:r w:rsidR="00537727">
        <w:t xml:space="preserve">and </w:t>
      </w:r>
      <w:r w:rsidR="00A83F1A">
        <w:t xml:space="preserve">forms iron and manganese hydrous oxides. </w:t>
      </w:r>
      <w:r w:rsidR="0086796B" w:rsidRPr="0086796B">
        <w:t>Increased methylmercury is also associated with wetting and drying cycles. This is likely due to oxidation of organic matter and sulfate under dry conditions. The oxidized material</w:t>
      </w:r>
      <w:r w:rsidR="00502AB3">
        <w:t>s</w:t>
      </w:r>
      <w:r w:rsidR="0086796B" w:rsidRPr="0086796B">
        <w:t xml:space="preserve"> fuel bacterial sulfate reduction once the soils are wetted and anoxia sets in after a few days (SWRCB 2017</w:t>
      </w:r>
      <w:r w:rsidR="004F3B5B">
        <w:t>b</w:t>
      </w:r>
      <w:r w:rsidR="0086796B" w:rsidRPr="0086796B">
        <w:t xml:space="preserve">). </w:t>
      </w:r>
    </w:p>
    <w:p w14:paraId="0D0BA126" w14:textId="72E9FA7B" w:rsidR="0033177C" w:rsidRPr="0086796B" w:rsidRDefault="0086796B" w:rsidP="006E72C4">
      <w:pPr>
        <w:pStyle w:val="BodyText"/>
        <w:rPr>
          <w:color w:val="FF0000"/>
        </w:rPr>
      </w:pPr>
      <w:r>
        <w:lastRenderedPageBreak/>
        <w:t xml:space="preserve">Sulfate concentrations can also affect methylmercury production because </w:t>
      </w:r>
      <w:proofErr w:type="gramStart"/>
      <w:r>
        <w:t>the majority of</w:t>
      </w:r>
      <w:proofErr w:type="gramEnd"/>
      <w:r>
        <w:t xml:space="preserve"> mercury methylation is a byproduct of metabolic sulfate reduction.</w:t>
      </w:r>
      <w:r w:rsidRPr="007F0126">
        <w:t xml:space="preserve"> </w:t>
      </w:r>
      <w:r>
        <w:t xml:space="preserve">The presence of sulfide in anoxic sediments will produce dissolved mercury-sulfides that are easily transported across </w:t>
      </w:r>
      <w:r w:rsidR="00502AB3">
        <w:t xml:space="preserve">the </w:t>
      </w:r>
      <w:r>
        <w:t xml:space="preserve">cell-membranes of sulfate reducing bacteria. However, </w:t>
      </w:r>
      <w:r w:rsidR="00502AB3">
        <w:t>too much sulfide will inhibit methylation. I</w:t>
      </w:r>
      <w:r>
        <w:t>f sulfide concentrations are too high they will form polysulfide complexes that are less bioavailable for uptake by bacteria.</w:t>
      </w:r>
    </w:p>
    <w:p w14:paraId="69884E4E" w14:textId="1E0A40D2" w:rsidR="006E72C4" w:rsidRDefault="006E72C4" w:rsidP="006E72C4">
      <w:pPr>
        <w:pStyle w:val="BodyText"/>
      </w:pPr>
      <w:r>
        <w:t>Demethylation can also occur as part of biotic or abiotic processes</w:t>
      </w:r>
      <w:r w:rsidR="00105BF1">
        <w:t xml:space="preserve">. </w:t>
      </w:r>
      <w:r>
        <w:t xml:space="preserve">Microbes can demethylate mercury, and in some cases this mercury is once again available to be methylated. The primary abiotic process is </w:t>
      </w:r>
      <w:proofErr w:type="spellStart"/>
      <w:r>
        <w:t>photodemethylation</w:t>
      </w:r>
      <w:proofErr w:type="spellEnd"/>
      <w:r>
        <w:t>, in which exposure to light causes the mercury to demethylate.</w:t>
      </w:r>
      <w:r w:rsidR="00E0668D">
        <w:t xml:space="preserve"> Mercury can also volatilize from the water column into the air.</w:t>
      </w:r>
    </w:p>
    <w:p w14:paraId="2D310770" w14:textId="48AB306E" w:rsidR="006E72C4" w:rsidRDefault="00AC77D7" w:rsidP="006E72C4">
      <w:pPr>
        <w:pStyle w:val="BodyText"/>
      </w:pPr>
      <w:r>
        <w:t>M</w:t>
      </w:r>
      <w:r w:rsidRPr="00F15984">
        <w:t xml:space="preserve">ethylmercury </w:t>
      </w:r>
      <w:r>
        <w:t xml:space="preserve">that diffuses into the water column </w:t>
      </w:r>
      <w:r w:rsidRPr="00F15984">
        <w:t xml:space="preserve">can enter the bottom of the food </w:t>
      </w:r>
      <w:r w:rsidR="00537727">
        <w:t>web</w:t>
      </w:r>
      <w:r w:rsidRPr="00F15984">
        <w:t xml:space="preserve"> via phytoplankton and zooplankton</w:t>
      </w:r>
      <w:r>
        <w:t xml:space="preserve"> </w:t>
      </w:r>
      <w:r w:rsidRPr="00F15984">
        <w:t xml:space="preserve">or be exported downstream. </w:t>
      </w:r>
      <w:r w:rsidR="006E72C4">
        <w:t>Bioaccumulation of mercury</w:t>
      </w:r>
      <w:r>
        <w:t xml:space="preserve"> in biota</w:t>
      </w:r>
      <w:r w:rsidR="006E72C4">
        <w:t xml:space="preserve"> is </w:t>
      </w:r>
      <w:r w:rsidR="003919BC">
        <w:t>another</w:t>
      </w:r>
      <w:r w:rsidR="006E72C4">
        <w:t xml:space="preserve"> complex process affected by many factors, </w:t>
      </w:r>
      <w:proofErr w:type="gramStart"/>
      <w:r w:rsidR="006E72C4">
        <w:t>including:</w:t>
      </w:r>
      <w:proofErr w:type="gramEnd"/>
      <w:r w:rsidR="006E72C4">
        <w:t xml:space="preserve"> methylmercury concentrations in water and sediment, species present and trophic level</w:t>
      </w:r>
      <w:r w:rsidR="00E0668D">
        <w:t xml:space="preserve"> (i.e., their position in the food web)</w:t>
      </w:r>
      <w:r w:rsidR="006E72C4">
        <w:t xml:space="preserve">, </w:t>
      </w:r>
      <w:r w:rsidR="00E0668D">
        <w:t xml:space="preserve">organism </w:t>
      </w:r>
      <w:r w:rsidR="006E72C4">
        <w:t>size, population abundance,</w:t>
      </w:r>
      <w:r>
        <w:t xml:space="preserve"> the nature of the local food web</w:t>
      </w:r>
      <w:r w:rsidR="006E72C4">
        <w:t xml:space="preserve">, habitat, and exposure. </w:t>
      </w:r>
      <w:r w:rsidR="003919BC">
        <w:t xml:space="preserve">Bioaccumulation refers to the </w:t>
      </w:r>
      <w:r w:rsidR="009F123C">
        <w:t>build-up of mercury in the tissues of an organism</w:t>
      </w:r>
      <w:r w:rsidR="00854792">
        <w:t xml:space="preserve">. This occurs when more mercury is taken in than </w:t>
      </w:r>
      <w:r w:rsidR="009F123C">
        <w:t>can be removed</w:t>
      </w:r>
      <w:r w:rsidR="00502AB3">
        <w:t xml:space="preserve"> (i.e., excreted)</w:t>
      </w:r>
      <w:r w:rsidR="009F123C">
        <w:t xml:space="preserve">. </w:t>
      </w:r>
      <w:r w:rsidR="00D926EF">
        <w:t>M</w:t>
      </w:r>
      <w:r w:rsidR="003919BC">
        <w:t>ethylmercury</w:t>
      </w:r>
      <w:r w:rsidR="006E72C4">
        <w:t xml:space="preserve"> </w:t>
      </w:r>
      <w:r w:rsidR="003919BC">
        <w:t xml:space="preserve">concentrations in organisms </w:t>
      </w:r>
      <w:r w:rsidR="00D926EF">
        <w:t xml:space="preserve">also increase </w:t>
      </w:r>
      <w:r w:rsidR="003919BC">
        <w:t xml:space="preserve">from simpler to more complex organisms </w:t>
      </w:r>
      <w:r w:rsidR="00E83303">
        <w:t>(e.g.,</w:t>
      </w:r>
      <w:r w:rsidR="003919BC">
        <w:t xml:space="preserve"> from </w:t>
      </w:r>
      <w:r w:rsidR="00E83303">
        <w:t>lower to higher trophic levels)</w:t>
      </w:r>
      <w:r w:rsidR="003244A0">
        <w:t xml:space="preserve"> in</w:t>
      </w:r>
      <w:r w:rsidR="00D926EF">
        <w:t xml:space="preserve"> a process called biomagnification</w:t>
      </w:r>
      <w:r w:rsidR="00E83303">
        <w:t xml:space="preserve">. </w:t>
      </w:r>
      <w:r w:rsidR="00502AB3">
        <w:t>M</w:t>
      </w:r>
      <w:r w:rsidR="00E83303">
        <w:t xml:space="preserve">ethylmercury </w:t>
      </w:r>
      <w:r w:rsidR="00502AB3">
        <w:t xml:space="preserve">uptake </w:t>
      </w:r>
      <w:r w:rsidR="00064712">
        <w:t xml:space="preserve">into algae occurs passively through diffusion and </w:t>
      </w:r>
      <w:r w:rsidR="00E83303">
        <w:t xml:space="preserve">concentrations can be 100,000 times higher in algae than in surface water. </w:t>
      </w:r>
      <w:r w:rsidR="003244A0">
        <w:t>C</w:t>
      </w:r>
      <w:r w:rsidR="00E83303">
        <w:t>oncentrations again increase by 2 to 5 times</w:t>
      </w:r>
      <w:r w:rsidR="003244A0">
        <w:t xml:space="preserve"> in the invertebrates that consume algae</w:t>
      </w:r>
      <w:r w:rsidR="00064712">
        <w:t xml:space="preserve"> and another </w:t>
      </w:r>
      <w:r w:rsidR="00FE5163">
        <w:t xml:space="preserve">2 to 5 times </w:t>
      </w:r>
      <w:r w:rsidR="00E83303">
        <w:t xml:space="preserve">in fish that consume </w:t>
      </w:r>
      <w:r w:rsidR="00FE5163">
        <w:t xml:space="preserve">the </w:t>
      </w:r>
      <w:r w:rsidR="00E83303">
        <w:t xml:space="preserve">invertebrates. </w:t>
      </w:r>
      <w:r w:rsidR="009F123C">
        <w:t>B</w:t>
      </w:r>
      <w:r w:rsidR="009460B9" w:rsidRPr="00AC77D7">
        <w:t xml:space="preserve">ioaccumulation of methylmercury </w:t>
      </w:r>
      <w:r w:rsidR="009F123C">
        <w:t>in</w:t>
      </w:r>
      <w:r w:rsidR="00BC42BE">
        <w:t xml:space="preserve">to </w:t>
      </w:r>
      <w:r w:rsidR="00D926EF">
        <w:t>fish</w:t>
      </w:r>
      <w:r w:rsidR="009F123C">
        <w:t xml:space="preserve"> tissues </w:t>
      </w:r>
      <w:r w:rsidR="009460B9" w:rsidRPr="00AC77D7">
        <w:t xml:space="preserve">is almost exclusively </w:t>
      </w:r>
      <w:r w:rsidR="009460B9">
        <w:t>through the</w:t>
      </w:r>
      <w:r w:rsidR="009460B9" w:rsidRPr="00AC77D7">
        <w:t xml:space="preserve"> diet (e.g., </w:t>
      </w:r>
      <w:bookmarkStart w:id="17" w:name="_Hlk63365934"/>
      <w:r w:rsidR="009460B9" w:rsidRPr="00AC77D7">
        <w:t>Hall et al. 1997</w:t>
      </w:r>
      <w:bookmarkEnd w:id="17"/>
      <w:r w:rsidR="009460B9" w:rsidRPr="00AC77D7">
        <w:t>).</w:t>
      </w:r>
      <w:r w:rsidR="00EB1733" w:rsidRPr="00EB1733">
        <w:t xml:space="preserve"> </w:t>
      </w:r>
    </w:p>
    <w:p w14:paraId="23A1B948" w14:textId="4838CEDA" w:rsidR="009460B9" w:rsidRPr="009460B9" w:rsidRDefault="00931CBD" w:rsidP="009460B9">
      <w:pPr>
        <w:pStyle w:val="BodyText"/>
        <w:rPr>
          <w:color w:val="FF0000"/>
        </w:rPr>
      </w:pPr>
      <w:r>
        <w:t>M</w:t>
      </w:r>
      <w:r w:rsidRPr="00931CBD">
        <w:t xml:space="preserve">ethylmercury concentrations </w:t>
      </w:r>
      <w:r>
        <w:t xml:space="preserve">in organisms </w:t>
      </w:r>
      <w:r w:rsidRPr="00931CBD">
        <w:t xml:space="preserve">are regulated by a complex </w:t>
      </w:r>
      <w:r>
        <w:t>series</w:t>
      </w:r>
      <w:r w:rsidRPr="00931CBD">
        <w:t xml:space="preserve"> of interactions. Factors that control methylmercury production rates or the transfer of methylmercury through the food web</w:t>
      </w:r>
      <w:r>
        <w:t xml:space="preserve"> will </w:t>
      </w:r>
      <w:r w:rsidRPr="00931CBD">
        <w:t>have the greatest influence on fish tissue methylmercury</w:t>
      </w:r>
      <w:r>
        <w:t xml:space="preserve"> concentrations (SWRCB 2017</w:t>
      </w:r>
      <w:r w:rsidR="004F3B5B">
        <w:t>b</w:t>
      </w:r>
      <w:r>
        <w:t xml:space="preserve">). </w:t>
      </w:r>
      <w:r w:rsidR="0028767A">
        <w:t xml:space="preserve">In addition to the list of factors affecting methylmercury production above, primary </w:t>
      </w:r>
      <w:r w:rsidR="00AC77D7">
        <w:t xml:space="preserve">production </w:t>
      </w:r>
      <w:r w:rsidR="0028767A">
        <w:t>(i.e., algae growth</w:t>
      </w:r>
      <w:r w:rsidR="00AC77D7">
        <w:t xml:space="preserve"> and abundance</w:t>
      </w:r>
      <w:r w:rsidR="00EB1733">
        <w:t xml:space="preserve"> – which is affected by climate and nutrients</w:t>
      </w:r>
      <w:r w:rsidR="0028767A">
        <w:t xml:space="preserve">), secondary </w:t>
      </w:r>
      <w:r w:rsidR="00AC77D7">
        <w:t>production</w:t>
      </w:r>
      <w:r w:rsidR="0028767A">
        <w:t xml:space="preserve"> (</w:t>
      </w:r>
      <w:r w:rsidR="00AC77D7">
        <w:t>e.g</w:t>
      </w:r>
      <w:r w:rsidR="0028767A">
        <w:t xml:space="preserve">., zooplankton growth and abundance), the number of </w:t>
      </w:r>
      <w:r w:rsidR="00537727">
        <w:t>trophic levels</w:t>
      </w:r>
      <w:r w:rsidR="0028767A">
        <w:t xml:space="preserve"> in a food web, fish species</w:t>
      </w:r>
      <w:r w:rsidR="0033177C">
        <w:t xml:space="preserve">, </w:t>
      </w:r>
      <w:r w:rsidR="0028767A">
        <w:t>size, age, and diet</w:t>
      </w:r>
      <w:r w:rsidR="00AA7EBB">
        <w:t xml:space="preserve"> affect food web transfer.</w:t>
      </w:r>
      <w:r w:rsidR="0028767A">
        <w:t xml:space="preserve"> </w:t>
      </w:r>
      <w:r w:rsidR="009460B9">
        <w:t>The h</w:t>
      </w:r>
      <w:r w:rsidR="009460B9" w:rsidRPr="00AC77D7">
        <w:t xml:space="preserve">ighest </w:t>
      </w:r>
      <w:r w:rsidR="009460B9">
        <w:t>methylmercury</w:t>
      </w:r>
      <w:r w:rsidR="009460B9" w:rsidRPr="00AC77D7">
        <w:t xml:space="preserve"> concentrations occur in large, old piscivorous </w:t>
      </w:r>
      <w:r w:rsidR="00537727" w:rsidRPr="00AC77D7">
        <w:t>fish</w:t>
      </w:r>
      <w:r w:rsidR="00537727">
        <w:t xml:space="preserve"> (i.e., the top predators)</w:t>
      </w:r>
      <w:r w:rsidR="009460B9">
        <w:t xml:space="preserve">. An example of how mercury uptake is subject to site-specific conditions was documented at Clear Lake, CA. Threadfin shad populations </w:t>
      </w:r>
      <w:r w:rsidR="00EF2A61">
        <w:t xml:space="preserve">collapsed for over a decade in the 1990s before recovering in 2002. The increased shad population drove young of the year largemouth bass to shift form a primarily planktonic diet to a primarily benthic diet. This shift in the bass diet caused their methylmercury tissue concentrations to nearly </w:t>
      </w:r>
      <w:r w:rsidR="00EF2A61" w:rsidRPr="00EF2A61">
        <w:t>double</w:t>
      </w:r>
      <w:r w:rsidR="009460B9" w:rsidRPr="00EF2A61">
        <w:t xml:space="preserve"> (</w:t>
      </w:r>
      <w:bookmarkStart w:id="18" w:name="_Hlk63365965"/>
      <w:r w:rsidR="009460B9" w:rsidRPr="00EF2A61">
        <w:t>Eagles-Smith et al. 2008</w:t>
      </w:r>
      <w:bookmarkEnd w:id="18"/>
      <w:r w:rsidR="009460B9" w:rsidRPr="00EF2A61">
        <w:t>).</w:t>
      </w:r>
    </w:p>
    <w:p w14:paraId="088FEEBB" w14:textId="4984473C" w:rsidR="006E72C4" w:rsidRPr="00704376" w:rsidRDefault="006E72C4" w:rsidP="006E72C4">
      <w:pPr>
        <w:pStyle w:val="BodyText"/>
      </w:pPr>
      <w:r>
        <w:t xml:space="preserve">These </w:t>
      </w:r>
      <w:r w:rsidR="00537727">
        <w:t xml:space="preserve">mercury methylation and bioaccumulation </w:t>
      </w:r>
      <w:r>
        <w:t xml:space="preserve">processes, and the potential of the project to affect any of these </w:t>
      </w:r>
      <w:r w:rsidR="00537727">
        <w:t>“</w:t>
      </w:r>
      <w:r>
        <w:t>steps</w:t>
      </w:r>
      <w:r w:rsidR="00537727">
        <w:t>”</w:t>
      </w:r>
      <w:r>
        <w:t xml:space="preserve">, are discussed further in the following conceptual models for each spatial domain.  </w:t>
      </w:r>
    </w:p>
    <w:p w14:paraId="50F85A8D" w14:textId="77777777" w:rsidR="006E72C4" w:rsidRPr="00A862C1" w:rsidRDefault="006E72C4" w:rsidP="007434B3">
      <w:pPr>
        <w:pStyle w:val="AppendixHeading6"/>
      </w:pPr>
      <w:bookmarkStart w:id="19" w:name="_Hlk70675985"/>
      <w:r w:rsidRPr="00A862C1">
        <w:t>Sites Reservoir Project Footprint Conceptual Model</w:t>
      </w:r>
    </w:p>
    <w:bookmarkEnd w:id="19"/>
    <w:p w14:paraId="62B6BCA5" w14:textId="4BA54297" w:rsidR="006E72C4" w:rsidRDefault="00AA24D8" w:rsidP="006E72C4">
      <w:pPr>
        <w:pStyle w:val="BodyText"/>
      </w:pPr>
      <w:r>
        <w:t xml:space="preserve">The </w:t>
      </w:r>
      <w:r w:rsidR="006E72C4">
        <w:t xml:space="preserve">Sites Reservoir </w:t>
      </w:r>
      <w:r w:rsidR="0086796B">
        <w:t>will</w:t>
      </w:r>
      <w:r w:rsidR="006E72C4">
        <w:t xml:space="preserve"> be filled with water diverted from the Sacramento River during periods of high flow </w:t>
      </w:r>
      <w:r w:rsidR="004B23CC">
        <w:t>and</w:t>
      </w:r>
      <w:r w:rsidR="006E72C4">
        <w:t xml:space="preserve"> winter storm events. The project will divert water into the Tehama-Colusa Canal Authority Canal </w:t>
      </w:r>
      <w:r w:rsidR="006E72C4" w:rsidRPr="007B30AC">
        <w:t xml:space="preserve">at </w:t>
      </w:r>
      <w:r w:rsidR="006E72C4">
        <w:t>Red B</w:t>
      </w:r>
      <w:r w:rsidR="007C0538">
        <w:t>l</w:t>
      </w:r>
      <w:r w:rsidR="006E72C4">
        <w:t xml:space="preserve">uff and </w:t>
      </w:r>
      <w:r w:rsidR="006E72C4" w:rsidRPr="007B30AC">
        <w:t xml:space="preserve">the </w:t>
      </w:r>
      <w:r w:rsidR="006E72C4">
        <w:t xml:space="preserve">Glenn-Colusa Irrigation District Canal at </w:t>
      </w:r>
      <w:r w:rsidR="006E72C4" w:rsidRPr="007B30AC">
        <w:t>Hamilton City</w:t>
      </w:r>
      <w:r w:rsidR="006E72C4">
        <w:t xml:space="preserve">. </w:t>
      </w:r>
      <w:r>
        <w:t xml:space="preserve">The </w:t>
      </w:r>
      <w:r w:rsidRPr="00EC6299">
        <w:t xml:space="preserve">maximum combined diversion rate </w:t>
      </w:r>
      <w:r w:rsidR="004B23CC">
        <w:t>is expected to</w:t>
      </w:r>
      <w:r>
        <w:t xml:space="preserve"> be</w:t>
      </w:r>
      <w:r w:rsidRPr="00EC6299">
        <w:t xml:space="preserve"> 3,900 </w:t>
      </w:r>
      <w:proofErr w:type="spellStart"/>
      <w:r w:rsidRPr="00EC6299">
        <w:t>cfs</w:t>
      </w:r>
      <w:proofErr w:type="spellEnd"/>
      <w:r>
        <w:t xml:space="preserve"> and m</w:t>
      </w:r>
      <w:r w:rsidR="006E72C4" w:rsidRPr="00EC6299">
        <w:t xml:space="preserve">ost of the </w:t>
      </w:r>
      <w:r w:rsidR="006E72C4" w:rsidRPr="00EC6299">
        <w:lastRenderedPageBreak/>
        <w:t>diversions would occur in December through March of Wet and Above Normal water years</w:t>
      </w:r>
      <w:r w:rsidR="00E0668D">
        <w:t xml:space="preserve">. This </w:t>
      </w:r>
      <w:r w:rsidR="004B23CC">
        <w:t>would</w:t>
      </w:r>
      <w:r w:rsidR="00E0668D">
        <w:t xml:space="preserve"> </w:t>
      </w:r>
      <w:r w:rsidR="006E72C4">
        <w:t xml:space="preserve">provide flood control benefits </w:t>
      </w:r>
      <w:r w:rsidR="00890E92">
        <w:t>associated with</w:t>
      </w:r>
      <w:r w:rsidR="006E72C4">
        <w:t xml:space="preserve"> reservoir storage. </w:t>
      </w:r>
    </w:p>
    <w:p w14:paraId="148A9799" w14:textId="1B8209DB" w:rsidR="00160DE8" w:rsidRDefault="00160DE8" w:rsidP="00160DE8">
      <w:pPr>
        <w:pStyle w:val="BodyText"/>
      </w:pPr>
      <w:r>
        <w:t>One unique feature of the Sites Reservoir is that, as an off-stream storage reservoir, most of the water it will contain will not be from the local watershed, but rather from the Sacramento River watershed</w:t>
      </w:r>
      <w:r w:rsidR="00105BF1">
        <w:t xml:space="preserve">. </w:t>
      </w:r>
      <w:r>
        <w:t xml:space="preserve">Thus, the extent of influence of local watershed/soils via runoff and infiltration processes </w:t>
      </w:r>
      <w:r w:rsidR="004B23CC">
        <w:t>may</w:t>
      </w:r>
      <w:r>
        <w:t xml:space="preserve"> be limited, compared to the much higher volume of water imported to the reservoir from the Sacramento River. There </w:t>
      </w:r>
      <w:r w:rsidR="004B23CC">
        <w:t xml:space="preserve">is naturally occurring </w:t>
      </w:r>
      <w:r>
        <w:t xml:space="preserve">mercury in </w:t>
      </w:r>
      <w:r w:rsidR="004B23CC">
        <w:t>nearby</w:t>
      </w:r>
      <w:r>
        <w:t xml:space="preserve"> soils, due to presence of mercury deposits in the coast range, as well as anthropogenic sources that have contributed to atmospheric releases (i.e., burning of coal) and subsequent deposition in soils worldwide. </w:t>
      </w:r>
      <w:r w:rsidR="001F3191">
        <w:t>However, there are no legacy mercury mines in the vicinity of Sites Reservoir that would contribute runoff directly into the project. L</w:t>
      </w:r>
      <w:r>
        <w:t>ocal inputs from Stone Coral Creek and Funks Creek</w:t>
      </w:r>
      <w:r w:rsidR="001F3191">
        <w:t xml:space="preserve"> are intermittent. T</w:t>
      </w:r>
      <w:r>
        <w:t>he</w:t>
      </w:r>
      <w:r w:rsidR="004B23CC">
        <w:t xml:space="preserve">refore, </w:t>
      </w:r>
      <w:proofErr w:type="gramStart"/>
      <w:r w:rsidR="004B23CC">
        <w:t>the</w:t>
      </w:r>
      <w:r>
        <w:t xml:space="preserve"> majority of</w:t>
      </w:r>
      <w:proofErr w:type="gramEnd"/>
      <w:r>
        <w:t xml:space="preserve"> mercury inputs will be from atmospheric deposition onto the </w:t>
      </w:r>
      <w:r w:rsidR="004B23CC">
        <w:t>reservoir</w:t>
      </w:r>
      <w:r>
        <w:t xml:space="preserve"> surface and from Sacramento River </w:t>
      </w:r>
      <w:r w:rsidR="004B23CC">
        <w:t>water</w:t>
      </w:r>
      <w:r>
        <w:t>.</w:t>
      </w:r>
    </w:p>
    <w:p w14:paraId="3D2D47B2" w14:textId="4095DA4D" w:rsidR="006E72C4" w:rsidRDefault="006E72C4" w:rsidP="00787D6F">
      <w:pPr>
        <w:pStyle w:val="BodyText"/>
      </w:pPr>
      <w:r>
        <w:t>Mercury and methylmercury cycling and biogeochemistry in lakes</w:t>
      </w:r>
      <w:r w:rsidR="00AA24D8">
        <w:t xml:space="preserve"> and reservoirs</w:t>
      </w:r>
      <w:r>
        <w:t xml:space="preserve"> is a complex process. Mercury in reservoirs can be present in the underlying soils, in water that enters the reservoir through surface or subsurface flow</w:t>
      </w:r>
      <w:r w:rsidR="0086796B">
        <w:t>, or from atmospheric deposition</w:t>
      </w:r>
      <w:r>
        <w:t xml:space="preserve">. </w:t>
      </w:r>
      <w:r w:rsidR="0086796B">
        <w:t xml:space="preserve">The forms of mercury and their proportions will </w:t>
      </w:r>
      <w:r w:rsidR="00787D6F">
        <w:t>affect net methylmercury production</w:t>
      </w:r>
      <w:r w:rsidR="005A4ABC">
        <w:t>, as discussed above</w:t>
      </w:r>
      <w:r w:rsidR="00787D6F">
        <w:t>.</w:t>
      </w:r>
      <w:r w:rsidR="001A72AC">
        <w:t xml:space="preserve"> </w:t>
      </w:r>
    </w:p>
    <w:p w14:paraId="7160A6D2" w14:textId="373AA8CB" w:rsidR="001126D0" w:rsidRDefault="007A7DF2" w:rsidP="001126D0">
      <w:pPr>
        <w:pStyle w:val="BodyText"/>
      </w:pPr>
      <w:r>
        <w:t>Physical c</w:t>
      </w:r>
      <w:r w:rsidR="001126D0" w:rsidRPr="00EB1733">
        <w:t>haracteristics of lake</w:t>
      </w:r>
      <w:r>
        <w:t xml:space="preserve">s and reservoirs, </w:t>
      </w:r>
      <w:r w:rsidR="001126D0" w:rsidRPr="00EB1733">
        <w:t>such as depth and shape</w:t>
      </w:r>
      <w:r>
        <w:t>,</w:t>
      </w:r>
      <w:r w:rsidR="001126D0" w:rsidRPr="00EB1733">
        <w:t xml:space="preserve"> affect </w:t>
      </w:r>
      <w:r>
        <w:t xml:space="preserve">water temperature and flow patterns within the waterbody. </w:t>
      </w:r>
      <w:r w:rsidR="001126D0">
        <w:t>Sites is a relatively large (</w:t>
      </w:r>
      <w:proofErr w:type="gramStart"/>
      <w:r w:rsidR="001126D0">
        <w:t>15,000 acre</w:t>
      </w:r>
      <w:proofErr w:type="gramEnd"/>
      <w:r w:rsidR="001126D0">
        <w:t xml:space="preserve"> surface area), deep (approx. 300 ft), and ‘v’ shaped reservoir that will thermally stratify during the late spring, summer, and early fall. Water temperatures can be uniform throughout the water column and water mixes from the late fall through early spring. Surface temperatures will increase in late spring/summer and a temperature gradient will be established with cooler water below and warmer water near the surface. Water of different temperatures </w:t>
      </w:r>
      <w:r>
        <w:t>has</w:t>
      </w:r>
      <w:r w:rsidR="001126D0">
        <w:t xml:space="preserve"> different density, which will limit mixing between the warmer upper “epilimnion” layer and the lower, colder “hypolimnion”</w:t>
      </w:r>
      <w:r>
        <w:t xml:space="preserve"> in a condition called stratification.</w:t>
      </w:r>
      <w:r w:rsidR="001126D0">
        <w:t xml:space="preserve"> Oxygen in the hypolimnion is depleted due to respiration and organic carbon decomposition. The resulting anoxic conditions stimulates mercury methylation by bacteria. </w:t>
      </w:r>
      <w:r w:rsidR="001126D0" w:rsidRPr="00487E85">
        <w:t xml:space="preserve">Due to this stratification, reservoir releases from the epilimnion </w:t>
      </w:r>
      <w:r w:rsidR="001126D0">
        <w:t xml:space="preserve">near the surface </w:t>
      </w:r>
      <w:r w:rsidR="001126D0" w:rsidRPr="00487E85">
        <w:t xml:space="preserve">during the summer are less likely to have elevated methylmercury concentrations than releases from the </w:t>
      </w:r>
      <w:r w:rsidR="001126D0">
        <w:t xml:space="preserve">deeper </w:t>
      </w:r>
      <w:r w:rsidR="001126D0" w:rsidRPr="00487E85">
        <w:t>hypolimnion.</w:t>
      </w:r>
      <w:r w:rsidR="001126D0" w:rsidRPr="00EB1733">
        <w:t xml:space="preserve"> </w:t>
      </w:r>
      <w:r w:rsidR="001126D0">
        <w:t>A study of the seasonal hydrology and stratification of a reservoir in Oklahoma found that while there was mercury methylation in the anoxic hypolimnion, there was a net sequestering of mercury and surface water concentrations of methylmercury in the reservoir were lower than in the inflows (Wildman 2016). This was due to infrequent mixing between the epilimnion and hypolimnion. Subsequently, fish and other aquatic life experienced the greatest exposure to elevated methylmercury during large inflows and seasonal mixing</w:t>
      </w:r>
      <w:r w:rsidR="001126D0" w:rsidRPr="00B80BCC">
        <w:t xml:space="preserve"> </w:t>
      </w:r>
      <w:r w:rsidR="001126D0">
        <w:t>events.</w:t>
      </w:r>
    </w:p>
    <w:p w14:paraId="7AA3EE3C" w14:textId="5DA3DD9F" w:rsidR="00CE0726" w:rsidRDefault="007A7DF2" w:rsidP="00CE0726">
      <w:pPr>
        <w:pStyle w:val="BodyText"/>
      </w:pPr>
      <w:r>
        <w:t>Vertical</w:t>
      </w:r>
      <w:r w:rsidR="00CE0726">
        <w:t xml:space="preserve"> stratification breaks down</w:t>
      </w:r>
      <w:r w:rsidR="007C4DB5">
        <w:t xml:space="preserve"> in the fall</w:t>
      </w:r>
      <w:r w:rsidR="00CE0726">
        <w:t xml:space="preserve"> as temperatures cool and there is no longer a temperature gradient between upper and lower water layers. </w:t>
      </w:r>
      <w:r w:rsidR="00CE0726" w:rsidRPr="00487E85">
        <w:t xml:space="preserve">Methylmercury that has built up in the hypolimnion </w:t>
      </w:r>
      <w:r w:rsidR="007C4DB5" w:rsidRPr="00487E85">
        <w:t xml:space="preserve">will mix throughout </w:t>
      </w:r>
      <w:r w:rsidR="00CE0726" w:rsidRPr="00487E85">
        <w:t>the water column and is available for uptake into the food web.</w:t>
      </w:r>
      <w:r w:rsidR="00CE0726">
        <w:t xml:space="preserve"> </w:t>
      </w:r>
      <w:r w:rsidR="00830774">
        <w:t>S</w:t>
      </w:r>
      <w:r w:rsidR="00830774" w:rsidRPr="00830774">
        <w:t xml:space="preserve">easonal increases in zooplankton and fish methylmercury concentrations </w:t>
      </w:r>
      <w:r w:rsidR="00830774">
        <w:t xml:space="preserve">have </w:t>
      </w:r>
      <w:r w:rsidR="00830774" w:rsidRPr="00830774">
        <w:t xml:space="preserve">coincided with </w:t>
      </w:r>
      <w:r w:rsidR="00830774">
        <w:t xml:space="preserve">turnover at </w:t>
      </w:r>
      <w:r w:rsidR="00830774" w:rsidRPr="00830774">
        <w:t>Davis Creek Reservoir</w:t>
      </w:r>
      <w:r w:rsidR="00830774">
        <w:t xml:space="preserve"> in</w:t>
      </w:r>
      <w:r w:rsidR="00830774" w:rsidRPr="00830774">
        <w:t xml:space="preserve"> California</w:t>
      </w:r>
      <w:r w:rsidR="00830774">
        <w:t xml:space="preserve"> (</w:t>
      </w:r>
      <w:proofErr w:type="spellStart"/>
      <w:r w:rsidR="00830774">
        <w:t>Slott</w:t>
      </w:r>
      <w:r w:rsidR="003765D0">
        <w:t>o</w:t>
      </w:r>
      <w:r w:rsidR="00830774">
        <w:t>n</w:t>
      </w:r>
      <w:proofErr w:type="spellEnd"/>
      <w:r w:rsidR="00830774">
        <w:t xml:space="preserve"> et al. 1995)</w:t>
      </w:r>
      <w:r w:rsidR="00830774" w:rsidRPr="00830774">
        <w:t>.</w:t>
      </w:r>
      <w:r w:rsidR="00EB1733">
        <w:t xml:space="preserve"> </w:t>
      </w:r>
    </w:p>
    <w:p w14:paraId="13FAC7DC" w14:textId="7F35D486" w:rsidR="00EB1733" w:rsidRDefault="00EB1733" w:rsidP="006E72C4">
      <w:pPr>
        <w:pStyle w:val="BodyText"/>
      </w:pPr>
      <w:r>
        <w:t xml:space="preserve">Inflows to Sites during the winter would contribute to mixing. </w:t>
      </w:r>
      <w:r w:rsidR="006E72C4">
        <w:t xml:space="preserve">Inflows from rivers into reservoirs can have large influence on circulation, as temperature differences and topography may drive </w:t>
      </w:r>
      <w:r w:rsidR="006E72C4">
        <w:lastRenderedPageBreak/>
        <w:t xml:space="preserve">these flows </w:t>
      </w:r>
      <w:r w:rsidR="007A7DF2">
        <w:t>downward with</w:t>
      </w:r>
      <w:r w:rsidR="006E72C4">
        <w:t>in the reservoir, displacing bottom waters</w:t>
      </w:r>
      <w:r>
        <w:t xml:space="preserve">, and contributing to horizontal advective mixing </w:t>
      </w:r>
      <w:r w:rsidR="006E72C4">
        <w:t>(</w:t>
      </w:r>
      <w:r w:rsidR="00EB1E0F">
        <w:t>Wildman 2016</w:t>
      </w:r>
      <w:r w:rsidR="006E72C4">
        <w:t xml:space="preserve">). </w:t>
      </w:r>
    </w:p>
    <w:p w14:paraId="27CB5B44" w14:textId="2925758F" w:rsidR="00931CBD" w:rsidRDefault="00CE0726" w:rsidP="00CE0726">
      <w:pPr>
        <w:pStyle w:val="BodyText"/>
      </w:pPr>
      <w:r>
        <w:t>In addition to occurring under low oxygen environments, m</w:t>
      </w:r>
      <w:r w:rsidRPr="00F15984">
        <w:t>ethylation in s</w:t>
      </w:r>
      <w:r>
        <w:t>ediment and soils</w:t>
      </w:r>
      <w:r w:rsidRPr="00F15984">
        <w:t xml:space="preserve"> </w:t>
      </w:r>
      <w:r>
        <w:t xml:space="preserve">is </w:t>
      </w:r>
      <w:r w:rsidRPr="00F15984">
        <w:t>correlated with higher levels of organic carbon</w:t>
      </w:r>
      <w:r w:rsidR="00D45373">
        <w:t>. New</w:t>
      </w:r>
      <w:r w:rsidR="000006B0" w:rsidRPr="006343D8">
        <w:t xml:space="preserve"> reservoir </w:t>
      </w:r>
      <w:r w:rsidR="000006B0">
        <w:t xml:space="preserve">inundation </w:t>
      </w:r>
      <w:r w:rsidR="000006B0" w:rsidRPr="006343D8">
        <w:t xml:space="preserve">can </w:t>
      </w:r>
      <w:r w:rsidR="000006B0">
        <w:t xml:space="preserve">cause </w:t>
      </w:r>
      <w:r w:rsidR="000006B0" w:rsidRPr="006343D8">
        <w:t>higher net methylmercury production in early years after filling</w:t>
      </w:r>
      <w:r w:rsidR="007A7DF2">
        <w:t>,</w:t>
      </w:r>
      <w:r w:rsidR="000006B0" w:rsidRPr="006343D8">
        <w:t xml:space="preserve"> </w:t>
      </w:r>
      <w:r w:rsidR="007A7DF2">
        <w:t>when organic carbon is relatively abundant,</w:t>
      </w:r>
      <w:r w:rsidR="007A7DF2" w:rsidRPr="006343D8">
        <w:t xml:space="preserve"> </w:t>
      </w:r>
      <w:r w:rsidR="000006B0" w:rsidRPr="006343D8">
        <w:t xml:space="preserve">than </w:t>
      </w:r>
      <w:r w:rsidR="007A7DF2">
        <w:t xml:space="preserve">the </w:t>
      </w:r>
      <w:r w:rsidR="000006B0" w:rsidRPr="006343D8">
        <w:t>long-term average concentrations</w:t>
      </w:r>
      <w:r w:rsidRPr="00F15984">
        <w:t xml:space="preserve">. </w:t>
      </w:r>
      <w:r w:rsidR="001126D0" w:rsidRPr="00E01198">
        <w:t xml:space="preserve">This initial spike in mercury methylation can </w:t>
      </w:r>
      <w:r w:rsidR="00BB03EE" w:rsidRPr="00E01198">
        <w:t xml:space="preserve">increase water column methylmercury 2-3 times long-term average concentrations </w:t>
      </w:r>
      <w:r w:rsidR="001126D0" w:rsidRPr="00E01198">
        <w:t xml:space="preserve">for </w:t>
      </w:r>
      <w:bookmarkStart w:id="20" w:name="_Hlk63273694"/>
      <w:r w:rsidR="001521C4" w:rsidRPr="00E01198">
        <w:t>up to 10</w:t>
      </w:r>
      <w:r w:rsidR="001126D0" w:rsidRPr="00E01198">
        <w:t xml:space="preserve"> years</w:t>
      </w:r>
      <w:r w:rsidR="00BB03EE" w:rsidRPr="00E01198">
        <w:t xml:space="preserve"> (Hall et al. 2005; SWRCB 2017b). Increased methylmercury in surface water is expected to be reflected in fish, albeit with a lag</w:t>
      </w:r>
      <w:r w:rsidR="007A7DF2" w:rsidRPr="00E01198">
        <w:t>-</w:t>
      </w:r>
      <w:r w:rsidR="00BB03EE" w:rsidRPr="00E01198">
        <w:t xml:space="preserve">time as mercury is cycled within the food web. The literature suggests that fish tissue </w:t>
      </w:r>
      <w:r w:rsidR="007A7DF2" w:rsidRPr="00E01198">
        <w:t xml:space="preserve">mercury </w:t>
      </w:r>
      <w:r w:rsidR="00BB03EE" w:rsidRPr="00E01198">
        <w:t xml:space="preserve">concentrations may peak 3-8 years after filling, with concentrations slowly declining to a lower </w:t>
      </w:r>
      <w:proofErr w:type="gramStart"/>
      <w:r w:rsidR="00BB03EE" w:rsidRPr="00E01198">
        <w:t>steady-state</w:t>
      </w:r>
      <w:proofErr w:type="gramEnd"/>
      <w:r w:rsidR="00BB03EE" w:rsidRPr="00E01198">
        <w:t xml:space="preserve"> after </w:t>
      </w:r>
      <w:r w:rsidR="00FE7061" w:rsidRPr="00E01198">
        <w:t>10</w:t>
      </w:r>
      <w:r w:rsidR="00BB03EE" w:rsidRPr="00E01198">
        <w:t xml:space="preserve">-35 years (Azimuth 2012, </w:t>
      </w:r>
      <w:proofErr w:type="spellStart"/>
      <w:r w:rsidR="00BB03EE" w:rsidRPr="00E01198">
        <w:t>Bodaly</w:t>
      </w:r>
      <w:proofErr w:type="spellEnd"/>
      <w:r w:rsidR="00BB03EE" w:rsidRPr="00E01198">
        <w:t xml:space="preserve"> 2007,</w:t>
      </w:r>
      <w:bookmarkEnd w:id="20"/>
      <w:r w:rsidR="00BB03EE" w:rsidRPr="00E01198">
        <w:t xml:space="preserve"> </w:t>
      </w:r>
      <w:r w:rsidR="001126D0" w:rsidRPr="00E01198">
        <w:t>SWRCB 2017b).</w:t>
      </w:r>
      <w:r w:rsidR="001126D0">
        <w:t xml:space="preserve"> </w:t>
      </w:r>
      <w:r w:rsidR="00D45373">
        <w:t>Although, it should be noted that</w:t>
      </w:r>
      <w:r w:rsidR="00487E85" w:rsidRPr="00487E85">
        <w:t xml:space="preserve"> </w:t>
      </w:r>
      <w:r w:rsidR="00487E85">
        <w:t xml:space="preserve">this temporal scale is </w:t>
      </w:r>
      <w:r w:rsidR="001521C4">
        <w:t xml:space="preserve">largely </w:t>
      </w:r>
      <w:r w:rsidR="00487E85">
        <w:t xml:space="preserve">based on </w:t>
      </w:r>
      <w:r w:rsidR="00D45373">
        <w:t xml:space="preserve">studies conducted in Canada, where the climate differs and the available organic carbon within the new reservoir may have been higher than </w:t>
      </w:r>
      <w:r w:rsidR="00487E85">
        <w:t>is</w:t>
      </w:r>
      <w:r w:rsidR="00D45373">
        <w:t xml:space="preserve"> expected in the more arid conditions of central California.</w:t>
      </w:r>
    </w:p>
    <w:p w14:paraId="74E3B1B3" w14:textId="77777777" w:rsidR="00C47765" w:rsidRDefault="000006B0" w:rsidP="00CE0726">
      <w:pPr>
        <w:pStyle w:val="BodyText"/>
      </w:pPr>
      <w:r w:rsidRPr="006343D8">
        <w:t>The</w:t>
      </w:r>
      <w:r w:rsidR="00931CBD">
        <w:t xml:space="preserve"> duration and</w:t>
      </w:r>
      <w:r w:rsidRPr="006343D8">
        <w:t xml:space="preserve"> degree to which </w:t>
      </w:r>
      <w:r w:rsidR="00931CBD">
        <w:t>there will be an initial spike in mercury methylation depends</w:t>
      </w:r>
      <w:r w:rsidRPr="006343D8">
        <w:t xml:space="preserve">, in part, on the amount of organic carbon in the underlying soils and well as how much organic material </w:t>
      </w:r>
      <w:r w:rsidR="001126D0">
        <w:t xml:space="preserve">(e.g., trees and shrubs) </w:t>
      </w:r>
      <w:r w:rsidRPr="006343D8">
        <w:t>is inundated when the reservoir fills</w:t>
      </w:r>
      <w:r w:rsidR="00105BF1">
        <w:t xml:space="preserve">. </w:t>
      </w:r>
      <w:r w:rsidR="00FD7DDB">
        <w:t xml:space="preserve">Flooding accelerates the decomposition of organic matter and promotes methylating bacteria. </w:t>
      </w:r>
      <w:r w:rsidR="00CE0726" w:rsidRPr="00F15984">
        <w:t>A series of experiments performed in experimental lakes in Canada</w:t>
      </w:r>
      <w:r w:rsidR="00C47765">
        <w:t xml:space="preserve"> amid the boreal forest</w:t>
      </w:r>
      <w:r w:rsidR="00CE0726" w:rsidRPr="00F15984">
        <w:t xml:space="preserve"> showed that </w:t>
      </w:r>
      <w:r w:rsidR="00CE0726">
        <w:t>methylmercury</w:t>
      </w:r>
      <w:r w:rsidR="00CE0726" w:rsidRPr="00F15984">
        <w:t xml:space="preserve"> in waters exported from newly flooded reservoirs increased for </w:t>
      </w:r>
      <w:r w:rsidR="00CE0726">
        <w:t>two</w:t>
      </w:r>
      <w:r w:rsidR="00CE0726" w:rsidRPr="00F15984">
        <w:t xml:space="preserve"> years</w:t>
      </w:r>
      <w:r w:rsidRPr="000006B0">
        <w:t xml:space="preserve"> </w:t>
      </w:r>
      <w:r w:rsidR="00C47765" w:rsidRPr="00F15984">
        <w:t>after initial flooding</w:t>
      </w:r>
      <w:r w:rsidR="00C47765">
        <w:t xml:space="preserve"> </w:t>
      </w:r>
      <w:r>
        <w:t xml:space="preserve">(Hall et al. 2005). </w:t>
      </w:r>
      <w:r w:rsidR="00CE0726" w:rsidRPr="00F15984">
        <w:t>This increase was correlated with levels of organic carbon in the soil</w:t>
      </w:r>
      <w:r w:rsidR="00A82259">
        <w:t xml:space="preserve"> at the time of initial reservoir flooding</w:t>
      </w:r>
      <w:r w:rsidR="00CE0726" w:rsidRPr="00F15984">
        <w:t xml:space="preserve">. </w:t>
      </w:r>
      <w:r w:rsidR="00787D6F">
        <w:t>Th</w:t>
      </w:r>
      <w:r w:rsidR="00FD7DDB">
        <w:t>e methylmercury</w:t>
      </w:r>
      <w:r w:rsidR="00787D6F">
        <w:t xml:space="preserve"> pulse began to subside in the third year</w:t>
      </w:r>
      <w:r w:rsidR="00787D6F" w:rsidRPr="00F15984">
        <w:t xml:space="preserve"> due to net demethylation processes (though not back to background levels). </w:t>
      </w:r>
      <w:r w:rsidR="00CE0726" w:rsidRPr="00F15984">
        <w:t xml:space="preserve">As labile organic carbon </w:t>
      </w:r>
      <w:r w:rsidR="00C47765">
        <w:t>was</w:t>
      </w:r>
      <w:r w:rsidR="00CE0726" w:rsidRPr="00F15984">
        <w:t xml:space="preserve"> consumed/degraded, an</w:t>
      </w:r>
      <w:r w:rsidR="00CE0726">
        <w:t>d</w:t>
      </w:r>
      <w:r w:rsidR="00CE0726" w:rsidRPr="00F15984">
        <w:t xml:space="preserve"> as </w:t>
      </w:r>
      <w:r w:rsidR="00CE0726">
        <w:t>mercury</w:t>
      </w:r>
      <w:r w:rsidR="00CE0726" w:rsidRPr="00F15984">
        <w:t xml:space="preserve"> </w:t>
      </w:r>
      <w:r w:rsidR="00C47765">
        <w:t>was</w:t>
      </w:r>
      <w:r w:rsidR="00CE0726" w:rsidRPr="00F15984">
        <w:t xml:space="preserve"> exported in reservoir waters, levels of </w:t>
      </w:r>
      <w:r w:rsidR="00CE0726">
        <w:t>methylmercury</w:t>
      </w:r>
      <w:r w:rsidR="00CE0726" w:rsidRPr="00F15984">
        <w:t xml:space="preserve"> drop</w:t>
      </w:r>
      <w:r w:rsidR="00C47765">
        <w:t>ped</w:t>
      </w:r>
      <w:r w:rsidR="00CE0726">
        <w:t xml:space="preserve"> (</w:t>
      </w:r>
      <w:r w:rsidR="00A82259">
        <w:t>Hall et al. 2005</w:t>
      </w:r>
      <w:r w:rsidR="00CE0726">
        <w:t>)</w:t>
      </w:r>
      <w:r w:rsidR="00CE0726" w:rsidRPr="00F15984">
        <w:t>.</w:t>
      </w:r>
      <w:r w:rsidR="00A82259">
        <w:t xml:space="preserve"> </w:t>
      </w:r>
    </w:p>
    <w:p w14:paraId="1BB54136" w14:textId="1437096A" w:rsidR="00E01198" w:rsidRDefault="00C47765" w:rsidP="006E72C4">
      <w:pPr>
        <w:pStyle w:val="BodyText"/>
      </w:pPr>
      <w:r>
        <w:t>N</w:t>
      </w:r>
      <w:r w:rsidR="00A82259">
        <w:t>ot all methylmercury produced in new reservoirs is immediately transported to the water column or taken up by aquatic organisms. Mercury in aquatic organisms of newly filled reservoirs were not related to the amount of organic carbon content prior to inundation</w:t>
      </w:r>
      <w:r w:rsidR="00A82259" w:rsidRPr="00A82259">
        <w:t xml:space="preserve"> </w:t>
      </w:r>
      <w:r w:rsidR="00A82259">
        <w:t>(Hall et al. 2005).</w:t>
      </w:r>
      <w:r w:rsidR="00787D6F">
        <w:t xml:space="preserve"> Therefore, some of the methylmercury produced in a reservoir can stay in the sediment and not enter the food web.</w:t>
      </w:r>
      <w:r w:rsidR="00AA7EBB">
        <w:t xml:space="preserve"> </w:t>
      </w:r>
      <w:r w:rsidR="00A2083C">
        <w:t>R</w:t>
      </w:r>
      <w:r w:rsidR="00A2083C" w:rsidRPr="00A2083C">
        <w:t xml:space="preserve">eservoirs </w:t>
      </w:r>
      <w:r w:rsidR="00A2083C">
        <w:t xml:space="preserve">in the Sierra </w:t>
      </w:r>
      <w:r>
        <w:t xml:space="preserve">Nevada mountains and foothills </w:t>
      </w:r>
      <w:r w:rsidR="00A2083C">
        <w:t xml:space="preserve">have been found to </w:t>
      </w:r>
      <w:r w:rsidR="00A2083C" w:rsidRPr="00A2083C">
        <w:t>efficient</w:t>
      </w:r>
      <w:r w:rsidR="00160DE8">
        <w:t>ly</w:t>
      </w:r>
      <w:r w:rsidR="00A2083C" w:rsidRPr="00A2083C">
        <w:t xml:space="preserve"> </w:t>
      </w:r>
      <w:r w:rsidR="00A2083C">
        <w:t xml:space="preserve">trap and sequester </w:t>
      </w:r>
      <w:r w:rsidR="00A2083C" w:rsidRPr="00A2083C">
        <w:t>methylmercury and inorganic mercury, even though the reservoirs</w:t>
      </w:r>
      <w:r w:rsidR="00A2083C">
        <w:t xml:space="preserve"> themselves </w:t>
      </w:r>
      <w:r w:rsidR="00A2083C" w:rsidRPr="00A2083C">
        <w:t>enhanced methylation</w:t>
      </w:r>
      <w:r w:rsidR="00A2083C">
        <w:t xml:space="preserve"> (</w:t>
      </w:r>
      <w:proofErr w:type="spellStart"/>
      <w:r w:rsidR="003765D0" w:rsidRPr="003765D0">
        <w:t>Slotton</w:t>
      </w:r>
      <w:proofErr w:type="spellEnd"/>
      <w:r w:rsidR="003765D0" w:rsidRPr="003765D0">
        <w:t xml:space="preserve"> </w:t>
      </w:r>
      <w:r w:rsidR="00A2083C">
        <w:t xml:space="preserve">et al. </w:t>
      </w:r>
      <w:r w:rsidR="00A2083C" w:rsidRPr="00A2083C">
        <w:t>1997</w:t>
      </w:r>
      <w:r w:rsidR="00A2083C">
        <w:t xml:space="preserve">, </w:t>
      </w:r>
      <w:r w:rsidR="00BE040D">
        <w:t>Alpers 2016</w:t>
      </w:r>
      <w:r w:rsidR="00A2083C" w:rsidRPr="00A2083C">
        <w:t>).</w:t>
      </w:r>
      <w:r w:rsidR="00BE040D">
        <w:t xml:space="preserve"> Englebright</w:t>
      </w:r>
      <w:r w:rsidR="00BE040D" w:rsidRPr="00A2083C">
        <w:t xml:space="preserve"> </w:t>
      </w:r>
      <w:r w:rsidR="009F316D">
        <w:t>Lake</w:t>
      </w:r>
      <w:r w:rsidR="00BE040D">
        <w:t xml:space="preserve"> is a net sink and traps about 40% of total mercury inputs to the reservoir. </w:t>
      </w:r>
    </w:p>
    <w:p w14:paraId="6E662AF7" w14:textId="7772A74F" w:rsidR="00FF3C98" w:rsidRDefault="00FF3C98" w:rsidP="006E72C4">
      <w:pPr>
        <w:pStyle w:val="BodyText"/>
      </w:pPr>
      <w:r>
        <w:t>M</w:t>
      </w:r>
      <w:r w:rsidR="00986AD4">
        <w:t>ercury</w:t>
      </w:r>
      <w:r w:rsidR="006E72C4">
        <w:t xml:space="preserve"> </w:t>
      </w:r>
      <w:r>
        <w:t>accumulate</w:t>
      </w:r>
      <w:r w:rsidR="00160DE8">
        <w:t>d</w:t>
      </w:r>
      <w:r>
        <w:t xml:space="preserve"> in </w:t>
      </w:r>
      <w:r w:rsidR="00160DE8">
        <w:t xml:space="preserve">reservoir </w:t>
      </w:r>
      <w:r>
        <w:t>sediments</w:t>
      </w:r>
      <w:r w:rsidR="00160DE8">
        <w:t xml:space="preserve"> are not a good predictor of </w:t>
      </w:r>
      <w:r w:rsidR="006E72C4" w:rsidRPr="002F061E">
        <w:t xml:space="preserve">fish tissue methylmercury </w:t>
      </w:r>
      <w:r w:rsidR="0091294A">
        <w:t>(SWRCB 2017)</w:t>
      </w:r>
      <w:r w:rsidR="00105BF1">
        <w:t xml:space="preserve">. </w:t>
      </w:r>
      <w:r w:rsidR="00B43B0A">
        <w:t>Inorganic mercury in sediment influence</w:t>
      </w:r>
      <w:r w:rsidR="00160DE8">
        <w:t>s</w:t>
      </w:r>
      <w:r w:rsidR="00B43B0A">
        <w:t xml:space="preserve"> methylmercury production by bacteria and t</w:t>
      </w:r>
      <w:r w:rsidR="00267D9E" w:rsidRPr="00267D9E">
        <w:t xml:space="preserve">here are weak relationships between sediment inorganic mercury and </w:t>
      </w:r>
      <w:r w:rsidR="006812EA">
        <w:t>water column</w:t>
      </w:r>
      <w:r w:rsidR="00267D9E" w:rsidRPr="00267D9E">
        <w:t xml:space="preserve"> methylmercury</w:t>
      </w:r>
      <w:r w:rsidR="006E72C4" w:rsidRPr="007B341E">
        <w:t xml:space="preserve"> </w:t>
      </w:r>
      <w:r>
        <w:t>among</w:t>
      </w:r>
      <w:r w:rsidR="00267D9E">
        <w:t xml:space="preserve"> California reservoirs</w:t>
      </w:r>
      <w:r w:rsidR="00C47765" w:rsidRPr="00C47765">
        <w:t xml:space="preserve"> </w:t>
      </w:r>
      <w:r w:rsidR="00C47765">
        <w:t xml:space="preserve">(SWRCB 2017b). </w:t>
      </w:r>
      <w:r w:rsidR="006E72C4">
        <w:t>Th</w:t>
      </w:r>
      <w:r>
        <w:t>e lack of clear relationships</w:t>
      </w:r>
      <w:r w:rsidR="006E72C4">
        <w:t xml:space="preserve"> is </w:t>
      </w:r>
      <w:r w:rsidR="00267D9E">
        <w:t xml:space="preserve">partly </w:t>
      </w:r>
      <w:r w:rsidR="006E72C4" w:rsidRPr="007B341E">
        <w:t xml:space="preserve">because </w:t>
      </w:r>
      <w:proofErr w:type="gramStart"/>
      <w:r w:rsidR="00312B5B">
        <w:t>the majority of</w:t>
      </w:r>
      <w:proofErr w:type="gramEnd"/>
      <w:r w:rsidR="00312B5B">
        <w:t xml:space="preserve"> mercury in sediment or surface water is in the inorganic form</w:t>
      </w:r>
      <w:r w:rsidR="0091294A">
        <w:t xml:space="preserve"> and o</w:t>
      </w:r>
      <w:r w:rsidR="006E72C4" w:rsidRPr="007B341E">
        <w:t>nly a small amount of inorganic mercury in sediment is converted</w:t>
      </w:r>
      <w:r w:rsidR="0091294A">
        <w:t xml:space="preserve">, under the right </w:t>
      </w:r>
      <w:r w:rsidR="0091294A" w:rsidRPr="007B341E">
        <w:t>environmental conditions</w:t>
      </w:r>
      <w:r w:rsidR="0091294A">
        <w:t xml:space="preserve">, </w:t>
      </w:r>
      <w:r w:rsidR="006E72C4" w:rsidRPr="007B341E">
        <w:t>into</w:t>
      </w:r>
      <w:r w:rsidR="0091294A">
        <w:t xml:space="preserve"> bioavailable</w:t>
      </w:r>
      <w:r w:rsidR="0091294A" w:rsidRPr="007B341E">
        <w:t xml:space="preserve"> </w:t>
      </w:r>
      <w:r w:rsidR="006E72C4" w:rsidRPr="007B341E">
        <w:t>methylmercury</w:t>
      </w:r>
      <w:r w:rsidR="0091294A">
        <w:t>. Th</w:t>
      </w:r>
      <w:r w:rsidR="00B43B0A">
        <w:t>e complexity of these relationships</w:t>
      </w:r>
      <w:r w:rsidR="0091294A">
        <w:t xml:space="preserve"> is </w:t>
      </w:r>
      <w:r w:rsidR="00C47765">
        <w:t xml:space="preserve">further </w:t>
      </w:r>
      <w:r w:rsidR="0091294A">
        <w:t xml:space="preserve">demonstrated by the </w:t>
      </w:r>
      <w:r w:rsidR="00B43B0A">
        <w:t xml:space="preserve">fact </w:t>
      </w:r>
      <w:r w:rsidR="0091294A">
        <w:t xml:space="preserve">that only half of California reservoirs with anthropogenic sources of mercury had fish tissue mercury above the </w:t>
      </w:r>
      <w:r w:rsidR="00C47765">
        <w:t xml:space="preserve">sport </w:t>
      </w:r>
      <w:r w:rsidR="0091294A">
        <w:t>fish tissue target of 0.2 mg/kg</w:t>
      </w:r>
      <w:r w:rsidR="0091294A" w:rsidRPr="002F061E">
        <w:t xml:space="preserve"> (SWRCB 2017</w:t>
      </w:r>
      <w:r w:rsidR="004F3B5B">
        <w:t>b</w:t>
      </w:r>
      <w:r w:rsidR="0091294A" w:rsidRPr="002F061E">
        <w:t>)</w:t>
      </w:r>
      <w:r w:rsidR="0091294A">
        <w:t>.</w:t>
      </w:r>
      <w:r>
        <w:t xml:space="preserve"> </w:t>
      </w:r>
    </w:p>
    <w:p w14:paraId="16E349F8" w14:textId="44A893BF" w:rsidR="00094D84" w:rsidRDefault="006E72C4" w:rsidP="00504936">
      <w:pPr>
        <w:pStyle w:val="BodyText"/>
      </w:pPr>
      <w:r w:rsidRPr="00066A02">
        <w:lastRenderedPageBreak/>
        <w:t xml:space="preserve">As part of the State Water Resources Control Board Statewide Mercury Control Program for Reservoirs, over 70 environmental factors </w:t>
      </w:r>
      <w:r w:rsidR="00440D07">
        <w:t xml:space="preserve">were assessed to determine </w:t>
      </w:r>
      <w:r w:rsidRPr="00066A02">
        <w:t xml:space="preserve">statistical relationships </w:t>
      </w:r>
      <w:r w:rsidR="00440D07">
        <w:t>with</w:t>
      </w:r>
      <w:r w:rsidRPr="00066A02">
        <w:t xml:space="preserve"> fish methylmercury concentrations</w:t>
      </w:r>
      <w:r>
        <w:t xml:space="preserve"> among reservoirs throughout California</w:t>
      </w:r>
      <w:r w:rsidR="00C47765">
        <w:t xml:space="preserve"> </w:t>
      </w:r>
      <w:r w:rsidR="00C47765" w:rsidRPr="00C0336F">
        <w:t>(SWRCB 2017)</w:t>
      </w:r>
      <w:r>
        <w:t>.</w:t>
      </w:r>
      <w:r w:rsidRPr="00066A02">
        <w:t xml:space="preserve"> </w:t>
      </w:r>
      <w:r w:rsidR="00094D84">
        <w:t>No single factor explained fish tissue methylmercury concentrations in California reservoirs</w:t>
      </w:r>
      <w:r w:rsidR="00504936" w:rsidRPr="00C0336F">
        <w:t xml:space="preserve">. </w:t>
      </w:r>
      <w:r w:rsidR="00094D84">
        <w:t>Multiple important factors were identified (i.e.,</w:t>
      </w:r>
      <w:r w:rsidR="00094D84" w:rsidRPr="00111BF5">
        <w:t xml:space="preserve"> ratio of aqueous methylmercury to chlorophyll</w:t>
      </w:r>
      <w:r w:rsidR="00FA2DE3">
        <w:t>-</w:t>
      </w:r>
      <w:r w:rsidR="00094D84" w:rsidRPr="00111BF5">
        <w:t>a; sediment total mercury concentration; longitude; watershed soil mercury concentration; annual reservoir water level fluctuation; chlorophyll</w:t>
      </w:r>
      <w:r w:rsidR="00FA2DE3">
        <w:t>-</w:t>
      </w:r>
      <w:r w:rsidR="00094D84" w:rsidRPr="00111BF5">
        <w:t>a concentration; aqueous total mercury; and reservoir depth</w:t>
      </w:r>
      <w:r w:rsidR="00094D84">
        <w:t xml:space="preserve">) and 85% of the variability in fish tissue concentrations was explained by a combination </w:t>
      </w:r>
      <w:r w:rsidR="001126D0">
        <w:t>of:</w:t>
      </w:r>
      <w:r w:rsidR="00094D84">
        <w:t xml:space="preserve"> 1) the </w:t>
      </w:r>
      <w:r w:rsidR="00094D84" w:rsidRPr="00CD03D4">
        <w:t>ratio of aqueous methylmercury to chlorophyll</w:t>
      </w:r>
      <w:r w:rsidR="00094D84">
        <w:t>-</w:t>
      </w:r>
      <w:r w:rsidR="00094D84" w:rsidRPr="00CD03D4">
        <w:t>a</w:t>
      </w:r>
      <w:r w:rsidR="00094D84">
        <w:t>, 2) aqueous</w:t>
      </w:r>
      <w:r w:rsidR="00094D84" w:rsidRPr="00CD03D4">
        <w:t xml:space="preserve"> total mercury concentration</w:t>
      </w:r>
      <w:r w:rsidR="00094D84">
        <w:t xml:space="preserve">, and 3) </w:t>
      </w:r>
      <w:r w:rsidR="00094D84" w:rsidRPr="00CD03D4">
        <w:t>annual reservoir water level fluctuation</w:t>
      </w:r>
      <w:r w:rsidR="00094D84">
        <w:t xml:space="preserve"> (SWRCB 2017</w:t>
      </w:r>
      <w:r w:rsidR="004F3B5B">
        <w:t>b</w:t>
      </w:r>
      <w:r w:rsidR="00094D84">
        <w:t>).</w:t>
      </w:r>
    </w:p>
    <w:p w14:paraId="2B9D16E7" w14:textId="77777777" w:rsidR="00160DE8" w:rsidRPr="00E5593B" w:rsidRDefault="00160DE8" w:rsidP="00160DE8">
      <w:pPr>
        <w:pStyle w:val="Bullet"/>
        <w:numPr>
          <w:ilvl w:val="0"/>
          <w:numId w:val="0"/>
        </w:numPr>
        <w:rPr>
          <w:szCs w:val="24"/>
        </w:rPr>
      </w:pPr>
      <w:r w:rsidRPr="00E5593B">
        <w:rPr>
          <w:szCs w:val="24"/>
        </w:rPr>
        <w:t xml:space="preserve">Given the above, </w:t>
      </w:r>
      <w:r>
        <w:rPr>
          <w:szCs w:val="24"/>
        </w:rPr>
        <w:t>effects</w:t>
      </w:r>
      <w:r w:rsidRPr="00E5593B">
        <w:rPr>
          <w:szCs w:val="24"/>
        </w:rPr>
        <w:t xml:space="preserve"> </w:t>
      </w:r>
      <w:r>
        <w:rPr>
          <w:szCs w:val="24"/>
        </w:rPr>
        <w:t xml:space="preserve">of the </w:t>
      </w:r>
      <w:r w:rsidRPr="00E5593B">
        <w:rPr>
          <w:szCs w:val="24"/>
        </w:rPr>
        <w:t>Sites Reservoir Footprint on mercury and methylmercury would result from one or more of the following pathways</w:t>
      </w:r>
      <w:r>
        <w:rPr>
          <w:szCs w:val="24"/>
        </w:rPr>
        <w:t>.</w:t>
      </w:r>
    </w:p>
    <w:p w14:paraId="4484772E" w14:textId="31133BF9" w:rsidR="00160DE8" w:rsidRDefault="00160DE8" w:rsidP="00160DE8">
      <w:pPr>
        <w:pStyle w:val="BodyText"/>
        <w:numPr>
          <w:ilvl w:val="0"/>
          <w:numId w:val="7"/>
        </w:numPr>
      </w:pPr>
      <w:r>
        <w:t xml:space="preserve">Mobilization of mercury in native soil into water, or import of mercury from </w:t>
      </w:r>
      <w:r w:rsidR="001126D0">
        <w:t xml:space="preserve">Sacramento River </w:t>
      </w:r>
      <w:r>
        <w:t>inflows, and subsequent methylation in the water column, followed by</w:t>
      </w:r>
      <w:r w:rsidR="001126D0">
        <w:t>:</w:t>
      </w:r>
      <w:r>
        <w:t xml:space="preserve"> </w:t>
      </w:r>
    </w:p>
    <w:p w14:paraId="28DD02B1" w14:textId="77777777" w:rsidR="00160DE8" w:rsidRDefault="00160DE8" w:rsidP="00160DE8">
      <w:pPr>
        <w:pStyle w:val="BodyText"/>
        <w:numPr>
          <w:ilvl w:val="1"/>
          <w:numId w:val="7"/>
        </w:numPr>
      </w:pPr>
      <w:r>
        <w:t xml:space="preserve">export in water to areas downstream, and/or </w:t>
      </w:r>
    </w:p>
    <w:p w14:paraId="41BD181E" w14:textId="77777777" w:rsidR="00160DE8" w:rsidRDefault="00160DE8" w:rsidP="00160DE8">
      <w:pPr>
        <w:pStyle w:val="BodyText"/>
        <w:numPr>
          <w:ilvl w:val="1"/>
          <w:numId w:val="7"/>
        </w:numPr>
      </w:pPr>
      <w:r>
        <w:t>uptake by pelagic organisms, and/or</w:t>
      </w:r>
    </w:p>
    <w:p w14:paraId="0E530C3F" w14:textId="77777777" w:rsidR="00160DE8" w:rsidRDefault="00160DE8" w:rsidP="00160DE8">
      <w:pPr>
        <w:pStyle w:val="BodyText"/>
        <w:numPr>
          <w:ilvl w:val="1"/>
          <w:numId w:val="7"/>
        </w:numPr>
      </w:pPr>
      <w:r>
        <w:t>binding to suspended sediment, followed by settling.</w:t>
      </w:r>
    </w:p>
    <w:p w14:paraId="23097C18" w14:textId="77777777" w:rsidR="00160DE8" w:rsidRDefault="00160DE8" w:rsidP="00160DE8">
      <w:pPr>
        <w:pStyle w:val="BodyText"/>
        <w:numPr>
          <w:ilvl w:val="0"/>
          <w:numId w:val="7"/>
        </w:numPr>
      </w:pPr>
      <w:r>
        <w:t xml:space="preserve">Methylation of mercury in native soil or settled suspended sediment to form methylmercury in the sediment, and </w:t>
      </w:r>
    </w:p>
    <w:p w14:paraId="3DEA68D4" w14:textId="77777777" w:rsidR="00160DE8" w:rsidRDefault="00160DE8" w:rsidP="00160DE8">
      <w:pPr>
        <w:pStyle w:val="BodyText"/>
        <w:numPr>
          <w:ilvl w:val="1"/>
          <w:numId w:val="7"/>
        </w:numPr>
      </w:pPr>
      <w:r>
        <w:t>subsequent release to the water column (via partitioning and/or resuspension), where it could follow any of 1a, 1b, or 1c, above, or</w:t>
      </w:r>
    </w:p>
    <w:p w14:paraId="64C46B20" w14:textId="77777777" w:rsidR="00160DE8" w:rsidRDefault="00160DE8" w:rsidP="00160DE8">
      <w:pPr>
        <w:pStyle w:val="BodyText"/>
        <w:numPr>
          <w:ilvl w:val="1"/>
          <w:numId w:val="7"/>
        </w:numPr>
      </w:pPr>
      <w:r>
        <w:t>uptake into benthic organisms, or</w:t>
      </w:r>
    </w:p>
    <w:p w14:paraId="5E4E89DB" w14:textId="77777777" w:rsidR="00160DE8" w:rsidRDefault="00160DE8" w:rsidP="00160DE8">
      <w:pPr>
        <w:pStyle w:val="BodyText"/>
        <w:numPr>
          <w:ilvl w:val="1"/>
          <w:numId w:val="7"/>
        </w:numPr>
      </w:pPr>
      <w:r>
        <w:t>degradation/demethylation due to biotic or abiotic factors (which then may be followed by 1a, 1b, or 1c, above).</w:t>
      </w:r>
    </w:p>
    <w:p w14:paraId="5A7AD57E" w14:textId="6D44C09E" w:rsidR="00160DE8" w:rsidRPr="00132C24" w:rsidRDefault="00160DE8" w:rsidP="00504936">
      <w:pPr>
        <w:pStyle w:val="BodyText"/>
        <w:numPr>
          <w:ilvl w:val="0"/>
          <w:numId w:val="7"/>
        </w:numPr>
      </w:pPr>
      <w:r>
        <w:t xml:space="preserve">Following 1b or 2b, bioaccumulation </w:t>
      </w:r>
      <w:r w:rsidR="00D926EF">
        <w:t xml:space="preserve">and biomagnification </w:t>
      </w:r>
      <w:r>
        <w:t>within the reservoir can occur primarily through uptake into plankton and then into higher trophic level organisms from their diet.</w:t>
      </w:r>
    </w:p>
    <w:p w14:paraId="3C60CC1A" w14:textId="77777777" w:rsidR="001D1A4A" w:rsidRPr="007434B3" w:rsidRDefault="001D1A4A" w:rsidP="007434B3">
      <w:pPr>
        <w:pStyle w:val="AppendixHeading6"/>
      </w:pPr>
      <w:r w:rsidRPr="007434B3">
        <w:t>Colusa Basin Drain Conceptual Model</w:t>
      </w:r>
    </w:p>
    <w:p w14:paraId="6040724A" w14:textId="2243ED73" w:rsidR="00AA24D8" w:rsidRDefault="00AA24D8" w:rsidP="00AA24D8">
      <w:pPr>
        <w:pStyle w:val="BodyText"/>
      </w:pPr>
      <w:r>
        <w:t xml:space="preserve">Releases from Sites Reservoir into the Tehama-Colusa Canal and Glenn-Colusa Canal </w:t>
      </w:r>
      <w:r w:rsidR="00E052E6">
        <w:t>would</w:t>
      </w:r>
      <w:r>
        <w:t xml:space="preserve"> occur </w:t>
      </w:r>
      <w:r w:rsidR="00065F2D">
        <w:t>to a greater degree during</w:t>
      </w:r>
      <w:r>
        <w:t xml:space="preserve"> periods of relatively low flows (i.e., </w:t>
      </w:r>
      <w:r w:rsidRPr="009E1420">
        <w:t>primarily in dry and critical water years</w:t>
      </w:r>
      <w:r>
        <w:t>) to address water supply reliability and could assist the CVP and SWP in meeting regulatory flow obligations. Discharges may also be to the terminus of Tehama-Colusa Canal at Dunnigan for delivery to the Colusa Basin Drain via the Dunnigan pipeline, and</w:t>
      </w:r>
      <w:r w:rsidRPr="00EC6299">
        <w:t xml:space="preserve"> subsequently to </w:t>
      </w:r>
      <w:r w:rsidRPr="00575F30">
        <w:t>the Sacramento River and</w:t>
      </w:r>
      <w:r>
        <w:t xml:space="preserve"> </w:t>
      </w:r>
      <w:r w:rsidRPr="00575F30">
        <w:t>Delta</w:t>
      </w:r>
      <w:r>
        <w:t>,</w:t>
      </w:r>
      <w:r w:rsidRPr="00AA24D8">
        <w:t xml:space="preserve"> </w:t>
      </w:r>
      <w:r w:rsidRPr="00575F30">
        <w:t>or Yolo Bypass</w:t>
      </w:r>
      <w:r>
        <w:t xml:space="preserve"> and Delta,</w:t>
      </w:r>
      <w:r w:rsidRPr="00575F30">
        <w:t xml:space="preserve"> via the Knights Landing Outfall</w:t>
      </w:r>
      <w:r>
        <w:t>. R</w:t>
      </w:r>
      <w:r w:rsidRPr="003F36D2">
        <w:t xml:space="preserve">eleases </w:t>
      </w:r>
      <w:r w:rsidR="00D43856" w:rsidRPr="00D43856">
        <w:t>intended for the south</w:t>
      </w:r>
      <w:r w:rsidR="00D43856">
        <w:t xml:space="preserve"> </w:t>
      </w:r>
      <w:r w:rsidR="00D43856" w:rsidRPr="00D43856">
        <w:t xml:space="preserve">Delta pumping facilities </w:t>
      </w:r>
      <w:r w:rsidRPr="003F36D2">
        <w:t>through the Dunnigan Pipeline</w:t>
      </w:r>
      <w:r>
        <w:t xml:space="preserve"> would</w:t>
      </w:r>
      <w:r w:rsidRPr="003F36D2">
        <w:t xml:space="preserve"> occur </w:t>
      </w:r>
      <w:r w:rsidR="00D43856">
        <w:t xml:space="preserve">primarily </w:t>
      </w:r>
      <w:r w:rsidRPr="003F36D2">
        <w:t>during the transfer window (July – November).</w:t>
      </w:r>
      <w:r w:rsidR="0012668B" w:rsidRPr="0012668B">
        <w:t xml:space="preserve"> </w:t>
      </w:r>
      <w:r w:rsidR="0012668B" w:rsidRPr="00E47284">
        <w:t xml:space="preserve">Increased flows may reduce residence time in the canal </w:t>
      </w:r>
      <w:r w:rsidR="0012668B">
        <w:t xml:space="preserve">and increase water </w:t>
      </w:r>
      <w:r w:rsidR="0012668B" w:rsidRPr="00E47284">
        <w:t xml:space="preserve">levels </w:t>
      </w:r>
      <w:r w:rsidR="0012668B">
        <w:t>in the Colusa Basin Drain, Tehama-Colusa Canal, and the Glenn-Colusa Canal</w:t>
      </w:r>
      <w:r w:rsidR="0012668B" w:rsidRPr="00E47284">
        <w:t>. T</w:t>
      </w:r>
      <w:r w:rsidR="0012668B">
        <w:t>hese increased late summer-fall flows to provide irrigation water will not occur during flood flows and will be contained in the canals</w:t>
      </w:r>
      <w:r w:rsidR="0012668B" w:rsidRPr="00E47284">
        <w:t>.</w:t>
      </w:r>
      <w:r w:rsidR="0012668B">
        <w:t xml:space="preserve"> </w:t>
      </w:r>
    </w:p>
    <w:p w14:paraId="205EE7FC" w14:textId="3D27BDB8" w:rsidR="001D1A4A" w:rsidRDefault="001D1A4A" w:rsidP="001D1A4A">
      <w:pPr>
        <w:pStyle w:val="BodyText"/>
      </w:pPr>
      <w:r>
        <w:t xml:space="preserve">The </w:t>
      </w:r>
      <w:r w:rsidR="00EB1313">
        <w:t>Colusa Basin Drain</w:t>
      </w:r>
      <w:r>
        <w:t xml:space="preserve"> is an unlined engineered drainage canal that drains the majority of Colusa County, both during the irrigation and non-irrigation season</w:t>
      </w:r>
      <w:r w:rsidR="0095206F">
        <w:t>s</w:t>
      </w:r>
      <w:r w:rsidR="00105BF1">
        <w:t xml:space="preserve">. </w:t>
      </w:r>
      <w:bookmarkStart w:id="21" w:name="_Hlk63369239"/>
      <w:r w:rsidRPr="00711AAA">
        <w:t xml:space="preserve">Studies have shown that </w:t>
      </w:r>
      <w:r w:rsidRPr="00711AAA">
        <w:lastRenderedPageBreak/>
        <w:t>mercury and methylmercury concentration of water in the C</w:t>
      </w:r>
      <w:r w:rsidR="00EB1313">
        <w:t>olusa Basin Drain</w:t>
      </w:r>
      <w:r w:rsidRPr="00711AAA">
        <w:t xml:space="preserve"> </w:t>
      </w:r>
      <w:r w:rsidR="0012668B">
        <w:t>are</w:t>
      </w:r>
      <w:r w:rsidRPr="00711AAA">
        <w:t xml:space="preserve"> </w:t>
      </w:r>
      <w:proofErr w:type="gramStart"/>
      <w:r w:rsidRPr="00711AAA">
        <w:t>similar to</w:t>
      </w:r>
      <w:proofErr w:type="gramEnd"/>
      <w:r w:rsidRPr="00711AAA">
        <w:t xml:space="preserve"> those of the Sacramento River from 1997 to 2003 (</w:t>
      </w:r>
      <w:bookmarkStart w:id="22" w:name="_Hlk63366069"/>
      <w:r w:rsidR="00A73C3D">
        <w:t xml:space="preserve">Central Valley RWQCB </w:t>
      </w:r>
      <w:bookmarkEnd w:id="22"/>
      <w:r w:rsidR="00E72E66">
        <w:t>2010a</w:t>
      </w:r>
      <w:r w:rsidRPr="00711AAA">
        <w:t>). The total mercury load from the Colusa Basin drain to the Delta between 1984 and 2003 has been estimated as 2-4% of the total load (</w:t>
      </w:r>
      <w:r w:rsidR="00A73C3D">
        <w:t xml:space="preserve">Central Valley RWQCB </w:t>
      </w:r>
      <w:r w:rsidR="00E72E66">
        <w:t>2010a</w:t>
      </w:r>
      <w:r w:rsidRPr="00711AAA">
        <w:t xml:space="preserve">). </w:t>
      </w:r>
      <w:bookmarkStart w:id="23" w:name="_Hlk63369184"/>
      <w:bookmarkEnd w:id="21"/>
      <w:r w:rsidRPr="00711AAA">
        <w:t>Thus, mercury concentrations in</w:t>
      </w:r>
      <w:r w:rsidR="0012668B">
        <w:t>to,</w:t>
      </w:r>
      <w:r w:rsidRPr="00711AAA">
        <w:t xml:space="preserve"> and export</w:t>
      </w:r>
      <w:r w:rsidR="0012668B">
        <w:t>s</w:t>
      </w:r>
      <w:r w:rsidRPr="00711AAA">
        <w:t xml:space="preserve"> from</w:t>
      </w:r>
      <w:r w:rsidR="0012668B">
        <w:t>,</w:t>
      </w:r>
      <w:r w:rsidRPr="00711AAA">
        <w:t xml:space="preserve"> the Colusa Basin drain ha</w:t>
      </w:r>
      <w:r w:rsidR="0012668B">
        <w:t>ve</w:t>
      </w:r>
      <w:r w:rsidRPr="00711AAA">
        <w:t xml:space="preserve"> been considered a minor component of the mercury budgets of its receiving basins (Gray and Pasternack 2016).</w:t>
      </w:r>
      <w:bookmarkEnd w:id="23"/>
    </w:p>
    <w:p w14:paraId="73F66804" w14:textId="19D9DD5E" w:rsidR="001D1A4A" w:rsidRDefault="001D1A4A" w:rsidP="001D1A4A">
      <w:pPr>
        <w:pStyle w:val="BodyText"/>
      </w:pPr>
      <w:r>
        <w:t xml:space="preserve">Although fish do utilize the </w:t>
      </w:r>
      <w:r w:rsidR="00EB1313">
        <w:t>Colusa Basin Drain</w:t>
      </w:r>
      <w:r>
        <w:t xml:space="preserve">, </w:t>
      </w:r>
      <w:r w:rsidR="00E42FC1">
        <w:t>their</w:t>
      </w:r>
      <w:r>
        <w:t xml:space="preserve"> abundance is low</w:t>
      </w:r>
      <w:r w:rsidR="00105BF1">
        <w:t xml:space="preserve">. </w:t>
      </w:r>
      <w:r>
        <w:t xml:space="preserve">Events have occurred in which chinook salmon were observed in large numbers in the </w:t>
      </w:r>
      <w:r w:rsidR="00EB1313">
        <w:t>Colusa Basin Drain</w:t>
      </w:r>
      <w:r>
        <w:t xml:space="preserve">, but </w:t>
      </w:r>
      <w:r w:rsidR="004006E7">
        <w:t xml:space="preserve">this was infrequent. Species present </w:t>
      </w:r>
      <w:r w:rsidR="00122649">
        <w:t xml:space="preserve">in the Colusa Basin Drain at Knights Landing </w:t>
      </w:r>
      <w:r w:rsidR="004006E7">
        <w:t xml:space="preserve">include </w:t>
      </w:r>
      <w:r w:rsidR="00122649">
        <w:t xml:space="preserve">the benthic feeding </w:t>
      </w:r>
      <w:r>
        <w:t>common carp</w:t>
      </w:r>
      <w:r w:rsidR="00122649">
        <w:t xml:space="preserve"> (TL3) and Sacramento Sucker (TL3), and the piscivorous channel catfish (TL4) and crappie (TL4)</w:t>
      </w:r>
      <w:r>
        <w:t xml:space="preserve">.  </w:t>
      </w:r>
    </w:p>
    <w:p w14:paraId="1C835A06" w14:textId="77777777" w:rsidR="001D1A4A" w:rsidRPr="007434B3" w:rsidRDefault="001D1A4A" w:rsidP="007434B3">
      <w:pPr>
        <w:pStyle w:val="AppendixHeading6"/>
      </w:pPr>
      <w:r w:rsidRPr="007434B3">
        <w:t>Yolo Bypass Conceptual Model</w:t>
      </w:r>
    </w:p>
    <w:p w14:paraId="76216773" w14:textId="686B82EA" w:rsidR="001D1A4A" w:rsidRPr="00C808CA" w:rsidRDefault="001D1A4A" w:rsidP="001D1A4A">
      <w:pPr>
        <w:pStyle w:val="BodyText"/>
      </w:pPr>
      <w:r>
        <w:t xml:space="preserve">The Yolo Bypass is a flood bypass </w:t>
      </w:r>
      <w:r w:rsidR="0012668B">
        <w:t>to</w:t>
      </w:r>
      <w:r>
        <w:t xml:space="preserve"> divert Sacramento River </w:t>
      </w:r>
      <w:r w:rsidR="001126D0">
        <w:t>flow out of the main channel during winter and spring flood events</w:t>
      </w:r>
      <w:r>
        <w:t xml:space="preserve">.  The Fremont Wier and Sacramento Wier are located on the Sacramento River and can be opened to relieve over 500,000 </w:t>
      </w:r>
      <w:proofErr w:type="spellStart"/>
      <w:r>
        <w:t>cfs</w:t>
      </w:r>
      <w:proofErr w:type="spellEnd"/>
      <w:r>
        <w:t xml:space="preserve"> from the Sacramento River, protecting property, levees, and other structures from damage. Cache Creek, which flows from Clear Lake, drains through the bypass year-round and in all years</w:t>
      </w:r>
      <w:r w:rsidR="00105BF1">
        <w:t xml:space="preserve">. </w:t>
      </w:r>
      <w:r>
        <w:t xml:space="preserve">Cache Creek is high in mercury due to historic mercury mining and contamination in the Clear Lake and Cache Creek watershed. </w:t>
      </w:r>
      <w:r w:rsidR="004C70EC">
        <w:t xml:space="preserve">The Yolo Bypass receives high levels of mercury from Cache Creek, from legacy mercury mines in the coastal range draining into the </w:t>
      </w:r>
      <w:r>
        <w:t>Sacramento River</w:t>
      </w:r>
      <w:r w:rsidR="004C70EC">
        <w:t xml:space="preserve">, and from the American River </w:t>
      </w:r>
      <w:r>
        <w:t>where mercury was used as part of the gold mining process</w:t>
      </w:r>
      <w:r w:rsidR="004C70EC">
        <w:t xml:space="preserve"> in the Sierra Nevada mountains</w:t>
      </w:r>
      <w:r>
        <w:t xml:space="preserve"> (Alpers 2014)</w:t>
      </w:r>
      <w:r w:rsidR="00105BF1">
        <w:t xml:space="preserve">. </w:t>
      </w:r>
    </w:p>
    <w:p w14:paraId="7A8AADB8" w14:textId="74449CEF" w:rsidR="001D1A4A" w:rsidRDefault="001D1A4A" w:rsidP="001D1A4A">
      <w:pPr>
        <w:pStyle w:val="BodyText"/>
      </w:pPr>
      <w:r>
        <w:t>Land use in the bypass is primarily managed wetlands, both agricultural rice growing and nonagricultural wetlands (of which some are permanently and others seasonally inundated)</w:t>
      </w:r>
      <w:r w:rsidR="00105BF1">
        <w:t xml:space="preserve">. </w:t>
      </w:r>
      <w:r>
        <w:t>Seasonal inundation increase</w:t>
      </w:r>
      <w:r w:rsidR="00911EA3">
        <w:t>s</w:t>
      </w:r>
      <w:r>
        <w:t xml:space="preserve"> methylation rates, as organic matter in recently oxidized soils is correlated with higher methylation rates. The water is relatively shallow, which </w:t>
      </w:r>
      <w:r w:rsidR="00065F2D">
        <w:t>facilitates temperature</w:t>
      </w:r>
      <w:r>
        <w:t xml:space="preserve"> increase</w:t>
      </w:r>
      <w:r w:rsidR="00065F2D">
        <w:t>s (and decreases)</w:t>
      </w:r>
      <w:r>
        <w:t>, and the residence time can be high, leading to conditions conducive to methylation.</w:t>
      </w:r>
      <w:r w:rsidR="00AA5743" w:rsidRPr="00AA5743">
        <w:t xml:space="preserve"> </w:t>
      </w:r>
      <w:r w:rsidR="00AA5743">
        <w:t>T</w:t>
      </w:r>
      <w:r w:rsidR="00AA5743" w:rsidRPr="00AA5743">
        <w:t xml:space="preserve">he ratio of methylation rate to demethylation rate in shallow sediments </w:t>
      </w:r>
      <w:r w:rsidR="00AA5743">
        <w:t xml:space="preserve">is higher </w:t>
      </w:r>
      <w:r w:rsidR="00AA5743" w:rsidRPr="00AA5743">
        <w:t xml:space="preserve">in warm temperatures </w:t>
      </w:r>
      <w:r w:rsidR="00AA5743">
        <w:t>than in cooler temperature (SWRCB 2017</w:t>
      </w:r>
      <w:r w:rsidR="004F3B5B">
        <w:t>b</w:t>
      </w:r>
      <w:r w:rsidR="00AA5743">
        <w:t xml:space="preserve">). </w:t>
      </w:r>
    </w:p>
    <w:p w14:paraId="5FB204AC" w14:textId="46CBAEAC" w:rsidR="00911EA3" w:rsidRDefault="00CB7CE7" w:rsidP="00911EA3">
      <w:pPr>
        <w:pStyle w:val="BodyText"/>
      </w:pPr>
      <w:r>
        <w:t>Studies</w:t>
      </w:r>
      <w:r w:rsidR="00911EA3" w:rsidRPr="002F7C26">
        <w:t xml:space="preserve"> conducted by the USGS in 2007-2014 investigate</w:t>
      </w:r>
      <w:r w:rsidR="00911EA3">
        <w:t>d</w:t>
      </w:r>
      <w:r w:rsidR="00911EA3" w:rsidRPr="002F7C26">
        <w:t xml:space="preserve"> mercury and methylmercury </w:t>
      </w:r>
      <w:r w:rsidR="00065F2D">
        <w:t xml:space="preserve">in </w:t>
      </w:r>
      <w:r w:rsidR="00065F2D" w:rsidRPr="002F7C26">
        <w:t xml:space="preserve">surface water, sediment, pore water, plants, and biota </w:t>
      </w:r>
      <w:r w:rsidR="00911EA3" w:rsidRPr="002F7C26">
        <w:t>in the Yolo Bypass</w:t>
      </w:r>
      <w:r w:rsidR="00911EA3">
        <w:t xml:space="preserve"> </w:t>
      </w:r>
      <w:r w:rsidR="00911EA3" w:rsidRPr="002F7C26">
        <w:t>(</w:t>
      </w:r>
      <w:bookmarkStart w:id="24" w:name="_Hlk63343616"/>
      <w:r w:rsidR="00342D82">
        <w:t xml:space="preserve">Alpers et al. </w:t>
      </w:r>
      <w:r w:rsidR="00911EA3" w:rsidRPr="002F7C26">
        <w:t>2014</w:t>
      </w:r>
      <w:bookmarkEnd w:id="24"/>
      <w:r w:rsidR="00911EA3" w:rsidRPr="002F7C26">
        <w:t>)</w:t>
      </w:r>
      <w:r w:rsidR="00105BF1">
        <w:t xml:space="preserve">. </w:t>
      </w:r>
      <w:r w:rsidR="00911EA3" w:rsidRPr="002F7C26">
        <w:t>The</w:t>
      </w:r>
      <w:r>
        <w:t xml:space="preserve">y </w:t>
      </w:r>
      <w:r w:rsidR="00911EA3" w:rsidRPr="002F7C26">
        <w:t xml:space="preserve">made conclusions </w:t>
      </w:r>
      <w:r w:rsidR="00065F2D">
        <w:t>regarding</w:t>
      </w:r>
      <w:r w:rsidR="00911EA3" w:rsidRPr="002F7C26">
        <w:t xml:space="preserve"> concentrations and biogeochemical processes in the wetland surface waters, exports of </w:t>
      </w:r>
      <w:r w:rsidR="00911EA3">
        <w:t>mercury</w:t>
      </w:r>
      <w:r w:rsidR="00911EA3" w:rsidRPr="002F7C26">
        <w:t xml:space="preserve"> and </w:t>
      </w:r>
      <w:r w:rsidR="00911EA3">
        <w:t>methylmercury</w:t>
      </w:r>
      <w:r w:rsidR="00911EA3" w:rsidRPr="002F7C26">
        <w:t xml:space="preserve">, sediments, and photodegradation. </w:t>
      </w:r>
      <w:r w:rsidR="00911EA3">
        <w:t>One of the primary findings of this work was the extremely high concentrations of methylmercury in water that was drained from agricultural rice fields</w:t>
      </w:r>
      <w:r w:rsidR="00105BF1">
        <w:t xml:space="preserve">. </w:t>
      </w:r>
      <w:r w:rsidR="00911EA3">
        <w:t xml:space="preserve"> </w:t>
      </w:r>
    </w:p>
    <w:p w14:paraId="52D1D55C" w14:textId="651D4799" w:rsidR="009917DD" w:rsidRDefault="001D1A4A" w:rsidP="001D1A4A">
      <w:pPr>
        <w:pStyle w:val="BodyText"/>
      </w:pPr>
      <w:r>
        <w:t>Both permanently and seasonally inundated floodplain</w:t>
      </w:r>
      <w:r w:rsidR="00065F2D">
        <w:t>s</w:t>
      </w:r>
      <w:r>
        <w:t xml:space="preserve"> provid</w:t>
      </w:r>
      <w:r w:rsidR="00911EA3">
        <w:t>e</w:t>
      </w:r>
      <w:r>
        <w:t xml:space="preserve"> excellent habitat value, particularly for rearing juvenile salmon. The Yolo Bypass is also along The Pacific </w:t>
      </w:r>
      <w:proofErr w:type="gramStart"/>
      <w:r>
        <w:t>Flyway, and</w:t>
      </w:r>
      <w:proofErr w:type="gramEnd"/>
      <w:r>
        <w:t xml:space="preserve"> hosts numerous other special-status wildlife such as giant garter snake, bald eagles, and </w:t>
      </w:r>
      <w:proofErr w:type="spellStart"/>
      <w:r>
        <w:t>Swainson’s</w:t>
      </w:r>
      <w:proofErr w:type="spellEnd"/>
      <w:r>
        <w:t xml:space="preserve"> hawks, among others.</w:t>
      </w:r>
      <w:r w:rsidR="0095206F">
        <w:t xml:space="preserve"> </w:t>
      </w:r>
      <w:r>
        <w:t xml:space="preserve">Studies have shown that juvenile chinook salmon in the Yolo Bypass grow faster than those in the Sacramento River, but also accumulate </w:t>
      </w:r>
      <w:r w:rsidR="00911EA3">
        <w:t xml:space="preserve">more </w:t>
      </w:r>
      <w:r>
        <w:t xml:space="preserve">methylmercury than </w:t>
      </w:r>
      <w:r w:rsidR="00911EA3">
        <w:t xml:space="preserve">fish </w:t>
      </w:r>
      <w:r>
        <w:t xml:space="preserve">in the river. </w:t>
      </w:r>
      <w:r w:rsidR="00911EA3">
        <w:t>Although, fish accumulate less</w:t>
      </w:r>
      <w:r>
        <w:t xml:space="preserve"> </w:t>
      </w:r>
      <w:r w:rsidR="00911EA3">
        <w:t xml:space="preserve">methylmercury in wet years when flow in the Bypass is dominated by Sacramento River water than in most years when </w:t>
      </w:r>
      <w:r>
        <w:t>Cache Creek is the primary source of flow (</w:t>
      </w:r>
      <w:proofErr w:type="spellStart"/>
      <w:r>
        <w:t>Henery</w:t>
      </w:r>
      <w:proofErr w:type="spellEnd"/>
      <w:r>
        <w:t xml:space="preserve"> et al</w:t>
      </w:r>
      <w:r w:rsidR="00620337">
        <w:t>.</w:t>
      </w:r>
      <w:r>
        <w:t xml:space="preserve"> 2010)</w:t>
      </w:r>
      <w:r w:rsidR="00105BF1">
        <w:t xml:space="preserve">. </w:t>
      </w:r>
    </w:p>
    <w:p w14:paraId="672B4D7B" w14:textId="77777777" w:rsidR="00037260" w:rsidRDefault="001D1A4A" w:rsidP="00037260">
      <w:pPr>
        <w:pStyle w:val="AppendixHeading6"/>
      </w:pPr>
      <w:r w:rsidRPr="007434B3">
        <w:t>Delta Conceptual Model</w:t>
      </w:r>
      <w:r w:rsidR="00037260">
        <w:t xml:space="preserve"> </w:t>
      </w:r>
    </w:p>
    <w:p w14:paraId="2E05C582" w14:textId="54FE6597" w:rsidR="00037260" w:rsidRDefault="001D1A4A" w:rsidP="00037260">
      <w:pPr>
        <w:pStyle w:val="BodyText"/>
      </w:pPr>
      <w:r>
        <w:lastRenderedPageBreak/>
        <w:t xml:space="preserve">Legacy mining in the headwaters of the Sacramento River watershed is the primary source of mercury </w:t>
      </w:r>
      <w:r w:rsidR="000C5D04">
        <w:t>to</w:t>
      </w:r>
      <w:r>
        <w:t xml:space="preserve"> the Delta and Suisun Bay. Over 80</w:t>
      </w:r>
      <w:r w:rsidR="00FE4810">
        <w:t>%</w:t>
      </w:r>
      <w:r>
        <w:t xml:space="preserve"> of total mercury flux to the Delta can be attributed to the Sacramento River and Yolo Bypass (Central Valley RWQCB </w:t>
      </w:r>
      <w:r w:rsidR="00E72E66">
        <w:t>2010a</w:t>
      </w:r>
      <w:r>
        <w:t>). The Sacramento River is the primary tributary source of mercury to the Delta in dry years and the proportion of mercury loading from the Yolo Bypass increases in wet years to the extent that it is comparable to that of the Sacramento River.</w:t>
      </w:r>
    </w:p>
    <w:p w14:paraId="0D3F37E2" w14:textId="2C6EDBF9" w:rsidR="00037260" w:rsidRDefault="001D1A4A" w:rsidP="00037260">
      <w:pPr>
        <w:pStyle w:val="BodyText"/>
      </w:pPr>
      <w:r>
        <w:t>A</w:t>
      </w:r>
      <w:r w:rsidRPr="00EB7372">
        <w:t xml:space="preserve"> conceptual model for mercury transformation and bioaccumulation in the Delta</w:t>
      </w:r>
      <w:r>
        <w:t xml:space="preserve"> was developed </w:t>
      </w:r>
      <w:r w:rsidR="00654187">
        <w:t>by Alpers et al. (</w:t>
      </w:r>
      <w:r>
        <w:t>2008)</w:t>
      </w:r>
      <w:r w:rsidR="00105BF1">
        <w:t xml:space="preserve">. </w:t>
      </w:r>
      <w:r>
        <w:t>Th</w:t>
      </w:r>
      <w:r w:rsidR="00F66EA5">
        <w:t>is</w:t>
      </w:r>
      <w:r>
        <w:t xml:space="preserve"> Delta conceptual model</w:t>
      </w:r>
      <w:r w:rsidR="00F66EA5">
        <w:t xml:space="preserve"> </w:t>
      </w:r>
      <w:r>
        <w:t>includes linkages between mercury sources, mercury transformation, mercury bioaccumulation</w:t>
      </w:r>
      <w:r w:rsidR="000C5D04">
        <w:t>,</w:t>
      </w:r>
      <w:r>
        <w:t xml:space="preserve"> and subsequent exposure and health effects</w:t>
      </w:r>
      <w:r w:rsidR="00105BF1">
        <w:t xml:space="preserve">. </w:t>
      </w:r>
      <w:r w:rsidRPr="00EB7372">
        <w:t xml:space="preserve">Transformation refers to the conversion of various mercury species, including elemental mercury, into </w:t>
      </w:r>
      <w:r w:rsidR="00F66EA5">
        <w:t>the most reactive portion mercury in the oxidized form (</w:t>
      </w:r>
      <w:proofErr w:type="gramStart"/>
      <w:r w:rsidRPr="00EB7372">
        <w:t>Hg(</w:t>
      </w:r>
      <w:proofErr w:type="gramEnd"/>
      <w:r w:rsidRPr="00EB7372">
        <w:t>II)R</w:t>
      </w:r>
      <w:r w:rsidR="00F66EA5">
        <w:t>)</w:t>
      </w:r>
      <w:r w:rsidRPr="00EB7372">
        <w:t xml:space="preserve"> and subsequently to </w:t>
      </w:r>
      <w:r>
        <w:t>methylmercury</w:t>
      </w:r>
      <w:r w:rsidRPr="00EB7372">
        <w:t xml:space="preserve">, and the corresponding </w:t>
      </w:r>
      <w:r w:rsidR="000C5D04">
        <w:t>reverse</w:t>
      </w:r>
      <w:r w:rsidRPr="00EB7372">
        <w:t xml:space="preserve"> transformations</w:t>
      </w:r>
      <w:r w:rsidR="00105BF1">
        <w:t xml:space="preserve">. </w:t>
      </w:r>
      <w:r>
        <w:t>Methylmercury</w:t>
      </w:r>
      <w:r w:rsidRPr="00EB7372">
        <w:t xml:space="preserve"> i</w:t>
      </w:r>
      <w:r>
        <w:t>s transferred between the water-</w:t>
      </w:r>
      <w:r w:rsidRPr="00EB7372">
        <w:t>column and bed sediment hydrodynamically and between dissolved and particle</w:t>
      </w:r>
      <w:r>
        <w:t>-</w:t>
      </w:r>
      <w:r w:rsidRPr="00EB7372">
        <w:t>bound p</w:t>
      </w:r>
      <w:r>
        <w:t>hases via physical-</w:t>
      </w:r>
      <w:r w:rsidRPr="00EB7372">
        <w:t xml:space="preserve">chemical partitioning. Some fraction of </w:t>
      </w:r>
      <w:r>
        <w:t>methylmercury</w:t>
      </w:r>
      <w:r w:rsidRPr="00EB7372">
        <w:t xml:space="preserve"> is taken up into the base of the food web and is then biomagnified up the food web, resulting in the highest concentrations at the top of the food web, generally in piscivorous fish, reptiles, mammals, or birds (</w:t>
      </w:r>
      <w:bookmarkStart w:id="25" w:name="_Hlk63366110"/>
      <w:r w:rsidRPr="00EB7372">
        <w:t>Scudder et al. 2009</w:t>
      </w:r>
      <w:bookmarkEnd w:id="25"/>
      <w:r w:rsidRPr="00EB7372">
        <w:t xml:space="preserve">). </w:t>
      </w:r>
      <w:r w:rsidR="00C94C20">
        <w:t>The single largest increase of methylmercury in the Delta food web occurs between aqueous methylmercury and phytoplankton; although, the rate of bioaccumulation in algae consumers is complicated by the variability in algae community structure and abundance (</w:t>
      </w:r>
      <w:r w:rsidR="00C94C20" w:rsidRPr="00EB7372">
        <w:t>Alpers et al. 2008</w:t>
      </w:r>
      <w:r w:rsidR="00C94C20">
        <w:t>). The</w:t>
      </w:r>
      <w:r w:rsidR="00664262">
        <w:t>re is an inverse relationship between algae abundance and methylmercury concentrations in zooplankton and fish because the</w:t>
      </w:r>
      <w:r w:rsidR="00C94C20">
        <w:t xml:space="preserve"> available methylmercury is </w:t>
      </w:r>
      <w:r w:rsidR="00664262">
        <w:t xml:space="preserve">diluted in algae blooms. </w:t>
      </w:r>
    </w:p>
    <w:p w14:paraId="322ABCAE" w14:textId="1FAAB1EA" w:rsidR="00037260" w:rsidRDefault="001D1A4A" w:rsidP="00037260">
      <w:pPr>
        <w:pStyle w:val="BodyText"/>
      </w:pPr>
      <w:r w:rsidRPr="00EB7372">
        <w:t xml:space="preserve">Numerous factors affect the multiple linkages contained within the </w:t>
      </w:r>
      <w:r>
        <w:t xml:space="preserve">model, which are common to most if not all aquatic environments. </w:t>
      </w:r>
      <w:r w:rsidRPr="00EB7372">
        <w:t xml:space="preserve">Water and sediment properties that affect virtually all parts of the model </w:t>
      </w:r>
      <w:proofErr w:type="gramStart"/>
      <w:r w:rsidRPr="00EB7372">
        <w:t>include:</w:t>
      </w:r>
      <w:proofErr w:type="gramEnd"/>
      <w:r w:rsidRPr="00EB7372">
        <w:t xml:space="preserve"> </w:t>
      </w:r>
      <w:r>
        <w:t>oxidation-</w:t>
      </w:r>
      <w:r w:rsidRPr="00EB7372">
        <w:t>reduction conditions, salinity, nutrients, suspended sediment, major ions and especially levels of sulfate, trace metals, mineralogy, grain size, microbial community, organic carbon, and dissolved oxygen. Factors that affect uptake into the food</w:t>
      </w:r>
      <w:r w:rsidR="00654187">
        <w:t>-</w:t>
      </w:r>
      <w:r w:rsidRPr="00EB7372">
        <w:t>web and subsequent bioaccumulation</w:t>
      </w:r>
      <w:r w:rsidR="00D926EF">
        <w:t xml:space="preserve"> and biomagnification</w:t>
      </w:r>
      <w:r w:rsidRPr="00EB7372">
        <w:t xml:space="preserve"> </w:t>
      </w:r>
      <w:proofErr w:type="gramStart"/>
      <w:r w:rsidRPr="00EB7372">
        <w:t>include:</w:t>
      </w:r>
      <w:proofErr w:type="gramEnd"/>
      <w:r w:rsidRPr="00EB7372">
        <w:t xml:space="preserve"> species composition, growth rate, density, food </w:t>
      </w:r>
      <w:r w:rsidR="00537727">
        <w:t>web complexity</w:t>
      </w:r>
      <w:r w:rsidRPr="00EB7372">
        <w:t>, trophic transfer efficiency, exposure time, food availability and quality, predation, fecundity, habitat/vegetation, and hydrodynamics.</w:t>
      </w:r>
      <w:r w:rsidR="00F66EA5" w:rsidRPr="00F66EA5">
        <w:t xml:space="preserve"> </w:t>
      </w:r>
      <w:r w:rsidR="00F66EA5">
        <w:t xml:space="preserve">Methylmercury photodegradation is also a significant process affecting the mass balance of methylmercury in shallows of the Delta; although, </w:t>
      </w:r>
      <w:r w:rsidR="000C5D04">
        <w:t xml:space="preserve">the </w:t>
      </w:r>
      <w:r w:rsidR="00F66EA5">
        <w:t>rates at which this occurs are uncertain (</w:t>
      </w:r>
      <w:r w:rsidR="00F66EA5" w:rsidRPr="00EB7372">
        <w:t>Alpers et al. 2008</w:t>
      </w:r>
      <w:r w:rsidR="00F66EA5">
        <w:t>).</w:t>
      </w:r>
    </w:p>
    <w:p w14:paraId="4741E1ED" w14:textId="228C83AA" w:rsidR="001D1A4A" w:rsidRPr="00B0382C" w:rsidRDefault="001D1A4A" w:rsidP="00037260">
      <w:pPr>
        <w:pStyle w:val="BodyText"/>
      </w:pPr>
      <w:r w:rsidRPr="00EB7372">
        <w:t>Despite the complexity and numerous factors contributing to mercury methylation in the Delta,</w:t>
      </w:r>
      <w:r>
        <w:t xml:space="preserve"> the project is</w:t>
      </w:r>
      <w:r w:rsidRPr="00EB7372">
        <w:t xml:space="preserve"> not expected to have a substantial </w:t>
      </w:r>
      <w:r w:rsidR="001126D0">
        <w:t>effect</w:t>
      </w:r>
      <w:r w:rsidRPr="00EB7372">
        <w:t xml:space="preserve"> on many of these factors</w:t>
      </w:r>
      <w:r w:rsidR="006B7AAB">
        <w:t xml:space="preserve"> in this spatial domain</w:t>
      </w:r>
      <w:r w:rsidR="00105BF1">
        <w:t xml:space="preserve">. </w:t>
      </w:r>
      <w:r w:rsidR="00D424F6">
        <w:t>Detectable changes in o</w:t>
      </w:r>
      <w:r w:rsidRPr="00EB7372">
        <w:t xml:space="preserve">rganic carbon, dissolved oxygen, redox, pH, salinity, and nutrients </w:t>
      </w:r>
      <w:r w:rsidR="006B7AAB">
        <w:t xml:space="preserve">in the Delta are </w:t>
      </w:r>
      <w:r w:rsidRPr="00EB7372">
        <w:t xml:space="preserve">not expected </w:t>
      </w:r>
      <w:r w:rsidR="006B7AAB">
        <w:t xml:space="preserve">due to the relatively small proportion of Delta water volume that would be comprised of releases from Sites and the distance between Sites and the Delta over which these properties can change. </w:t>
      </w:r>
      <w:r w:rsidRPr="00EB7372">
        <w:t xml:space="preserve">Local habitat within the Delta, such as floodplains, tidal or freshwater marshes, are also not expected to </w:t>
      </w:r>
      <w:r w:rsidR="00467068">
        <w:t>change</w:t>
      </w:r>
      <w:r w:rsidRPr="00EB7372">
        <w:t xml:space="preserve"> under </w:t>
      </w:r>
      <w:r w:rsidR="00654187">
        <w:t xml:space="preserve">each of the </w:t>
      </w:r>
      <w:r w:rsidR="00467068">
        <w:t xml:space="preserve">project </w:t>
      </w:r>
      <w:r w:rsidR="00BB3D03">
        <w:t>a</w:t>
      </w:r>
      <w:r w:rsidRPr="00EB7372">
        <w:t xml:space="preserve">lternatives </w:t>
      </w:r>
      <w:r w:rsidR="00467068">
        <w:t>relative</w:t>
      </w:r>
      <w:r w:rsidR="00654187">
        <w:t xml:space="preserve"> to</w:t>
      </w:r>
      <w:r w:rsidRPr="00EB7372">
        <w:t xml:space="preserve"> </w:t>
      </w:r>
      <w:r w:rsidR="004D23C6">
        <w:t>the No Project</w:t>
      </w:r>
      <w:r w:rsidR="00654187">
        <w:t xml:space="preserve"> Alternative</w:t>
      </w:r>
      <w:r w:rsidRPr="00EB7372">
        <w:t xml:space="preserve">.  </w:t>
      </w:r>
      <w:r w:rsidRPr="00B0382C">
        <w:t xml:space="preserve">  </w:t>
      </w:r>
    </w:p>
    <w:p w14:paraId="64734D98" w14:textId="7C8E3D01" w:rsidR="001D1A4A" w:rsidRDefault="001D1A4A" w:rsidP="004D62DC">
      <w:pPr>
        <w:pStyle w:val="AppendixHeading3"/>
      </w:pPr>
      <w:bookmarkStart w:id="26" w:name="_Hlk61524342"/>
      <w:bookmarkStart w:id="27" w:name="_Toc61506043"/>
      <w:bookmarkStart w:id="28" w:name="_Toc71815845"/>
      <w:r>
        <w:t>Qualitative Assessment Approach</w:t>
      </w:r>
      <w:bookmarkEnd w:id="28"/>
      <w:r>
        <w:t xml:space="preserve"> </w:t>
      </w:r>
      <w:bookmarkEnd w:id="26"/>
      <w:bookmarkEnd w:id="27"/>
    </w:p>
    <w:p w14:paraId="3674AA2C" w14:textId="56671A0B" w:rsidR="001D1A4A" w:rsidRPr="00CF0909" w:rsidRDefault="00467068" w:rsidP="001D1A4A">
      <w:pPr>
        <w:pStyle w:val="AppendixHeading6"/>
        <w:rPr>
          <w:i w:val="0"/>
          <w:color w:val="FF0000"/>
          <w:szCs w:val="24"/>
        </w:rPr>
      </w:pPr>
      <w:r w:rsidRPr="00467068">
        <w:rPr>
          <w:i w:val="0"/>
          <w:szCs w:val="24"/>
        </w:rPr>
        <w:t>The qualitative</w:t>
      </w:r>
      <w:r w:rsidR="00B53E83">
        <w:rPr>
          <w:i w:val="0"/>
          <w:szCs w:val="24"/>
        </w:rPr>
        <w:t xml:space="preserve"> </w:t>
      </w:r>
      <w:r w:rsidRPr="00467068">
        <w:rPr>
          <w:i w:val="0"/>
          <w:szCs w:val="24"/>
        </w:rPr>
        <w:t>assessment consider</w:t>
      </w:r>
      <w:r w:rsidR="00B53E83">
        <w:rPr>
          <w:i w:val="0"/>
          <w:szCs w:val="24"/>
        </w:rPr>
        <w:t>ed</w:t>
      </w:r>
      <w:r w:rsidRPr="00467068">
        <w:rPr>
          <w:i w:val="0"/>
          <w:szCs w:val="24"/>
        </w:rPr>
        <w:t xml:space="preserve"> the primary factors that could increase or decrease mercury and methylmercury concentrations in each spatial domain due to the project alternatives, relative to the No </w:t>
      </w:r>
      <w:r w:rsidR="00287B7C">
        <w:rPr>
          <w:i w:val="0"/>
          <w:szCs w:val="24"/>
        </w:rPr>
        <w:t>Project</w:t>
      </w:r>
      <w:r w:rsidR="00287B7C" w:rsidRPr="00467068">
        <w:rPr>
          <w:i w:val="0"/>
          <w:szCs w:val="24"/>
        </w:rPr>
        <w:t xml:space="preserve"> </w:t>
      </w:r>
      <w:r w:rsidRPr="00467068">
        <w:rPr>
          <w:i w:val="0"/>
          <w:szCs w:val="24"/>
        </w:rPr>
        <w:t xml:space="preserve">Alternative. </w:t>
      </w:r>
      <w:r w:rsidR="00437EA7">
        <w:rPr>
          <w:i w:val="0"/>
          <w:szCs w:val="24"/>
        </w:rPr>
        <w:t>CALSIM</w:t>
      </w:r>
      <w:r w:rsidRPr="00467068">
        <w:rPr>
          <w:i w:val="0"/>
          <w:szCs w:val="24"/>
        </w:rPr>
        <w:t xml:space="preserve"> II modeling results </w:t>
      </w:r>
      <w:r w:rsidR="00B53E83">
        <w:rPr>
          <w:i w:val="0"/>
          <w:szCs w:val="24"/>
        </w:rPr>
        <w:t>were</w:t>
      </w:r>
      <w:r w:rsidRPr="00467068">
        <w:rPr>
          <w:i w:val="0"/>
          <w:szCs w:val="24"/>
        </w:rPr>
        <w:t xml:space="preserve"> </w:t>
      </w:r>
      <w:r w:rsidR="00B53E83">
        <w:rPr>
          <w:i w:val="0"/>
          <w:szCs w:val="24"/>
        </w:rPr>
        <w:t xml:space="preserve">also </w:t>
      </w:r>
      <w:r w:rsidRPr="00467068">
        <w:rPr>
          <w:i w:val="0"/>
          <w:szCs w:val="24"/>
        </w:rPr>
        <w:lastRenderedPageBreak/>
        <w:t xml:space="preserve">reviewed to determine the magnitude and timing of reservoir end-of-month storage and releases </w:t>
      </w:r>
      <w:r w:rsidR="00B53E83">
        <w:rPr>
          <w:i w:val="0"/>
          <w:szCs w:val="24"/>
        </w:rPr>
        <w:t>and flow conditions under project alternatives</w:t>
      </w:r>
      <w:r w:rsidRPr="00467068">
        <w:rPr>
          <w:i w:val="0"/>
          <w:szCs w:val="24"/>
        </w:rPr>
        <w:t>. The conceptual model discussion describe</w:t>
      </w:r>
      <w:r w:rsidR="00B53E83">
        <w:rPr>
          <w:i w:val="0"/>
          <w:szCs w:val="24"/>
        </w:rPr>
        <w:t>s</w:t>
      </w:r>
      <w:r w:rsidRPr="00467068">
        <w:rPr>
          <w:i w:val="0"/>
          <w:szCs w:val="24"/>
        </w:rPr>
        <w:t xml:space="preserve"> the mechanisms by which these factors can affect mercury and methylmercury and the qualitative assessment determine</w:t>
      </w:r>
      <w:r w:rsidR="00B53E83">
        <w:rPr>
          <w:i w:val="0"/>
          <w:szCs w:val="24"/>
        </w:rPr>
        <w:t>s</w:t>
      </w:r>
      <w:r w:rsidRPr="00467068">
        <w:rPr>
          <w:i w:val="0"/>
          <w:szCs w:val="24"/>
        </w:rPr>
        <w:t xml:space="preserve"> if they are expected to cause a relative increase in mercury or methylmercury in surface waters or fish tissues in each of the spatial domains. If so, the analysis further determine</w:t>
      </w:r>
      <w:r w:rsidR="00B53E83">
        <w:rPr>
          <w:i w:val="0"/>
          <w:szCs w:val="24"/>
        </w:rPr>
        <w:t>d</w:t>
      </w:r>
      <w:r w:rsidRPr="00467068">
        <w:rPr>
          <w:i w:val="0"/>
          <w:szCs w:val="24"/>
        </w:rPr>
        <w:t xml:space="preserve"> </w:t>
      </w:r>
      <w:r w:rsidR="00B53E83">
        <w:rPr>
          <w:i w:val="0"/>
          <w:szCs w:val="24"/>
        </w:rPr>
        <w:t xml:space="preserve">if </w:t>
      </w:r>
      <w:r w:rsidRPr="00467068">
        <w:rPr>
          <w:i w:val="0"/>
          <w:szCs w:val="24"/>
        </w:rPr>
        <w:t>elevated mercury concentrations projected for the alternatives would be expected to result in increases in fish tissue mercury concentrations of sufficient frequency and magnitude to cause a substantial increase in health risks to humans and wildlife (including fish) consuming fish and other aquatic life from the areas assessed. More specific information about the qualitative assessments for each spatial domain is discussed below.</w:t>
      </w:r>
      <w:r w:rsidR="0052044B" w:rsidRPr="002361CB">
        <w:rPr>
          <w:i w:val="0"/>
          <w:szCs w:val="24"/>
        </w:rPr>
        <w:t xml:space="preserve"> </w:t>
      </w:r>
    </w:p>
    <w:p w14:paraId="33387E49" w14:textId="4F3E2FC6" w:rsidR="004F0236" w:rsidRPr="004641E3" w:rsidRDefault="004641E3" w:rsidP="004641E3">
      <w:pPr>
        <w:pStyle w:val="AppendixHeading4"/>
      </w:pPr>
      <w:bookmarkStart w:id="29" w:name="_Toc71815846"/>
      <w:r w:rsidRPr="004641E3">
        <w:t>6F.1.3.1</w:t>
      </w:r>
      <w:r w:rsidRPr="004641E3">
        <w:tab/>
      </w:r>
      <w:r w:rsidR="004F0236" w:rsidRPr="004641E3">
        <w:t>Sites Reservoir Project Footprint</w:t>
      </w:r>
      <w:bookmarkEnd w:id="29"/>
      <w:r w:rsidR="004F0236" w:rsidRPr="004641E3">
        <w:t xml:space="preserve"> </w:t>
      </w:r>
    </w:p>
    <w:p w14:paraId="3863CC66" w14:textId="768D0903" w:rsidR="004F0236" w:rsidRDefault="004F0236" w:rsidP="004F0236">
      <w:pPr>
        <w:pStyle w:val="BodyText"/>
      </w:pPr>
      <w:r>
        <w:t xml:space="preserve">To the extent possible, </w:t>
      </w:r>
      <w:r w:rsidR="00094D84">
        <w:t>t</w:t>
      </w:r>
      <w:r w:rsidR="002361CB">
        <w:t xml:space="preserve">his </w:t>
      </w:r>
      <w:r w:rsidR="006C03F2">
        <w:t xml:space="preserve">qualitative </w:t>
      </w:r>
      <w:r w:rsidR="002361CB">
        <w:t xml:space="preserve">assessment </w:t>
      </w:r>
      <w:r w:rsidR="00094D84">
        <w:t xml:space="preserve">of Sites Reservoir </w:t>
      </w:r>
      <w:r w:rsidR="00B53E83">
        <w:t xml:space="preserve">focused </w:t>
      </w:r>
      <w:proofErr w:type="gramStart"/>
      <w:r w:rsidR="002361CB">
        <w:t>on</w:t>
      </w:r>
      <w:r w:rsidR="00467068">
        <w:t>:</w:t>
      </w:r>
      <w:proofErr w:type="gramEnd"/>
      <w:r w:rsidR="002361CB">
        <w:t xml:space="preserve"> </w:t>
      </w:r>
      <w:r w:rsidR="002361CB" w:rsidRPr="002361CB">
        <w:t>1) the ratio of aqueous methylmercury to chlorophyll</w:t>
      </w:r>
      <w:r w:rsidR="002361CB">
        <w:t>-</w:t>
      </w:r>
      <w:r w:rsidR="002361CB" w:rsidRPr="002361CB">
        <w:t xml:space="preserve">a, 2) aqueous total mercury concentration, and 3) annual reservoir water level fluctuation </w:t>
      </w:r>
      <w:r w:rsidR="002361CB">
        <w:t xml:space="preserve">as </w:t>
      </w:r>
      <w:r>
        <w:t xml:space="preserve">the </w:t>
      </w:r>
      <w:r w:rsidR="00467068">
        <w:t xml:space="preserve">primary </w:t>
      </w:r>
      <w:r>
        <w:t>factors</w:t>
      </w:r>
      <w:r w:rsidR="002361CB" w:rsidRPr="002361CB">
        <w:t xml:space="preserve"> </w:t>
      </w:r>
      <w:r w:rsidR="002361CB">
        <w:t>driving fish methylmercury concentrations in reservoirs identified by the SWRCB (2017</w:t>
      </w:r>
      <w:r w:rsidR="004F3B5B">
        <w:t>b</w:t>
      </w:r>
      <w:r w:rsidR="002361CB">
        <w:t>)</w:t>
      </w:r>
      <w:r w:rsidR="00105BF1">
        <w:t xml:space="preserve">. </w:t>
      </w:r>
      <w:r w:rsidR="00094D84">
        <w:t>L</w:t>
      </w:r>
      <w:r w:rsidR="00094D84" w:rsidRPr="00066A02">
        <w:t xml:space="preserve">evels of mercury and methylmercury anticipated to be present in the reservoir </w:t>
      </w:r>
      <w:r w:rsidR="00B53E83">
        <w:t>were</w:t>
      </w:r>
      <w:r w:rsidR="00094D84" w:rsidRPr="00066A02">
        <w:t xml:space="preserve"> estimated, based on similar reservoirs in California and known or suspected sources of mercury to the Sites Reservoir.</w:t>
      </w:r>
    </w:p>
    <w:p w14:paraId="67A529B0" w14:textId="03772099" w:rsidR="004F0236" w:rsidRPr="00066A02" w:rsidRDefault="004F0236" w:rsidP="004F0236">
      <w:pPr>
        <w:pStyle w:val="BodyText"/>
      </w:pPr>
      <w:r w:rsidRPr="00066A02">
        <w:t xml:space="preserve">This assessment </w:t>
      </w:r>
      <w:r w:rsidR="00B53E83" w:rsidRPr="00066A02">
        <w:t>catalog</w:t>
      </w:r>
      <w:r w:rsidR="00B53E83">
        <w:t xml:space="preserve">ed </w:t>
      </w:r>
      <w:r w:rsidR="00467068">
        <w:t xml:space="preserve">mercury </w:t>
      </w:r>
      <w:r w:rsidRPr="00066A02">
        <w:t xml:space="preserve">data and </w:t>
      </w:r>
      <w:r w:rsidR="00467068">
        <w:t xml:space="preserve">other </w:t>
      </w:r>
      <w:r w:rsidRPr="00066A02">
        <w:t xml:space="preserve">information from reservoirs in California </w:t>
      </w:r>
      <w:r w:rsidR="00467068">
        <w:t xml:space="preserve">to </w:t>
      </w:r>
      <w:r w:rsidRPr="00066A02">
        <w:t xml:space="preserve">compare </w:t>
      </w:r>
      <w:r w:rsidR="00467068">
        <w:t xml:space="preserve">with </w:t>
      </w:r>
      <w:r w:rsidRPr="00066A02">
        <w:t>the Sites Reservoir in terms of location, size</w:t>
      </w:r>
      <w:r>
        <w:t xml:space="preserve"> (e.g., surface area and volume)</w:t>
      </w:r>
      <w:r w:rsidRPr="00066A02">
        <w:t xml:space="preserve">, </w:t>
      </w:r>
      <w:r w:rsidR="00095266">
        <w:t xml:space="preserve">expected </w:t>
      </w:r>
      <w:r w:rsidRPr="00066A02">
        <w:t xml:space="preserve">reservoir </w:t>
      </w:r>
      <w:r w:rsidR="00095266">
        <w:t xml:space="preserve">surface elevation </w:t>
      </w:r>
      <w:r w:rsidRPr="00066A02">
        <w:t>fluctuations, mercury sources, and fish species present</w:t>
      </w:r>
      <w:r w:rsidR="00105BF1">
        <w:t xml:space="preserve">. </w:t>
      </w:r>
      <w:r w:rsidRPr="00066A02">
        <w:t xml:space="preserve">Though there is no perfect analog </w:t>
      </w:r>
      <w:r w:rsidR="00CD66A6">
        <w:t>that can be used to model expected project conditions</w:t>
      </w:r>
      <w:r w:rsidRPr="00066A02">
        <w:t xml:space="preserve">, some inferences </w:t>
      </w:r>
      <w:r w:rsidR="00095266">
        <w:t>can be reasonably drawn</w:t>
      </w:r>
      <w:r w:rsidRPr="00066A02">
        <w:t xml:space="preserve"> based on </w:t>
      </w:r>
      <w:r w:rsidR="00CD66A6">
        <w:t xml:space="preserve">nearby </w:t>
      </w:r>
      <w:r w:rsidRPr="00066A02">
        <w:t>reservoirs with similar</w:t>
      </w:r>
      <w:r>
        <w:t xml:space="preserve"> physical</w:t>
      </w:r>
      <w:r w:rsidRPr="00066A02">
        <w:t xml:space="preserve"> characteristics.</w:t>
      </w:r>
      <w:r w:rsidR="00C64364">
        <w:t xml:space="preserve"> Expected mercury concentrations </w:t>
      </w:r>
      <w:r w:rsidR="00287B7C">
        <w:t>were</w:t>
      </w:r>
      <w:r w:rsidR="00C64364">
        <w:t xml:space="preserve"> determined for the alternatives based on this analysis but cannot be compared with </w:t>
      </w:r>
      <w:r w:rsidR="00287B7C">
        <w:t xml:space="preserve">a </w:t>
      </w:r>
      <w:r w:rsidR="00C64364">
        <w:t xml:space="preserve">No </w:t>
      </w:r>
      <w:r w:rsidR="00287B7C">
        <w:t xml:space="preserve">Project </w:t>
      </w:r>
      <w:r w:rsidR="00C64364">
        <w:t xml:space="preserve">Alternative </w:t>
      </w:r>
      <w:r w:rsidR="00287B7C">
        <w:t xml:space="preserve">within the reservoir footprint </w:t>
      </w:r>
      <w:r w:rsidR="00C64364">
        <w:t xml:space="preserve">because the Sites Reservoir does not currently exist. </w:t>
      </w:r>
    </w:p>
    <w:p w14:paraId="1EBCB3B9" w14:textId="112E0B80" w:rsidR="004F0236" w:rsidRPr="004F0236" w:rsidRDefault="004641E3" w:rsidP="004641E3">
      <w:pPr>
        <w:pStyle w:val="AppendixHeading4"/>
      </w:pPr>
      <w:bookmarkStart w:id="30" w:name="_Toc62997229"/>
      <w:bookmarkStart w:id="31" w:name="_Toc71815847"/>
      <w:bookmarkEnd w:id="30"/>
      <w:r>
        <w:t>6F.1.3.2</w:t>
      </w:r>
      <w:r>
        <w:tab/>
      </w:r>
      <w:r w:rsidR="004F0236" w:rsidRPr="004F0236">
        <w:t>Colusa Basin</w:t>
      </w:r>
      <w:bookmarkEnd w:id="31"/>
      <w:r w:rsidR="004F0236" w:rsidRPr="004F0236">
        <w:t xml:space="preserve"> </w:t>
      </w:r>
    </w:p>
    <w:p w14:paraId="52D9AC77" w14:textId="044DD47C" w:rsidR="004F0236" w:rsidRDefault="00CD66A6" w:rsidP="004F0236">
      <w:pPr>
        <w:pStyle w:val="BodyText"/>
      </w:pPr>
      <w:r w:rsidRPr="00CD66A6">
        <w:t xml:space="preserve">The primary ways in which mercury concentrations could become elevated in the </w:t>
      </w:r>
      <w:r>
        <w:t>Colusa Basin Drain, Tehama-Colusa Canal, or Glenn-Colusa Canal</w:t>
      </w:r>
      <w:r w:rsidRPr="00CD66A6">
        <w:t xml:space="preserve"> due to the project alternatives are</w:t>
      </w:r>
      <w:r w:rsidR="004F0236">
        <w:t>:</w:t>
      </w:r>
    </w:p>
    <w:p w14:paraId="03BA2215" w14:textId="2942B8FE" w:rsidR="004F0236" w:rsidRDefault="00095266" w:rsidP="004F0236">
      <w:pPr>
        <w:pStyle w:val="BodyText"/>
        <w:numPr>
          <w:ilvl w:val="0"/>
          <w:numId w:val="9"/>
        </w:numPr>
      </w:pPr>
      <w:r>
        <w:t>i</w:t>
      </w:r>
      <w:r w:rsidR="004F0236">
        <w:t>ncreased flows at certain times, and</w:t>
      </w:r>
    </w:p>
    <w:p w14:paraId="16BA32BC" w14:textId="6B306B1D" w:rsidR="004F0236" w:rsidRDefault="00095266" w:rsidP="004F0236">
      <w:pPr>
        <w:pStyle w:val="BodyText"/>
        <w:numPr>
          <w:ilvl w:val="0"/>
          <w:numId w:val="9"/>
        </w:numPr>
      </w:pPr>
      <w:r>
        <w:t>p</w:t>
      </w:r>
      <w:r w:rsidR="004F0236">
        <w:t xml:space="preserve">otentially increased mercury or methylmercury concentrations from the Sites </w:t>
      </w:r>
      <w:r w:rsidR="004D23C6">
        <w:t>R</w:t>
      </w:r>
      <w:r w:rsidR="004F0236">
        <w:t>eservoir deliveries.</w:t>
      </w:r>
    </w:p>
    <w:p w14:paraId="216F4002" w14:textId="40BBD442" w:rsidR="004F0236" w:rsidRPr="004F0236" w:rsidRDefault="004F0236" w:rsidP="004F0236">
      <w:pPr>
        <w:pStyle w:val="BodyText"/>
        <w:rPr>
          <w:i/>
        </w:rPr>
      </w:pPr>
      <w:r>
        <w:t xml:space="preserve">These factors will be </w:t>
      </w:r>
      <w:r w:rsidR="006C03F2">
        <w:t xml:space="preserve">qualitatively </w:t>
      </w:r>
      <w:r w:rsidR="00095266">
        <w:t>assessed</w:t>
      </w:r>
      <w:r>
        <w:t xml:space="preserve">, along with potential mercury and methylmercury inputs from </w:t>
      </w:r>
      <w:proofErr w:type="gramStart"/>
      <w:r>
        <w:t>Sites</w:t>
      </w:r>
      <w:proofErr w:type="gramEnd"/>
      <w:r>
        <w:t xml:space="preserve"> deliveries, to </w:t>
      </w:r>
      <w:r w:rsidR="00095266">
        <w:t>determine</w:t>
      </w:r>
      <w:r>
        <w:t xml:space="preserve"> the potential for </w:t>
      </w:r>
      <w:r w:rsidR="00CD66A6">
        <w:t>changes to</w:t>
      </w:r>
      <w:r w:rsidR="00095266">
        <w:t xml:space="preserve"> </w:t>
      </w:r>
      <w:r>
        <w:t xml:space="preserve">mercury and methylmercury </w:t>
      </w:r>
      <w:r w:rsidR="00095266">
        <w:t>concentrations</w:t>
      </w:r>
      <w:r w:rsidR="00CD66A6">
        <w:t xml:space="preserve"> from project alternatives relative to </w:t>
      </w:r>
      <w:r w:rsidR="004D23C6">
        <w:t>the No Project</w:t>
      </w:r>
      <w:r w:rsidR="00CD66A6">
        <w:t xml:space="preserve"> Alternative.</w:t>
      </w:r>
      <w:r w:rsidR="00CD03D4">
        <w:t xml:space="preserve"> </w:t>
      </w:r>
    </w:p>
    <w:p w14:paraId="58667208" w14:textId="5280AC91" w:rsidR="004F0236" w:rsidRPr="004F0236" w:rsidRDefault="004641E3" w:rsidP="004641E3">
      <w:pPr>
        <w:pStyle w:val="AppendixHeading4"/>
      </w:pPr>
      <w:bookmarkStart w:id="32" w:name="_Toc71815848"/>
      <w:r>
        <w:t>6F.1.3.3</w:t>
      </w:r>
      <w:r>
        <w:tab/>
      </w:r>
      <w:r w:rsidR="004F0236" w:rsidRPr="004F0236">
        <w:t>Yolo Bypass</w:t>
      </w:r>
      <w:bookmarkEnd w:id="32"/>
      <w:r w:rsidR="004F0236" w:rsidRPr="004F0236">
        <w:t xml:space="preserve"> </w:t>
      </w:r>
    </w:p>
    <w:p w14:paraId="6900AA40" w14:textId="00A18BAC" w:rsidR="00654187" w:rsidRDefault="00654187" w:rsidP="00654187">
      <w:pPr>
        <w:pStyle w:val="BodyText"/>
      </w:pPr>
      <w:r>
        <w:t xml:space="preserve">The primary ways in which mercury </w:t>
      </w:r>
      <w:r w:rsidR="00195218">
        <w:t xml:space="preserve">and methylmercury </w:t>
      </w:r>
      <w:r w:rsidR="00EC65B3">
        <w:t xml:space="preserve">concentrations </w:t>
      </w:r>
      <w:r>
        <w:t xml:space="preserve">could </w:t>
      </w:r>
      <w:r w:rsidR="00EC65B3">
        <w:t xml:space="preserve">become elevated </w:t>
      </w:r>
      <w:r>
        <w:t xml:space="preserve">in the Yolo Bypass due to the project </w:t>
      </w:r>
      <w:r w:rsidR="00EC65B3">
        <w:t>alternatives</w:t>
      </w:r>
      <w:r w:rsidR="00CD66A6">
        <w:t xml:space="preserve"> </w:t>
      </w:r>
      <w:r>
        <w:t>are:</w:t>
      </w:r>
    </w:p>
    <w:p w14:paraId="59905B53" w14:textId="5CDE2B19" w:rsidR="00654187" w:rsidRPr="007C6B22" w:rsidRDefault="00EC65B3" w:rsidP="007C6B22">
      <w:pPr>
        <w:pStyle w:val="BodyText"/>
        <w:numPr>
          <w:ilvl w:val="0"/>
          <w:numId w:val="32"/>
        </w:numPr>
      </w:pPr>
      <w:r w:rsidRPr="007C6B22">
        <w:t>c</w:t>
      </w:r>
      <w:r w:rsidR="00654187" w:rsidRPr="007C6B22">
        <w:t>hanges in the timing and magnitude of flows through the Yolo Bypass, and</w:t>
      </w:r>
    </w:p>
    <w:p w14:paraId="120C6595" w14:textId="53EADC17" w:rsidR="00654187" w:rsidRDefault="00EC65B3" w:rsidP="007C6B22">
      <w:pPr>
        <w:pStyle w:val="BodyText"/>
        <w:numPr>
          <w:ilvl w:val="0"/>
          <w:numId w:val="32"/>
        </w:numPr>
      </w:pPr>
      <w:r w:rsidRPr="007C6B22">
        <w:t>c</w:t>
      </w:r>
      <w:r w:rsidR="00654187" w:rsidRPr="007C6B22">
        <w:t>oncentrations of mercury and methylmercury in the Sacramento River when it enters the Yolo Bypass that would be available for methylation and/or bioaccumulation.</w:t>
      </w:r>
    </w:p>
    <w:p w14:paraId="015070D3" w14:textId="44B224E9" w:rsidR="004F0236" w:rsidRPr="00EB7372" w:rsidRDefault="004F0236" w:rsidP="004F0236">
      <w:pPr>
        <w:pStyle w:val="BodyText"/>
      </w:pPr>
      <w:r>
        <w:lastRenderedPageBreak/>
        <w:t xml:space="preserve">If the Yolo Bypass were to be used more or less frequently as a flood bypass due to the </w:t>
      </w:r>
      <w:r w:rsidR="00EC65B3">
        <w:t xml:space="preserve">proposed </w:t>
      </w:r>
      <w:r>
        <w:t>project</w:t>
      </w:r>
      <w:r w:rsidR="00EC65B3">
        <w:t xml:space="preserve"> or its alternatives</w:t>
      </w:r>
      <w:r>
        <w:t xml:space="preserve">, this </w:t>
      </w:r>
      <w:r w:rsidR="00CD66A6">
        <w:t>c</w:t>
      </w:r>
      <w:r>
        <w:t>ould affect the loading of mercury and methylation, as well as the exposure of fish to methylmercury within the Yolo Bypass</w:t>
      </w:r>
      <w:r w:rsidR="00105BF1">
        <w:t xml:space="preserve">. </w:t>
      </w:r>
    </w:p>
    <w:p w14:paraId="0604EFD9" w14:textId="3F82DC76" w:rsidR="004F0236" w:rsidRPr="00B0382C" w:rsidRDefault="004F0236" w:rsidP="004F0236">
      <w:pPr>
        <w:pStyle w:val="BodyText"/>
      </w:pPr>
      <w:r w:rsidRPr="00B0382C">
        <w:t xml:space="preserve">To </w:t>
      </w:r>
      <w:r w:rsidR="006C03F2">
        <w:t xml:space="preserve">qualitatively </w:t>
      </w:r>
      <w:r w:rsidRPr="00B0382C">
        <w:t xml:space="preserve">assess </w:t>
      </w:r>
      <w:r>
        <w:t xml:space="preserve">potential </w:t>
      </w:r>
      <w:r w:rsidRPr="00B0382C">
        <w:t xml:space="preserve">changes </w:t>
      </w:r>
      <w:r w:rsidR="006C03F2" w:rsidRPr="00B0382C">
        <w:t xml:space="preserve">in </w:t>
      </w:r>
      <w:r>
        <w:t>mercury</w:t>
      </w:r>
      <w:r w:rsidRPr="004F0236">
        <w:t xml:space="preserve"> and methylmercury </w:t>
      </w:r>
      <w:r>
        <w:t xml:space="preserve">concentrations </w:t>
      </w:r>
      <w:r w:rsidRPr="004F0236">
        <w:t>in the Yolo Bypass</w:t>
      </w:r>
      <w:r w:rsidR="006C03F2">
        <w:t xml:space="preserve"> due to the alternatives, relative to </w:t>
      </w:r>
      <w:r w:rsidR="004D23C6">
        <w:t>the No Project</w:t>
      </w:r>
      <w:r w:rsidR="006C03F2">
        <w:t xml:space="preserve"> Alternative</w:t>
      </w:r>
      <w:r w:rsidRPr="00B0382C">
        <w:t xml:space="preserve">, results of assessments </w:t>
      </w:r>
      <w:r w:rsidR="00B53E83">
        <w:t>in</w:t>
      </w:r>
      <w:r w:rsidRPr="00B0382C">
        <w:t xml:space="preserve"> upstream spatial domains </w:t>
      </w:r>
      <w:r w:rsidR="00B53E83">
        <w:t>were</w:t>
      </w:r>
      <w:r w:rsidRPr="00B0382C">
        <w:t xml:space="preserve"> </w:t>
      </w:r>
      <w:r w:rsidR="00CD66A6">
        <w:t>considered</w:t>
      </w:r>
      <w:r w:rsidRPr="00B0382C">
        <w:t xml:space="preserve"> for their potential to </w:t>
      </w:r>
      <w:r w:rsidR="00EC65B3">
        <w:t xml:space="preserve">elevate </w:t>
      </w:r>
      <w:r w:rsidR="00B53E83">
        <w:t xml:space="preserve">mercury and methylmercury </w:t>
      </w:r>
      <w:r w:rsidR="00EC65B3">
        <w:t>concentrations entering the bypass</w:t>
      </w:r>
      <w:r w:rsidR="00105BF1">
        <w:t xml:space="preserve">. </w:t>
      </w:r>
      <w:r w:rsidRPr="00B0382C">
        <w:t xml:space="preserve">For example, if increased methylmercury production </w:t>
      </w:r>
      <w:r w:rsidR="00B53E83">
        <w:t>was</w:t>
      </w:r>
      <w:r w:rsidRPr="00B0382C">
        <w:t xml:space="preserve"> expected in an upstream domain, </w:t>
      </w:r>
      <w:r w:rsidR="007C6B22">
        <w:t xml:space="preserve">the </w:t>
      </w:r>
      <w:r w:rsidRPr="00B0382C">
        <w:t>potential for these increased concentrations to persist downstream to the Yolo Bypass (considering dilution, degradation, etc</w:t>
      </w:r>
      <w:r>
        <w:t>.</w:t>
      </w:r>
      <w:r w:rsidRPr="00B0382C">
        <w:t xml:space="preserve">) </w:t>
      </w:r>
      <w:r w:rsidR="00B53E83">
        <w:t>was</w:t>
      </w:r>
      <w:r w:rsidRPr="00B0382C">
        <w:t xml:space="preserve"> assessed.  </w:t>
      </w:r>
    </w:p>
    <w:p w14:paraId="48462986" w14:textId="4B6B5CBE" w:rsidR="004F0236" w:rsidRDefault="004641E3" w:rsidP="004641E3">
      <w:pPr>
        <w:pStyle w:val="AppendixHeading4"/>
      </w:pPr>
      <w:bookmarkStart w:id="33" w:name="_Toc71815849"/>
      <w:r>
        <w:t>6F.1.3.4</w:t>
      </w:r>
      <w:r>
        <w:tab/>
      </w:r>
      <w:r w:rsidR="004F0236" w:rsidRPr="004F0236">
        <w:t>Delta</w:t>
      </w:r>
      <w:bookmarkEnd w:id="33"/>
      <w:r w:rsidR="004F0236" w:rsidRPr="004F0236">
        <w:t xml:space="preserve"> </w:t>
      </w:r>
    </w:p>
    <w:p w14:paraId="64BC9FD0" w14:textId="51EA8644" w:rsidR="00654187" w:rsidRPr="00EB7372" w:rsidRDefault="00654187" w:rsidP="00654187">
      <w:pPr>
        <w:pStyle w:val="BodyText"/>
        <w:keepNext/>
      </w:pPr>
      <w:r>
        <w:t>Pr</w:t>
      </w:r>
      <w:r w:rsidRPr="00EB7372">
        <w:t xml:space="preserve">imary factors affecting mercury </w:t>
      </w:r>
      <w:r w:rsidR="00195218">
        <w:t xml:space="preserve">and methylmercury concentrations </w:t>
      </w:r>
      <w:r w:rsidRPr="00EB7372">
        <w:t xml:space="preserve">in the Delta that could change due to the </w:t>
      </w:r>
      <w:r w:rsidR="001F2D45">
        <w:t xml:space="preserve">proposed </w:t>
      </w:r>
      <w:r w:rsidRPr="00EB7372">
        <w:t xml:space="preserve">project </w:t>
      </w:r>
      <w:r w:rsidR="001F2D45">
        <w:t xml:space="preserve">or its alternatives </w:t>
      </w:r>
      <w:r w:rsidRPr="00EB7372">
        <w:t>include</w:t>
      </w:r>
      <w:r w:rsidR="00943234">
        <w:t>:</w:t>
      </w:r>
      <w:r w:rsidR="001F2D45">
        <w:t xml:space="preserve"> </w:t>
      </w:r>
    </w:p>
    <w:p w14:paraId="018138FC" w14:textId="1A3C2F09" w:rsidR="00654187" w:rsidRDefault="00943234" w:rsidP="00943234">
      <w:pPr>
        <w:pStyle w:val="BodyText"/>
        <w:numPr>
          <w:ilvl w:val="0"/>
          <w:numId w:val="33"/>
        </w:numPr>
      </w:pPr>
      <w:r w:rsidRPr="007C6B22">
        <w:t>changes in the timing and magnitude of flows through the Yolo Bypass, an</w:t>
      </w:r>
      <w:r>
        <w:t>d</w:t>
      </w:r>
    </w:p>
    <w:p w14:paraId="368B33C6" w14:textId="10D7F316" w:rsidR="00195218" w:rsidRDefault="00195218" w:rsidP="00943234">
      <w:pPr>
        <w:pStyle w:val="ListParagraph"/>
        <w:numPr>
          <w:ilvl w:val="0"/>
          <w:numId w:val="33"/>
        </w:numPr>
        <w:autoSpaceDE w:val="0"/>
        <w:autoSpaceDN w:val="0"/>
        <w:adjustRightInd w:val="0"/>
        <w:rPr>
          <w:rFonts w:ascii="Times New Roman" w:hAnsi="Times New Roman"/>
          <w:sz w:val="24"/>
          <w:szCs w:val="24"/>
        </w:rPr>
      </w:pPr>
      <w:r>
        <w:rPr>
          <w:rFonts w:ascii="Times New Roman" w:hAnsi="Times New Roman"/>
          <w:sz w:val="24"/>
          <w:szCs w:val="24"/>
        </w:rPr>
        <w:t>c</w:t>
      </w:r>
      <w:r w:rsidR="00654187" w:rsidRPr="00EB7372">
        <w:rPr>
          <w:rFonts w:ascii="Times New Roman" w:hAnsi="Times New Roman"/>
          <w:sz w:val="24"/>
          <w:szCs w:val="24"/>
        </w:rPr>
        <w:t xml:space="preserve">oncentrations of mercury and </w:t>
      </w:r>
      <w:r w:rsidR="00654187">
        <w:rPr>
          <w:rFonts w:ascii="Times New Roman" w:hAnsi="Times New Roman"/>
          <w:sz w:val="24"/>
          <w:szCs w:val="24"/>
        </w:rPr>
        <w:t>methylmercury</w:t>
      </w:r>
      <w:r w:rsidR="00654187" w:rsidRPr="00EB7372">
        <w:rPr>
          <w:rFonts w:ascii="Times New Roman" w:hAnsi="Times New Roman"/>
          <w:sz w:val="24"/>
          <w:szCs w:val="24"/>
        </w:rPr>
        <w:t xml:space="preserve"> in Sacramento River and Yolo Bypass </w:t>
      </w:r>
      <w:r w:rsidR="002D33F6">
        <w:rPr>
          <w:rFonts w:ascii="Times New Roman" w:hAnsi="Times New Roman"/>
          <w:sz w:val="24"/>
          <w:szCs w:val="24"/>
        </w:rPr>
        <w:t xml:space="preserve">flows </w:t>
      </w:r>
      <w:r w:rsidR="00654187" w:rsidRPr="00EB7372">
        <w:rPr>
          <w:rFonts w:ascii="Times New Roman" w:hAnsi="Times New Roman"/>
          <w:sz w:val="24"/>
          <w:szCs w:val="24"/>
        </w:rPr>
        <w:t>as they enter the Delta</w:t>
      </w:r>
      <w:r>
        <w:rPr>
          <w:rFonts w:ascii="Times New Roman" w:hAnsi="Times New Roman"/>
          <w:sz w:val="24"/>
          <w:szCs w:val="24"/>
        </w:rPr>
        <w:t xml:space="preserve">. </w:t>
      </w:r>
    </w:p>
    <w:p w14:paraId="2BA51F5B" w14:textId="77777777" w:rsidR="00195218" w:rsidRDefault="00195218" w:rsidP="00195218">
      <w:pPr>
        <w:autoSpaceDE w:val="0"/>
        <w:autoSpaceDN w:val="0"/>
        <w:adjustRightInd w:val="0"/>
      </w:pPr>
    </w:p>
    <w:p w14:paraId="08ED5C86" w14:textId="7214490A" w:rsidR="00654187" w:rsidRPr="00B0382C" w:rsidRDefault="00654187" w:rsidP="00654187">
      <w:pPr>
        <w:pStyle w:val="BodyText"/>
        <w:keepNext/>
      </w:pPr>
      <w:r w:rsidRPr="00EB7372">
        <w:t xml:space="preserve">To assess changes in </w:t>
      </w:r>
      <w:r w:rsidRPr="00EB7372">
        <w:rPr>
          <w:szCs w:val="24"/>
        </w:rPr>
        <w:t>the timing and magnitude of fl</w:t>
      </w:r>
      <w:r>
        <w:rPr>
          <w:szCs w:val="24"/>
        </w:rPr>
        <w:t>ows</w:t>
      </w:r>
      <w:r w:rsidR="002D33F6">
        <w:rPr>
          <w:szCs w:val="24"/>
        </w:rPr>
        <w:t xml:space="preserve"> for </w:t>
      </w:r>
      <w:r w:rsidR="00195218">
        <w:rPr>
          <w:szCs w:val="24"/>
        </w:rPr>
        <w:t>each</w:t>
      </w:r>
      <w:r w:rsidR="002D33F6">
        <w:rPr>
          <w:szCs w:val="24"/>
        </w:rPr>
        <w:t xml:space="preserve"> alternative, relative to </w:t>
      </w:r>
      <w:r w:rsidR="004D23C6">
        <w:rPr>
          <w:szCs w:val="24"/>
        </w:rPr>
        <w:t>the No Project</w:t>
      </w:r>
      <w:r w:rsidR="002D33F6">
        <w:rPr>
          <w:szCs w:val="24"/>
        </w:rPr>
        <w:t xml:space="preserve"> Alternative</w:t>
      </w:r>
      <w:r w:rsidRPr="00EB7372">
        <w:t xml:space="preserve">, </w:t>
      </w:r>
      <w:r w:rsidR="00437EA7">
        <w:t>CALSIM</w:t>
      </w:r>
      <w:r>
        <w:t xml:space="preserve"> II </w:t>
      </w:r>
      <w:r w:rsidRPr="00EB7372">
        <w:t xml:space="preserve">modeling </w:t>
      </w:r>
      <w:r w:rsidR="002D33F6">
        <w:t xml:space="preserve">output </w:t>
      </w:r>
      <w:r w:rsidRPr="00EB7372">
        <w:t xml:space="preserve">of flows </w:t>
      </w:r>
      <w:r w:rsidR="002D33F6">
        <w:t xml:space="preserve">for each alternative </w:t>
      </w:r>
      <w:r w:rsidRPr="00EB7372">
        <w:t>in the Sacramento River at Freeport</w:t>
      </w:r>
      <w:r w:rsidR="003664D3">
        <w:t xml:space="preserve"> and in the Yolo Bypass were</w:t>
      </w:r>
      <w:r w:rsidRPr="00EB7372">
        <w:t xml:space="preserve"> analyzed to determine the magnitude and timing of changes. These flow</w:t>
      </w:r>
      <w:r w:rsidR="00195218">
        <w:t xml:space="preserve">s </w:t>
      </w:r>
      <w:r w:rsidR="003664D3">
        <w:t>were</w:t>
      </w:r>
      <w:r w:rsidRPr="00EB7372">
        <w:t xml:space="preserve"> </w:t>
      </w:r>
      <w:r w:rsidR="00195218">
        <w:t xml:space="preserve">considered together </w:t>
      </w:r>
      <w:r w:rsidRPr="00EB7372">
        <w:t xml:space="preserve">with historical and/or projected mercury and </w:t>
      </w:r>
      <w:r>
        <w:t>methylmercury</w:t>
      </w:r>
      <w:r w:rsidRPr="00EB7372">
        <w:t xml:space="preserve"> concentrations within the Sacramento </w:t>
      </w:r>
      <w:r w:rsidR="003664D3">
        <w:t>R</w:t>
      </w:r>
      <w:r w:rsidRPr="00EB7372">
        <w:t xml:space="preserve">iver and Yolo Bypass to determine how loading of mercury and </w:t>
      </w:r>
      <w:r>
        <w:t>methylmercury</w:t>
      </w:r>
      <w:r w:rsidRPr="00EB7372">
        <w:t xml:space="preserve"> to the Delta would be expected to change.  </w:t>
      </w:r>
    </w:p>
    <w:p w14:paraId="150325C6" w14:textId="4EB9078A" w:rsidR="00654187" w:rsidRDefault="00654187" w:rsidP="00654187">
      <w:pPr>
        <w:pStyle w:val="BodyText"/>
        <w:keepNext/>
      </w:pPr>
      <w:r w:rsidRPr="00B0382C">
        <w:t xml:space="preserve">To </w:t>
      </w:r>
      <w:r w:rsidR="006C03F2">
        <w:t xml:space="preserve">qualitatively </w:t>
      </w:r>
      <w:r w:rsidR="00813691" w:rsidRPr="00B0382C">
        <w:t xml:space="preserve">assess </w:t>
      </w:r>
      <w:r w:rsidR="006C03F2">
        <w:t xml:space="preserve">potential </w:t>
      </w:r>
      <w:r w:rsidRPr="00B0382C">
        <w:t>changes in</w:t>
      </w:r>
      <w:r w:rsidRPr="00EB7372">
        <w:rPr>
          <w:szCs w:val="24"/>
        </w:rPr>
        <w:t xml:space="preserve"> mercury and </w:t>
      </w:r>
      <w:r>
        <w:rPr>
          <w:szCs w:val="24"/>
        </w:rPr>
        <w:t>methylmercury</w:t>
      </w:r>
      <w:r w:rsidR="006C03F2" w:rsidRPr="006C03F2">
        <w:rPr>
          <w:szCs w:val="24"/>
        </w:rPr>
        <w:t xml:space="preserve"> </w:t>
      </w:r>
      <w:r w:rsidR="006C03F2">
        <w:rPr>
          <w:szCs w:val="24"/>
        </w:rPr>
        <w:t>c</w:t>
      </w:r>
      <w:r w:rsidR="006C03F2" w:rsidRPr="00EB7372">
        <w:rPr>
          <w:szCs w:val="24"/>
        </w:rPr>
        <w:t>oncentrations</w:t>
      </w:r>
      <w:r w:rsidR="006C03F2" w:rsidRPr="006C03F2">
        <w:t xml:space="preserve"> </w:t>
      </w:r>
      <w:r w:rsidR="006C03F2">
        <w:t xml:space="preserve">due to the alternatives, relative to </w:t>
      </w:r>
      <w:r w:rsidR="004D23C6">
        <w:t>the No Project</w:t>
      </w:r>
      <w:r w:rsidR="006C03F2">
        <w:t xml:space="preserve"> Alternative</w:t>
      </w:r>
      <w:r w:rsidRPr="00B0382C">
        <w:t xml:space="preserve">, </w:t>
      </w:r>
      <w:r w:rsidR="003664D3" w:rsidRPr="00B0382C">
        <w:t xml:space="preserve">results of assessments </w:t>
      </w:r>
      <w:r w:rsidR="003664D3">
        <w:t>in</w:t>
      </w:r>
      <w:r w:rsidR="003664D3" w:rsidRPr="00B0382C">
        <w:t xml:space="preserve"> upstream spatial domains </w:t>
      </w:r>
      <w:r w:rsidR="003664D3">
        <w:t>were</w:t>
      </w:r>
      <w:r w:rsidR="003664D3" w:rsidRPr="00B0382C">
        <w:t xml:space="preserve"> </w:t>
      </w:r>
      <w:r w:rsidR="003664D3">
        <w:t>considered</w:t>
      </w:r>
      <w:r w:rsidR="003664D3" w:rsidRPr="00B0382C">
        <w:t xml:space="preserve"> for their potential to </w:t>
      </w:r>
      <w:r w:rsidR="003664D3">
        <w:t xml:space="preserve">elevate mercury and methylmercury concentrations entering the </w:t>
      </w:r>
      <w:r w:rsidRPr="00B0382C">
        <w:t xml:space="preserve">Delta. For example, if increased methylmercury production </w:t>
      </w:r>
      <w:r w:rsidR="003664D3">
        <w:t>was</w:t>
      </w:r>
      <w:r w:rsidRPr="00B0382C">
        <w:t xml:space="preserve"> expected in an upstream domain, </w:t>
      </w:r>
      <w:r w:rsidR="00195218">
        <w:t xml:space="preserve">the </w:t>
      </w:r>
      <w:r w:rsidRPr="00B0382C">
        <w:t>potential for these increased concentrations to persist downstream to the Delta (considering dilution, degradation, etc</w:t>
      </w:r>
      <w:r>
        <w:t>.</w:t>
      </w:r>
      <w:r w:rsidRPr="00B0382C">
        <w:t xml:space="preserve">) </w:t>
      </w:r>
      <w:r w:rsidR="003664D3">
        <w:t>was</w:t>
      </w:r>
      <w:r w:rsidRPr="00B0382C">
        <w:t xml:space="preserve"> assessed.  </w:t>
      </w:r>
    </w:p>
    <w:p w14:paraId="46006A1F" w14:textId="04FC3369" w:rsidR="00813691" w:rsidRPr="00B0382C" w:rsidRDefault="00813691" w:rsidP="00654187">
      <w:pPr>
        <w:pStyle w:val="BodyText"/>
        <w:keepNext/>
      </w:pPr>
      <w:r>
        <w:t>Additional quantitative analysis model</w:t>
      </w:r>
      <w:r w:rsidR="003664D3">
        <w:t>ed</w:t>
      </w:r>
      <w:r>
        <w:t xml:space="preserve"> </w:t>
      </w:r>
      <w:r w:rsidR="003664D3">
        <w:t xml:space="preserve">surface water and </w:t>
      </w:r>
      <w:r>
        <w:t xml:space="preserve">fish tissue </w:t>
      </w:r>
      <w:r w:rsidR="003664D3">
        <w:t xml:space="preserve">methylmercury </w:t>
      </w:r>
      <w:r>
        <w:t xml:space="preserve">concentrations that could occur in the Delta due to </w:t>
      </w:r>
      <w:r w:rsidR="00467068">
        <w:t xml:space="preserve">the project </w:t>
      </w:r>
      <w:r>
        <w:t xml:space="preserve">alternatives for comparison with </w:t>
      </w:r>
      <w:r w:rsidR="004D23C6">
        <w:t>the No Project</w:t>
      </w:r>
      <w:r>
        <w:t xml:space="preserve"> Alternative. These modeling methods are described below. </w:t>
      </w:r>
    </w:p>
    <w:p w14:paraId="2C23FFF3" w14:textId="77777777" w:rsidR="001D1A4A" w:rsidRDefault="001D1A4A" w:rsidP="004D62DC">
      <w:pPr>
        <w:pStyle w:val="AppendixHeading3"/>
      </w:pPr>
      <w:bookmarkStart w:id="34" w:name="_Toc61506044"/>
      <w:bookmarkStart w:id="35" w:name="_Hlk60696529"/>
      <w:bookmarkStart w:id="36" w:name="_Hlk60746324"/>
      <w:bookmarkStart w:id="37" w:name="_Toc71815850"/>
      <w:r>
        <w:t>Quantitative Assessment</w:t>
      </w:r>
      <w:r w:rsidRPr="000828D3">
        <w:t xml:space="preserve"> Approach</w:t>
      </w:r>
      <w:bookmarkEnd w:id="34"/>
      <w:bookmarkEnd w:id="37"/>
    </w:p>
    <w:p w14:paraId="2B866F22" w14:textId="7602720B" w:rsidR="001D1A4A" w:rsidRPr="00BC5F26" w:rsidRDefault="00D52BEA" w:rsidP="001D1A4A">
      <w:pPr>
        <w:pStyle w:val="BodyText"/>
      </w:pPr>
      <w:bookmarkStart w:id="38" w:name="_Hlk60747222"/>
      <w:bookmarkEnd w:id="35"/>
      <w:r w:rsidRPr="00BC5F26">
        <w:t xml:space="preserve">Changes in </w:t>
      </w:r>
      <w:r w:rsidR="006812EA">
        <w:t>water column</w:t>
      </w:r>
      <w:r w:rsidRPr="00BC5F26">
        <w:t xml:space="preserve"> methylmercury concentrations that could contribute to fish tissue concentrations above tissue-based criteria were assessed quantitatively </w:t>
      </w:r>
      <w:r w:rsidR="00BC5F26" w:rsidRPr="00BC5F26">
        <w:t xml:space="preserve">for the Delta </w:t>
      </w:r>
      <w:r w:rsidRPr="00BC5F26">
        <w:t xml:space="preserve">using the Central Valley RWQCB </w:t>
      </w:r>
      <w:r w:rsidR="003664D3">
        <w:t>(</w:t>
      </w:r>
      <w:r w:rsidR="00E72E66">
        <w:t>2010a</w:t>
      </w:r>
      <w:r w:rsidRPr="00BC5F26">
        <w:t xml:space="preserve">) Total Maximum Daily Load (TMDL) model (RWQCB model). </w:t>
      </w:r>
    </w:p>
    <w:p w14:paraId="5F6235E7" w14:textId="400342C4" w:rsidR="001D1A4A" w:rsidRPr="007434B3" w:rsidRDefault="004641E3" w:rsidP="004641E3">
      <w:pPr>
        <w:pStyle w:val="AppendixHeading4"/>
      </w:pPr>
      <w:bookmarkStart w:id="39" w:name="_Toc71815851"/>
      <w:r>
        <w:t>6F.1.4.1</w:t>
      </w:r>
      <w:r>
        <w:tab/>
      </w:r>
      <w:r w:rsidR="001D1A4A" w:rsidRPr="007434B3">
        <w:t>Regional Board Fish Tissue Model</w:t>
      </w:r>
      <w:bookmarkEnd w:id="39"/>
    </w:p>
    <w:p w14:paraId="7B84ABA6" w14:textId="75A269E1" w:rsidR="001D1A4A" w:rsidRDefault="001D1A4A" w:rsidP="001D1A4A">
      <w:pPr>
        <w:pStyle w:val="BodyText"/>
      </w:pPr>
      <w:r w:rsidRPr="003D7E3E">
        <w:t xml:space="preserve">The RWQCB </w:t>
      </w:r>
      <w:r>
        <w:t>m</w:t>
      </w:r>
      <w:r w:rsidRPr="003D7E3E">
        <w:t>odel</w:t>
      </w:r>
      <w:r w:rsidR="003664D3">
        <w:t xml:space="preserve"> is</w:t>
      </w:r>
      <w:r w:rsidRPr="000828D3">
        <w:t xml:space="preserve"> an empirical </w:t>
      </w:r>
      <w:r>
        <w:t>non-liner</w:t>
      </w:r>
      <w:r w:rsidRPr="000828D3">
        <w:t xml:space="preserve"> tissue concentration model</w:t>
      </w:r>
      <w:r w:rsidR="003664D3">
        <w:t xml:space="preserve"> that </w:t>
      </w:r>
      <w:r w:rsidRPr="003D7E3E">
        <w:t xml:space="preserve">predicts mercury </w:t>
      </w:r>
      <w:r>
        <w:t xml:space="preserve">(assumed to be primarily methylmercury) </w:t>
      </w:r>
      <w:r w:rsidRPr="003D7E3E">
        <w:t xml:space="preserve">concentration in 350-millimeter normalized </w:t>
      </w:r>
      <w:r>
        <w:t>l</w:t>
      </w:r>
      <w:r w:rsidRPr="003D7E3E">
        <w:t xml:space="preserve">argemouth </w:t>
      </w:r>
      <w:r>
        <w:t>b</w:t>
      </w:r>
      <w:r w:rsidRPr="003D7E3E">
        <w:t xml:space="preserve">ass fillet tissue from </w:t>
      </w:r>
      <w:r>
        <w:t xml:space="preserve">unfiltered </w:t>
      </w:r>
      <w:r w:rsidRPr="003D7E3E">
        <w:t>methylmercury</w:t>
      </w:r>
      <w:r>
        <w:t xml:space="preserve"> </w:t>
      </w:r>
      <w:r w:rsidRPr="004F0B23">
        <w:t>concentrations in water</w:t>
      </w:r>
      <w:r>
        <w:t xml:space="preserve"> </w:t>
      </w:r>
      <w:r w:rsidRPr="000828D3">
        <w:t>(</w:t>
      </w:r>
      <w:r w:rsidRPr="003B11B8">
        <w:t xml:space="preserve">Central Valley RWQCB </w:t>
      </w:r>
      <w:r w:rsidR="00E72E66">
        <w:t>2010a</w:t>
      </w:r>
      <w:r w:rsidRPr="000828D3">
        <w:t>)</w:t>
      </w:r>
      <w:r>
        <w:t>.</w:t>
      </w:r>
      <w:r w:rsidRPr="00375DD1">
        <w:t xml:space="preserve"> </w:t>
      </w:r>
      <w:r>
        <w:t>The RWQCB model was based on measured mercury concentrations in water from March to October 2000 and l</w:t>
      </w:r>
      <w:r w:rsidRPr="003D7E3E">
        <w:t xml:space="preserve">argemouth </w:t>
      </w:r>
      <w:r>
        <w:t>b</w:t>
      </w:r>
      <w:r w:rsidRPr="003D7E3E">
        <w:t>a</w:t>
      </w:r>
      <w:r>
        <w:t xml:space="preserve">ss fillet mercury concentrations collected </w:t>
      </w:r>
      <w:r>
        <w:lastRenderedPageBreak/>
        <w:t xml:space="preserve">in September/October 2000. The relationship between tissue mercury concentrations averaged over large areas of the Delta (rather than specific locations) compared to average methylmercury concentrations in water for those same areas and time periods (Central Valley RWQCB </w:t>
      </w:r>
      <w:r w:rsidR="00E72E66">
        <w:t>2010a</w:t>
      </w:r>
      <w:r>
        <w:t xml:space="preserve">) </w:t>
      </w:r>
      <w:r w:rsidR="005E05AF">
        <w:t xml:space="preserve">is </w:t>
      </w:r>
      <w:r>
        <w:t>described by Equation 1:</w:t>
      </w:r>
    </w:p>
    <w:p w14:paraId="2BB9F432" w14:textId="0738ED12" w:rsidR="001D1A4A" w:rsidRDefault="001D1A4A" w:rsidP="001D1A4A">
      <w:pPr>
        <w:pStyle w:val="BodyText"/>
        <w:ind w:left="734"/>
        <w:rPr>
          <w:i/>
        </w:rPr>
      </w:pPr>
      <w:r w:rsidRPr="000828D3">
        <w:rPr>
          <w:i/>
        </w:rPr>
        <w:t xml:space="preserve">Fish </w:t>
      </w:r>
      <w:r>
        <w:rPr>
          <w:i/>
        </w:rPr>
        <w:t>methyl</w:t>
      </w:r>
      <w:r w:rsidRPr="000828D3">
        <w:rPr>
          <w:i/>
        </w:rPr>
        <w:t>mercury (m</w:t>
      </w:r>
      <w:r>
        <w:rPr>
          <w:i/>
        </w:rPr>
        <w:t>illi</w:t>
      </w:r>
      <w:r w:rsidRPr="000828D3">
        <w:rPr>
          <w:i/>
        </w:rPr>
        <w:t>g</w:t>
      </w:r>
      <w:r>
        <w:rPr>
          <w:i/>
        </w:rPr>
        <w:t>rams</w:t>
      </w:r>
      <w:r w:rsidRPr="000828D3">
        <w:rPr>
          <w:i/>
        </w:rPr>
        <w:t>/k</w:t>
      </w:r>
      <w:r>
        <w:rPr>
          <w:i/>
        </w:rPr>
        <w:t>ilo</w:t>
      </w:r>
      <w:r w:rsidRPr="000828D3">
        <w:rPr>
          <w:i/>
        </w:rPr>
        <w:t>g</w:t>
      </w:r>
      <w:r>
        <w:rPr>
          <w:i/>
        </w:rPr>
        <w:t>ram</w:t>
      </w:r>
      <w:r w:rsidRPr="000828D3">
        <w:rPr>
          <w:i/>
        </w:rPr>
        <w:t>,</w:t>
      </w:r>
      <w:r>
        <w:rPr>
          <w:i/>
        </w:rPr>
        <w:t xml:space="preserve"> </w:t>
      </w:r>
      <w:r w:rsidRPr="000828D3">
        <w:rPr>
          <w:i/>
        </w:rPr>
        <w:t>wet weight) = 20.365×</w:t>
      </w:r>
      <w:r>
        <w:rPr>
          <w:i/>
        </w:rPr>
        <w:t xml:space="preserve"> </w:t>
      </w:r>
      <w:r w:rsidRPr="000828D3">
        <w:rPr>
          <w:i/>
        </w:rPr>
        <w:t>(methylmercury in water,</w:t>
      </w:r>
      <w:r>
        <w:rPr>
          <w:i/>
        </w:rPr>
        <w:t xml:space="preserve"> </w:t>
      </w:r>
      <w:r w:rsidRPr="000828D3">
        <w:rPr>
          <w:i/>
        </w:rPr>
        <w:t>ng/L)</w:t>
      </w:r>
      <w:r w:rsidRPr="000828D3">
        <w:rPr>
          <w:i/>
          <w:vertAlign w:val="superscript"/>
        </w:rPr>
        <w:t>1.6374</w:t>
      </w:r>
      <w:r w:rsidRPr="000828D3">
        <w:rPr>
          <w:i/>
        </w:rPr>
        <w:t xml:space="preserve"> </w:t>
      </w:r>
    </w:p>
    <w:p w14:paraId="17D9E36E" w14:textId="77777777" w:rsidR="001D1A4A" w:rsidRDefault="001D1A4A" w:rsidP="001D1A4A">
      <w:pPr>
        <w:pStyle w:val="BodyText"/>
        <w:ind w:left="734"/>
      </w:pPr>
      <w:r>
        <w:t>(where r</w:t>
      </w:r>
      <w:r w:rsidRPr="00375DD1">
        <w:rPr>
          <w:vertAlign w:val="superscript"/>
        </w:rPr>
        <w:t>2</w:t>
      </w:r>
      <w:r>
        <w:t>=0.91, and P&lt;0.05)</w:t>
      </w:r>
    </w:p>
    <w:p w14:paraId="102A8095" w14:textId="443D534C" w:rsidR="007434B3" w:rsidRPr="00B175B2" w:rsidRDefault="001D1A4A" w:rsidP="000E48F6">
      <w:pPr>
        <w:pStyle w:val="BodyText"/>
        <w:rPr>
          <w:i/>
          <w:color w:val="FF0000"/>
        </w:rPr>
      </w:pPr>
      <w:r w:rsidRPr="000828D3">
        <w:t xml:space="preserve">Largemouth </w:t>
      </w:r>
      <w:r>
        <w:t>b</w:t>
      </w:r>
      <w:r w:rsidRPr="000828D3">
        <w:t xml:space="preserve">ass are excellent indicators of mercury contamination because they </w:t>
      </w:r>
      <w:r w:rsidRPr="00375DD1">
        <w:t>are abundant and distributed throughout the Delta</w:t>
      </w:r>
      <w:r>
        <w:t xml:space="preserve">, are </w:t>
      </w:r>
      <w:r w:rsidRPr="005C7A45">
        <w:t xml:space="preserve">a popular sport fish, </w:t>
      </w:r>
      <w:r>
        <w:t xml:space="preserve">are </w:t>
      </w:r>
      <w:r w:rsidRPr="005C7A45">
        <w:t xml:space="preserve">a </w:t>
      </w:r>
      <w:r w:rsidR="000E48F6">
        <w:t>TL</w:t>
      </w:r>
      <w:r w:rsidRPr="005C7A45">
        <w:t>4 predatory species</w:t>
      </w:r>
      <w:r>
        <w:t xml:space="preserve"> (i.e., are piscivorous and so bioaccumulate</w:t>
      </w:r>
      <w:r w:rsidRPr="005C7A45">
        <w:t xml:space="preserve"> </w:t>
      </w:r>
      <w:r w:rsidRPr="000828D3">
        <w:t>relatively high level of mercury compared to other species</w:t>
      </w:r>
      <w:r>
        <w:t>)</w:t>
      </w:r>
      <w:r w:rsidRPr="005C7A45">
        <w:t xml:space="preserve">, </w:t>
      </w:r>
      <w:r w:rsidR="001A0213">
        <w:t xml:space="preserve">they </w:t>
      </w:r>
      <w:r w:rsidRPr="005C7A45">
        <w:t>live for several years, and tend to stay in the same area (</w:t>
      </w:r>
      <w:r w:rsidR="007353D3">
        <w:t>i.e.,</w:t>
      </w:r>
      <w:r w:rsidRPr="005C7A45">
        <w:t xml:space="preserve"> they exhibit high site fidelity)</w:t>
      </w:r>
      <w:r>
        <w:t xml:space="preserve">. </w:t>
      </w:r>
      <w:r w:rsidRPr="005C7A45">
        <w:t xml:space="preserve">Consequently, </w:t>
      </w:r>
      <w:r w:rsidR="001A0213">
        <w:t>largemouth bass</w:t>
      </w:r>
      <w:r w:rsidRPr="005C7A45">
        <w:t xml:space="preserve"> are indicators of long-term average mercury exposure</w:t>
      </w:r>
      <w:r>
        <w:t xml:space="preserve"> and reflect </w:t>
      </w:r>
      <w:r w:rsidRPr="005C7A45">
        <w:t xml:space="preserve">spatial patterns </w:t>
      </w:r>
      <w:r w:rsidRPr="000828D3">
        <w:t xml:space="preserve">of tissue mercury concentrations </w:t>
      </w:r>
      <w:r w:rsidRPr="005C7A45">
        <w:t xml:space="preserve">(Central Valley RWQCB </w:t>
      </w:r>
      <w:r w:rsidR="00E72E66">
        <w:t>2010a</w:t>
      </w:r>
      <w:r w:rsidRPr="005C7A45">
        <w:t xml:space="preserve">). </w:t>
      </w:r>
      <w:r>
        <w:t xml:space="preserve">Modeled fish tissue concentrations </w:t>
      </w:r>
      <w:r w:rsidRPr="005C7A45">
        <w:t>provide an estimated mean tissue concentration as would be expected by location and alternative.</w:t>
      </w:r>
      <w:r>
        <w:t xml:space="preserve"> </w:t>
      </w:r>
    </w:p>
    <w:p w14:paraId="215C2D1D" w14:textId="3C60A10B" w:rsidR="001D1A4A" w:rsidRPr="007434B3" w:rsidRDefault="004641E3" w:rsidP="004641E3">
      <w:pPr>
        <w:pStyle w:val="AppendixHeading4"/>
      </w:pPr>
      <w:bookmarkStart w:id="40" w:name="_Toc71815852"/>
      <w:r>
        <w:t>6F.1.4.2</w:t>
      </w:r>
      <w:r>
        <w:tab/>
      </w:r>
      <w:r w:rsidR="001D1A4A" w:rsidRPr="007434B3">
        <w:t xml:space="preserve">Quantitative </w:t>
      </w:r>
      <w:r w:rsidR="007353D3">
        <w:t>Analysis</w:t>
      </w:r>
      <w:r w:rsidR="001D1A4A" w:rsidRPr="007434B3">
        <w:t xml:space="preserve"> for Methylmercury</w:t>
      </w:r>
      <w:bookmarkEnd w:id="40"/>
      <w:r w:rsidR="001D1A4A" w:rsidRPr="007434B3">
        <w:t xml:space="preserve"> </w:t>
      </w:r>
    </w:p>
    <w:p w14:paraId="4030350D" w14:textId="4D431320" w:rsidR="00640C85" w:rsidRPr="00787787" w:rsidRDefault="00467068" w:rsidP="001D1A4A">
      <w:pPr>
        <w:pStyle w:val="BodyText"/>
      </w:pPr>
      <w:r w:rsidRPr="00467068">
        <w:t>For this assessment, the Central Valley RWQCB model was used to calculate expected tissue methylmercury concentrations in 350 mm largemouth bass based on potential water column methylmercury concentrations from the project alternatives. This Delta-specific quantitative model-based analysis determined methylmercury concentrations in 350 mm largemouth bass based on potential methylmercury concentrations discharged from the project, as they would affect methylmercury concentrations in the Sacramento River at Freeport</w:t>
      </w:r>
      <w:r w:rsidR="001A0213">
        <w:t xml:space="preserve"> and the Yolo Bypass</w:t>
      </w:r>
      <w:r w:rsidRPr="00467068">
        <w:t xml:space="preserve">. The RWQCB Delta model is not applicable to the </w:t>
      </w:r>
      <w:r w:rsidR="001A0213">
        <w:t>Site Reservoir Footprint or Colusa Basin Drain</w:t>
      </w:r>
      <w:r w:rsidRPr="00467068">
        <w:t xml:space="preserve"> spatial domains because mercury uptake is governed by site-specific conditions and this model has not been validated for other spatial domains</w:t>
      </w:r>
      <w:r w:rsidR="00640C85" w:rsidRPr="00787787">
        <w:t>.</w:t>
      </w:r>
    </w:p>
    <w:p w14:paraId="77D7BF52" w14:textId="63B6C399" w:rsidR="00787787" w:rsidRPr="00CA6000" w:rsidRDefault="00D52BEA" w:rsidP="00CA6000">
      <w:pPr>
        <w:pStyle w:val="BodyText"/>
      </w:pPr>
      <w:r w:rsidRPr="00CA6000">
        <w:t>Additional calculations were made, as a sensitiv</w:t>
      </w:r>
      <w:r w:rsidR="00640C85" w:rsidRPr="00CA6000">
        <w:t xml:space="preserve">ity analysis, </w:t>
      </w:r>
      <w:r w:rsidRPr="00CA6000">
        <w:t xml:space="preserve">to identify the concentrations of </w:t>
      </w:r>
      <w:r w:rsidR="006812EA">
        <w:t>water column</w:t>
      </w:r>
      <w:r w:rsidRPr="00CA6000">
        <w:t xml:space="preserve"> methylmercury that would need to be discharged from the project to cause a given change in fish tissue concentrations. </w:t>
      </w:r>
      <w:r w:rsidR="00640C85" w:rsidRPr="00CA6000">
        <w:t xml:space="preserve">Calculations were based on the proportional flows from the project in the Sacramento River at Freeport and are applicable to the Delta and Yolo Bypass, as determined by </w:t>
      </w:r>
      <w:r w:rsidR="00437EA7">
        <w:t>CALSIM</w:t>
      </w:r>
      <w:r w:rsidR="00640C85" w:rsidRPr="00CA6000">
        <w:t xml:space="preserve"> II. S</w:t>
      </w:r>
      <w:r w:rsidR="001D1A4A" w:rsidRPr="00CA6000">
        <w:t xml:space="preserve">ource water concentrations </w:t>
      </w:r>
      <w:r w:rsidR="00787787" w:rsidRPr="00CA6000">
        <w:t xml:space="preserve">(i.e., inputs from all sources affecting concentrations at Freeport except for Sites) </w:t>
      </w:r>
      <w:r w:rsidR="00640C85" w:rsidRPr="00CA6000">
        <w:t xml:space="preserve">were held </w:t>
      </w:r>
      <w:r w:rsidR="001D1A4A" w:rsidRPr="00CA6000">
        <w:t>constant</w:t>
      </w:r>
      <w:r w:rsidR="00787787" w:rsidRPr="00CA6000">
        <w:t xml:space="preserve"> for the sensitivity analysis</w:t>
      </w:r>
      <w:r w:rsidR="001D1A4A" w:rsidRPr="00CA6000">
        <w:t xml:space="preserve">. </w:t>
      </w:r>
      <w:r w:rsidR="00CA6000" w:rsidRPr="00CA6000">
        <w:t>The geometric mean of measured historical water column methylmercury concentrations in the Sacramento River at Freeport (</w:t>
      </w:r>
      <w:r w:rsidR="00E7759B">
        <w:rPr>
          <w:b/>
          <w:bCs/>
        </w:rPr>
        <w:t>Table 6F-</w:t>
      </w:r>
      <w:r w:rsidR="00A243A7" w:rsidRPr="00A243A7">
        <w:rPr>
          <w:b/>
          <w:bCs/>
        </w:rPr>
        <w:t>6</w:t>
      </w:r>
      <w:r w:rsidR="00CA6000" w:rsidRPr="00CA6000">
        <w:t xml:space="preserve">) </w:t>
      </w:r>
      <w:r w:rsidR="00CA6000">
        <w:t>was</w:t>
      </w:r>
      <w:r w:rsidR="00CA6000" w:rsidRPr="00CA6000">
        <w:t xml:space="preserve"> used to represent concentrations entering the Delta and Yolo Bypass for </w:t>
      </w:r>
      <w:r w:rsidR="004D23C6">
        <w:t>the No Project</w:t>
      </w:r>
      <w:r w:rsidR="00CA6000" w:rsidRPr="00CA6000">
        <w:t xml:space="preserve"> Alternative in this analysis. </w:t>
      </w:r>
      <w:r w:rsidR="001D1A4A" w:rsidRPr="00CA6000">
        <w:t xml:space="preserve">Varying the potential methylmercury concentrations from the </w:t>
      </w:r>
      <w:r w:rsidR="007353D3" w:rsidRPr="00CA6000">
        <w:t xml:space="preserve">proposed </w:t>
      </w:r>
      <w:r w:rsidR="001D1A4A" w:rsidRPr="00CA6000">
        <w:t>project determine</w:t>
      </w:r>
      <w:r w:rsidR="00FA1DCA" w:rsidRPr="00CA6000">
        <w:t>d</w:t>
      </w:r>
      <w:r w:rsidR="001D1A4A" w:rsidRPr="00CA6000">
        <w:t xml:space="preserve"> </w:t>
      </w:r>
      <w:r w:rsidR="00467068" w:rsidRPr="00467068">
        <w:t xml:space="preserve">how much change in </w:t>
      </w:r>
      <w:r w:rsidR="006812EA">
        <w:t>water column</w:t>
      </w:r>
      <w:r w:rsidR="00467068" w:rsidRPr="00467068">
        <w:t xml:space="preserve"> mercury concentration at Freeport would need to be driven by Sites discharge to result in specified</w:t>
      </w:r>
      <w:r w:rsidR="001A0213">
        <w:t xml:space="preserve"> percent </w:t>
      </w:r>
      <w:r w:rsidR="00467068" w:rsidRPr="00467068">
        <w:t xml:space="preserve">increases in </w:t>
      </w:r>
      <w:proofErr w:type="gramStart"/>
      <w:r w:rsidR="00467068" w:rsidRPr="00467068">
        <w:t>Delta</w:t>
      </w:r>
      <w:proofErr w:type="gramEnd"/>
      <w:r w:rsidR="00467068" w:rsidRPr="00467068">
        <w:t xml:space="preserve"> fish tissue mercury concentrations</w:t>
      </w:r>
      <w:r w:rsidR="001D1A4A" w:rsidRPr="00CA6000">
        <w:t xml:space="preserve">. </w:t>
      </w:r>
    </w:p>
    <w:p w14:paraId="4DE3449E" w14:textId="5FFBEF5A" w:rsidR="001D1A4A" w:rsidRDefault="001D1A4A" w:rsidP="001D1A4A">
      <w:pPr>
        <w:pStyle w:val="BodyText"/>
      </w:pPr>
      <w:r>
        <w:t>This approach use</w:t>
      </w:r>
      <w:r w:rsidR="00787787">
        <w:t>d</w:t>
      </w:r>
      <w:r>
        <w:t xml:space="preserve"> Freeport as an assessment location because</w:t>
      </w:r>
      <w:r w:rsidRPr="00A06862">
        <w:rPr>
          <w:szCs w:val="24"/>
        </w:rPr>
        <w:t xml:space="preserve"> </w:t>
      </w:r>
      <w:r>
        <w:t>the</w:t>
      </w:r>
      <w:r w:rsidRPr="0080785F">
        <w:t xml:space="preserve"> </w:t>
      </w:r>
      <w:r w:rsidRPr="00103100">
        <w:t xml:space="preserve">Central Valley RWQCB </w:t>
      </w:r>
      <w:r>
        <w:t>m</w:t>
      </w:r>
      <w:r w:rsidRPr="00103100">
        <w:t>odel</w:t>
      </w:r>
      <w:r>
        <w:t xml:space="preserve"> is applicable in the Delta</w:t>
      </w:r>
      <w:r w:rsidR="007A472E">
        <w:t>.</w:t>
      </w:r>
      <w:r>
        <w:t xml:space="preserve"> Freeport</w:t>
      </w:r>
      <w:r w:rsidR="007A472E">
        <w:t>, located at the northern end of the Delta,</w:t>
      </w:r>
      <w:r>
        <w:t xml:space="preserve"> would exhibit the </w:t>
      </w:r>
      <w:r w:rsidR="007A472E">
        <w:t xml:space="preserve">net Sacramento River </w:t>
      </w:r>
      <w:r>
        <w:t xml:space="preserve">change in methylmercury concentrations due to the </w:t>
      </w:r>
      <w:r w:rsidR="007A472E">
        <w:t xml:space="preserve">proposed </w:t>
      </w:r>
      <w:r>
        <w:t>project</w:t>
      </w:r>
      <w:r w:rsidR="007A472E">
        <w:t xml:space="preserve"> or its alternatives</w:t>
      </w:r>
      <w:r w:rsidR="00105BF1">
        <w:t xml:space="preserve">. </w:t>
      </w:r>
      <w:r>
        <w:t xml:space="preserve">At locations further downstream in the Delta, source waters other than the Sacramento River water mix and serve to lessen any incremental effect that increased concentrations of methylmercury due to the </w:t>
      </w:r>
      <w:r w:rsidR="007A472E">
        <w:t xml:space="preserve">proposed </w:t>
      </w:r>
      <w:r>
        <w:t xml:space="preserve">project </w:t>
      </w:r>
      <w:r w:rsidR="007A472E">
        <w:t xml:space="preserve">and alternatives </w:t>
      </w:r>
      <w:r>
        <w:t xml:space="preserve">would have. </w:t>
      </w:r>
      <w:r w:rsidR="00467068" w:rsidRPr="00467068">
        <w:t xml:space="preserve">Thus, </w:t>
      </w:r>
      <w:r w:rsidR="00467068" w:rsidRPr="00467068">
        <w:lastRenderedPageBreak/>
        <w:t xml:space="preserve">project effects would be only lessor at other Delta locations further downstream. </w:t>
      </w:r>
      <w:r>
        <w:t xml:space="preserve">This approach also allows use of </w:t>
      </w:r>
      <w:r w:rsidR="00437EA7">
        <w:t>CALSIM</w:t>
      </w:r>
      <w:r>
        <w:t xml:space="preserve"> II flow data </w:t>
      </w:r>
      <w:r w:rsidR="001A0213">
        <w:t>and</w:t>
      </w:r>
      <w:r>
        <w:t xml:space="preserve"> historical methylmercury concentration data. </w:t>
      </w:r>
    </w:p>
    <w:p w14:paraId="22CC41AF" w14:textId="5873F063" w:rsidR="001D1A4A" w:rsidRDefault="005E05AF" w:rsidP="001D1A4A">
      <w:pPr>
        <w:pStyle w:val="BodyText"/>
      </w:pPr>
      <w:r>
        <w:t xml:space="preserve">Equation 2 </w:t>
      </w:r>
      <w:r w:rsidR="001D1A4A">
        <w:t>for th</w:t>
      </w:r>
      <w:r w:rsidR="00640C85">
        <w:t>e sensitivity analysis</w:t>
      </w:r>
      <w:r w:rsidR="001D1A4A">
        <w:t xml:space="preserve">: </w:t>
      </w:r>
    </w:p>
    <w:p w14:paraId="110099B7" w14:textId="77777777" w:rsidR="001D1A4A" w:rsidRPr="00FA2993" w:rsidRDefault="00E13B62" w:rsidP="001D1A4A">
      <w:pPr>
        <w:pStyle w:val="BodyText"/>
      </w:pPr>
      <m:oMathPara>
        <m:oMath>
          <m:sSub>
            <m:sSubPr>
              <m:ctrlPr>
                <w:rPr>
                  <w:rFonts w:ascii="Cambria Math" w:hAnsi="Cambria Math"/>
                  <w:i/>
                </w:rPr>
              </m:ctrlPr>
            </m:sSubPr>
            <m:e>
              <m:r>
                <w:rPr>
                  <w:rFonts w:ascii="Cambria Math" w:hAnsi="Cambria Math"/>
                </w:rPr>
                <m:t>C</m:t>
              </m:r>
            </m:e>
            <m:sub>
              <m:r>
                <w:rPr>
                  <w:rFonts w:ascii="Cambria Math" w:hAnsi="Cambria Math"/>
                </w:rPr>
                <m:t>P</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Q</m:t>
                  </m:r>
                </m:e>
                <m:sub>
                  <m:r>
                    <w:rPr>
                      <w:rFonts w:ascii="Cambria Math" w:hAnsi="Cambria Math"/>
                    </w:rPr>
                    <m:t>S</m:t>
                  </m:r>
                </m:sub>
              </m:sSub>
              <m:sSub>
                <m:sSubPr>
                  <m:ctrlPr>
                    <w:rPr>
                      <w:rFonts w:ascii="Cambria Math" w:hAnsi="Cambria Math"/>
                      <w:i/>
                    </w:rPr>
                  </m:ctrlPr>
                </m:sSubPr>
                <m:e>
                  <m:r>
                    <w:rPr>
                      <w:rFonts w:ascii="Cambria Math" w:hAnsi="Cambria Math"/>
                    </w:rPr>
                    <m:t>C</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E</m:t>
                  </m:r>
                </m:sub>
              </m:sSub>
              <m:sSub>
                <m:sSubPr>
                  <m:ctrlPr>
                    <w:rPr>
                      <w:rFonts w:ascii="Cambria Math" w:hAnsi="Cambria Math"/>
                      <w:i/>
                    </w:rPr>
                  </m:ctrlPr>
                </m:sSubPr>
                <m:e>
                  <m:r>
                    <w:rPr>
                      <w:rFonts w:ascii="Cambria Math" w:hAnsi="Cambria Math"/>
                    </w:rPr>
                    <m:t>C</m:t>
                  </m:r>
                </m:e>
                <m:sub>
                  <m:r>
                    <w:rPr>
                      <w:rFonts w:ascii="Cambria Math" w:hAnsi="Cambria Math"/>
                    </w:rPr>
                    <m:t>E</m:t>
                  </m:r>
                </m:sub>
              </m:sSub>
            </m:num>
            <m:den>
              <m:sSub>
                <m:sSubPr>
                  <m:ctrlPr>
                    <w:rPr>
                      <w:rFonts w:ascii="Cambria Math" w:hAnsi="Cambria Math"/>
                      <w:i/>
                    </w:rPr>
                  </m:ctrlPr>
                </m:sSubPr>
                <m:e>
                  <m:r>
                    <w:rPr>
                      <w:rFonts w:ascii="Cambria Math" w:hAnsi="Cambria Math"/>
                    </w:rPr>
                    <m:t>Q</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E</m:t>
                  </m:r>
                </m:sub>
              </m:sSub>
            </m:den>
          </m:f>
        </m:oMath>
      </m:oMathPara>
    </w:p>
    <w:p w14:paraId="5F15AB5D" w14:textId="72A5A7D5" w:rsidR="001D1A4A" w:rsidRDefault="001D1A4A" w:rsidP="001D1A4A">
      <w:pPr>
        <w:pStyle w:val="BodyText"/>
      </w:pPr>
      <w:r>
        <w:t>where Q</w:t>
      </w:r>
      <w:r>
        <w:rPr>
          <w:vertAlign w:val="subscript"/>
        </w:rPr>
        <w:t>S</w:t>
      </w:r>
      <w:r>
        <w:t xml:space="preserve"> and Q</w:t>
      </w:r>
      <w:r>
        <w:rPr>
          <w:vertAlign w:val="subscript"/>
        </w:rPr>
        <w:t>E</w:t>
      </w:r>
      <w:r>
        <w:t xml:space="preserve"> are the flows from Sites and the flows from all other sources at Freeport except Sites, respectively; C</w:t>
      </w:r>
      <w:r>
        <w:rPr>
          <w:vertAlign w:val="subscript"/>
        </w:rPr>
        <w:t>S</w:t>
      </w:r>
      <w:r>
        <w:t xml:space="preserve"> is the concentration of methylmercury from Sites discharge; C</w:t>
      </w:r>
      <w:r>
        <w:rPr>
          <w:vertAlign w:val="subscript"/>
        </w:rPr>
        <w:t>E</w:t>
      </w:r>
      <w:r>
        <w:t xml:space="preserve"> is the historical methylmercury concentration at Freeport (which is due to all other sources besides Sites); and C</w:t>
      </w:r>
      <w:r>
        <w:rPr>
          <w:vertAlign w:val="subscript"/>
        </w:rPr>
        <w:t>P</w:t>
      </w:r>
      <w:r>
        <w:t xml:space="preserve"> is the estimated concentration at Freeport under the project condition</w:t>
      </w:r>
      <w:r w:rsidR="00105BF1">
        <w:t xml:space="preserve">. </w:t>
      </w:r>
      <w:r w:rsidR="005E05AF">
        <w:t xml:space="preserve">Solving </w:t>
      </w:r>
      <w:r w:rsidR="00E25CD2">
        <w:t xml:space="preserve">Equation 2 </w:t>
      </w:r>
      <w:r w:rsidR="005E05AF">
        <w:t xml:space="preserve">for </w:t>
      </w:r>
      <w:r>
        <w:t>C</w:t>
      </w:r>
      <w:r>
        <w:rPr>
          <w:vertAlign w:val="subscript"/>
        </w:rPr>
        <w:t>S</w:t>
      </w:r>
      <w:r>
        <w:t xml:space="preserve"> </w:t>
      </w:r>
      <w:r w:rsidR="005E05AF">
        <w:t>produces Equation 3</w:t>
      </w:r>
      <w:r>
        <w:t xml:space="preserve">: </w:t>
      </w:r>
    </w:p>
    <w:p w14:paraId="5D5BFD3A" w14:textId="77777777" w:rsidR="001D1A4A" w:rsidRPr="005F3679" w:rsidRDefault="00E13B62" w:rsidP="001D1A4A">
      <w:pPr>
        <w:pStyle w:val="BodyText"/>
        <w:jc w:val="center"/>
        <w:rPr>
          <w:szCs w:val="24"/>
        </w:rPr>
      </w:pPr>
      <m:oMathPara>
        <m:oMath>
          <m:sSub>
            <m:sSubPr>
              <m:ctrlPr>
                <w:rPr>
                  <w:rFonts w:ascii="Cambria Math" w:hAnsi="Cambria Math"/>
                  <w:i/>
                  <w:szCs w:val="24"/>
                </w:rPr>
              </m:ctrlPr>
            </m:sSubPr>
            <m:e>
              <m:r>
                <w:rPr>
                  <w:rFonts w:ascii="Cambria Math" w:hAnsi="Cambria Math"/>
                  <w:szCs w:val="24"/>
                </w:rPr>
                <m:t>C</m:t>
              </m:r>
            </m:e>
            <m:sub>
              <m:r>
                <w:rPr>
                  <w:rFonts w:ascii="Cambria Math" w:hAnsi="Cambria Math"/>
                  <w:szCs w:val="24"/>
                </w:rPr>
                <m:t>S</m:t>
              </m:r>
            </m:sub>
          </m:sSub>
          <m:r>
            <w:rPr>
              <w:rFonts w:ascii="Cambria Math" w:hAnsi="Cambria Math"/>
              <w:szCs w:val="24"/>
            </w:rPr>
            <m:t>=</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C</m:t>
                  </m:r>
                </m:e>
                <m:sub>
                  <m:r>
                    <w:rPr>
                      <w:rFonts w:ascii="Cambria Math" w:hAnsi="Cambria Math"/>
                      <w:szCs w:val="24"/>
                    </w:rPr>
                    <m:t>P</m:t>
                  </m:r>
                </m:sub>
              </m:sSub>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Q</m:t>
                      </m:r>
                    </m:e>
                    <m:sub>
                      <m:r>
                        <w:rPr>
                          <w:rFonts w:ascii="Cambria Math" w:hAnsi="Cambria Math"/>
                          <w:szCs w:val="24"/>
                        </w:rPr>
                        <m:t>S</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Q</m:t>
                      </m:r>
                    </m:e>
                    <m:sub>
                      <m:r>
                        <w:rPr>
                          <w:rFonts w:ascii="Cambria Math" w:hAnsi="Cambria Math"/>
                          <w:szCs w:val="24"/>
                        </w:rPr>
                        <m:t>E</m:t>
                      </m:r>
                    </m:sub>
                  </m:sSub>
                </m:e>
              </m:d>
              <m:r>
                <w:rPr>
                  <w:rFonts w:ascii="Cambria Math" w:hAnsi="Cambria Math"/>
                  <w:szCs w:val="24"/>
                </w:rPr>
                <m:t>-</m:t>
              </m:r>
              <m:sSub>
                <m:sSubPr>
                  <m:ctrlPr>
                    <w:rPr>
                      <w:rFonts w:ascii="Cambria Math" w:hAnsi="Cambria Math"/>
                      <w:i/>
                      <w:szCs w:val="24"/>
                    </w:rPr>
                  </m:ctrlPr>
                </m:sSubPr>
                <m:e>
                  <m:r>
                    <w:rPr>
                      <w:rFonts w:ascii="Cambria Math" w:hAnsi="Cambria Math"/>
                      <w:szCs w:val="24"/>
                    </w:rPr>
                    <m:t>Q</m:t>
                  </m:r>
                </m:e>
                <m:sub>
                  <m:r>
                    <w:rPr>
                      <w:rFonts w:ascii="Cambria Math" w:hAnsi="Cambria Math"/>
                      <w:szCs w:val="24"/>
                    </w:rPr>
                    <m:t>E</m:t>
                  </m:r>
                </m:sub>
              </m:sSub>
              <m:sSub>
                <m:sSubPr>
                  <m:ctrlPr>
                    <w:rPr>
                      <w:rFonts w:ascii="Cambria Math" w:hAnsi="Cambria Math"/>
                      <w:i/>
                      <w:szCs w:val="24"/>
                    </w:rPr>
                  </m:ctrlPr>
                </m:sSubPr>
                <m:e>
                  <m:r>
                    <w:rPr>
                      <w:rFonts w:ascii="Cambria Math" w:hAnsi="Cambria Math"/>
                      <w:szCs w:val="24"/>
                    </w:rPr>
                    <m:t>C</m:t>
                  </m:r>
                </m:e>
                <m:sub>
                  <m:r>
                    <w:rPr>
                      <w:rFonts w:ascii="Cambria Math" w:hAnsi="Cambria Math"/>
                      <w:szCs w:val="24"/>
                    </w:rPr>
                    <m:t>E</m:t>
                  </m:r>
                </m:sub>
              </m:sSub>
            </m:num>
            <m:den>
              <m:sSub>
                <m:sSubPr>
                  <m:ctrlPr>
                    <w:rPr>
                      <w:rFonts w:ascii="Cambria Math" w:hAnsi="Cambria Math"/>
                      <w:i/>
                      <w:szCs w:val="24"/>
                    </w:rPr>
                  </m:ctrlPr>
                </m:sSubPr>
                <m:e>
                  <m:r>
                    <w:rPr>
                      <w:rFonts w:ascii="Cambria Math" w:hAnsi="Cambria Math"/>
                      <w:szCs w:val="24"/>
                    </w:rPr>
                    <m:t>Q</m:t>
                  </m:r>
                </m:e>
                <m:sub>
                  <m:r>
                    <w:rPr>
                      <w:rFonts w:ascii="Cambria Math" w:hAnsi="Cambria Math"/>
                      <w:szCs w:val="24"/>
                    </w:rPr>
                    <m:t>S</m:t>
                  </m:r>
                </m:sub>
              </m:sSub>
            </m:den>
          </m:f>
        </m:oMath>
      </m:oMathPara>
    </w:p>
    <w:p w14:paraId="2D0E903C" w14:textId="0241DDC3" w:rsidR="001D1A4A" w:rsidRPr="007E0654" w:rsidRDefault="001D1A4A" w:rsidP="001D1A4A">
      <w:pPr>
        <w:pStyle w:val="BodyText"/>
      </w:pPr>
      <w:r>
        <w:t xml:space="preserve">The </w:t>
      </w:r>
      <w:r w:rsidRPr="00AB0B7E">
        <w:t xml:space="preserve">RWQCB </w:t>
      </w:r>
      <w:r>
        <w:t>m</w:t>
      </w:r>
      <w:r w:rsidRPr="00AB0B7E">
        <w:t>odel</w:t>
      </w:r>
      <w:r>
        <w:t xml:space="preserve"> can further be applied using C</w:t>
      </w:r>
      <w:r>
        <w:rPr>
          <w:vertAlign w:val="subscript"/>
        </w:rPr>
        <w:t>S</w:t>
      </w:r>
      <w:r>
        <w:t xml:space="preserve"> at Freeport to estimate fish tissue methylmercury concentration (see next section for details).</w:t>
      </w:r>
    </w:p>
    <w:p w14:paraId="22C0126F" w14:textId="7147518B" w:rsidR="001D1A4A" w:rsidRDefault="001D1A4A" w:rsidP="001D1A4A">
      <w:pPr>
        <w:pStyle w:val="BodyText"/>
      </w:pPr>
      <w:r>
        <w:t>Th</w:t>
      </w:r>
      <w:r w:rsidR="001A0213">
        <w:t>is sensitivity analysis</w:t>
      </w:r>
      <w:r w:rsidR="001A0213" w:rsidRPr="001A0213">
        <w:t xml:space="preserve"> </w:t>
      </w:r>
      <w:r w:rsidR="001A0213">
        <w:t>quantitatively</w:t>
      </w:r>
      <w:r w:rsidR="001A0213" w:rsidRPr="001A0213">
        <w:t xml:space="preserve"> </w:t>
      </w:r>
      <w:r w:rsidR="001A0213">
        <w:t>addressed the</w:t>
      </w:r>
      <w:r>
        <w:t xml:space="preserve"> following assessment questions</w:t>
      </w:r>
      <w:r w:rsidR="00952250">
        <w:t>.</w:t>
      </w:r>
    </w:p>
    <w:p w14:paraId="3D8FEE7D" w14:textId="72A169D9" w:rsidR="001D1A4A" w:rsidRDefault="001D1A4A" w:rsidP="00DB3487">
      <w:pPr>
        <w:pStyle w:val="BodyText"/>
        <w:numPr>
          <w:ilvl w:val="0"/>
          <w:numId w:val="15"/>
        </w:numPr>
      </w:pPr>
      <w:bookmarkStart w:id="41" w:name="_Hlk58967393"/>
      <w:r>
        <w:t>What concentrations of methylmercury (i.e., C</w:t>
      </w:r>
      <w:r>
        <w:rPr>
          <w:vertAlign w:val="subscript"/>
        </w:rPr>
        <w:t>S</w:t>
      </w:r>
      <w:r>
        <w:t xml:space="preserve">) would need to be discharged from </w:t>
      </w:r>
      <w:r w:rsidR="00952250">
        <w:t>Sites Reservoir</w:t>
      </w:r>
      <w:r>
        <w:t xml:space="preserve"> to cause a 5% increase in surface water methylmercury in the Sacramento River at Freeport (i.e., 1.05 times C</w:t>
      </w:r>
      <w:r>
        <w:rPr>
          <w:vertAlign w:val="subscript"/>
        </w:rPr>
        <w:t>E</w:t>
      </w:r>
      <w:r>
        <w:t>)?</w:t>
      </w:r>
      <w:bookmarkEnd w:id="41"/>
      <w:r>
        <w:t xml:space="preserve"> How much would this change </w:t>
      </w:r>
      <w:r w:rsidR="001A0213">
        <w:t xml:space="preserve">in surface water concentrations affect </w:t>
      </w:r>
      <w:r>
        <w:t xml:space="preserve">fish tissue mercury concentrations at Freeport? </w:t>
      </w:r>
    </w:p>
    <w:p w14:paraId="55BCF3CC" w14:textId="024EC2EF" w:rsidR="001D1A4A" w:rsidRDefault="001D1A4A" w:rsidP="00DB3487">
      <w:pPr>
        <w:pStyle w:val="BodyText"/>
        <w:numPr>
          <w:ilvl w:val="0"/>
          <w:numId w:val="15"/>
        </w:numPr>
      </w:pPr>
      <w:r>
        <w:t>What concentrations of methylmercury (i.e., C</w:t>
      </w:r>
      <w:r>
        <w:rPr>
          <w:vertAlign w:val="subscript"/>
        </w:rPr>
        <w:t>S</w:t>
      </w:r>
      <w:r>
        <w:t xml:space="preserve">) would need to be discharged from </w:t>
      </w:r>
      <w:r w:rsidR="00952250">
        <w:t>Sites Reservoir</w:t>
      </w:r>
      <w:r>
        <w:t xml:space="preserve"> to cause a 5% increase in fish tissue concentrations methylmercury</w:t>
      </w:r>
      <w:r w:rsidRPr="0023096B">
        <w:t xml:space="preserve"> </w:t>
      </w:r>
      <w:r>
        <w:t>in the Sacramento River at Freeport?</w:t>
      </w:r>
    </w:p>
    <w:p w14:paraId="72A0E376" w14:textId="55072B61" w:rsidR="00A77232" w:rsidRDefault="00644994" w:rsidP="00B16CBF">
      <w:pPr>
        <w:pStyle w:val="BodyText"/>
        <w:ind w:left="270"/>
      </w:pPr>
      <w:bookmarkStart w:id="42" w:name="_Hlk58967430"/>
      <w:r>
        <w:t>Th</w:t>
      </w:r>
      <w:r w:rsidR="00A83F2C">
        <w:t>is</w:t>
      </w:r>
      <w:r>
        <w:t xml:space="preserve"> </w:t>
      </w:r>
      <w:r w:rsidR="00A83F2C">
        <w:t xml:space="preserve">analysis approach </w:t>
      </w:r>
      <w:r>
        <w:t>represents a simplified model that assumes that fate and transport of methylmercury from Sites is conservative – that is, that there is no loss or generation of methylmercury between Sites and Freeport</w:t>
      </w:r>
      <w:r w:rsidR="00105BF1">
        <w:t xml:space="preserve">. </w:t>
      </w:r>
      <w:r>
        <w:t xml:space="preserve">This is not </w:t>
      </w:r>
      <w:r w:rsidR="00BC5F26">
        <w:t>entirely realistic. M</w:t>
      </w:r>
      <w:r>
        <w:t xml:space="preserve">ethylmercury can become particulate associated and settle prior to reaching Freeport, </w:t>
      </w:r>
      <w:r w:rsidR="00BC5F26">
        <w:t xml:space="preserve">it can be incorporated into the food </w:t>
      </w:r>
      <w:r w:rsidR="00537727">
        <w:t>web</w:t>
      </w:r>
      <w:r w:rsidR="00BC5F26">
        <w:t xml:space="preserve"> before reaching Freeport, </w:t>
      </w:r>
      <w:r>
        <w:t xml:space="preserve">some may be degraded by light or microbially, and mercury present in </w:t>
      </w:r>
      <w:proofErr w:type="gramStart"/>
      <w:r>
        <w:t>Sites</w:t>
      </w:r>
      <w:proofErr w:type="gramEnd"/>
      <w:r>
        <w:t xml:space="preserve"> discharge may be subject to methylation in transit. </w:t>
      </w:r>
      <w:r w:rsidR="00787787">
        <w:t xml:space="preserve">Whether or not these processes result in more or less methylmercury in surface water at Freeport is </w:t>
      </w:r>
      <w:proofErr w:type="gramStart"/>
      <w:r w:rsidR="00787787">
        <w:t>unknown</w:t>
      </w:r>
      <w:proofErr w:type="gramEnd"/>
      <w:r w:rsidR="00787787">
        <w:t xml:space="preserve"> but the assumptions allow a reasonable estimate. </w:t>
      </w:r>
      <w:r>
        <w:t>Therefore, the modeling is not meant to be taken as predictive</w:t>
      </w:r>
      <w:r w:rsidR="00787787">
        <w:t xml:space="preserve"> but to provide insight </w:t>
      </w:r>
      <w:r w:rsidR="008E175F">
        <w:t>as to</w:t>
      </w:r>
      <w:r w:rsidR="00787787">
        <w:t xml:space="preserve"> the </w:t>
      </w:r>
      <w:r w:rsidR="008E175F">
        <w:t xml:space="preserve">relative </w:t>
      </w:r>
      <w:r w:rsidR="00787787">
        <w:t>magnitude</w:t>
      </w:r>
      <w:r w:rsidR="008E175F">
        <w:t xml:space="preserve"> and direction</w:t>
      </w:r>
      <w:r w:rsidR="00787787">
        <w:t xml:space="preserve"> </w:t>
      </w:r>
      <w:r>
        <w:t xml:space="preserve">of </w:t>
      </w:r>
      <w:r w:rsidR="00787787">
        <w:t xml:space="preserve">changes </w:t>
      </w:r>
      <w:r>
        <w:t xml:space="preserve">that may be </w:t>
      </w:r>
      <w:r w:rsidR="00787787">
        <w:t xml:space="preserve">expected </w:t>
      </w:r>
      <w:r>
        <w:t xml:space="preserve">at </w:t>
      </w:r>
      <w:r w:rsidR="00787787">
        <w:t>in the Delta</w:t>
      </w:r>
      <w:r>
        <w:t xml:space="preserve">.  </w:t>
      </w:r>
      <w:bookmarkStart w:id="43" w:name="_Hlk63020597"/>
    </w:p>
    <w:p w14:paraId="64036A68" w14:textId="47432686" w:rsidR="001D1A4A" w:rsidRPr="00E145DC" w:rsidRDefault="001D1A4A" w:rsidP="004D62DC">
      <w:pPr>
        <w:pStyle w:val="AppendixHeading2"/>
      </w:pPr>
      <w:bookmarkStart w:id="44" w:name="_Toc61506045"/>
      <w:bookmarkStart w:id="45" w:name="_Toc71815853"/>
      <w:bookmarkEnd w:id="36"/>
      <w:bookmarkEnd w:id="38"/>
      <w:bookmarkEnd w:id="42"/>
      <w:bookmarkEnd w:id="43"/>
      <w:r>
        <w:t>Data</w:t>
      </w:r>
      <w:r w:rsidRPr="007D26A8">
        <w:t xml:space="preserve"> and Assumptions</w:t>
      </w:r>
      <w:bookmarkEnd w:id="44"/>
      <w:bookmarkEnd w:id="45"/>
      <w:r w:rsidRPr="007D26A8">
        <w:t xml:space="preserve"> </w:t>
      </w:r>
    </w:p>
    <w:p w14:paraId="1750EE0D" w14:textId="4181225C" w:rsidR="001D1A4A" w:rsidRPr="00896171" w:rsidRDefault="004641E3" w:rsidP="004641E3">
      <w:pPr>
        <w:pStyle w:val="AppendixHeading3"/>
        <w:numPr>
          <w:ilvl w:val="0"/>
          <w:numId w:val="0"/>
        </w:numPr>
        <w:ind w:left="1613" w:hanging="1613"/>
      </w:pPr>
      <w:bookmarkStart w:id="46" w:name="_Toc61506046"/>
      <w:bookmarkStart w:id="47" w:name="_Toc71815854"/>
      <w:r>
        <w:t>6F.2.1</w:t>
      </w:r>
      <w:r>
        <w:tab/>
      </w:r>
      <w:r w:rsidR="006812EA" w:rsidRPr="00896171">
        <w:t>Water Column</w:t>
      </w:r>
      <w:r w:rsidR="001D1A4A" w:rsidRPr="00896171">
        <w:t xml:space="preserve"> Mercury </w:t>
      </w:r>
      <w:r w:rsidR="00E145DC" w:rsidRPr="00896171">
        <w:t xml:space="preserve">and Methylmercury </w:t>
      </w:r>
      <w:r w:rsidR="001D1A4A" w:rsidRPr="00896171">
        <w:t>Concentrations</w:t>
      </w:r>
      <w:bookmarkEnd w:id="46"/>
      <w:bookmarkEnd w:id="47"/>
    </w:p>
    <w:p w14:paraId="2DECDE2D" w14:textId="7DF2B201" w:rsidR="000E48F6" w:rsidRPr="000E48F6" w:rsidRDefault="000E48F6" w:rsidP="000E48F6">
      <w:pPr>
        <w:pStyle w:val="BodyText"/>
        <w:rPr>
          <w:b/>
          <w:bCs/>
          <w:szCs w:val="24"/>
        </w:rPr>
      </w:pPr>
      <w:r w:rsidRPr="000E48F6">
        <w:t xml:space="preserve">Total and dissolved </w:t>
      </w:r>
      <w:r w:rsidR="008E175F">
        <w:t>water column</w:t>
      </w:r>
      <w:r w:rsidRPr="000E48F6">
        <w:t xml:space="preserve"> mercury concentrations from waterbodies in the assessment area are presented in </w:t>
      </w:r>
      <w:r w:rsidRPr="000E48F6">
        <w:rPr>
          <w:b/>
          <w:bCs/>
        </w:rPr>
        <w:fldChar w:fldCharType="begin"/>
      </w:r>
      <w:r w:rsidRPr="000E48F6">
        <w:rPr>
          <w:b/>
          <w:bCs/>
        </w:rPr>
        <w:instrText xml:space="preserve"> REF _Ref63027404 \h  \* MERGEFORMAT </w:instrText>
      </w:r>
      <w:r w:rsidRPr="000E48F6">
        <w:rPr>
          <w:b/>
          <w:bCs/>
        </w:rPr>
      </w:r>
      <w:r w:rsidRPr="000E48F6">
        <w:rPr>
          <w:b/>
          <w:bCs/>
        </w:rPr>
        <w:fldChar w:fldCharType="separate"/>
      </w:r>
      <w:r w:rsidR="00E13B62" w:rsidRPr="00E13B62">
        <w:rPr>
          <w:b/>
          <w:bCs/>
        </w:rPr>
        <w:t>Table 6F-4</w:t>
      </w:r>
      <w:r w:rsidRPr="000E48F6">
        <w:rPr>
          <w:b/>
          <w:bCs/>
        </w:rPr>
        <w:fldChar w:fldCharType="end"/>
      </w:r>
      <w:r w:rsidRPr="000E48F6">
        <w:t xml:space="preserve"> and </w:t>
      </w:r>
      <w:r w:rsidRPr="000E48F6">
        <w:rPr>
          <w:b/>
          <w:bCs/>
        </w:rPr>
        <w:fldChar w:fldCharType="begin"/>
      </w:r>
      <w:r w:rsidRPr="000E48F6">
        <w:rPr>
          <w:b/>
          <w:bCs/>
        </w:rPr>
        <w:instrText xml:space="preserve"> REF _Ref63027408 \h  \* MERGEFORMAT </w:instrText>
      </w:r>
      <w:r w:rsidRPr="000E48F6">
        <w:rPr>
          <w:b/>
          <w:bCs/>
        </w:rPr>
      </w:r>
      <w:r w:rsidRPr="000E48F6">
        <w:rPr>
          <w:b/>
          <w:bCs/>
        </w:rPr>
        <w:fldChar w:fldCharType="separate"/>
      </w:r>
      <w:r w:rsidR="00E13B62" w:rsidRPr="00E13B62">
        <w:rPr>
          <w:b/>
          <w:bCs/>
        </w:rPr>
        <w:t>Table 6F-5</w:t>
      </w:r>
      <w:r w:rsidRPr="000E48F6">
        <w:rPr>
          <w:b/>
          <w:bCs/>
        </w:rPr>
        <w:fldChar w:fldCharType="end"/>
      </w:r>
      <w:r w:rsidRPr="000E48F6">
        <w:t xml:space="preserve">, respectively. </w:t>
      </w:r>
      <w:r>
        <w:t xml:space="preserve">Total methylmercury </w:t>
      </w:r>
      <w:r w:rsidRPr="000E48F6">
        <w:t xml:space="preserve">from </w:t>
      </w:r>
      <w:r w:rsidR="00A83F2C">
        <w:t xml:space="preserve">various </w:t>
      </w:r>
      <w:r w:rsidRPr="000E48F6">
        <w:t>waterbodies in the assessment area are presented in</w:t>
      </w:r>
      <w:r>
        <w:t xml:space="preserve"> </w:t>
      </w:r>
      <w:r w:rsidRPr="000E48F6">
        <w:rPr>
          <w:b/>
          <w:bCs/>
        </w:rPr>
        <w:fldChar w:fldCharType="begin"/>
      </w:r>
      <w:r w:rsidRPr="000E48F6">
        <w:rPr>
          <w:b/>
          <w:bCs/>
        </w:rPr>
        <w:instrText xml:space="preserve"> REF _Ref63027515 \h </w:instrText>
      </w:r>
      <w:r>
        <w:rPr>
          <w:b/>
          <w:bCs/>
        </w:rPr>
        <w:instrText xml:space="preserve"> \* MERGEFORMAT </w:instrText>
      </w:r>
      <w:r w:rsidRPr="000E48F6">
        <w:rPr>
          <w:b/>
          <w:bCs/>
        </w:rPr>
      </w:r>
      <w:r w:rsidRPr="000E48F6">
        <w:rPr>
          <w:b/>
          <w:bCs/>
        </w:rPr>
        <w:fldChar w:fldCharType="separate"/>
      </w:r>
      <w:r w:rsidR="00E13B62" w:rsidRPr="00E13B62">
        <w:rPr>
          <w:b/>
          <w:bCs/>
        </w:rPr>
        <w:t>Table 6F-6</w:t>
      </w:r>
      <w:r w:rsidRPr="000E48F6">
        <w:rPr>
          <w:b/>
          <w:bCs/>
        </w:rPr>
        <w:fldChar w:fldCharType="end"/>
      </w:r>
      <w:r>
        <w:t xml:space="preserve">. Mercury and methylmercury concentrations in reservoirs near the assessment area are presented in </w:t>
      </w:r>
      <w:r w:rsidRPr="000E48F6">
        <w:rPr>
          <w:b/>
          <w:bCs/>
          <w:szCs w:val="24"/>
        </w:rPr>
        <w:fldChar w:fldCharType="begin"/>
      </w:r>
      <w:r w:rsidRPr="000E48F6">
        <w:rPr>
          <w:b/>
          <w:bCs/>
          <w:szCs w:val="24"/>
        </w:rPr>
        <w:instrText xml:space="preserve"> REF _Ref63027569 \h  \* MERGEFORMAT </w:instrText>
      </w:r>
      <w:r w:rsidRPr="000E48F6">
        <w:rPr>
          <w:b/>
          <w:bCs/>
          <w:szCs w:val="24"/>
        </w:rPr>
      </w:r>
      <w:r w:rsidRPr="000E48F6">
        <w:rPr>
          <w:b/>
          <w:bCs/>
          <w:szCs w:val="24"/>
        </w:rPr>
        <w:fldChar w:fldCharType="separate"/>
      </w:r>
      <w:r w:rsidR="00E13B62" w:rsidRPr="00E13B62">
        <w:rPr>
          <w:b/>
          <w:bCs/>
          <w:szCs w:val="24"/>
        </w:rPr>
        <w:t>Table 6F-7</w:t>
      </w:r>
      <w:r w:rsidRPr="000E48F6">
        <w:rPr>
          <w:b/>
          <w:bCs/>
          <w:szCs w:val="24"/>
        </w:rPr>
        <w:fldChar w:fldCharType="end"/>
      </w:r>
      <w:r w:rsidRPr="000E48F6">
        <w:rPr>
          <w:b/>
          <w:bCs/>
          <w:szCs w:val="24"/>
        </w:rPr>
        <w:t xml:space="preserve"> </w:t>
      </w:r>
      <w:r w:rsidRPr="000E48F6">
        <w:rPr>
          <w:szCs w:val="24"/>
        </w:rPr>
        <w:t>and</w:t>
      </w:r>
      <w:r w:rsidRPr="000E48F6">
        <w:rPr>
          <w:b/>
          <w:bCs/>
          <w:szCs w:val="24"/>
        </w:rPr>
        <w:t xml:space="preserve"> </w:t>
      </w:r>
      <w:r w:rsidRPr="000E48F6">
        <w:rPr>
          <w:b/>
          <w:bCs/>
          <w:szCs w:val="24"/>
        </w:rPr>
        <w:fldChar w:fldCharType="begin"/>
      </w:r>
      <w:r w:rsidRPr="000E48F6">
        <w:rPr>
          <w:b/>
          <w:bCs/>
          <w:szCs w:val="24"/>
        </w:rPr>
        <w:instrText xml:space="preserve"> REF _Ref63023043 \h  \* MERGEFORMAT </w:instrText>
      </w:r>
      <w:r w:rsidRPr="000E48F6">
        <w:rPr>
          <w:b/>
          <w:bCs/>
          <w:szCs w:val="24"/>
        </w:rPr>
      </w:r>
      <w:r w:rsidRPr="000E48F6">
        <w:rPr>
          <w:b/>
          <w:bCs/>
          <w:szCs w:val="24"/>
        </w:rPr>
        <w:fldChar w:fldCharType="separate"/>
      </w:r>
      <w:r w:rsidR="00E13B62" w:rsidRPr="00E13B62">
        <w:rPr>
          <w:b/>
          <w:bCs/>
          <w:szCs w:val="24"/>
        </w:rPr>
        <w:t>Table 6F-8</w:t>
      </w:r>
      <w:r w:rsidRPr="000E48F6">
        <w:rPr>
          <w:b/>
          <w:bCs/>
          <w:szCs w:val="24"/>
        </w:rPr>
        <w:fldChar w:fldCharType="end"/>
      </w:r>
      <w:r w:rsidRPr="000E48F6">
        <w:rPr>
          <w:szCs w:val="24"/>
        </w:rPr>
        <w:t xml:space="preserve">. </w:t>
      </w:r>
    </w:p>
    <w:p w14:paraId="33F7C367" w14:textId="5A230284" w:rsidR="0090088B" w:rsidRDefault="004641E3" w:rsidP="004641E3">
      <w:pPr>
        <w:pStyle w:val="AppendixHeading3"/>
        <w:numPr>
          <w:ilvl w:val="0"/>
          <w:numId w:val="0"/>
        </w:numPr>
        <w:ind w:left="1613" w:hanging="1613"/>
      </w:pPr>
      <w:bookmarkStart w:id="48" w:name="_Toc71815855"/>
      <w:r>
        <w:lastRenderedPageBreak/>
        <w:t>6F.2.2</w:t>
      </w:r>
      <w:r>
        <w:tab/>
      </w:r>
      <w:r w:rsidR="0090088B">
        <w:t>Fish Tissue Me</w:t>
      </w:r>
      <w:r w:rsidR="00E145DC">
        <w:t>thylme</w:t>
      </w:r>
      <w:r w:rsidR="0090088B">
        <w:t>rcury Concentrations</w:t>
      </w:r>
      <w:bookmarkEnd w:id="48"/>
    </w:p>
    <w:p w14:paraId="55EF0422" w14:textId="797C7586" w:rsidR="00852BF8" w:rsidRDefault="00FD550E" w:rsidP="0090088B">
      <w:pPr>
        <w:pStyle w:val="BodyText"/>
      </w:pPr>
      <w:r>
        <w:t xml:space="preserve">Fish tissue </w:t>
      </w:r>
      <w:r w:rsidR="000E48F6">
        <w:t xml:space="preserve">methylmercury </w:t>
      </w:r>
      <w:r>
        <w:t xml:space="preserve">concentrations reported from waterbodies within the assessment area are </w:t>
      </w:r>
      <w:r w:rsidR="000E48F6">
        <w:t>summarized</w:t>
      </w:r>
      <w:r>
        <w:t xml:space="preserve"> in </w:t>
      </w:r>
      <w:r w:rsidR="000E48F6" w:rsidRPr="000E48F6">
        <w:rPr>
          <w:b/>
          <w:bCs/>
          <w:szCs w:val="24"/>
        </w:rPr>
        <w:fldChar w:fldCharType="begin"/>
      </w:r>
      <w:r w:rsidR="000E48F6" w:rsidRPr="000E48F6">
        <w:rPr>
          <w:b/>
          <w:bCs/>
          <w:szCs w:val="24"/>
        </w:rPr>
        <w:instrText xml:space="preserve"> REF _Ref63023707 \h  \* MERGEFORMAT </w:instrText>
      </w:r>
      <w:r w:rsidR="000E48F6" w:rsidRPr="000E48F6">
        <w:rPr>
          <w:b/>
          <w:bCs/>
          <w:szCs w:val="24"/>
        </w:rPr>
      </w:r>
      <w:r w:rsidR="000E48F6" w:rsidRPr="000E48F6">
        <w:rPr>
          <w:b/>
          <w:bCs/>
          <w:szCs w:val="24"/>
        </w:rPr>
        <w:fldChar w:fldCharType="separate"/>
      </w:r>
      <w:r w:rsidR="00E13B62" w:rsidRPr="00E13B62">
        <w:rPr>
          <w:b/>
          <w:bCs/>
          <w:szCs w:val="24"/>
        </w:rPr>
        <w:t>Table 6F-9</w:t>
      </w:r>
      <w:r w:rsidR="000E48F6" w:rsidRPr="000E48F6">
        <w:rPr>
          <w:b/>
          <w:bCs/>
          <w:szCs w:val="24"/>
        </w:rPr>
        <w:fldChar w:fldCharType="end"/>
      </w:r>
      <w:r>
        <w:t>.</w:t>
      </w:r>
      <w:r w:rsidR="00534752">
        <w:t xml:space="preserve"> </w:t>
      </w:r>
      <w:r w:rsidR="0090088B" w:rsidRPr="0090088B">
        <w:t>The Central Valley RWQCB (</w:t>
      </w:r>
      <w:r w:rsidR="00E72E66">
        <w:t>2010a</w:t>
      </w:r>
      <w:r w:rsidR="0090088B" w:rsidRPr="0090088B">
        <w:t xml:space="preserve">) model uses 350 mm largemouth bass as an indicator species because it represents a predatory fish (TL4) with a high potential for bioaccumulation and this length is in the middle of the typical size distribution caught for mercury analysis at most California reservoirs (Alpers et al. 2008, Central Valley RWQCB </w:t>
      </w:r>
      <w:r w:rsidR="00E72E66">
        <w:t>2010a</w:t>
      </w:r>
      <w:r w:rsidR="0090088B" w:rsidRPr="0090088B">
        <w:t>, SWRCB 2017</w:t>
      </w:r>
      <w:r w:rsidR="004F3B5B">
        <w:t>b</w:t>
      </w:r>
      <w:r w:rsidR="0090088B" w:rsidRPr="0090088B">
        <w:t>). This standardized fish size allows a relative basis for comparing fish tissue mercury concentrations among locations and is relev</w:t>
      </w:r>
      <w:r w:rsidR="00772E49">
        <w:t>a</w:t>
      </w:r>
      <w:r w:rsidR="0090088B" w:rsidRPr="0090088B">
        <w:t xml:space="preserve">nt to </w:t>
      </w:r>
      <w:r w:rsidR="00010E1F">
        <w:t xml:space="preserve">the protection of wildlife and </w:t>
      </w:r>
      <w:r w:rsidR="0090088B" w:rsidRPr="0090088B">
        <w:t>human health.</w:t>
      </w:r>
      <w:r w:rsidR="00A83F2C" w:rsidRPr="00A83F2C">
        <w:rPr>
          <w:b/>
          <w:bCs/>
          <w:sz w:val="28"/>
          <w:szCs w:val="28"/>
        </w:rPr>
        <w:t xml:space="preserve"> </w:t>
      </w:r>
      <w:r w:rsidR="00A83F2C" w:rsidRPr="000E48F6">
        <w:rPr>
          <w:b/>
          <w:bCs/>
          <w:sz w:val="28"/>
          <w:szCs w:val="28"/>
        </w:rPr>
        <w:fldChar w:fldCharType="begin"/>
      </w:r>
      <w:r w:rsidR="00A83F2C" w:rsidRPr="000E48F6">
        <w:rPr>
          <w:b/>
          <w:bCs/>
          <w:sz w:val="28"/>
          <w:szCs w:val="24"/>
        </w:rPr>
        <w:instrText xml:space="preserve"> REF _Ref63027179 \h </w:instrText>
      </w:r>
      <w:r w:rsidR="00A83F2C" w:rsidRPr="000E48F6">
        <w:rPr>
          <w:b/>
          <w:bCs/>
          <w:sz w:val="28"/>
          <w:szCs w:val="28"/>
        </w:rPr>
        <w:instrText xml:space="preserve"> \* MERGEFORMAT </w:instrText>
      </w:r>
      <w:r w:rsidR="00A83F2C" w:rsidRPr="000E48F6">
        <w:rPr>
          <w:b/>
          <w:bCs/>
          <w:sz w:val="28"/>
          <w:szCs w:val="28"/>
        </w:rPr>
      </w:r>
      <w:r w:rsidR="00A83F2C" w:rsidRPr="000E48F6">
        <w:rPr>
          <w:b/>
          <w:bCs/>
          <w:sz w:val="28"/>
          <w:szCs w:val="28"/>
        </w:rPr>
        <w:fldChar w:fldCharType="separate"/>
      </w:r>
      <w:r w:rsidR="00E13B62" w:rsidRPr="00E13B62">
        <w:rPr>
          <w:b/>
          <w:bCs/>
          <w:szCs w:val="24"/>
        </w:rPr>
        <w:t>Table 6F-10</w:t>
      </w:r>
      <w:r w:rsidR="00A83F2C" w:rsidRPr="000E48F6">
        <w:rPr>
          <w:sz w:val="28"/>
          <w:szCs w:val="28"/>
        </w:rPr>
        <w:fldChar w:fldCharType="end"/>
      </w:r>
      <w:r w:rsidR="00A83F2C" w:rsidRPr="000E48F6">
        <w:rPr>
          <w:b/>
          <w:bCs/>
          <w:sz w:val="28"/>
          <w:szCs w:val="28"/>
        </w:rPr>
        <w:t xml:space="preserve"> </w:t>
      </w:r>
      <w:r w:rsidR="00A83F2C">
        <w:t>presents methylmercury concentrations in largemouth bass tissues normalized to 350 mm length for reservoirs and lakes in northern California near the proposed project.</w:t>
      </w:r>
    </w:p>
    <w:p w14:paraId="41F321CE" w14:textId="061DC76F" w:rsidR="0090088B" w:rsidRDefault="00852BF8" w:rsidP="0090088B">
      <w:pPr>
        <w:pStyle w:val="BodyText"/>
      </w:pPr>
      <w:r>
        <w:t xml:space="preserve">Physical characteristics of these reservoirs and lakes are provide in </w:t>
      </w:r>
      <w:r w:rsidR="000E48F6" w:rsidRPr="000E48F6">
        <w:rPr>
          <w:b/>
          <w:bCs/>
        </w:rPr>
        <w:fldChar w:fldCharType="begin"/>
      </w:r>
      <w:r w:rsidR="000E48F6" w:rsidRPr="000E48F6">
        <w:rPr>
          <w:b/>
          <w:bCs/>
        </w:rPr>
        <w:instrText xml:space="preserve"> REF _Ref63027190 \h </w:instrText>
      </w:r>
      <w:r w:rsidR="000E48F6">
        <w:rPr>
          <w:b/>
          <w:bCs/>
        </w:rPr>
        <w:instrText xml:space="preserve"> \* MERGEFORMAT </w:instrText>
      </w:r>
      <w:r w:rsidR="000E48F6" w:rsidRPr="000E48F6">
        <w:rPr>
          <w:b/>
          <w:bCs/>
        </w:rPr>
      </w:r>
      <w:r w:rsidR="000E48F6" w:rsidRPr="000E48F6">
        <w:rPr>
          <w:b/>
          <w:bCs/>
        </w:rPr>
        <w:fldChar w:fldCharType="separate"/>
      </w:r>
      <w:r w:rsidR="00E13B62" w:rsidRPr="00E13B62">
        <w:rPr>
          <w:b/>
          <w:bCs/>
        </w:rPr>
        <w:t>Table 6F-11</w:t>
      </w:r>
      <w:r w:rsidR="000E48F6" w:rsidRPr="000E48F6">
        <w:rPr>
          <w:b/>
          <w:bCs/>
        </w:rPr>
        <w:fldChar w:fldCharType="end"/>
      </w:r>
      <w:r>
        <w:t xml:space="preserve">. Reservoirs in the Sierra Nevada mountains or foothills were generally </w:t>
      </w:r>
      <w:r w:rsidR="00A83F2C">
        <w:t>excluded</w:t>
      </w:r>
      <w:r>
        <w:t xml:space="preserve"> because their influence from elemental mercury in runoff from legacy gold mining is not representative of the conditions for the proposed Sites Reservoir. Although, New </w:t>
      </w:r>
      <w:proofErr w:type="spellStart"/>
      <w:r>
        <w:t>Bullards</w:t>
      </w:r>
      <w:proofErr w:type="spellEnd"/>
      <w:r>
        <w:t xml:space="preserve"> Bar Reservoir and Lake Oroville were included in these descriptions for context. Likewise, Clear Lake has a decommissioned mercury mine on its eastern </w:t>
      </w:r>
      <w:proofErr w:type="gramStart"/>
      <w:r>
        <w:t>shore, and</w:t>
      </w:r>
      <w:proofErr w:type="gramEnd"/>
      <w:r>
        <w:t xml:space="preserve"> is not representative of the conditions expected for Sites. Black Butte Reservoir, Stoney Gorge Reservoir, East Park Reservoir, and Indian Valley Reservoir are located on the eastern side of the Coastal Range, west of Sites, and are closest in location and physical environments to the proposed project.  </w:t>
      </w:r>
    </w:p>
    <w:p w14:paraId="433E2079" w14:textId="39777E35" w:rsidR="001D1A4A" w:rsidRDefault="004641E3" w:rsidP="004641E3">
      <w:pPr>
        <w:pStyle w:val="AppendixHeading3"/>
        <w:numPr>
          <w:ilvl w:val="0"/>
          <w:numId w:val="0"/>
        </w:numPr>
        <w:ind w:left="1613" w:hanging="1613"/>
      </w:pPr>
      <w:bookmarkStart w:id="49" w:name="_Toc71815856"/>
      <w:r>
        <w:t>6F.2.3</w:t>
      </w:r>
      <w:r>
        <w:tab/>
      </w:r>
      <w:r w:rsidR="00437EA7">
        <w:t>CALSIM</w:t>
      </w:r>
      <w:bookmarkEnd w:id="49"/>
      <w:r w:rsidR="00C04A0E">
        <w:t xml:space="preserve"> </w:t>
      </w:r>
    </w:p>
    <w:p w14:paraId="20227783" w14:textId="7466393F" w:rsidR="003328C0" w:rsidRPr="002A0CB4" w:rsidRDefault="00437EA7" w:rsidP="001D1A4A">
      <w:pPr>
        <w:pStyle w:val="BodyText"/>
      </w:pPr>
      <w:r>
        <w:t>CALSIM</w:t>
      </w:r>
      <w:r w:rsidR="001D1A4A" w:rsidRPr="00FA4000">
        <w:t xml:space="preserve"> II </w:t>
      </w:r>
      <w:r w:rsidR="000F1684">
        <w:t>model</w:t>
      </w:r>
      <w:r w:rsidR="006F6E4F">
        <w:t>ed</w:t>
      </w:r>
      <w:r w:rsidR="000F1684">
        <w:t xml:space="preserve"> the flows for each al</w:t>
      </w:r>
      <w:r w:rsidR="001D1A4A">
        <w:t>ternative</w:t>
      </w:r>
      <w:r w:rsidR="000F1684">
        <w:t xml:space="preserve"> </w:t>
      </w:r>
      <w:r w:rsidR="00772E49">
        <w:t xml:space="preserve">as well as </w:t>
      </w:r>
      <w:r w:rsidR="004D23C6">
        <w:t>the No Project</w:t>
      </w:r>
      <w:r w:rsidR="00772E49">
        <w:t xml:space="preserve"> Alternative. </w:t>
      </w:r>
      <w:r w:rsidR="000F1684">
        <w:t>M</w:t>
      </w:r>
      <w:r w:rsidR="001D1A4A" w:rsidRPr="005E4478">
        <w:t>onthly operations of the SWP</w:t>
      </w:r>
      <w:r w:rsidR="004D073C">
        <w:t>/</w:t>
      </w:r>
      <w:r w:rsidR="001D1A4A" w:rsidRPr="005E4478">
        <w:t>CVP</w:t>
      </w:r>
      <w:r w:rsidR="004D073C">
        <w:t xml:space="preserve"> system</w:t>
      </w:r>
      <w:r w:rsidR="000F1684">
        <w:t xml:space="preserve">, </w:t>
      </w:r>
      <w:r w:rsidR="001D1A4A" w:rsidRPr="005E4478">
        <w:t>approximate changes in storage reservoirs, river flows, and exports from the Delta</w:t>
      </w:r>
      <w:r w:rsidR="000F1684">
        <w:t xml:space="preserve"> </w:t>
      </w:r>
      <w:r w:rsidR="006F6E4F">
        <w:t>were</w:t>
      </w:r>
      <w:r w:rsidR="000F1684">
        <w:t xml:space="preserve"> simulated</w:t>
      </w:r>
      <w:r w:rsidR="006F6E4F">
        <w:t xml:space="preserve"> in </w:t>
      </w:r>
      <w:r>
        <w:t>CALSIM</w:t>
      </w:r>
      <w:r w:rsidR="006F6E4F">
        <w:t xml:space="preserve"> II</w:t>
      </w:r>
      <w:r w:rsidR="001D1A4A" w:rsidRPr="005E4478">
        <w:t xml:space="preserve">. Inputs describe assumptions of hydrology at projected levels of land and water use, existing and Project facilities, and riverine and Delta regulatory conditions. The model and assumptions are described </w:t>
      </w:r>
      <w:r w:rsidR="001D1A4A" w:rsidRPr="002A0CB4">
        <w:t>in Appendix 5A</w:t>
      </w:r>
      <w:r w:rsidR="002A0CB4" w:rsidRPr="002A0CB4">
        <w:t>,</w:t>
      </w:r>
      <w:r w:rsidR="004838A4" w:rsidRPr="002A0CB4">
        <w:t xml:space="preserve"> </w:t>
      </w:r>
      <w:r w:rsidR="001D1A4A" w:rsidRPr="002A0CB4">
        <w:rPr>
          <w:i/>
          <w:iCs/>
        </w:rPr>
        <w:t>Surface Water Resources Modeling of Alternatives</w:t>
      </w:r>
      <w:r w:rsidR="002A0CB4" w:rsidRPr="002A0CB4">
        <w:t>,</w:t>
      </w:r>
      <w:r w:rsidR="001D1A4A" w:rsidRPr="002A0CB4">
        <w:t xml:space="preserve"> and Appendix 5B</w:t>
      </w:r>
      <w:r w:rsidR="002A0CB4" w:rsidRPr="002A0CB4">
        <w:t>,</w:t>
      </w:r>
      <w:r w:rsidR="004838A4" w:rsidRPr="002A0CB4">
        <w:t xml:space="preserve"> </w:t>
      </w:r>
      <w:r w:rsidR="001D1A4A" w:rsidRPr="002A0CB4">
        <w:rPr>
          <w:i/>
          <w:iCs/>
        </w:rPr>
        <w:t>Water Resources System Modeling</w:t>
      </w:r>
      <w:r w:rsidR="001D1A4A" w:rsidRPr="002A0CB4">
        <w:t>.</w:t>
      </w:r>
    </w:p>
    <w:p w14:paraId="35A05198" w14:textId="42BF01D5" w:rsidR="001D1A4A" w:rsidRDefault="00C04A0E" w:rsidP="001D1A4A">
      <w:pPr>
        <w:pStyle w:val="BodyText"/>
      </w:pPr>
      <w:r>
        <w:t xml:space="preserve">Differences in the magnitude and duration of changes in flows between the </w:t>
      </w:r>
      <w:r w:rsidR="007A0B38">
        <w:t>alternative</w:t>
      </w:r>
      <w:r>
        <w:t xml:space="preserve">s </w:t>
      </w:r>
      <w:r w:rsidR="004D23C6">
        <w:t>and</w:t>
      </w:r>
      <w:r>
        <w:t xml:space="preserve"> the </w:t>
      </w:r>
      <w:r w:rsidR="004D23C6" w:rsidRPr="004D23C6">
        <w:t>No Project</w:t>
      </w:r>
      <w:r w:rsidR="004D23C6">
        <w:t xml:space="preserve"> </w:t>
      </w:r>
      <w:r w:rsidR="00EB1313">
        <w:t>Alternative</w:t>
      </w:r>
      <w:r>
        <w:t xml:space="preserve"> </w:t>
      </w:r>
      <w:r w:rsidR="000F1684">
        <w:t xml:space="preserve">were compared based on output data </w:t>
      </w:r>
      <w:r w:rsidR="00372B41">
        <w:t>from</w:t>
      </w:r>
      <w:r>
        <w:t xml:space="preserve"> </w:t>
      </w:r>
      <w:r w:rsidR="00437EA7">
        <w:t>CALSIM</w:t>
      </w:r>
      <w:r>
        <w:t xml:space="preserve"> II. </w:t>
      </w:r>
    </w:p>
    <w:p w14:paraId="7C2F0D7A" w14:textId="799E4C56" w:rsidR="00C04A0E" w:rsidRPr="00A74F2A" w:rsidRDefault="00C04A0E" w:rsidP="004D62DC">
      <w:pPr>
        <w:pStyle w:val="AppendixHeading2"/>
      </w:pPr>
      <w:bookmarkStart w:id="50" w:name="_Toc61506048"/>
      <w:bookmarkStart w:id="51" w:name="_Toc71815857"/>
      <w:r>
        <w:t>Analysis</w:t>
      </w:r>
      <w:r w:rsidRPr="00A74F2A">
        <w:t xml:space="preserve"> Results</w:t>
      </w:r>
      <w:bookmarkEnd w:id="50"/>
      <w:r w:rsidR="00B36062">
        <w:t xml:space="preserve"> and Discussion</w:t>
      </w:r>
      <w:bookmarkEnd w:id="51"/>
    </w:p>
    <w:p w14:paraId="3424F5D6" w14:textId="053CED66" w:rsidR="00C04A0E" w:rsidRPr="00855064" w:rsidRDefault="00C04A0E" w:rsidP="00855064">
      <w:pPr>
        <w:pStyle w:val="Bullet"/>
        <w:numPr>
          <w:ilvl w:val="0"/>
          <w:numId w:val="0"/>
        </w:numPr>
      </w:pPr>
      <w:r w:rsidRPr="00855064">
        <w:t xml:space="preserve">This section </w:t>
      </w:r>
      <w:r w:rsidR="00FA4C42" w:rsidRPr="00855064">
        <w:t>discuss</w:t>
      </w:r>
      <w:r w:rsidR="00855064" w:rsidRPr="00855064">
        <w:t>es</w:t>
      </w:r>
      <w:r w:rsidR="00FA4C42" w:rsidRPr="00855064">
        <w:t xml:space="preserve"> the </w:t>
      </w:r>
      <w:r w:rsidRPr="00855064">
        <w:t xml:space="preserve">results </w:t>
      </w:r>
      <w:r w:rsidR="00FA4C42" w:rsidRPr="00855064">
        <w:t xml:space="preserve">of analysis and </w:t>
      </w:r>
      <w:r w:rsidRPr="00855064">
        <w:t xml:space="preserve">interpretation for </w:t>
      </w:r>
      <w:r w:rsidR="00B36062" w:rsidRPr="00855064">
        <w:t>making</w:t>
      </w:r>
      <w:r w:rsidRPr="00855064">
        <w:t xml:space="preserve"> impact</w:t>
      </w:r>
      <w:r w:rsidR="00855064" w:rsidRPr="00855064">
        <w:t xml:space="preserve"> determinations </w:t>
      </w:r>
      <w:r w:rsidR="00B36062" w:rsidRPr="00855064">
        <w:t>/ effect determinations</w:t>
      </w:r>
      <w:r w:rsidR="00855064">
        <w:t xml:space="preserve"> in each spatial domain. </w:t>
      </w:r>
    </w:p>
    <w:p w14:paraId="00FBFA9B" w14:textId="00905B3F" w:rsidR="00C04A0E" w:rsidRDefault="004641E3" w:rsidP="004641E3">
      <w:pPr>
        <w:pStyle w:val="AppendixHeading3"/>
        <w:numPr>
          <w:ilvl w:val="0"/>
          <w:numId w:val="0"/>
        </w:numPr>
        <w:ind w:left="1613" w:hanging="1613"/>
      </w:pPr>
      <w:bookmarkStart w:id="52" w:name="_Toc61506049"/>
      <w:bookmarkStart w:id="53" w:name="_Toc71815858"/>
      <w:r>
        <w:t>6F.3.1</w:t>
      </w:r>
      <w:r>
        <w:tab/>
      </w:r>
      <w:r w:rsidR="00C04A0E" w:rsidRPr="00C203BB">
        <w:t>Sit</w:t>
      </w:r>
      <w:r w:rsidR="00C04A0E">
        <w:t xml:space="preserve">es Reservoir Project </w:t>
      </w:r>
      <w:r w:rsidR="00FA4C42">
        <w:t>F</w:t>
      </w:r>
      <w:r w:rsidR="00C04A0E">
        <w:t>ootprint</w:t>
      </w:r>
      <w:bookmarkEnd w:id="52"/>
      <w:bookmarkEnd w:id="53"/>
    </w:p>
    <w:p w14:paraId="32AAC4B5" w14:textId="00D73A3C" w:rsidR="00BC3082" w:rsidRPr="00730A2B" w:rsidRDefault="00EF2A61" w:rsidP="00BC3082">
      <w:pPr>
        <w:pStyle w:val="Bullet"/>
        <w:numPr>
          <w:ilvl w:val="0"/>
          <w:numId w:val="0"/>
        </w:numPr>
      </w:pPr>
      <w:r w:rsidRPr="0033177C">
        <w:t xml:space="preserve">The project itself does not alter the net mercury discharge to the environment. Although, inundation of previously dry soils that may contain mercury, and/or the change in hydrology and hydraulics that the project entails, may alter how much mercury or methylmercury is present as a source </w:t>
      </w:r>
      <w:r w:rsidR="00241376">
        <w:t>within the reservoir</w:t>
      </w:r>
      <w:r w:rsidR="000546AB">
        <w:t xml:space="preserve"> or</w:t>
      </w:r>
      <w:r w:rsidR="00241376">
        <w:t xml:space="preserve"> </w:t>
      </w:r>
      <w:r w:rsidRPr="0033177C">
        <w:t>to downstream waterways</w:t>
      </w:r>
      <w:r w:rsidR="00241376">
        <w:t xml:space="preserve">, </w:t>
      </w:r>
      <w:r w:rsidRPr="0033177C">
        <w:t xml:space="preserve">and the timing of these discharges. </w:t>
      </w:r>
      <w:r w:rsidR="001C08D5">
        <w:t xml:space="preserve">Water entering Sites Reservoir </w:t>
      </w:r>
      <w:r w:rsidR="002D79E8">
        <w:t xml:space="preserve">from </w:t>
      </w:r>
      <w:r w:rsidR="001C08D5">
        <w:t>the Sacramento River</w:t>
      </w:r>
      <w:r w:rsidR="002D79E8">
        <w:t xml:space="preserve"> at Red Bluff and Hamilton City </w:t>
      </w:r>
      <w:r w:rsidR="00CB1E96">
        <w:t xml:space="preserve">has </w:t>
      </w:r>
      <w:r w:rsidR="002D79E8">
        <w:t xml:space="preserve">mean total mercury concentrations of 1.3 and </w:t>
      </w:r>
      <w:r w:rsidR="001A72AC">
        <w:t>2.2</w:t>
      </w:r>
      <w:r w:rsidR="002D79E8">
        <w:t xml:space="preserve"> ng/L, respectively, and the 75</w:t>
      </w:r>
      <w:r w:rsidR="002D79E8" w:rsidRPr="00FB47A3">
        <w:rPr>
          <w:vertAlign w:val="superscript"/>
        </w:rPr>
        <w:t>th</w:t>
      </w:r>
      <w:r w:rsidR="002D79E8">
        <w:t xml:space="preserve"> percentile </w:t>
      </w:r>
      <w:r w:rsidR="002D79E8">
        <w:lastRenderedPageBreak/>
        <w:t>concentrations are 1.6 and 2.</w:t>
      </w:r>
      <w:r w:rsidR="006C03F2">
        <w:t>6</w:t>
      </w:r>
      <w:r w:rsidR="002D79E8">
        <w:t xml:space="preserve"> </w:t>
      </w:r>
      <w:r w:rsidR="00530518">
        <w:t>ng</w:t>
      </w:r>
      <w:r w:rsidR="00530518" w:rsidRPr="00730A2B">
        <w:t>/L</w:t>
      </w:r>
      <w:r w:rsidR="002D79E8" w:rsidRPr="00730A2B">
        <w:rPr>
          <w:szCs w:val="24"/>
        </w:rPr>
        <w:t xml:space="preserve"> (</w:t>
      </w:r>
      <w:r w:rsidR="002D79E8" w:rsidRPr="00730A2B">
        <w:rPr>
          <w:szCs w:val="24"/>
        </w:rPr>
        <w:fldChar w:fldCharType="begin"/>
      </w:r>
      <w:r w:rsidR="002D79E8" w:rsidRPr="00730A2B">
        <w:rPr>
          <w:szCs w:val="24"/>
        </w:rPr>
        <w:instrText xml:space="preserve"> REF _Ref63027404 \h  \* MERGEFORMAT </w:instrText>
      </w:r>
      <w:r w:rsidR="002D79E8" w:rsidRPr="00730A2B">
        <w:rPr>
          <w:szCs w:val="24"/>
        </w:rPr>
      </w:r>
      <w:r w:rsidR="002D79E8" w:rsidRPr="00730A2B">
        <w:rPr>
          <w:szCs w:val="24"/>
        </w:rPr>
        <w:fldChar w:fldCharType="separate"/>
      </w:r>
      <w:r w:rsidR="00E13B62" w:rsidRPr="00E13B62">
        <w:rPr>
          <w:szCs w:val="24"/>
        </w:rPr>
        <w:t>Table 6F-4</w:t>
      </w:r>
      <w:r w:rsidR="002D79E8" w:rsidRPr="00730A2B">
        <w:rPr>
          <w:szCs w:val="24"/>
        </w:rPr>
        <w:fldChar w:fldCharType="end"/>
      </w:r>
      <w:r w:rsidR="002D79E8" w:rsidRPr="00730A2B">
        <w:rPr>
          <w:szCs w:val="24"/>
        </w:rPr>
        <w:t>)</w:t>
      </w:r>
      <w:r w:rsidR="001C08D5" w:rsidRPr="00730A2B">
        <w:t xml:space="preserve">. Mean </w:t>
      </w:r>
      <w:r w:rsidR="005948D1" w:rsidRPr="00730A2B">
        <w:t xml:space="preserve">methylmercury </w:t>
      </w:r>
      <w:r w:rsidR="001C08D5" w:rsidRPr="00730A2B">
        <w:t xml:space="preserve">concentrations </w:t>
      </w:r>
      <w:r w:rsidR="005948D1" w:rsidRPr="00730A2B">
        <w:t xml:space="preserve">in the Sacramento River </w:t>
      </w:r>
      <w:r w:rsidR="001C08D5" w:rsidRPr="00730A2B">
        <w:t>are 0.042 ng/L and 0.061 ng/L at Red Bluff and Hamilton City, respectively, and the 75</w:t>
      </w:r>
      <w:r w:rsidR="001C08D5" w:rsidRPr="00730A2B">
        <w:rPr>
          <w:vertAlign w:val="superscript"/>
        </w:rPr>
        <w:t>th</w:t>
      </w:r>
      <w:r w:rsidR="001C08D5" w:rsidRPr="00730A2B">
        <w:t xml:space="preserve"> percentile concentrations are 0.058 and 0.078 </w:t>
      </w:r>
      <w:r w:rsidR="00530518" w:rsidRPr="00730A2B">
        <w:t>ng/L</w:t>
      </w:r>
      <w:r w:rsidR="005948D1" w:rsidRPr="00730A2B">
        <w:rPr>
          <w:szCs w:val="24"/>
        </w:rPr>
        <w:t xml:space="preserve"> (</w:t>
      </w:r>
      <w:r w:rsidR="005948D1" w:rsidRPr="00730A2B">
        <w:rPr>
          <w:szCs w:val="24"/>
        </w:rPr>
        <w:fldChar w:fldCharType="begin"/>
      </w:r>
      <w:r w:rsidR="005948D1" w:rsidRPr="00730A2B">
        <w:rPr>
          <w:szCs w:val="24"/>
        </w:rPr>
        <w:instrText xml:space="preserve"> REF _Ref63027515 \h  \* MERGEFORMAT </w:instrText>
      </w:r>
      <w:r w:rsidR="005948D1" w:rsidRPr="00730A2B">
        <w:rPr>
          <w:szCs w:val="24"/>
        </w:rPr>
      </w:r>
      <w:r w:rsidR="005948D1" w:rsidRPr="00730A2B">
        <w:rPr>
          <w:szCs w:val="24"/>
        </w:rPr>
        <w:fldChar w:fldCharType="separate"/>
      </w:r>
      <w:r w:rsidR="00E13B62" w:rsidRPr="00E13B62">
        <w:rPr>
          <w:szCs w:val="24"/>
        </w:rPr>
        <w:t>Table 6F-6</w:t>
      </w:r>
      <w:r w:rsidR="005948D1" w:rsidRPr="00730A2B">
        <w:rPr>
          <w:szCs w:val="24"/>
        </w:rPr>
        <w:fldChar w:fldCharType="end"/>
      </w:r>
      <w:r w:rsidR="005948D1" w:rsidRPr="00730A2B">
        <w:rPr>
          <w:szCs w:val="24"/>
        </w:rPr>
        <w:t>)</w:t>
      </w:r>
      <w:r w:rsidR="001C08D5" w:rsidRPr="00730A2B">
        <w:rPr>
          <w:szCs w:val="24"/>
        </w:rPr>
        <w:t>.</w:t>
      </w:r>
      <w:r w:rsidR="001C08D5" w:rsidRPr="00730A2B">
        <w:t xml:space="preserve"> Approximately two thirds of water diverted to Sites will be from near Hamilton City, while the other third will be from near Red Bluff. </w:t>
      </w:r>
      <w:r w:rsidR="00241376" w:rsidRPr="00730A2B">
        <w:t>T</w:t>
      </w:r>
      <w:r w:rsidR="001C08D5" w:rsidRPr="00730A2B">
        <w:t>hus, reasonable estimate</w:t>
      </w:r>
      <w:r w:rsidR="000546AB" w:rsidRPr="00730A2B">
        <w:t>s</w:t>
      </w:r>
      <w:r w:rsidR="001C08D5" w:rsidRPr="00730A2B">
        <w:t xml:space="preserve"> of the </w:t>
      </w:r>
      <w:r w:rsidR="000546AB" w:rsidRPr="00730A2B">
        <w:t>concentrations</w:t>
      </w:r>
      <w:r w:rsidR="00A10E9A" w:rsidRPr="00730A2B">
        <w:t xml:space="preserve"> expected to enter Sites Reservoir </w:t>
      </w:r>
      <w:r w:rsidR="000546AB" w:rsidRPr="00730A2B">
        <w:t>are</w:t>
      </w:r>
      <w:r w:rsidR="00A10E9A" w:rsidRPr="00730A2B">
        <w:t xml:space="preserve"> from 1.</w:t>
      </w:r>
      <w:r w:rsidR="001A72AC" w:rsidRPr="00730A2B">
        <w:t>6</w:t>
      </w:r>
      <w:r w:rsidR="00A10E9A" w:rsidRPr="00730A2B">
        <w:t xml:space="preserve"> to 1.9 ng/L total mercury and from 0.05 to 0.06 ng/L </w:t>
      </w:r>
      <w:r w:rsidR="001C08D5" w:rsidRPr="00730A2B">
        <w:t xml:space="preserve">methylmercury.  </w:t>
      </w:r>
    </w:p>
    <w:p w14:paraId="64950FB4" w14:textId="31899127" w:rsidR="00241376" w:rsidRPr="00730A2B" w:rsidRDefault="00BC3082" w:rsidP="00BC3082">
      <w:pPr>
        <w:pStyle w:val="Bullet"/>
        <w:numPr>
          <w:ilvl w:val="0"/>
          <w:numId w:val="0"/>
        </w:numPr>
      </w:pPr>
      <w:r w:rsidRPr="00730A2B">
        <w:t>Additional inputs from local tributaries are expected to be relatively small in comparison to Sacramento River diversions. Funks Creek</w:t>
      </w:r>
      <w:r w:rsidR="00FD038C" w:rsidRPr="00730A2B">
        <w:t xml:space="preserve"> a</w:t>
      </w:r>
      <w:r w:rsidRPr="00730A2B">
        <w:t>nd Stone Coral Creek</w:t>
      </w:r>
      <w:r w:rsidR="00FD038C" w:rsidRPr="00730A2B">
        <w:t xml:space="preserve">, in which flows are intermittent, are </w:t>
      </w:r>
      <w:r w:rsidR="00BC331B" w:rsidRPr="00730A2B">
        <w:t>expected</w:t>
      </w:r>
      <w:r w:rsidR="00FD038C" w:rsidRPr="00730A2B">
        <w:t xml:space="preserve"> to contribute </w:t>
      </w:r>
      <w:r w:rsidR="00BC331B" w:rsidRPr="00730A2B">
        <w:t xml:space="preserve">negligible </w:t>
      </w:r>
      <w:r w:rsidR="00FD038C" w:rsidRPr="00730A2B">
        <w:t xml:space="preserve">mercury loads to </w:t>
      </w:r>
      <w:r w:rsidR="00D24245" w:rsidRPr="00730A2B">
        <w:t>Sites Reservoir</w:t>
      </w:r>
      <w:r w:rsidR="00FD038C" w:rsidRPr="00730A2B">
        <w:t>.</w:t>
      </w:r>
      <w:bookmarkStart w:id="54" w:name="_Hlk63426419"/>
      <w:r w:rsidR="00FD038C" w:rsidRPr="00730A2B">
        <w:t xml:space="preserve"> </w:t>
      </w:r>
      <w:bookmarkStart w:id="55" w:name="_Hlk63426344"/>
      <w:r w:rsidR="00D20BA4" w:rsidRPr="00730A2B">
        <w:t>The few s</w:t>
      </w:r>
      <w:r w:rsidR="00D04D89" w:rsidRPr="00730A2B">
        <w:t>amples collected in Stone Coral Creek by DWR</w:t>
      </w:r>
      <w:r w:rsidR="00D20BA4" w:rsidRPr="00730A2B">
        <w:t xml:space="preserve"> in 2007</w:t>
      </w:r>
      <w:r w:rsidR="00D04D89" w:rsidRPr="00730A2B">
        <w:t xml:space="preserve"> indicate a </w:t>
      </w:r>
      <w:r w:rsidR="00D20BA4" w:rsidRPr="00730A2B">
        <w:t xml:space="preserve">mean </w:t>
      </w:r>
      <w:r w:rsidR="00D04D89" w:rsidRPr="00730A2B">
        <w:t xml:space="preserve">total mercury concentration of </w:t>
      </w:r>
      <w:r w:rsidR="00D20BA4" w:rsidRPr="00730A2B">
        <w:t xml:space="preserve">0.85 ng/L and a maximum of </w:t>
      </w:r>
      <w:r w:rsidR="00D04D89" w:rsidRPr="00730A2B">
        <w:t xml:space="preserve">2.3 </w:t>
      </w:r>
      <w:r w:rsidR="00530518" w:rsidRPr="00730A2B">
        <w:t>ng/L</w:t>
      </w:r>
      <w:r w:rsidR="00D20BA4" w:rsidRPr="00730A2B">
        <w:t xml:space="preserve">. Two samples from Funks Creek in 2006 and 2007 had an average total mercury concentration of 0.35 ng/L and a maximum of 1.2 </w:t>
      </w:r>
      <w:r w:rsidR="00530518" w:rsidRPr="00730A2B">
        <w:t>ng/L</w:t>
      </w:r>
      <w:r w:rsidR="00D20BA4" w:rsidRPr="00730A2B">
        <w:t>.</w:t>
      </w:r>
      <w:bookmarkEnd w:id="54"/>
    </w:p>
    <w:bookmarkEnd w:id="55"/>
    <w:p w14:paraId="6520E0D2" w14:textId="0F90CA89" w:rsidR="001C08D5" w:rsidRPr="00730A2B" w:rsidRDefault="001C08D5" w:rsidP="001C08D5">
      <w:pPr>
        <w:pStyle w:val="BodyText"/>
      </w:pPr>
      <w:r w:rsidRPr="00730A2B">
        <w:t xml:space="preserve">Because reservoirs are known to be areas in which mercury methylation potential is high, it is anticipated that Sites Reservoir will result in net methylation of mercury – that is, more </w:t>
      </w:r>
      <w:proofErr w:type="gramStart"/>
      <w:r w:rsidRPr="00730A2B">
        <w:t>methylmercury</w:t>
      </w:r>
      <w:proofErr w:type="gramEnd"/>
      <w:r w:rsidRPr="00730A2B">
        <w:t xml:space="preserve"> will be generated within the reservoir than will be degraded, at least in the early years after initial inundation. Thus, it is reasonable to conclude that the concentrations of methylmercury within Sites Reservoir will be at least as high as those entering Sites Reservoir from the Sacramento River, and </w:t>
      </w:r>
      <w:r w:rsidR="00155C9F" w:rsidRPr="00730A2B">
        <w:t xml:space="preserve">will </w:t>
      </w:r>
      <w:r w:rsidRPr="00730A2B">
        <w:t xml:space="preserve">likely </w:t>
      </w:r>
      <w:r w:rsidR="00155C9F" w:rsidRPr="00730A2B">
        <w:t xml:space="preserve">be </w:t>
      </w:r>
      <w:r w:rsidRPr="00730A2B">
        <w:t xml:space="preserve">somewhat higher due to in-reservoir </w:t>
      </w:r>
      <w:r w:rsidR="00855064" w:rsidRPr="00730A2B">
        <w:t xml:space="preserve">mercury </w:t>
      </w:r>
      <w:r w:rsidRPr="00730A2B">
        <w:t>methylation.</w:t>
      </w:r>
      <w:r w:rsidR="003542B5" w:rsidRPr="00730A2B">
        <w:t xml:space="preserve"> Comparisons with other nearby reservoirs and lakes can provide insight into the expected mercury concentrations that would occur at Sites Reservoir.</w:t>
      </w:r>
    </w:p>
    <w:p w14:paraId="1050DC53" w14:textId="550F29E3" w:rsidR="000D073F" w:rsidRDefault="001C08D5" w:rsidP="001C08D5">
      <w:pPr>
        <w:pStyle w:val="BodyText"/>
      </w:pPr>
      <w:r w:rsidRPr="00730A2B">
        <w:t xml:space="preserve">Concentrations of </w:t>
      </w:r>
      <w:r w:rsidR="000D073F" w:rsidRPr="00730A2B">
        <w:t xml:space="preserve">mercury and </w:t>
      </w:r>
      <w:r w:rsidRPr="00730A2B">
        <w:t xml:space="preserve">methylmercury in </w:t>
      </w:r>
      <w:r w:rsidR="00D04D89" w:rsidRPr="00730A2B">
        <w:t>nearby</w:t>
      </w:r>
      <w:r w:rsidRPr="00730A2B">
        <w:t xml:space="preserve"> reservoirs in Northern California are shown in</w:t>
      </w:r>
      <w:r w:rsidR="000D073F" w:rsidRPr="00730A2B">
        <w:t xml:space="preserve"> </w:t>
      </w:r>
      <w:r w:rsidR="000D073F" w:rsidRPr="00730A2B">
        <w:rPr>
          <w:szCs w:val="24"/>
        </w:rPr>
        <w:fldChar w:fldCharType="begin"/>
      </w:r>
      <w:r w:rsidR="000D073F" w:rsidRPr="00730A2B">
        <w:rPr>
          <w:szCs w:val="24"/>
        </w:rPr>
        <w:instrText xml:space="preserve"> REF _Ref63027569 \h  \* MERGEFORMAT </w:instrText>
      </w:r>
      <w:r w:rsidR="000D073F" w:rsidRPr="00730A2B">
        <w:rPr>
          <w:szCs w:val="24"/>
        </w:rPr>
      </w:r>
      <w:r w:rsidR="000D073F" w:rsidRPr="00730A2B">
        <w:rPr>
          <w:szCs w:val="24"/>
        </w:rPr>
        <w:fldChar w:fldCharType="separate"/>
      </w:r>
      <w:r w:rsidR="00E13B62" w:rsidRPr="00E13B62">
        <w:rPr>
          <w:szCs w:val="24"/>
        </w:rPr>
        <w:t>Table 6F-7</w:t>
      </w:r>
      <w:r w:rsidR="000D073F" w:rsidRPr="00730A2B">
        <w:rPr>
          <w:szCs w:val="24"/>
        </w:rPr>
        <w:fldChar w:fldCharType="end"/>
      </w:r>
      <w:r w:rsidR="000D073F" w:rsidRPr="00730A2B">
        <w:rPr>
          <w:szCs w:val="24"/>
        </w:rPr>
        <w:t xml:space="preserve"> </w:t>
      </w:r>
      <w:r w:rsidR="000D073F" w:rsidRPr="00730A2B">
        <w:t>and</w:t>
      </w:r>
      <w:r w:rsidRPr="00730A2B">
        <w:t xml:space="preserve"> </w:t>
      </w:r>
      <w:r w:rsidR="001F542B" w:rsidRPr="00730A2B">
        <w:rPr>
          <w:szCs w:val="24"/>
        </w:rPr>
        <w:fldChar w:fldCharType="begin"/>
      </w:r>
      <w:r w:rsidR="001F542B" w:rsidRPr="00730A2B">
        <w:rPr>
          <w:szCs w:val="24"/>
        </w:rPr>
        <w:instrText xml:space="preserve"> REF _Ref63023043 \h  \* MERGEFORMAT </w:instrText>
      </w:r>
      <w:r w:rsidR="001F542B" w:rsidRPr="00730A2B">
        <w:rPr>
          <w:szCs w:val="24"/>
        </w:rPr>
      </w:r>
      <w:r w:rsidR="001F542B" w:rsidRPr="00730A2B">
        <w:rPr>
          <w:szCs w:val="24"/>
        </w:rPr>
        <w:fldChar w:fldCharType="separate"/>
      </w:r>
      <w:r w:rsidR="00E13B62" w:rsidRPr="00E13B62">
        <w:rPr>
          <w:szCs w:val="24"/>
        </w:rPr>
        <w:t>Table 6F-8</w:t>
      </w:r>
      <w:r w:rsidR="001F542B" w:rsidRPr="00730A2B">
        <w:rPr>
          <w:szCs w:val="24"/>
        </w:rPr>
        <w:fldChar w:fldCharType="end"/>
      </w:r>
      <w:r w:rsidR="00A243A7" w:rsidRPr="00730A2B">
        <w:rPr>
          <w:szCs w:val="24"/>
        </w:rPr>
        <w:t>, respectively</w:t>
      </w:r>
      <w:r w:rsidR="00105BF1" w:rsidRPr="00730A2B">
        <w:t>.</w:t>
      </w:r>
      <w:r w:rsidR="00105BF1">
        <w:t xml:space="preserve"> </w:t>
      </w:r>
      <w:proofErr w:type="gramStart"/>
      <w:r w:rsidR="006C03F2">
        <w:t>With the exception of</w:t>
      </w:r>
      <w:proofErr w:type="gramEnd"/>
      <w:r>
        <w:t xml:space="preserve"> Clear Lake, </w:t>
      </w:r>
      <w:r w:rsidR="006C03F2">
        <w:t>on</w:t>
      </w:r>
      <w:r>
        <w:t xml:space="preserve"> which the </w:t>
      </w:r>
      <w:r w:rsidRPr="001F542B">
        <w:t>Sulphur Bank Mercury Mine Superfund site is located</w:t>
      </w:r>
      <w:r>
        <w:t>, mean concentrations of</w:t>
      </w:r>
      <w:r w:rsidR="000D073F">
        <w:t xml:space="preserve"> total mercury were </w:t>
      </w:r>
      <w:r w:rsidR="00155C9F">
        <w:t xml:space="preserve">not greater </w:t>
      </w:r>
      <w:r w:rsidR="000D073F">
        <w:t xml:space="preserve">than 4.42 ng/L. </w:t>
      </w:r>
      <w:r w:rsidR="00AF10A6">
        <w:t xml:space="preserve">A </w:t>
      </w:r>
      <w:r w:rsidR="000D073F">
        <w:t xml:space="preserve">maximum concentration of 149 ng/L was </w:t>
      </w:r>
      <w:r w:rsidR="00AF10A6">
        <w:t>reported in 2000 from Indian Valley Reservoir (</w:t>
      </w:r>
      <w:proofErr w:type="spellStart"/>
      <w:r w:rsidR="00AF10A6">
        <w:t>Slott</w:t>
      </w:r>
      <w:r w:rsidR="00620337">
        <w:t>o</w:t>
      </w:r>
      <w:r w:rsidR="00AF10A6">
        <w:t>n</w:t>
      </w:r>
      <w:proofErr w:type="spellEnd"/>
      <w:r w:rsidR="00AF10A6">
        <w:t xml:space="preserve"> et al. 2003). This outlier was one of 13 samples collected approximately monthly in 2000 and 2001 and was nine times higher than the next highest measured concentration (16.7 ng/L) so does not characterize long-term </w:t>
      </w:r>
      <w:r w:rsidR="00D24245">
        <w:t>concentrations</w:t>
      </w:r>
      <w:r w:rsidR="00AF10A6">
        <w:t xml:space="preserve"> within this reservoir. None of almost 500 other samples from nearby reservoirs exceeded the 50 ng/L total mercury CTR criterion. </w:t>
      </w:r>
    </w:p>
    <w:p w14:paraId="5E5E816E" w14:textId="2412E987" w:rsidR="001C08D5" w:rsidRDefault="00155C9F" w:rsidP="001C08D5">
      <w:pPr>
        <w:pStyle w:val="BodyText"/>
      </w:pPr>
      <w:r>
        <w:t>Mean t</w:t>
      </w:r>
      <w:r w:rsidR="001C08D5">
        <w:t xml:space="preserve">otal methylmercury </w:t>
      </w:r>
      <w:r w:rsidR="000D073F">
        <w:t>in nearby reservoirs</w:t>
      </w:r>
      <w:r>
        <w:t xml:space="preserve">, </w:t>
      </w:r>
      <w:proofErr w:type="gramStart"/>
      <w:r>
        <w:t>with the exception of</w:t>
      </w:r>
      <w:proofErr w:type="gramEnd"/>
      <w:r>
        <w:t xml:space="preserve"> Clear Lake,</w:t>
      </w:r>
      <w:r w:rsidR="000D073F">
        <w:t xml:space="preserve"> </w:t>
      </w:r>
      <w:r w:rsidR="001C08D5">
        <w:t>range</w:t>
      </w:r>
      <w:r w:rsidR="000D073F">
        <w:t>d</w:t>
      </w:r>
      <w:r w:rsidR="001C08D5">
        <w:t xml:space="preserve"> from 0.01</w:t>
      </w:r>
      <w:r w:rsidR="00401DA0">
        <w:t>1 ng/L in Lake Oroville</w:t>
      </w:r>
      <w:r w:rsidR="001C08D5">
        <w:t xml:space="preserve"> to 0.</w:t>
      </w:r>
      <w:r w:rsidR="00401DA0">
        <w:t>093</w:t>
      </w:r>
      <w:r w:rsidR="001C08D5">
        <w:t xml:space="preserve"> ng/L</w:t>
      </w:r>
      <w:r w:rsidR="00401DA0">
        <w:t xml:space="preserve"> in Indian Valle</w:t>
      </w:r>
      <w:r w:rsidR="00671A90">
        <w:t>y</w:t>
      </w:r>
      <w:r w:rsidR="00401DA0">
        <w:t xml:space="preserve"> Reservoir</w:t>
      </w:r>
      <w:r w:rsidR="001C08D5">
        <w:t>, while maximum concentrations are typically in the range of 0.024</w:t>
      </w:r>
      <w:r w:rsidR="00401DA0">
        <w:t xml:space="preserve"> in Shasta Lake to </w:t>
      </w:r>
      <w:r w:rsidR="001C08D5">
        <w:t>0.</w:t>
      </w:r>
      <w:r w:rsidR="00401DA0">
        <w:t>31</w:t>
      </w:r>
      <w:r w:rsidR="001C08D5">
        <w:t xml:space="preserve"> ng/L</w:t>
      </w:r>
      <w:r w:rsidR="00401DA0">
        <w:t xml:space="preserve"> in Englebright Lake</w:t>
      </w:r>
      <w:r w:rsidR="001C08D5">
        <w:t xml:space="preserve">, with </w:t>
      </w:r>
      <w:r w:rsidR="00401DA0">
        <w:t xml:space="preserve">a maximum measured value of </w:t>
      </w:r>
      <w:r w:rsidR="001C08D5">
        <w:t xml:space="preserve">1.41 </w:t>
      </w:r>
      <w:r w:rsidR="00530518">
        <w:t>ng/L</w:t>
      </w:r>
      <w:r w:rsidR="00401DA0">
        <w:t xml:space="preserve"> in the </w:t>
      </w:r>
      <w:proofErr w:type="spellStart"/>
      <w:r w:rsidR="00401DA0">
        <w:t>Thermalito</w:t>
      </w:r>
      <w:proofErr w:type="spellEnd"/>
      <w:r w:rsidR="00401DA0">
        <w:t xml:space="preserve"> Afterbay</w:t>
      </w:r>
      <w:r w:rsidR="00105BF1">
        <w:t xml:space="preserve">. </w:t>
      </w:r>
      <w:r w:rsidR="001C08D5">
        <w:t xml:space="preserve">Indian Valley Reservoir is the nearest reservoir for which methylmercury data </w:t>
      </w:r>
      <w:r w:rsidR="00DF0E77">
        <w:t xml:space="preserve">were </w:t>
      </w:r>
      <w:r w:rsidR="001C08D5">
        <w:t>available and is located approximately 10 miles southwest of Sites Reservoir. This reservoir is 303(d) listed as having impaired water quality due to mercury</w:t>
      </w:r>
      <w:r w:rsidR="00401DA0">
        <w:t xml:space="preserve"> but is not directly affected by legacy mercury mining (SWRCB 2017b)</w:t>
      </w:r>
      <w:r w:rsidR="001C08D5">
        <w:t>. Concentrations of methylmercury in Indian Valley Reservoir are higher than most others in the dataset (mean 0.09</w:t>
      </w:r>
      <w:r w:rsidR="00536970">
        <w:t>3</w:t>
      </w:r>
      <w:r w:rsidR="001C08D5">
        <w:t xml:space="preserve"> ng/L, 75</w:t>
      </w:r>
      <w:r w:rsidR="001C08D5" w:rsidRPr="00673962">
        <w:rPr>
          <w:vertAlign w:val="superscript"/>
        </w:rPr>
        <w:t>th</w:t>
      </w:r>
      <w:r w:rsidR="001C08D5">
        <w:t xml:space="preserve"> percentile 0.15 </w:t>
      </w:r>
      <w:r w:rsidR="00530518">
        <w:t>ng/L</w:t>
      </w:r>
      <w:r w:rsidR="001C08D5">
        <w:t xml:space="preserve">). </w:t>
      </w:r>
    </w:p>
    <w:p w14:paraId="6A983C63" w14:textId="29E3C8B0" w:rsidR="001C08D5" w:rsidRDefault="003542B5" w:rsidP="001C08D5">
      <w:pPr>
        <w:pStyle w:val="BodyText"/>
      </w:pPr>
      <w:r>
        <w:t xml:space="preserve">Atmospheric deposition will also contribute mercury that would be available for methylation. </w:t>
      </w:r>
      <w:r w:rsidR="001C08D5">
        <w:t xml:space="preserve">The potential atmospheric deposition of mercury to Sites Reservoir can be extrapolated from that in nearby reservoirs. Black Butte, Stoney Gorge, East Park, and Indian Valley reservoirs </w:t>
      </w:r>
      <w:proofErr w:type="gramStart"/>
      <w:r w:rsidR="001C08D5">
        <w:t>are located in</w:t>
      </w:r>
      <w:proofErr w:type="gramEnd"/>
      <w:r w:rsidR="001C08D5">
        <w:t xml:space="preserve"> the co</w:t>
      </w:r>
      <w:r w:rsidR="00671A90">
        <w:t>a</w:t>
      </w:r>
      <w:r w:rsidR="001C08D5">
        <w:t xml:space="preserve">stal range to the immediate west of the project. </w:t>
      </w:r>
      <w:r w:rsidR="00EE5448">
        <w:t>These reservoirs are not affected by legacy mercury mines and t</w:t>
      </w:r>
      <w:r w:rsidR="001C08D5">
        <w:t xml:space="preserve">he primary anthropogenic source of mercury to these reservoirs is </w:t>
      </w:r>
      <w:r w:rsidR="00671A90">
        <w:t xml:space="preserve">from </w:t>
      </w:r>
      <w:r w:rsidR="00EE5448">
        <w:t>direct</w:t>
      </w:r>
      <w:r w:rsidR="001C08D5">
        <w:t xml:space="preserve"> atmospheric deposition</w:t>
      </w:r>
      <w:r w:rsidR="00EE5448">
        <w:t xml:space="preserve">, </w:t>
      </w:r>
      <w:r w:rsidR="001C08D5">
        <w:t>rang</w:t>
      </w:r>
      <w:r w:rsidR="00EE5448">
        <w:t xml:space="preserve">ing </w:t>
      </w:r>
      <w:r w:rsidR="001C08D5">
        <w:t>from 11.7 to 22.4 g/km/year (39</w:t>
      </w:r>
      <w:r w:rsidR="001C08D5" w:rsidRPr="00F870E7">
        <w:rPr>
          <w:vertAlign w:val="superscript"/>
        </w:rPr>
        <w:t>th</w:t>
      </w:r>
      <w:r w:rsidR="001C08D5">
        <w:t xml:space="preserve"> to </w:t>
      </w:r>
      <w:r w:rsidR="001C08D5">
        <w:lastRenderedPageBreak/>
        <w:t>97</w:t>
      </w:r>
      <w:r w:rsidR="001C08D5" w:rsidRPr="00F870E7">
        <w:rPr>
          <w:vertAlign w:val="superscript"/>
        </w:rPr>
        <w:t>th</w:t>
      </w:r>
      <w:r w:rsidR="001C08D5">
        <w:t xml:space="preserve"> percentiles among 74 California reservoirs) based on REMSAD model estimates (SWRCB 2017</w:t>
      </w:r>
      <w:r w:rsidR="004F3B5B">
        <w:t>b</w:t>
      </w:r>
      <w:r w:rsidR="001C08D5">
        <w:t xml:space="preserve">). </w:t>
      </w:r>
      <w:r w:rsidR="00D04D89">
        <w:t xml:space="preserve">The relative influence of atmospheric mercury is incorporated into this </w:t>
      </w:r>
      <w:r w:rsidR="00EE5448">
        <w:t>assessment</w:t>
      </w:r>
      <w:r w:rsidR="00D04D89">
        <w:t xml:space="preserve"> by </w:t>
      </w:r>
      <w:r w:rsidR="00D90305">
        <w:t xml:space="preserve">making comparisons with </w:t>
      </w:r>
      <w:r w:rsidR="00D04D89">
        <w:t>reservoirs and lakes</w:t>
      </w:r>
      <w:r w:rsidR="00DF0E77">
        <w:t xml:space="preserve"> of</w:t>
      </w:r>
      <w:r w:rsidR="00D04D89">
        <w:t xml:space="preserve"> similar size</w:t>
      </w:r>
      <w:r w:rsidR="00D90305">
        <w:t xml:space="preserve"> </w:t>
      </w:r>
      <w:r w:rsidR="00DF0E77">
        <w:t xml:space="preserve">and in the vicinity of </w:t>
      </w:r>
      <w:r w:rsidR="00D90305">
        <w:t>the proposed project</w:t>
      </w:r>
      <w:r w:rsidR="00E25CD2">
        <w:t>. These other waterbodies</w:t>
      </w:r>
      <w:r w:rsidR="00DF0E77">
        <w:t xml:space="preserve"> </w:t>
      </w:r>
      <w:r w:rsidR="00E25CD2">
        <w:t xml:space="preserve">are </w:t>
      </w:r>
      <w:r w:rsidR="00DF0E77">
        <w:t xml:space="preserve">expected to have similar geologic and atmospheric </w:t>
      </w:r>
      <w:r w:rsidR="00E25CD2">
        <w:t xml:space="preserve">mercury </w:t>
      </w:r>
      <w:r w:rsidR="00DF0E77">
        <w:t>sources</w:t>
      </w:r>
      <w:r w:rsidR="00E25CD2">
        <w:t xml:space="preserve"> to the project</w:t>
      </w:r>
      <w:r w:rsidR="00DF0E77">
        <w:t>; although, watershed runoff sources would differ for the Sites Reservoir which would receive water inputs from the Sacramento River</w:t>
      </w:r>
      <w:r w:rsidR="00D04D89">
        <w:t>.</w:t>
      </w:r>
    </w:p>
    <w:p w14:paraId="42E779CC" w14:textId="7D449B8C" w:rsidR="001C08D5" w:rsidRDefault="001C08D5" w:rsidP="001C08D5">
      <w:pPr>
        <w:pStyle w:val="BodyText"/>
      </w:pPr>
      <w:r w:rsidRPr="00AA4924">
        <w:t xml:space="preserve">Inflows </w:t>
      </w:r>
      <w:r>
        <w:t xml:space="preserve">to Sites </w:t>
      </w:r>
      <w:r w:rsidR="00EE5448">
        <w:t>with</w:t>
      </w:r>
      <w:r w:rsidRPr="00AA4924">
        <w:t xml:space="preserve"> different </w:t>
      </w:r>
      <w:r>
        <w:t xml:space="preserve">temperature and </w:t>
      </w:r>
      <w:r w:rsidRPr="00AA4924">
        <w:t xml:space="preserve">density than </w:t>
      </w:r>
      <w:r w:rsidR="00EE5448">
        <w:t xml:space="preserve">reservoir surface </w:t>
      </w:r>
      <w:r w:rsidRPr="00AA4924">
        <w:t>water</w:t>
      </w:r>
      <w:r>
        <w:t xml:space="preserve"> will determine how the inflows are mixed within the reservoir. </w:t>
      </w:r>
      <w:r w:rsidRPr="00AA4924">
        <w:t>The</w:t>
      </w:r>
      <w:r>
        <w:t>se</w:t>
      </w:r>
      <w:r w:rsidRPr="00AA4924">
        <w:t xml:space="preserve"> relative </w:t>
      </w:r>
      <w:r>
        <w:t xml:space="preserve">differences between these waters will </w:t>
      </w:r>
      <w:r w:rsidRPr="00AA4924">
        <w:t xml:space="preserve">change seasonally </w:t>
      </w:r>
      <w:r>
        <w:t xml:space="preserve">as </w:t>
      </w:r>
      <w:r w:rsidRPr="00AA4924">
        <w:t>temperature and dissolved and suspended solids</w:t>
      </w:r>
      <w:r>
        <w:t xml:space="preserve"> varies. A typical northern California reservoir is relatively well mixed during the winter and early spring, then becomes stratified in </w:t>
      </w:r>
      <w:r w:rsidR="00D24245">
        <w:t xml:space="preserve">late </w:t>
      </w:r>
      <w:r>
        <w:t>spring</w:t>
      </w:r>
      <w:r w:rsidR="00D24245">
        <w:t>,</w:t>
      </w:r>
      <w:r>
        <w:t xml:space="preserve"> summer</w:t>
      </w:r>
      <w:r w:rsidR="00D24245">
        <w:t>, and early fall</w:t>
      </w:r>
      <w:r>
        <w:t xml:space="preserve"> and will turnover (i.e., complete vertical mixing) in </w:t>
      </w:r>
      <w:r w:rsidR="00D24245">
        <w:t xml:space="preserve">late </w:t>
      </w:r>
      <w:r>
        <w:t>fall when temperatures become uniform</w:t>
      </w:r>
      <w:r w:rsidR="00D24245" w:rsidRPr="00D24245">
        <w:t xml:space="preserve"> </w:t>
      </w:r>
      <w:r w:rsidR="00D24245">
        <w:t>throughout the vertical water column</w:t>
      </w:r>
      <w:r>
        <w:t xml:space="preserve">. The dominance of inflows to </w:t>
      </w:r>
      <w:r w:rsidR="00DC6231">
        <w:t xml:space="preserve">Sites </w:t>
      </w:r>
      <w:r>
        <w:t xml:space="preserve">during the winter and spring runoff will bring relatively cool and oxygenated surface </w:t>
      </w:r>
      <w:r w:rsidR="00DC6231">
        <w:t xml:space="preserve">water </w:t>
      </w:r>
      <w:r>
        <w:t>that will encourage mixing and reduce mercury methylation.</w:t>
      </w:r>
      <w:r w:rsidRPr="00A83F1A">
        <w:t xml:space="preserve"> </w:t>
      </w:r>
      <w:r>
        <w:t xml:space="preserve">However, it is expected that the reservoir will </w:t>
      </w:r>
      <w:r w:rsidR="00DC6231">
        <w:t xml:space="preserve">still </w:t>
      </w:r>
      <w:r>
        <w:t>thermally stratify</w:t>
      </w:r>
      <w:r w:rsidR="00DC6231">
        <w:t xml:space="preserve"> in summer through the fall</w:t>
      </w:r>
      <w:r>
        <w:t xml:space="preserve">, leading to water at depth that may become depleted of oxygen, which would then </w:t>
      </w:r>
      <w:r w:rsidR="00C955DC">
        <w:t xml:space="preserve">be </w:t>
      </w:r>
      <w:r>
        <w:t>prone to mercury methylation.</w:t>
      </w:r>
      <w:r w:rsidR="00813902" w:rsidRPr="00813902">
        <w:t xml:space="preserve"> Due to this stratification, reservoir releases from the epilimnion near the surface during the summer</w:t>
      </w:r>
      <w:r w:rsidR="00333FF8">
        <w:t xml:space="preserve"> and into fall</w:t>
      </w:r>
      <w:r w:rsidR="00813902" w:rsidRPr="00813902">
        <w:t xml:space="preserve"> </w:t>
      </w:r>
      <w:r w:rsidR="00333FF8">
        <w:t>would be</w:t>
      </w:r>
      <w:r w:rsidR="00333FF8" w:rsidRPr="00813902">
        <w:t xml:space="preserve"> </w:t>
      </w:r>
      <w:r w:rsidR="00813902" w:rsidRPr="00813902">
        <w:t>less likely to have elevated methylmercury concentrations than releases from the deeper hypolimnion.</w:t>
      </w:r>
    </w:p>
    <w:p w14:paraId="453867A8" w14:textId="0C48C783" w:rsidR="001C08D5" w:rsidRDefault="001C08D5" w:rsidP="001B0EE3">
      <w:pPr>
        <w:pStyle w:val="BodyText"/>
      </w:pPr>
      <w:r>
        <w:t xml:space="preserve">Reservoir fluctuations also contribute to </w:t>
      </w:r>
      <w:r w:rsidR="00EE5448">
        <w:t xml:space="preserve">mercury </w:t>
      </w:r>
      <w:r>
        <w:t xml:space="preserve">methylation. </w:t>
      </w:r>
      <w:r w:rsidR="00437EA7">
        <w:t>CALSIM</w:t>
      </w:r>
      <w:r>
        <w:t xml:space="preserve"> data </w:t>
      </w:r>
      <w:r w:rsidR="00C955DC">
        <w:t>were</w:t>
      </w:r>
      <w:r>
        <w:t xml:space="preserve"> used to calculate the annual average fluctuation in reservoir water surface elevation, which was calculated as the maximum water year surface elevation minus the minimum water year surface elevation, for each water year in the </w:t>
      </w:r>
      <w:r w:rsidR="00437EA7">
        <w:t>CALSIM</w:t>
      </w:r>
      <w:r w:rsidR="00A8445E">
        <w:t xml:space="preserve"> </w:t>
      </w:r>
      <w:r>
        <w:t>modeled data set. This was the same approach used by the State Water Resources Control Board Staff in developing data that was used in the statistical analysis of reservoirs for the Statewide Mercury Control Program for Reservoirs (SWRCB 2017</w:t>
      </w:r>
      <w:r w:rsidR="004F3B5B">
        <w:t>b</w:t>
      </w:r>
      <w:r>
        <w:t xml:space="preserve">). The </w:t>
      </w:r>
      <w:r w:rsidR="00437EA7">
        <w:t>CALSIM</w:t>
      </w:r>
      <w:r>
        <w:t xml:space="preserve"> modeled reservoir elevations </w:t>
      </w:r>
      <w:r w:rsidR="00C955DC">
        <w:t xml:space="preserve">for each alternative </w:t>
      </w:r>
      <w:r>
        <w:t xml:space="preserve">are shown in </w:t>
      </w:r>
      <w:r w:rsidR="00C955DC" w:rsidRPr="00C955DC">
        <w:rPr>
          <w:b/>
          <w:bCs/>
        </w:rPr>
        <w:fldChar w:fldCharType="begin"/>
      </w:r>
      <w:r w:rsidR="00C955DC" w:rsidRPr="00C955DC">
        <w:rPr>
          <w:b/>
          <w:bCs/>
        </w:rPr>
        <w:instrText xml:space="preserve"> REF _Ref63110188 \h </w:instrText>
      </w:r>
      <w:r w:rsidR="00C955DC">
        <w:rPr>
          <w:b/>
          <w:bCs/>
        </w:rPr>
        <w:instrText xml:space="preserve"> \* MERGEFORMAT </w:instrText>
      </w:r>
      <w:r w:rsidR="00C955DC" w:rsidRPr="00C955DC">
        <w:rPr>
          <w:b/>
          <w:bCs/>
        </w:rPr>
      </w:r>
      <w:r w:rsidR="00C955DC" w:rsidRPr="00C955DC">
        <w:rPr>
          <w:b/>
          <w:bCs/>
        </w:rPr>
        <w:fldChar w:fldCharType="separate"/>
      </w:r>
      <w:r w:rsidR="00E13B62" w:rsidRPr="00E13B62">
        <w:rPr>
          <w:b/>
          <w:bCs/>
        </w:rPr>
        <w:t xml:space="preserve">Figure </w:t>
      </w:r>
      <w:r w:rsidR="00E13B62" w:rsidRPr="00E13B62">
        <w:rPr>
          <w:b/>
          <w:bCs/>
          <w:noProof/>
        </w:rPr>
        <w:t>6F-1</w:t>
      </w:r>
      <w:r w:rsidR="00C955DC" w:rsidRPr="00C955DC">
        <w:rPr>
          <w:b/>
          <w:bCs/>
        </w:rPr>
        <w:fldChar w:fldCharType="end"/>
      </w:r>
      <w:r w:rsidR="00105BF1">
        <w:t xml:space="preserve">. </w:t>
      </w:r>
      <w:r>
        <w:t xml:space="preserve">The annual average fluctuations </w:t>
      </w:r>
      <w:r w:rsidR="00C955DC">
        <w:t>are lowest for alternative 1A (3</w:t>
      </w:r>
      <w:r w:rsidR="009375E3">
        <w:t>9</w:t>
      </w:r>
      <w:r w:rsidR="00C955DC">
        <w:t xml:space="preserve"> f</w:t>
      </w:r>
      <w:r w:rsidR="009375E3">
        <w:t>ee</w:t>
      </w:r>
      <w:r w:rsidR="00C955DC">
        <w:t xml:space="preserve">t) and greatest for alternative </w:t>
      </w:r>
      <w:r w:rsidR="001B0EE3">
        <w:t xml:space="preserve">3 </w:t>
      </w:r>
      <w:r w:rsidR="00C955DC">
        <w:t>(</w:t>
      </w:r>
      <w:r w:rsidR="00FA69E0">
        <w:t>47</w:t>
      </w:r>
      <w:r w:rsidR="00FA69E0" w:rsidRPr="00C955DC">
        <w:t xml:space="preserve"> </w:t>
      </w:r>
      <w:r w:rsidRPr="00C955DC">
        <w:t>f</w:t>
      </w:r>
      <w:r w:rsidR="009375E3">
        <w:t>ee</w:t>
      </w:r>
      <w:r w:rsidRPr="00C955DC">
        <w:t>t</w:t>
      </w:r>
      <w:r w:rsidR="00C955DC">
        <w:t>)</w:t>
      </w:r>
      <w:r>
        <w:t xml:space="preserve">. The resulting average annual fluctuation for </w:t>
      </w:r>
      <w:r w:rsidR="00C955DC">
        <w:t xml:space="preserve">each alternative </w:t>
      </w:r>
      <w:r>
        <w:t xml:space="preserve">was compared to the same parameter for 65 other reservoirs </w:t>
      </w:r>
      <w:r w:rsidR="009375E3">
        <w:t xml:space="preserve">presented </w:t>
      </w:r>
      <w:r>
        <w:t>in Appendix B tables of the Statewide Mercury Control Program for Reservoirs</w:t>
      </w:r>
      <w:r w:rsidR="00C955DC">
        <w:t>, which range from 3.8 ft to 158 ft (median 25 f</w:t>
      </w:r>
      <w:r w:rsidR="009375E3">
        <w:t>ee</w:t>
      </w:r>
      <w:r w:rsidR="00C955DC">
        <w:t>t)</w:t>
      </w:r>
      <w:r w:rsidR="00105BF1">
        <w:t xml:space="preserve">. </w:t>
      </w:r>
      <w:r>
        <w:t xml:space="preserve">Sites Reservoir annual average fluctuation </w:t>
      </w:r>
      <w:r w:rsidR="00C955DC" w:rsidRPr="00C955DC">
        <w:t xml:space="preserve">would </w:t>
      </w:r>
      <w:r w:rsidR="001B0EE3">
        <w:t xml:space="preserve">range from the </w:t>
      </w:r>
      <w:r w:rsidR="00431FB3" w:rsidRPr="00C955DC">
        <w:t>6</w:t>
      </w:r>
      <w:r w:rsidR="00431FB3">
        <w:t>4</w:t>
      </w:r>
      <w:r w:rsidR="00431FB3" w:rsidRPr="003A0515">
        <w:rPr>
          <w:vertAlign w:val="superscript"/>
        </w:rPr>
        <w:t>th</w:t>
      </w:r>
      <w:r w:rsidR="00431FB3">
        <w:t xml:space="preserve"> </w:t>
      </w:r>
      <w:r w:rsidR="00C955DC" w:rsidRPr="00C955DC">
        <w:t>percentile for alternative 1A</w:t>
      </w:r>
      <w:r w:rsidR="001B0EE3">
        <w:t xml:space="preserve"> to the 7</w:t>
      </w:r>
      <w:r w:rsidR="00946675">
        <w:t>2</w:t>
      </w:r>
      <w:r w:rsidR="00946675" w:rsidRPr="00946675">
        <w:rPr>
          <w:vertAlign w:val="superscript"/>
        </w:rPr>
        <w:t>nd</w:t>
      </w:r>
      <w:r w:rsidR="00946675">
        <w:t xml:space="preserve"> </w:t>
      </w:r>
      <w:r w:rsidRPr="00C955DC">
        <w:t>percentile</w:t>
      </w:r>
      <w:r w:rsidR="00C955DC">
        <w:t xml:space="preserve"> for alternative </w:t>
      </w:r>
      <w:r w:rsidR="001B0EE3">
        <w:t>3 (</w:t>
      </w:r>
      <w:r w:rsidR="00E7759B">
        <w:rPr>
          <w:b/>
          <w:bCs/>
        </w:rPr>
        <w:t>Table 6F-</w:t>
      </w:r>
      <w:r w:rsidR="003A0515" w:rsidRPr="003A0515">
        <w:rPr>
          <w:b/>
          <w:bCs/>
        </w:rPr>
        <w:t>2</w:t>
      </w:r>
      <w:r w:rsidR="001B0EE3">
        <w:t>)</w:t>
      </w:r>
      <w:r>
        <w:t xml:space="preserve">. </w:t>
      </w:r>
      <w:r w:rsidRPr="001B0EE3">
        <w:t xml:space="preserve">Since no reservoir exists under the No </w:t>
      </w:r>
      <w:r w:rsidR="007C45A2">
        <w:t>Project A</w:t>
      </w:r>
      <w:r w:rsidRPr="001B0EE3">
        <w:t xml:space="preserve">lternative, these fluctuations cannot be compared to </w:t>
      </w:r>
      <w:r w:rsidR="00C955DC" w:rsidRPr="001B0EE3">
        <w:t>a baseline</w:t>
      </w:r>
      <w:r w:rsidR="00105BF1" w:rsidRPr="001B0EE3">
        <w:t xml:space="preserve">. </w:t>
      </w:r>
      <w:r w:rsidRPr="001B0EE3">
        <w:t xml:space="preserve">However, comparison to other reservoirs indicates that expected fluctuations are greater than median fluctuations of other reservoirs in California, indicating that reservoir fluctuations will likely contribute to conditions favorable to </w:t>
      </w:r>
      <w:r w:rsidR="00D24245" w:rsidRPr="001B0EE3">
        <w:t xml:space="preserve">mercury </w:t>
      </w:r>
      <w:r w:rsidRPr="001B0EE3">
        <w:t>methylation.</w:t>
      </w:r>
      <w:r>
        <w:t xml:space="preserve"> </w:t>
      </w:r>
    </w:p>
    <w:p w14:paraId="16F12A6C" w14:textId="32F57419" w:rsidR="001B0EE3" w:rsidRDefault="00E7759B" w:rsidP="001B0EE3">
      <w:pPr>
        <w:pStyle w:val="Caption"/>
        <w:keepNext/>
      </w:pPr>
      <w:bookmarkStart w:id="56" w:name="_Toc71815109"/>
      <w:r>
        <w:t>Table 6F-</w:t>
      </w:r>
      <w:fldSimple w:instr=" SEQ Table \* ARABIC ">
        <w:r w:rsidR="00E13B62">
          <w:rPr>
            <w:noProof/>
          </w:rPr>
          <w:t>2</w:t>
        </w:r>
      </w:fldSimple>
      <w:r w:rsidR="001B0EE3">
        <w:t>. Modeled M</w:t>
      </w:r>
      <w:r w:rsidR="001B0EE3" w:rsidRPr="001B0EE3">
        <w:t xml:space="preserve">ean </w:t>
      </w:r>
      <w:r w:rsidR="001B0EE3">
        <w:t>A</w:t>
      </w:r>
      <w:r w:rsidR="001B0EE3" w:rsidRPr="001B0EE3">
        <w:t xml:space="preserve">nnual </w:t>
      </w:r>
      <w:r w:rsidR="009C57F3">
        <w:t xml:space="preserve">Long-term </w:t>
      </w:r>
      <w:r w:rsidR="001B0EE3">
        <w:t>A</w:t>
      </w:r>
      <w:r w:rsidR="001B0EE3" w:rsidRPr="001B0EE3">
        <w:t xml:space="preserve">verage </w:t>
      </w:r>
      <w:r w:rsidR="001B0EE3">
        <w:t>Minimum and Maximum Surface Water Elevation</w:t>
      </w:r>
      <w:r w:rsidR="009C57F3">
        <w:t>s</w:t>
      </w:r>
      <w:r w:rsidR="001B0EE3">
        <w:t xml:space="preserve"> at Site</w:t>
      </w:r>
      <w:r w:rsidR="009C57F3">
        <w:t>s</w:t>
      </w:r>
      <w:r w:rsidR="001B0EE3">
        <w:t xml:space="preserve"> Reservoir.</w:t>
      </w:r>
      <w:bookmarkEnd w:id="56"/>
    </w:p>
    <w:tbl>
      <w:tblPr>
        <w:tblStyle w:val="TableGrid"/>
        <w:tblW w:w="5000" w:type="pct"/>
        <w:tblLook w:val="04A0" w:firstRow="1" w:lastRow="0" w:firstColumn="1" w:lastColumn="0" w:noHBand="0" w:noVBand="1"/>
      </w:tblPr>
      <w:tblGrid>
        <w:gridCol w:w="3363"/>
        <w:gridCol w:w="1576"/>
        <w:gridCol w:w="1494"/>
        <w:gridCol w:w="1406"/>
        <w:gridCol w:w="1511"/>
      </w:tblGrid>
      <w:tr w:rsidR="009C57F3" w:rsidRPr="00E638DA" w14:paraId="22A5F6BF" w14:textId="77777777" w:rsidTr="00A243A7">
        <w:tc>
          <w:tcPr>
            <w:tcW w:w="1798" w:type="pct"/>
            <w:vAlign w:val="bottom"/>
          </w:tcPr>
          <w:p w14:paraId="3E2C6A45" w14:textId="77777777" w:rsidR="009C57F3" w:rsidRPr="00ED076E" w:rsidRDefault="009C57F3" w:rsidP="00A243A7">
            <w:pPr>
              <w:pStyle w:val="BodyText"/>
              <w:spacing w:after="0"/>
              <w:rPr>
                <w:rFonts w:ascii="Arial Narrow" w:hAnsi="Arial Narrow"/>
                <w:b/>
                <w:bCs/>
                <w:sz w:val="20"/>
              </w:rPr>
            </w:pPr>
            <w:r>
              <w:rPr>
                <w:rFonts w:ascii="Arial Narrow" w:hAnsi="Arial Narrow"/>
                <w:b/>
                <w:bCs/>
                <w:sz w:val="20"/>
              </w:rPr>
              <w:t>Parameter</w:t>
            </w:r>
          </w:p>
        </w:tc>
        <w:tc>
          <w:tcPr>
            <w:tcW w:w="843" w:type="pct"/>
            <w:vAlign w:val="bottom"/>
          </w:tcPr>
          <w:p w14:paraId="48F5AA4A" w14:textId="77777777" w:rsidR="009C57F3" w:rsidRPr="00ED076E" w:rsidRDefault="009C57F3" w:rsidP="00A243A7">
            <w:pPr>
              <w:pStyle w:val="BodyText"/>
              <w:spacing w:after="0"/>
              <w:jc w:val="center"/>
              <w:rPr>
                <w:rFonts w:ascii="Arial Narrow" w:hAnsi="Arial Narrow"/>
                <w:b/>
                <w:bCs/>
                <w:sz w:val="20"/>
              </w:rPr>
            </w:pPr>
            <w:r>
              <w:rPr>
                <w:rFonts w:ascii="Arial Narrow" w:hAnsi="Arial Narrow"/>
                <w:b/>
                <w:bCs/>
                <w:sz w:val="20"/>
              </w:rPr>
              <w:t>Alternative 1A</w:t>
            </w:r>
          </w:p>
        </w:tc>
        <w:tc>
          <w:tcPr>
            <w:tcW w:w="799" w:type="pct"/>
            <w:vAlign w:val="bottom"/>
          </w:tcPr>
          <w:p w14:paraId="1392AED4" w14:textId="77777777" w:rsidR="009C57F3" w:rsidRPr="00ED076E" w:rsidRDefault="009C57F3" w:rsidP="00A243A7">
            <w:pPr>
              <w:pStyle w:val="BodyText"/>
              <w:spacing w:after="0"/>
              <w:jc w:val="center"/>
              <w:rPr>
                <w:rFonts w:ascii="Arial Narrow" w:hAnsi="Arial Narrow"/>
                <w:b/>
                <w:bCs/>
                <w:sz w:val="20"/>
              </w:rPr>
            </w:pPr>
            <w:r>
              <w:rPr>
                <w:rFonts w:ascii="Arial Narrow" w:hAnsi="Arial Narrow"/>
                <w:b/>
                <w:bCs/>
                <w:sz w:val="20"/>
              </w:rPr>
              <w:t>Alternative 1B</w:t>
            </w:r>
          </w:p>
        </w:tc>
        <w:tc>
          <w:tcPr>
            <w:tcW w:w="752" w:type="pct"/>
            <w:vAlign w:val="bottom"/>
          </w:tcPr>
          <w:p w14:paraId="7D49BB9A" w14:textId="77777777" w:rsidR="009C57F3" w:rsidRPr="00ED076E" w:rsidRDefault="009C57F3" w:rsidP="00A243A7">
            <w:pPr>
              <w:pStyle w:val="BodyText"/>
              <w:spacing w:after="0"/>
              <w:jc w:val="center"/>
              <w:rPr>
                <w:rFonts w:ascii="Arial Narrow" w:hAnsi="Arial Narrow"/>
                <w:b/>
                <w:bCs/>
                <w:sz w:val="20"/>
              </w:rPr>
            </w:pPr>
            <w:r>
              <w:rPr>
                <w:rFonts w:ascii="Arial Narrow" w:hAnsi="Arial Narrow"/>
                <w:b/>
                <w:bCs/>
                <w:sz w:val="20"/>
              </w:rPr>
              <w:t>Alternative 2</w:t>
            </w:r>
          </w:p>
        </w:tc>
        <w:tc>
          <w:tcPr>
            <w:tcW w:w="808" w:type="pct"/>
            <w:vAlign w:val="bottom"/>
          </w:tcPr>
          <w:p w14:paraId="10AEF2D1" w14:textId="77777777" w:rsidR="009C57F3" w:rsidRPr="00ED076E" w:rsidRDefault="009C57F3" w:rsidP="00A243A7">
            <w:pPr>
              <w:pStyle w:val="BodyText"/>
              <w:spacing w:after="0"/>
              <w:jc w:val="center"/>
              <w:rPr>
                <w:rFonts w:ascii="Arial Narrow" w:hAnsi="Arial Narrow"/>
                <w:b/>
                <w:bCs/>
                <w:sz w:val="20"/>
              </w:rPr>
            </w:pPr>
            <w:r>
              <w:rPr>
                <w:rFonts w:ascii="Arial Narrow" w:hAnsi="Arial Narrow"/>
                <w:b/>
                <w:bCs/>
                <w:sz w:val="20"/>
              </w:rPr>
              <w:t>Alternative 3</w:t>
            </w:r>
          </w:p>
        </w:tc>
      </w:tr>
      <w:tr w:rsidR="009C57F3" w:rsidRPr="00E638DA" w14:paraId="72FFA870" w14:textId="77777777" w:rsidTr="00A243A7">
        <w:tc>
          <w:tcPr>
            <w:tcW w:w="1798" w:type="pct"/>
          </w:tcPr>
          <w:p w14:paraId="53F7C76A" w14:textId="0DF496DE" w:rsidR="009C57F3" w:rsidRPr="009C57F3" w:rsidRDefault="009C57F3" w:rsidP="009C57F3">
            <w:pPr>
              <w:pStyle w:val="BodyText"/>
              <w:spacing w:after="0" w:line="312" w:lineRule="auto"/>
              <w:rPr>
                <w:rFonts w:ascii="Arial Narrow" w:hAnsi="Arial Narrow"/>
                <w:sz w:val="20"/>
              </w:rPr>
            </w:pPr>
            <w:r w:rsidRPr="009C57F3">
              <w:rPr>
                <w:rFonts w:ascii="Arial Narrow" w:hAnsi="Arial Narrow"/>
                <w:sz w:val="20"/>
              </w:rPr>
              <w:t xml:space="preserve">Annual Average </w:t>
            </w:r>
            <w:r>
              <w:rPr>
                <w:rFonts w:ascii="Arial Narrow" w:hAnsi="Arial Narrow"/>
                <w:sz w:val="20"/>
              </w:rPr>
              <w:t>Maximum</w:t>
            </w:r>
            <w:r w:rsidRPr="009C57F3">
              <w:rPr>
                <w:rFonts w:ascii="Arial Narrow" w:hAnsi="Arial Narrow"/>
                <w:sz w:val="20"/>
              </w:rPr>
              <w:t xml:space="preserve"> Elevation (feet)</w:t>
            </w:r>
          </w:p>
        </w:tc>
        <w:tc>
          <w:tcPr>
            <w:tcW w:w="843" w:type="pct"/>
            <w:vAlign w:val="bottom"/>
          </w:tcPr>
          <w:p w14:paraId="63AA1907" w14:textId="4A8D068D" w:rsidR="009C57F3" w:rsidRPr="00491F02" w:rsidRDefault="009C57F3" w:rsidP="009C57F3">
            <w:pPr>
              <w:pStyle w:val="BodyText"/>
              <w:spacing w:after="0" w:line="312" w:lineRule="auto"/>
              <w:jc w:val="center"/>
              <w:rPr>
                <w:rFonts w:ascii="Arial Narrow" w:hAnsi="Arial Narrow"/>
                <w:sz w:val="20"/>
              </w:rPr>
            </w:pPr>
            <w:r>
              <w:rPr>
                <w:rFonts w:ascii="Arial Narrow" w:hAnsi="Arial Narrow"/>
                <w:sz w:val="20"/>
              </w:rPr>
              <w:t>459</w:t>
            </w:r>
          </w:p>
        </w:tc>
        <w:tc>
          <w:tcPr>
            <w:tcW w:w="799" w:type="pct"/>
          </w:tcPr>
          <w:p w14:paraId="0F8F147C" w14:textId="1F413CEC" w:rsidR="009C57F3" w:rsidRPr="00491F02" w:rsidRDefault="009C57F3" w:rsidP="009C57F3">
            <w:pPr>
              <w:pStyle w:val="BodyText"/>
              <w:spacing w:after="0" w:line="312" w:lineRule="auto"/>
              <w:jc w:val="center"/>
              <w:rPr>
                <w:rFonts w:ascii="Arial Narrow" w:hAnsi="Arial Narrow"/>
                <w:sz w:val="20"/>
              </w:rPr>
            </w:pPr>
            <w:r>
              <w:rPr>
                <w:rFonts w:ascii="Arial Narrow" w:hAnsi="Arial Narrow"/>
                <w:sz w:val="20"/>
              </w:rPr>
              <w:t>454</w:t>
            </w:r>
          </w:p>
        </w:tc>
        <w:tc>
          <w:tcPr>
            <w:tcW w:w="752" w:type="pct"/>
          </w:tcPr>
          <w:p w14:paraId="7F11A4F2" w14:textId="24088DB4" w:rsidR="009C57F3" w:rsidRPr="00491F02" w:rsidRDefault="009C57F3" w:rsidP="009C57F3">
            <w:pPr>
              <w:pStyle w:val="BodyText"/>
              <w:spacing w:after="0" w:line="312" w:lineRule="auto"/>
              <w:jc w:val="center"/>
              <w:rPr>
                <w:rFonts w:ascii="Arial Narrow" w:hAnsi="Arial Narrow"/>
                <w:sz w:val="20"/>
              </w:rPr>
            </w:pPr>
            <w:r>
              <w:rPr>
                <w:rFonts w:ascii="Arial Narrow" w:hAnsi="Arial Narrow"/>
                <w:sz w:val="20"/>
              </w:rPr>
              <w:t>447</w:t>
            </w:r>
          </w:p>
        </w:tc>
        <w:tc>
          <w:tcPr>
            <w:tcW w:w="808" w:type="pct"/>
            <w:vAlign w:val="bottom"/>
          </w:tcPr>
          <w:p w14:paraId="62F1D831" w14:textId="184E119C" w:rsidR="009C57F3" w:rsidRPr="00491F02" w:rsidRDefault="00946675" w:rsidP="009C57F3">
            <w:pPr>
              <w:pStyle w:val="BodyText"/>
              <w:spacing w:after="0" w:line="312" w:lineRule="auto"/>
              <w:jc w:val="center"/>
              <w:rPr>
                <w:rFonts w:ascii="Arial Narrow" w:hAnsi="Arial Narrow"/>
                <w:sz w:val="20"/>
              </w:rPr>
            </w:pPr>
            <w:r>
              <w:rPr>
                <w:rFonts w:ascii="Arial Narrow" w:hAnsi="Arial Narrow"/>
                <w:sz w:val="20"/>
              </w:rPr>
              <w:t>448</w:t>
            </w:r>
          </w:p>
        </w:tc>
      </w:tr>
      <w:tr w:rsidR="009C57F3" w:rsidRPr="00E638DA" w14:paraId="4EC98587" w14:textId="77777777" w:rsidTr="00A243A7">
        <w:tc>
          <w:tcPr>
            <w:tcW w:w="1798" w:type="pct"/>
          </w:tcPr>
          <w:p w14:paraId="54EDCC51" w14:textId="40E98138" w:rsidR="009C57F3" w:rsidRPr="009C57F3" w:rsidRDefault="009C57F3" w:rsidP="00A243A7">
            <w:pPr>
              <w:pStyle w:val="BodyText"/>
              <w:spacing w:after="0" w:line="312" w:lineRule="auto"/>
              <w:rPr>
                <w:rFonts w:ascii="Arial Narrow" w:hAnsi="Arial Narrow"/>
                <w:sz w:val="20"/>
              </w:rPr>
            </w:pPr>
            <w:r w:rsidRPr="009C57F3">
              <w:rPr>
                <w:rFonts w:ascii="Arial Narrow" w:hAnsi="Arial Narrow"/>
                <w:sz w:val="20"/>
              </w:rPr>
              <w:t>Annual Average Minimum Elevation (feet)</w:t>
            </w:r>
          </w:p>
        </w:tc>
        <w:tc>
          <w:tcPr>
            <w:tcW w:w="843" w:type="pct"/>
            <w:vAlign w:val="bottom"/>
          </w:tcPr>
          <w:p w14:paraId="41C4348A" w14:textId="7B94B2EB" w:rsidR="009C57F3" w:rsidRPr="00491F02" w:rsidRDefault="007F33B5" w:rsidP="00A243A7">
            <w:pPr>
              <w:pStyle w:val="BodyText"/>
              <w:spacing w:after="0" w:line="312" w:lineRule="auto"/>
              <w:jc w:val="center"/>
              <w:rPr>
                <w:rFonts w:ascii="Arial Narrow" w:hAnsi="Arial Narrow"/>
                <w:sz w:val="20"/>
              </w:rPr>
            </w:pPr>
            <w:r>
              <w:rPr>
                <w:rFonts w:ascii="Arial Narrow" w:hAnsi="Arial Narrow"/>
                <w:sz w:val="20"/>
              </w:rPr>
              <w:t>420</w:t>
            </w:r>
          </w:p>
        </w:tc>
        <w:tc>
          <w:tcPr>
            <w:tcW w:w="799" w:type="pct"/>
          </w:tcPr>
          <w:p w14:paraId="1F20684D" w14:textId="79BF2F71" w:rsidR="009C57F3" w:rsidRPr="00491F02" w:rsidRDefault="009C57F3" w:rsidP="00A243A7">
            <w:pPr>
              <w:pStyle w:val="BodyText"/>
              <w:spacing w:after="0" w:line="312" w:lineRule="auto"/>
              <w:jc w:val="center"/>
              <w:rPr>
                <w:rFonts w:ascii="Arial Narrow" w:hAnsi="Arial Narrow"/>
                <w:sz w:val="20"/>
              </w:rPr>
            </w:pPr>
            <w:r>
              <w:rPr>
                <w:rFonts w:ascii="Arial Narrow" w:hAnsi="Arial Narrow"/>
                <w:sz w:val="20"/>
              </w:rPr>
              <w:t>412</w:t>
            </w:r>
          </w:p>
        </w:tc>
        <w:tc>
          <w:tcPr>
            <w:tcW w:w="752" w:type="pct"/>
          </w:tcPr>
          <w:p w14:paraId="394E2777" w14:textId="4459DCB0" w:rsidR="009C57F3" w:rsidRPr="00491F02" w:rsidRDefault="009C57F3" w:rsidP="00A243A7">
            <w:pPr>
              <w:pStyle w:val="BodyText"/>
              <w:spacing w:after="0" w:line="312" w:lineRule="auto"/>
              <w:jc w:val="center"/>
              <w:rPr>
                <w:rFonts w:ascii="Arial Narrow" w:hAnsi="Arial Narrow"/>
                <w:sz w:val="20"/>
              </w:rPr>
            </w:pPr>
            <w:r>
              <w:rPr>
                <w:rFonts w:ascii="Arial Narrow" w:hAnsi="Arial Narrow"/>
                <w:sz w:val="20"/>
              </w:rPr>
              <w:t>407</w:t>
            </w:r>
          </w:p>
        </w:tc>
        <w:tc>
          <w:tcPr>
            <w:tcW w:w="808" w:type="pct"/>
            <w:vAlign w:val="bottom"/>
          </w:tcPr>
          <w:p w14:paraId="064CE3BD" w14:textId="2FBD9EBF" w:rsidR="009C57F3" w:rsidRPr="00491F02" w:rsidRDefault="00946675" w:rsidP="00A243A7">
            <w:pPr>
              <w:pStyle w:val="BodyText"/>
              <w:spacing w:after="0" w:line="312" w:lineRule="auto"/>
              <w:jc w:val="center"/>
              <w:rPr>
                <w:rFonts w:ascii="Arial Narrow" w:hAnsi="Arial Narrow"/>
                <w:sz w:val="20"/>
              </w:rPr>
            </w:pPr>
            <w:r>
              <w:rPr>
                <w:rFonts w:ascii="Arial Narrow" w:hAnsi="Arial Narrow"/>
                <w:sz w:val="20"/>
              </w:rPr>
              <w:t>401</w:t>
            </w:r>
          </w:p>
        </w:tc>
      </w:tr>
      <w:tr w:rsidR="009C57F3" w:rsidRPr="00E638DA" w14:paraId="536FD8F7" w14:textId="77777777" w:rsidTr="00A243A7">
        <w:tc>
          <w:tcPr>
            <w:tcW w:w="1798" w:type="pct"/>
          </w:tcPr>
          <w:p w14:paraId="24146AE7" w14:textId="77777777" w:rsidR="009C57F3" w:rsidRPr="009C57F3" w:rsidRDefault="009C57F3" w:rsidP="00A243A7">
            <w:pPr>
              <w:pStyle w:val="BodyText"/>
              <w:spacing w:after="0" w:line="312" w:lineRule="auto"/>
              <w:rPr>
                <w:rFonts w:ascii="Arial Narrow" w:hAnsi="Arial Narrow"/>
                <w:sz w:val="20"/>
              </w:rPr>
            </w:pPr>
            <w:r>
              <w:rPr>
                <w:rFonts w:ascii="Arial Narrow" w:hAnsi="Arial Narrow"/>
                <w:sz w:val="20"/>
              </w:rPr>
              <w:t>Annual Average Elevation Fluctuation (feet)</w:t>
            </w:r>
          </w:p>
        </w:tc>
        <w:tc>
          <w:tcPr>
            <w:tcW w:w="843" w:type="pct"/>
          </w:tcPr>
          <w:p w14:paraId="3E55F81C" w14:textId="2959A10F" w:rsidR="009C57F3" w:rsidRPr="005613A1" w:rsidRDefault="009C57F3" w:rsidP="00A243A7">
            <w:pPr>
              <w:pStyle w:val="BodyText"/>
              <w:spacing w:after="0" w:line="312" w:lineRule="auto"/>
              <w:jc w:val="center"/>
              <w:rPr>
                <w:rFonts w:ascii="Arial Narrow" w:hAnsi="Arial Narrow"/>
                <w:sz w:val="20"/>
              </w:rPr>
            </w:pPr>
            <w:r>
              <w:rPr>
                <w:rFonts w:ascii="Arial Narrow" w:hAnsi="Arial Narrow"/>
                <w:sz w:val="20"/>
              </w:rPr>
              <w:t>39</w:t>
            </w:r>
          </w:p>
        </w:tc>
        <w:tc>
          <w:tcPr>
            <w:tcW w:w="799" w:type="pct"/>
          </w:tcPr>
          <w:p w14:paraId="031C1BFF" w14:textId="7EF5294D" w:rsidR="009C57F3" w:rsidRPr="005613A1" w:rsidRDefault="009C57F3" w:rsidP="00A243A7">
            <w:pPr>
              <w:pStyle w:val="BodyText"/>
              <w:spacing w:after="0" w:line="312" w:lineRule="auto"/>
              <w:jc w:val="center"/>
              <w:rPr>
                <w:rFonts w:ascii="Arial Narrow" w:hAnsi="Arial Narrow"/>
                <w:sz w:val="20"/>
              </w:rPr>
            </w:pPr>
            <w:r>
              <w:rPr>
                <w:rFonts w:ascii="Arial Narrow" w:hAnsi="Arial Narrow"/>
                <w:sz w:val="20"/>
              </w:rPr>
              <w:t>42</w:t>
            </w:r>
          </w:p>
        </w:tc>
        <w:tc>
          <w:tcPr>
            <w:tcW w:w="752" w:type="pct"/>
          </w:tcPr>
          <w:p w14:paraId="686AC699" w14:textId="6CAC04F9" w:rsidR="009C57F3" w:rsidRPr="005613A1" w:rsidRDefault="00431FB3" w:rsidP="00A243A7">
            <w:pPr>
              <w:pStyle w:val="BodyText"/>
              <w:spacing w:after="0" w:line="312" w:lineRule="auto"/>
              <w:jc w:val="center"/>
              <w:rPr>
                <w:rFonts w:ascii="Arial Narrow" w:hAnsi="Arial Narrow"/>
                <w:sz w:val="20"/>
              </w:rPr>
            </w:pPr>
            <w:r>
              <w:rPr>
                <w:rFonts w:ascii="Arial Narrow" w:hAnsi="Arial Narrow"/>
                <w:sz w:val="20"/>
              </w:rPr>
              <w:t>40</w:t>
            </w:r>
          </w:p>
        </w:tc>
        <w:tc>
          <w:tcPr>
            <w:tcW w:w="808" w:type="pct"/>
          </w:tcPr>
          <w:p w14:paraId="6351C7EE" w14:textId="50174F69" w:rsidR="009C57F3" w:rsidRPr="005613A1" w:rsidRDefault="00946675" w:rsidP="00A243A7">
            <w:pPr>
              <w:pStyle w:val="BodyText"/>
              <w:spacing w:after="0" w:line="312" w:lineRule="auto"/>
              <w:jc w:val="center"/>
              <w:rPr>
                <w:rFonts w:ascii="Arial Narrow" w:hAnsi="Arial Narrow"/>
                <w:sz w:val="20"/>
              </w:rPr>
            </w:pPr>
            <w:r>
              <w:rPr>
                <w:rFonts w:ascii="Arial Narrow" w:hAnsi="Arial Narrow"/>
                <w:sz w:val="20"/>
              </w:rPr>
              <w:t>47</w:t>
            </w:r>
          </w:p>
        </w:tc>
      </w:tr>
      <w:tr w:rsidR="009C57F3" w:rsidRPr="00E638DA" w14:paraId="3EA2AAB1" w14:textId="77777777" w:rsidTr="00A243A7">
        <w:tc>
          <w:tcPr>
            <w:tcW w:w="1798" w:type="pct"/>
          </w:tcPr>
          <w:p w14:paraId="04E35DF7" w14:textId="77777777" w:rsidR="009C57F3" w:rsidRPr="009C57F3" w:rsidRDefault="009C57F3" w:rsidP="00A243A7">
            <w:pPr>
              <w:pStyle w:val="BodyText"/>
              <w:spacing w:after="60"/>
              <w:rPr>
                <w:rFonts w:ascii="Arial Narrow" w:hAnsi="Arial Narrow"/>
                <w:sz w:val="20"/>
              </w:rPr>
            </w:pPr>
            <w:r>
              <w:rPr>
                <w:rFonts w:ascii="Arial Narrow" w:hAnsi="Arial Narrow"/>
                <w:sz w:val="20"/>
              </w:rPr>
              <w:t>Annual Average Fluctuation Compared to other Reservoirs (percentile)</w:t>
            </w:r>
          </w:p>
        </w:tc>
        <w:tc>
          <w:tcPr>
            <w:tcW w:w="843" w:type="pct"/>
          </w:tcPr>
          <w:p w14:paraId="2198853B" w14:textId="57A527C8" w:rsidR="009C57F3" w:rsidRPr="005613A1" w:rsidRDefault="009C57F3" w:rsidP="00A243A7">
            <w:pPr>
              <w:pStyle w:val="BodyText"/>
              <w:spacing w:after="0" w:line="312" w:lineRule="auto"/>
              <w:jc w:val="center"/>
              <w:rPr>
                <w:rFonts w:ascii="Arial Narrow" w:hAnsi="Arial Narrow"/>
                <w:sz w:val="20"/>
              </w:rPr>
            </w:pPr>
            <w:r>
              <w:rPr>
                <w:rFonts w:ascii="Arial Narrow" w:hAnsi="Arial Narrow"/>
                <w:sz w:val="20"/>
              </w:rPr>
              <w:t>6</w:t>
            </w:r>
            <w:r w:rsidR="00431FB3">
              <w:rPr>
                <w:rFonts w:ascii="Arial Narrow" w:hAnsi="Arial Narrow"/>
                <w:sz w:val="20"/>
              </w:rPr>
              <w:t>4</w:t>
            </w:r>
          </w:p>
        </w:tc>
        <w:tc>
          <w:tcPr>
            <w:tcW w:w="799" w:type="pct"/>
          </w:tcPr>
          <w:p w14:paraId="733BDA42" w14:textId="2EF1648C" w:rsidR="009C57F3" w:rsidRPr="005613A1" w:rsidRDefault="009C57F3" w:rsidP="00A243A7">
            <w:pPr>
              <w:pStyle w:val="BodyText"/>
              <w:spacing w:after="0" w:line="312" w:lineRule="auto"/>
              <w:jc w:val="center"/>
              <w:rPr>
                <w:rFonts w:ascii="Arial Narrow" w:hAnsi="Arial Narrow"/>
                <w:sz w:val="20"/>
              </w:rPr>
            </w:pPr>
            <w:r>
              <w:rPr>
                <w:rFonts w:ascii="Arial Narrow" w:hAnsi="Arial Narrow"/>
                <w:sz w:val="20"/>
              </w:rPr>
              <w:t>68</w:t>
            </w:r>
          </w:p>
        </w:tc>
        <w:tc>
          <w:tcPr>
            <w:tcW w:w="752" w:type="pct"/>
          </w:tcPr>
          <w:p w14:paraId="5A310E29" w14:textId="7737CF6D" w:rsidR="009C57F3" w:rsidRPr="005613A1" w:rsidRDefault="009C57F3" w:rsidP="00A243A7">
            <w:pPr>
              <w:pStyle w:val="BodyText"/>
              <w:spacing w:after="0" w:line="312" w:lineRule="auto"/>
              <w:jc w:val="center"/>
              <w:rPr>
                <w:rFonts w:ascii="Arial Narrow" w:hAnsi="Arial Narrow"/>
                <w:sz w:val="20"/>
              </w:rPr>
            </w:pPr>
            <w:r>
              <w:rPr>
                <w:rFonts w:ascii="Arial Narrow" w:hAnsi="Arial Narrow"/>
                <w:sz w:val="20"/>
              </w:rPr>
              <w:t>6</w:t>
            </w:r>
            <w:r w:rsidR="00431FB3">
              <w:rPr>
                <w:rFonts w:ascii="Arial Narrow" w:hAnsi="Arial Narrow"/>
                <w:sz w:val="20"/>
              </w:rPr>
              <w:t>5</w:t>
            </w:r>
          </w:p>
        </w:tc>
        <w:tc>
          <w:tcPr>
            <w:tcW w:w="808" w:type="pct"/>
          </w:tcPr>
          <w:p w14:paraId="26F92239" w14:textId="6BE7AA2D" w:rsidR="009C57F3" w:rsidRPr="005613A1" w:rsidRDefault="00946675" w:rsidP="00A243A7">
            <w:pPr>
              <w:pStyle w:val="BodyText"/>
              <w:spacing w:after="0" w:line="312" w:lineRule="auto"/>
              <w:jc w:val="center"/>
              <w:rPr>
                <w:rFonts w:ascii="Arial Narrow" w:hAnsi="Arial Narrow"/>
                <w:sz w:val="20"/>
              </w:rPr>
            </w:pPr>
            <w:r>
              <w:rPr>
                <w:rFonts w:ascii="Arial Narrow" w:hAnsi="Arial Narrow"/>
                <w:sz w:val="20"/>
              </w:rPr>
              <w:t>72</w:t>
            </w:r>
          </w:p>
        </w:tc>
      </w:tr>
    </w:tbl>
    <w:p w14:paraId="0F122E59" w14:textId="77777777" w:rsidR="001B0EE3" w:rsidRPr="001B0EE3" w:rsidRDefault="001B0EE3" w:rsidP="001B0EE3"/>
    <w:p w14:paraId="269F3771" w14:textId="25D72E57" w:rsidR="001C08D5" w:rsidRPr="00E063AD" w:rsidRDefault="009375E3" w:rsidP="009375E3">
      <w:pPr>
        <w:pStyle w:val="BodyText"/>
      </w:pPr>
      <w:bookmarkStart w:id="57" w:name="_Hlk63426935"/>
      <w:r w:rsidRPr="00FC7F53">
        <w:t>A</w:t>
      </w:r>
      <w:r w:rsidR="001C08D5" w:rsidRPr="00FC7F53">
        <w:t xml:space="preserve">n estimate of the long-term expected average methylmercury concentrations in Sites Reservoir </w:t>
      </w:r>
      <w:r w:rsidRPr="00FC7F53">
        <w:t xml:space="preserve">was </w:t>
      </w:r>
      <w:r w:rsidR="00424B5C" w:rsidRPr="00FC7F53">
        <w:t xml:space="preserve">calculated by doubling </w:t>
      </w:r>
      <w:r w:rsidR="00420E7B" w:rsidRPr="00FC7F53">
        <w:t>the estimated methylmercury concentration determined for imports from the Sacramento River (i.e., 0.05 ng/L)</w:t>
      </w:r>
      <w:r w:rsidRPr="00FC7F53">
        <w:t>.</w:t>
      </w:r>
      <w:r>
        <w:t xml:space="preserve"> This estimate of 0.1 ng/L </w:t>
      </w:r>
      <w:r w:rsidRPr="007274EC">
        <w:t xml:space="preserve">accounts for </w:t>
      </w:r>
      <w:r w:rsidR="006F6E4F" w:rsidRPr="007274EC">
        <w:t xml:space="preserve">methylmercury generation within the reservoir and is consistent with </w:t>
      </w:r>
      <w:r w:rsidRPr="007274EC">
        <w:t>the range of methylmercury concentration among nearby reservoirs</w:t>
      </w:r>
      <w:r>
        <w:t xml:space="preserve">. </w:t>
      </w:r>
      <w:proofErr w:type="gramStart"/>
      <w:r w:rsidR="00424B5C">
        <w:t xml:space="preserve">With </w:t>
      </w:r>
      <w:r w:rsidR="00420E7B">
        <w:t>the exception of</w:t>
      </w:r>
      <w:proofErr w:type="gramEnd"/>
      <w:r w:rsidR="00420E7B">
        <w:t xml:space="preserve"> Clear Lake, </w:t>
      </w:r>
      <w:r w:rsidR="00536970">
        <w:t xml:space="preserve">this value </w:t>
      </w:r>
      <w:r w:rsidR="00420E7B">
        <w:t xml:space="preserve">is slightly greater than the maximum long-term average water column methylmercury concentration </w:t>
      </w:r>
      <w:r w:rsidR="00420E7B" w:rsidRPr="00420E7B">
        <w:t xml:space="preserve">among </w:t>
      </w:r>
      <w:r>
        <w:t>near</w:t>
      </w:r>
      <w:r w:rsidR="00B61C1C">
        <w:t>by</w:t>
      </w:r>
      <w:r>
        <w:t xml:space="preserve"> </w:t>
      </w:r>
      <w:r w:rsidR="00420E7B" w:rsidRPr="00420E7B">
        <w:t>reservoirs</w:t>
      </w:r>
      <w:r w:rsidR="00424B5C">
        <w:t>, which i</w:t>
      </w:r>
      <w:r w:rsidR="00536970">
        <w:t>s</w:t>
      </w:r>
      <w:r w:rsidR="00424B5C">
        <w:t xml:space="preserve"> from Indian Valley Reservoir (</w:t>
      </w:r>
      <w:r w:rsidR="00420E7B" w:rsidRPr="00730A2B">
        <w:rPr>
          <w:szCs w:val="24"/>
        </w:rPr>
        <w:fldChar w:fldCharType="begin"/>
      </w:r>
      <w:r w:rsidR="00420E7B" w:rsidRPr="00730A2B">
        <w:rPr>
          <w:szCs w:val="24"/>
        </w:rPr>
        <w:instrText xml:space="preserve"> REF _Ref63023043 \h  \* MERGEFORMAT </w:instrText>
      </w:r>
      <w:r w:rsidR="00420E7B" w:rsidRPr="00730A2B">
        <w:rPr>
          <w:szCs w:val="24"/>
        </w:rPr>
      </w:r>
      <w:r w:rsidR="00420E7B" w:rsidRPr="00730A2B">
        <w:rPr>
          <w:szCs w:val="24"/>
        </w:rPr>
        <w:fldChar w:fldCharType="separate"/>
      </w:r>
      <w:r w:rsidR="00E13B62" w:rsidRPr="00E13B62">
        <w:rPr>
          <w:szCs w:val="24"/>
        </w:rPr>
        <w:t>Table 6F-8</w:t>
      </w:r>
      <w:r w:rsidR="00420E7B" w:rsidRPr="00730A2B">
        <w:rPr>
          <w:szCs w:val="24"/>
        </w:rPr>
        <w:fldChar w:fldCharType="end"/>
      </w:r>
      <w:r w:rsidR="00E063AD" w:rsidRPr="00E063AD">
        <w:rPr>
          <w:szCs w:val="24"/>
        </w:rPr>
        <w:t>)</w:t>
      </w:r>
      <w:r w:rsidR="00105BF1">
        <w:rPr>
          <w:szCs w:val="24"/>
        </w:rPr>
        <w:t xml:space="preserve">. </w:t>
      </w:r>
      <w:r w:rsidR="00E063AD" w:rsidRPr="00E063AD">
        <w:rPr>
          <w:szCs w:val="24"/>
        </w:rPr>
        <w:t xml:space="preserve">An estimate of the reasonable worst-case long-term </w:t>
      </w:r>
      <w:r w:rsidR="00536970">
        <w:rPr>
          <w:szCs w:val="24"/>
        </w:rPr>
        <w:t xml:space="preserve">methylmercury </w:t>
      </w:r>
      <w:r w:rsidR="00E063AD" w:rsidRPr="00E063AD">
        <w:rPr>
          <w:szCs w:val="24"/>
        </w:rPr>
        <w:t xml:space="preserve">concentration is approximately 0.15 ng/L, </w:t>
      </w:r>
      <w:r>
        <w:rPr>
          <w:szCs w:val="24"/>
        </w:rPr>
        <w:t xml:space="preserve">which </w:t>
      </w:r>
      <w:r w:rsidR="00536970">
        <w:rPr>
          <w:szCs w:val="24"/>
        </w:rPr>
        <w:t xml:space="preserve">is </w:t>
      </w:r>
      <w:r w:rsidR="00E063AD" w:rsidRPr="00E063AD">
        <w:rPr>
          <w:szCs w:val="24"/>
        </w:rPr>
        <w:t xml:space="preserve">the </w:t>
      </w:r>
      <w:r w:rsidR="00536970">
        <w:rPr>
          <w:szCs w:val="24"/>
        </w:rPr>
        <w:t xml:space="preserve">maximum </w:t>
      </w:r>
      <w:r w:rsidR="00B61C1C">
        <w:rPr>
          <w:szCs w:val="24"/>
        </w:rPr>
        <w:t xml:space="preserve">measured concentration </w:t>
      </w:r>
      <w:r w:rsidR="00536970">
        <w:rPr>
          <w:szCs w:val="24"/>
        </w:rPr>
        <w:t xml:space="preserve">from </w:t>
      </w:r>
      <w:r w:rsidR="00536970">
        <w:t>Indian Valley Reservoir in 2011</w:t>
      </w:r>
      <w:r w:rsidR="00105BF1">
        <w:rPr>
          <w:szCs w:val="24"/>
        </w:rPr>
        <w:t xml:space="preserve">. </w:t>
      </w:r>
      <w:r w:rsidR="007274EC">
        <w:rPr>
          <w:szCs w:val="24"/>
        </w:rPr>
        <w:t xml:space="preserve">The term “reasonable worst-case” </w:t>
      </w:r>
      <w:r w:rsidR="000970B2">
        <w:rPr>
          <w:szCs w:val="24"/>
        </w:rPr>
        <w:t xml:space="preserve">is not necessarily the maximum concentration that could occur at Sites. Rather, it </w:t>
      </w:r>
      <w:r w:rsidR="007274EC" w:rsidRPr="007274EC">
        <w:rPr>
          <w:szCs w:val="24"/>
        </w:rPr>
        <w:t xml:space="preserve">refers to </w:t>
      </w:r>
      <w:r w:rsidR="000970B2">
        <w:rPr>
          <w:szCs w:val="24"/>
        </w:rPr>
        <w:t xml:space="preserve">an estimated </w:t>
      </w:r>
      <w:r w:rsidR="007274EC" w:rsidRPr="007274EC">
        <w:rPr>
          <w:szCs w:val="24"/>
        </w:rPr>
        <w:t xml:space="preserve">upper bound </w:t>
      </w:r>
      <w:r w:rsidR="000970B2">
        <w:rPr>
          <w:szCs w:val="24"/>
        </w:rPr>
        <w:t xml:space="preserve">of the expected average </w:t>
      </w:r>
      <w:r w:rsidR="007274EC" w:rsidRPr="007274EC">
        <w:rPr>
          <w:szCs w:val="24"/>
        </w:rPr>
        <w:t>concentration</w:t>
      </w:r>
      <w:r w:rsidR="000970B2">
        <w:rPr>
          <w:szCs w:val="24"/>
        </w:rPr>
        <w:t xml:space="preserve"> </w:t>
      </w:r>
      <w:r w:rsidR="007274EC" w:rsidRPr="007274EC">
        <w:rPr>
          <w:szCs w:val="24"/>
        </w:rPr>
        <w:t>based on the published literature</w:t>
      </w:r>
      <w:r w:rsidR="007274EC">
        <w:rPr>
          <w:szCs w:val="24"/>
        </w:rPr>
        <w:t xml:space="preserve"> </w:t>
      </w:r>
      <w:r w:rsidR="007274EC" w:rsidRPr="007274EC">
        <w:rPr>
          <w:szCs w:val="24"/>
        </w:rPr>
        <w:t>and site-specific conditions</w:t>
      </w:r>
      <w:r w:rsidR="007274EC">
        <w:rPr>
          <w:szCs w:val="24"/>
        </w:rPr>
        <w:t xml:space="preserve">. </w:t>
      </w:r>
    </w:p>
    <w:p w14:paraId="79FA5C9C" w14:textId="0AEB1F1D" w:rsidR="00955D24" w:rsidRDefault="001C08D5" w:rsidP="001C08D5">
      <w:pPr>
        <w:pStyle w:val="BodyText"/>
      </w:pPr>
      <w:bookmarkStart w:id="58" w:name="_Hlk62477041"/>
      <w:bookmarkEnd w:id="57"/>
      <w:r>
        <w:t xml:space="preserve">Initial methylmercury concentrations after filling are expected to be higher than average concentrations in the long-term. The </w:t>
      </w:r>
      <w:r w:rsidR="005917AE">
        <w:t xml:space="preserve">magnitude and the duration of this effect </w:t>
      </w:r>
      <w:r w:rsidR="002760FF">
        <w:t>will</w:t>
      </w:r>
      <w:r>
        <w:t xml:space="preserve"> depend on the amount of organic carbon in the underlying soils and how much organic material is inundated when the reservoir fills, which are uncertain. </w:t>
      </w:r>
      <w:r w:rsidR="005917AE">
        <w:t>P</w:t>
      </w:r>
      <w:r>
        <w:t xml:space="preserve">lanned </w:t>
      </w:r>
      <w:r w:rsidR="004D23C6">
        <w:t xml:space="preserve">brush and </w:t>
      </w:r>
      <w:r>
        <w:t>tree removal prior to reservoir filling</w:t>
      </w:r>
      <w:r w:rsidR="00D6700C">
        <w:t xml:space="preserve"> </w:t>
      </w:r>
      <w:r>
        <w:t xml:space="preserve">will </w:t>
      </w:r>
      <w:r w:rsidR="004D23C6">
        <w:t xml:space="preserve">minimize internal sources of </w:t>
      </w:r>
      <w:r>
        <w:t>organic carbon</w:t>
      </w:r>
      <w:r w:rsidR="004D23C6">
        <w:t xml:space="preserve"> to the reservoir</w:t>
      </w:r>
      <w:r w:rsidR="006F6E4F">
        <w:t xml:space="preserve"> and reduce the potential for methylmercury generation in </w:t>
      </w:r>
      <w:r w:rsidR="00371273">
        <w:t xml:space="preserve">reservoir </w:t>
      </w:r>
      <w:r w:rsidR="006F6E4F">
        <w:t>sediments</w:t>
      </w:r>
      <w:r w:rsidR="00105BF1">
        <w:t xml:space="preserve">. </w:t>
      </w:r>
      <w:bookmarkStart w:id="59" w:name="_Hlk63280872"/>
      <w:r w:rsidR="00D6700C">
        <w:t xml:space="preserve">Removal of topsoil from the Sites Reservoir inundation area footprint would further reduce organic carbon and stores of mercury accumulated in soil from atmospheric deposition. </w:t>
      </w:r>
      <w:r>
        <w:t xml:space="preserve"> </w:t>
      </w:r>
    </w:p>
    <w:p w14:paraId="1DC15EA2" w14:textId="437ED73D" w:rsidR="00955D24" w:rsidRDefault="00955D24" w:rsidP="001C08D5">
      <w:pPr>
        <w:pStyle w:val="BodyText"/>
      </w:pPr>
      <w:r>
        <w:t xml:space="preserve">As with methylmercury, total mercury concentrations are </w:t>
      </w:r>
      <w:r w:rsidR="00960810">
        <w:t xml:space="preserve">also </w:t>
      </w:r>
      <w:r>
        <w:t xml:space="preserve">expected to be higher in the short-term than in the long-term. </w:t>
      </w:r>
      <w:r w:rsidRPr="00E01198">
        <w:t>Hall et al.</w:t>
      </w:r>
      <w:r>
        <w:t xml:space="preserve"> (2005) reported concentrations of total mercury exiting three newly inundated reservoirs to be several times higher than inflow concentrations.</w:t>
      </w:r>
      <w:r w:rsidR="001450F1">
        <w:t xml:space="preserve"> </w:t>
      </w:r>
      <w:bookmarkEnd w:id="59"/>
      <w:r w:rsidR="001450F1">
        <w:t>M</w:t>
      </w:r>
      <w:r w:rsidRPr="00E01198">
        <w:t xml:space="preserve">ercury </w:t>
      </w:r>
      <w:r w:rsidR="001450F1">
        <w:t xml:space="preserve">accumulated in the </w:t>
      </w:r>
      <w:r w:rsidRPr="00E01198">
        <w:t xml:space="preserve">soil </w:t>
      </w:r>
      <w:r w:rsidR="001450F1">
        <w:t>from atmospheric deposition is a source for total mercury that is released into the water column after the reservoir is inundated, in addition to being a source for methylmercury generation. Total mercury was also reported to be positively correlated with aqueous methylmercury in California reservoirs (</w:t>
      </w:r>
      <w:r w:rsidR="001450F1" w:rsidRPr="001450F1">
        <w:t>From SWRCB 2017b</w:t>
      </w:r>
      <w:r w:rsidR="001450F1">
        <w:t>).</w:t>
      </w:r>
    </w:p>
    <w:p w14:paraId="44D487C6" w14:textId="2CDE2854" w:rsidR="00B05C58" w:rsidRDefault="00214838" w:rsidP="00B05C58">
      <w:pPr>
        <w:pStyle w:val="BodyText"/>
      </w:pPr>
      <w:r>
        <w:t>T</w:t>
      </w:r>
      <w:r w:rsidR="00C43B8F">
        <w:t>he</w:t>
      </w:r>
      <w:r>
        <w:t xml:space="preserve">re are many </w:t>
      </w:r>
      <w:r w:rsidR="00C43B8F">
        <w:t xml:space="preserve">factors </w:t>
      </w:r>
      <w:r>
        <w:t xml:space="preserve">that will </w:t>
      </w:r>
      <w:r w:rsidR="00C43B8F">
        <w:t>affect mercury and methylmercury fate and transport in the Sites Reservoir</w:t>
      </w:r>
      <w:r>
        <w:t>. However, a</w:t>
      </w:r>
      <w:r w:rsidR="005917AE">
        <w:t xml:space="preserve"> </w:t>
      </w:r>
      <w:r w:rsidR="00C43B8F">
        <w:t>r</w:t>
      </w:r>
      <w:r w:rsidR="00C64AA8">
        <w:t xml:space="preserve">easonable </w:t>
      </w:r>
      <w:r w:rsidR="001C08D5">
        <w:t>estimate of expected concentration</w:t>
      </w:r>
      <w:r w:rsidR="00C64AA8">
        <w:t>s</w:t>
      </w:r>
      <w:r w:rsidR="001C08D5">
        <w:t xml:space="preserve"> in the short</w:t>
      </w:r>
      <w:r w:rsidR="000D414F">
        <w:t>-</w:t>
      </w:r>
      <w:r w:rsidR="001C08D5">
        <w:t>term after filling (i.e., within 1-</w:t>
      </w:r>
      <w:r w:rsidR="00BB03EE">
        <w:t>1</w:t>
      </w:r>
      <w:r w:rsidR="001521C4">
        <w:t>0</w:t>
      </w:r>
      <w:r w:rsidR="00BB03EE">
        <w:t xml:space="preserve"> </w:t>
      </w:r>
      <w:r w:rsidR="001C08D5">
        <w:t xml:space="preserve">years) </w:t>
      </w:r>
      <w:r w:rsidR="005917AE" w:rsidRPr="001450F1">
        <w:t xml:space="preserve">is </w:t>
      </w:r>
      <w:r w:rsidRPr="001450F1">
        <w:t xml:space="preserve">that they will be </w:t>
      </w:r>
      <w:r w:rsidR="00BC075D" w:rsidRPr="001450F1">
        <w:t xml:space="preserve">twice </w:t>
      </w:r>
      <w:r w:rsidR="001C08D5" w:rsidRPr="001450F1">
        <w:t xml:space="preserve">the long-term average </w:t>
      </w:r>
      <w:r w:rsidR="005917AE" w:rsidRPr="001450F1">
        <w:t xml:space="preserve">expected </w:t>
      </w:r>
      <w:r w:rsidR="001C08D5" w:rsidRPr="001450F1">
        <w:t>concentration</w:t>
      </w:r>
      <w:r w:rsidR="00C43B8F" w:rsidRPr="001450F1">
        <w:t>s</w:t>
      </w:r>
      <w:r w:rsidR="00875A0D" w:rsidRPr="001450F1">
        <w:t xml:space="preserve"> (Hall et al. 2005; SWRCB 2017b)</w:t>
      </w:r>
      <w:r w:rsidR="001C08D5" w:rsidRPr="001450F1">
        <w:t>.</w:t>
      </w:r>
      <w:r w:rsidR="00FE7061">
        <w:t xml:space="preserve"> </w:t>
      </w:r>
      <w:r w:rsidR="00CF149F" w:rsidRPr="00B63B7D">
        <w:t xml:space="preserve"> </w:t>
      </w:r>
      <w:r w:rsidR="00FE7061">
        <w:t xml:space="preserve">Estimates of the mercury and methylmercury concentrations in Sacramento River water entering Sites </w:t>
      </w:r>
      <w:r w:rsidR="004D23C6">
        <w:t>R</w:t>
      </w:r>
      <w:r w:rsidR="00FE7061">
        <w:t>eservoir serve as the reasonable and worst-case long-term expected concentrations</w:t>
      </w:r>
      <w:r w:rsidR="00875A0D">
        <w:t>.</w:t>
      </w:r>
      <w:r w:rsidR="00FE7061">
        <w:t xml:space="preserve"> </w:t>
      </w:r>
      <w:r w:rsidR="001C08D5">
        <w:t xml:space="preserve">Thus, </w:t>
      </w:r>
      <w:r w:rsidR="00491F02">
        <w:t>3.</w:t>
      </w:r>
      <w:r w:rsidR="001A72AC">
        <w:t>2</w:t>
      </w:r>
      <w:r w:rsidR="001C08D5">
        <w:t xml:space="preserve"> </w:t>
      </w:r>
      <w:r w:rsidR="00530518">
        <w:t>ng/L</w:t>
      </w:r>
      <w:r w:rsidR="001C08D5">
        <w:t xml:space="preserve"> </w:t>
      </w:r>
      <w:r w:rsidR="0075311F">
        <w:t>is</w:t>
      </w:r>
      <w:r w:rsidR="001C08D5">
        <w:t xml:space="preserve"> an expected short-term </w:t>
      </w:r>
      <w:r w:rsidR="00CB1E96">
        <w:t xml:space="preserve">mercury </w:t>
      </w:r>
      <w:r w:rsidR="001C08D5">
        <w:t xml:space="preserve">concentration (2 </w:t>
      </w:r>
      <w:r w:rsidR="00CB1E96">
        <w:t xml:space="preserve">times </w:t>
      </w:r>
      <w:r w:rsidR="00491F02">
        <w:t>1.</w:t>
      </w:r>
      <w:r w:rsidR="001A72AC">
        <w:t>6</w:t>
      </w:r>
      <w:r w:rsidR="001C08D5">
        <w:t xml:space="preserve"> ng/L</w:t>
      </w:r>
      <w:proofErr w:type="gramStart"/>
      <w:r w:rsidR="001C08D5">
        <w:t>)</w:t>
      </w:r>
      <w:proofErr w:type="gramEnd"/>
      <w:r w:rsidR="00FE7061">
        <w:t xml:space="preserve"> and </w:t>
      </w:r>
      <w:r w:rsidR="00491F02">
        <w:t>3.8</w:t>
      </w:r>
      <w:r w:rsidR="001C08D5">
        <w:t xml:space="preserve"> ng/L </w:t>
      </w:r>
      <w:r w:rsidR="00C43B8F">
        <w:t>is</w:t>
      </w:r>
      <w:r w:rsidR="001C08D5">
        <w:t xml:space="preserve"> an estimated short-term reasonable worst</w:t>
      </w:r>
      <w:r w:rsidR="00BC075D">
        <w:t>-</w:t>
      </w:r>
      <w:r w:rsidR="001C08D5">
        <w:t xml:space="preserve">case concentration </w:t>
      </w:r>
      <w:r w:rsidR="00491F02">
        <w:t xml:space="preserve">for total mercury </w:t>
      </w:r>
      <w:r w:rsidR="001C08D5">
        <w:t xml:space="preserve">(2 times </w:t>
      </w:r>
      <w:r w:rsidR="00491F02">
        <w:t>1.</w:t>
      </w:r>
      <w:r w:rsidR="00CB1E96">
        <w:t xml:space="preserve">9 </w:t>
      </w:r>
      <w:r w:rsidR="001C08D5">
        <w:t xml:space="preserve">ng/L). </w:t>
      </w:r>
      <w:r w:rsidR="00C64AA8">
        <w:t xml:space="preserve">Likewise, the short-term methylmercury concentration is expected to be around 0.2 ng/L and the reasonable worst-case short-term concentration is </w:t>
      </w:r>
      <w:r w:rsidR="00642799">
        <w:t xml:space="preserve">approximately </w:t>
      </w:r>
      <w:r w:rsidR="00C64AA8">
        <w:t>0.3 ng/L.</w:t>
      </w:r>
      <w:r w:rsidR="00C43B8F" w:rsidRPr="00C43B8F">
        <w:t xml:space="preserve"> </w:t>
      </w:r>
      <w:r w:rsidR="00C43B8F">
        <w:t xml:space="preserve">A summary of estimated mercury and methylmercury concentrations in Sites </w:t>
      </w:r>
      <w:r w:rsidR="004D23C6">
        <w:t xml:space="preserve">Reservoir </w:t>
      </w:r>
      <w:r w:rsidR="00C43B8F">
        <w:t>following filling is provided in</w:t>
      </w:r>
      <w:r w:rsidR="00214D47">
        <w:t xml:space="preserve"> </w:t>
      </w:r>
      <w:r w:rsidR="00214D47" w:rsidRPr="00214D47">
        <w:rPr>
          <w:b/>
          <w:bCs/>
        </w:rPr>
        <w:t>Table 6F-3</w:t>
      </w:r>
      <w:r w:rsidR="00214D47">
        <w:t>.</w:t>
      </w:r>
    </w:p>
    <w:p w14:paraId="0D447C4D" w14:textId="6FFABE5C" w:rsidR="00D83D88" w:rsidRPr="00730A2B" w:rsidRDefault="00D83D88" w:rsidP="00D83D88">
      <w:pPr>
        <w:pStyle w:val="BodyText"/>
      </w:pPr>
      <w:r>
        <w:t xml:space="preserve">Physical characteristics of other Northern California reservoirs are </w:t>
      </w:r>
      <w:r w:rsidRPr="00730A2B">
        <w:t xml:space="preserve">shown in </w:t>
      </w:r>
      <w:r w:rsidRPr="00730A2B">
        <w:fldChar w:fldCharType="begin"/>
      </w:r>
      <w:r w:rsidRPr="00730A2B">
        <w:instrText xml:space="preserve"> REF _Ref63027190 \h  \* MERGEFORMAT </w:instrText>
      </w:r>
      <w:r w:rsidRPr="00730A2B">
        <w:fldChar w:fldCharType="separate"/>
      </w:r>
      <w:r w:rsidR="00E13B62" w:rsidRPr="00E13B62">
        <w:t>Table 6F-11</w:t>
      </w:r>
      <w:r w:rsidRPr="00730A2B">
        <w:fldChar w:fldCharType="end"/>
      </w:r>
      <w:r w:rsidRPr="00730A2B">
        <w:t xml:space="preserve">. Among those, Lake Berryessa may represent the closest physical analog to Sites – with a similar surface area, depth, and storage, and located approximately 40 miles south of Sites. However, the Berryessa watershed contains what were among the most productive legacy mercury mines in northern California (SWRCB 2017b). </w:t>
      </w:r>
      <w:r w:rsidRPr="00730A2B">
        <w:fldChar w:fldCharType="begin"/>
      </w:r>
      <w:r w:rsidRPr="00730A2B">
        <w:instrText xml:space="preserve"> REF _Ref63027179 \h  \* MERGEFORMAT </w:instrText>
      </w:r>
      <w:r w:rsidRPr="00730A2B">
        <w:fldChar w:fldCharType="separate"/>
      </w:r>
      <w:r w:rsidR="00E13B62" w:rsidRPr="00E13B62">
        <w:t>Table 6F-10</w:t>
      </w:r>
      <w:r w:rsidRPr="00730A2B">
        <w:fldChar w:fldCharType="end"/>
      </w:r>
      <w:r w:rsidRPr="00730A2B">
        <w:t xml:space="preserve"> presents fish tissue concentrations of methylmercury normalized to 350 mm largemouth bass in northern California reservoirs in the </w:t>
      </w:r>
      <w:r w:rsidRPr="00730A2B">
        <w:lastRenderedPageBreak/>
        <w:t xml:space="preserve">vicinity of the proposed project. Fish tissue concentrations in Lake Berryessa of 0.55 mg/kg </w:t>
      </w:r>
      <w:proofErr w:type="spellStart"/>
      <w:r w:rsidRPr="00730A2B">
        <w:t>ww</w:t>
      </w:r>
      <w:proofErr w:type="spellEnd"/>
      <w:r w:rsidRPr="00730A2B">
        <w:t xml:space="preserve"> are roughly in the middle of the reported range (0.16-0.88 mg/kg </w:t>
      </w:r>
      <w:proofErr w:type="spellStart"/>
      <w:r w:rsidRPr="00730A2B">
        <w:t>ww</w:t>
      </w:r>
      <w:proofErr w:type="spellEnd"/>
      <w:r w:rsidRPr="00730A2B">
        <w:t xml:space="preserve">). </w:t>
      </w:r>
    </w:p>
    <w:p w14:paraId="6B4D3F40" w14:textId="2BA133A7" w:rsidR="001C08D5" w:rsidRDefault="00E7759B" w:rsidP="00D83D88">
      <w:pPr>
        <w:pStyle w:val="Caption"/>
        <w:keepNext/>
        <w:spacing w:before="240"/>
      </w:pPr>
      <w:bookmarkStart w:id="60" w:name="_Ref63102774"/>
      <w:bookmarkStart w:id="61" w:name="_Ref71801371"/>
      <w:bookmarkStart w:id="62" w:name="_Toc71815110"/>
      <w:r>
        <w:t>Table 6F-</w:t>
      </w:r>
      <w:fldSimple w:instr=" SEQ Table \* ARABIC ">
        <w:r w:rsidR="00E13B62">
          <w:rPr>
            <w:noProof/>
          </w:rPr>
          <w:t>3</w:t>
        </w:r>
      </w:fldSimple>
      <w:bookmarkEnd w:id="60"/>
      <w:bookmarkEnd w:id="61"/>
      <w:r w:rsidR="001C08D5">
        <w:t xml:space="preserve">. Estimated Concentrations of </w:t>
      </w:r>
      <w:r w:rsidR="00C64AA8">
        <w:t xml:space="preserve">Total </w:t>
      </w:r>
      <w:r w:rsidR="001F542B">
        <w:t xml:space="preserve">Mercury and </w:t>
      </w:r>
      <w:r w:rsidR="001C08D5">
        <w:t>Methylmercury in Sites Reservoir</w:t>
      </w:r>
      <w:r w:rsidR="00491F02">
        <w:t>.</w:t>
      </w:r>
      <w:bookmarkEnd w:id="62"/>
    </w:p>
    <w:tbl>
      <w:tblPr>
        <w:tblStyle w:val="TableGrid"/>
        <w:tblW w:w="5000" w:type="pct"/>
        <w:tblLook w:val="04A0" w:firstRow="1" w:lastRow="0" w:firstColumn="1" w:lastColumn="0" w:noHBand="0" w:noVBand="1"/>
      </w:tblPr>
      <w:tblGrid>
        <w:gridCol w:w="3685"/>
        <w:gridCol w:w="2680"/>
        <w:gridCol w:w="2985"/>
      </w:tblGrid>
      <w:tr w:rsidR="001C08D5" w:rsidRPr="00E638DA" w14:paraId="10733BCC" w14:textId="77777777" w:rsidTr="009C57F3">
        <w:trPr>
          <w:trHeight w:val="485"/>
        </w:trPr>
        <w:tc>
          <w:tcPr>
            <w:tcW w:w="1971" w:type="pct"/>
            <w:vAlign w:val="bottom"/>
          </w:tcPr>
          <w:p w14:paraId="0D80730A" w14:textId="7BF63051" w:rsidR="001C08D5" w:rsidRPr="00ED076E" w:rsidRDefault="00BC075D" w:rsidP="009C57F3">
            <w:pPr>
              <w:pStyle w:val="BodyText"/>
              <w:spacing w:after="0"/>
              <w:rPr>
                <w:rFonts w:ascii="Arial Narrow" w:hAnsi="Arial Narrow"/>
                <w:b/>
                <w:bCs/>
                <w:sz w:val="20"/>
              </w:rPr>
            </w:pPr>
            <w:r>
              <w:rPr>
                <w:rFonts w:ascii="Arial Narrow" w:hAnsi="Arial Narrow"/>
                <w:b/>
                <w:bCs/>
                <w:sz w:val="20"/>
              </w:rPr>
              <w:t>Estimated Concentration</w:t>
            </w:r>
          </w:p>
        </w:tc>
        <w:tc>
          <w:tcPr>
            <w:tcW w:w="1433" w:type="pct"/>
            <w:vAlign w:val="bottom"/>
          </w:tcPr>
          <w:p w14:paraId="13C9F29E" w14:textId="7889EC1E" w:rsidR="001C08D5" w:rsidRPr="00ED076E" w:rsidRDefault="00ED076E" w:rsidP="009C57F3">
            <w:pPr>
              <w:pStyle w:val="BodyText"/>
              <w:spacing w:after="0"/>
              <w:jc w:val="center"/>
              <w:rPr>
                <w:rFonts w:ascii="Arial Narrow" w:hAnsi="Arial Narrow"/>
                <w:b/>
                <w:bCs/>
                <w:sz w:val="20"/>
              </w:rPr>
            </w:pPr>
            <w:r w:rsidRPr="00ED076E">
              <w:rPr>
                <w:rFonts w:ascii="Arial Narrow" w:hAnsi="Arial Narrow"/>
                <w:b/>
                <w:bCs/>
                <w:sz w:val="20"/>
              </w:rPr>
              <w:t>Short-Term (1-</w:t>
            </w:r>
            <w:r w:rsidR="00FE7061" w:rsidRPr="00ED076E">
              <w:rPr>
                <w:rFonts w:ascii="Arial Narrow" w:hAnsi="Arial Narrow"/>
                <w:b/>
                <w:bCs/>
                <w:sz w:val="20"/>
              </w:rPr>
              <w:t>1</w:t>
            </w:r>
            <w:r w:rsidR="001521C4">
              <w:rPr>
                <w:rFonts w:ascii="Arial Narrow" w:hAnsi="Arial Narrow"/>
                <w:b/>
                <w:bCs/>
                <w:sz w:val="20"/>
              </w:rPr>
              <w:t>0</w:t>
            </w:r>
            <w:r w:rsidR="00FE7061" w:rsidRPr="00ED076E">
              <w:rPr>
                <w:rFonts w:ascii="Arial Narrow" w:hAnsi="Arial Narrow"/>
                <w:b/>
                <w:bCs/>
                <w:sz w:val="20"/>
              </w:rPr>
              <w:t xml:space="preserve"> </w:t>
            </w:r>
            <w:r w:rsidRPr="00ED076E">
              <w:rPr>
                <w:rFonts w:ascii="Arial Narrow" w:hAnsi="Arial Narrow"/>
                <w:b/>
                <w:bCs/>
                <w:sz w:val="20"/>
              </w:rPr>
              <w:t>years after filling) (ng/L)</w:t>
            </w:r>
          </w:p>
        </w:tc>
        <w:tc>
          <w:tcPr>
            <w:tcW w:w="1596" w:type="pct"/>
            <w:vAlign w:val="bottom"/>
          </w:tcPr>
          <w:p w14:paraId="456D62C7" w14:textId="4C176AE9" w:rsidR="001C08D5" w:rsidRPr="00ED076E" w:rsidRDefault="00ED076E" w:rsidP="009C57F3">
            <w:pPr>
              <w:pStyle w:val="BodyText"/>
              <w:spacing w:after="0"/>
              <w:jc w:val="center"/>
              <w:rPr>
                <w:rFonts w:ascii="Arial Narrow" w:hAnsi="Arial Narrow"/>
                <w:b/>
                <w:bCs/>
                <w:sz w:val="20"/>
              </w:rPr>
            </w:pPr>
            <w:r w:rsidRPr="00ED076E">
              <w:rPr>
                <w:rFonts w:ascii="Arial Narrow" w:hAnsi="Arial Narrow"/>
                <w:b/>
                <w:bCs/>
                <w:sz w:val="20"/>
              </w:rPr>
              <w:t>Long-Term Average (&gt;10 years after filling) (ng/L)</w:t>
            </w:r>
          </w:p>
        </w:tc>
      </w:tr>
      <w:tr w:rsidR="00C64AA8" w:rsidRPr="00E638DA" w14:paraId="0E97A63E" w14:textId="77777777" w:rsidTr="00194C77">
        <w:tc>
          <w:tcPr>
            <w:tcW w:w="1971" w:type="pct"/>
          </w:tcPr>
          <w:p w14:paraId="51BADC6B" w14:textId="5FAD3A42" w:rsidR="00C64AA8" w:rsidRDefault="00C64AA8" w:rsidP="009C57F3">
            <w:pPr>
              <w:pStyle w:val="BodyText"/>
              <w:spacing w:after="0" w:line="312" w:lineRule="auto"/>
              <w:rPr>
                <w:rFonts w:ascii="Arial Narrow" w:hAnsi="Arial Narrow"/>
                <w:b/>
                <w:bCs/>
                <w:sz w:val="20"/>
              </w:rPr>
            </w:pPr>
            <w:r w:rsidRPr="005613A1">
              <w:rPr>
                <w:rFonts w:ascii="Arial Narrow" w:hAnsi="Arial Narrow"/>
                <w:sz w:val="20"/>
              </w:rPr>
              <w:t>Expected</w:t>
            </w:r>
            <w:r>
              <w:rPr>
                <w:rFonts w:ascii="Arial Narrow" w:hAnsi="Arial Narrow"/>
                <w:sz w:val="20"/>
              </w:rPr>
              <w:t xml:space="preserve"> Total Mercury </w:t>
            </w:r>
          </w:p>
        </w:tc>
        <w:tc>
          <w:tcPr>
            <w:tcW w:w="1433" w:type="pct"/>
            <w:vAlign w:val="bottom"/>
          </w:tcPr>
          <w:p w14:paraId="08A6E711" w14:textId="07C4F4F9" w:rsidR="00C64AA8" w:rsidRPr="00491F02" w:rsidRDefault="00491F02" w:rsidP="009C57F3">
            <w:pPr>
              <w:pStyle w:val="BodyText"/>
              <w:spacing w:after="0" w:line="312" w:lineRule="auto"/>
              <w:jc w:val="center"/>
              <w:rPr>
                <w:rFonts w:ascii="Arial Narrow" w:hAnsi="Arial Narrow"/>
                <w:sz w:val="20"/>
              </w:rPr>
            </w:pPr>
            <w:r w:rsidRPr="00491F02">
              <w:rPr>
                <w:rFonts w:ascii="Arial Narrow" w:hAnsi="Arial Narrow"/>
                <w:sz w:val="20"/>
              </w:rPr>
              <w:t>3.</w:t>
            </w:r>
            <w:r w:rsidR="001A72AC">
              <w:rPr>
                <w:rFonts w:ascii="Arial Narrow" w:hAnsi="Arial Narrow"/>
                <w:sz w:val="20"/>
              </w:rPr>
              <w:t>2</w:t>
            </w:r>
          </w:p>
        </w:tc>
        <w:tc>
          <w:tcPr>
            <w:tcW w:w="1596" w:type="pct"/>
            <w:vAlign w:val="bottom"/>
          </w:tcPr>
          <w:p w14:paraId="05FB23C3" w14:textId="525BF230" w:rsidR="00C64AA8" w:rsidRPr="00491F02" w:rsidRDefault="00491F02" w:rsidP="009C57F3">
            <w:pPr>
              <w:pStyle w:val="BodyText"/>
              <w:spacing w:after="0" w:line="312" w:lineRule="auto"/>
              <w:jc w:val="center"/>
              <w:rPr>
                <w:rFonts w:ascii="Arial Narrow" w:hAnsi="Arial Narrow"/>
                <w:sz w:val="20"/>
              </w:rPr>
            </w:pPr>
            <w:r w:rsidRPr="00491F02">
              <w:rPr>
                <w:rFonts w:ascii="Arial Narrow" w:hAnsi="Arial Narrow"/>
                <w:sz w:val="20"/>
              </w:rPr>
              <w:t>1.</w:t>
            </w:r>
            <w:r w:rsidR="001A72AC">
              <w:rPr>
                <w:rFonts w:ascii="Arial Narrow" w:hAnsi="Arial Narrow"/>
                <w:sz w:val="20"/>
              </w:rPr>
              <w:t>6</w:t>
            </w:r>
          </w:p>
        </w:tc>
      </w:tr>
      <w:tr w:rsidR="00C64AA8" w:rsidRPr="00E638DA" w14:paraId="350E0484" w14:textId="77777777" w:rsidTr="00194C77">
        <w:tc>
          <w:tcPr>
            <w:tcW w:w="1971" w:type="pct"/>
          </w:tcPr>
          <w:p w14:paraId="6261D27D" w14:textId="13A0E94B" w:rsidR="00C64AA8" w:rsidRDefault="00C64AA8" w:rsidP="009C57F3">
            <w:pPr>
              <w:pStyle w:val="BodyText"/>
              <w:spacing w:after="0" w:line="312" w:lineRule="auto"/>
              <w:rPr>
                <w:rFonts w:ascii="Arial Narrow" w:hAnsi="Arial Narrow"/>
                <w:b/>
                <w:bCs/>
                <w:sz w:val="20"/>
              </w:rPr>
            </w:pPr>
            <w:r w:rsidRPr="005613A1">
              <w:rPr>
                <w:rFonts w:ascii="Arial Narrow" w:hAnsi="Arial Narrow"/>
                <w:sz w:val="20"/>
              </w:rPr>
              <w:t>Reasonable Worst</w:t>
            </w:r>
            <w:r>
              <w:rPr>
                <w:rFonts w:ascii="Arial Narrow" w:hAnsi="Arial Narrow"/>
                <w:sz w:val="20"/>
              </w:rPr>
              <w:t>-c</w:t>
            </w:r>
            <w:r w:rsidRPr="005613A1">
              <w:rPr>
                <w:rFonts w:ascii="Arial Narrow" w:hAnsi="Arial Narrow"/>
                <w:sz w:val="20"/>
              </w:rPr>
              <w:t>ase</w:t>
            </w:r>
            <w:r>
              <w:rPr>
                <w:rFonts w:ascii="Arial Narrow" w:hAnsi="Arial Narrow"/>
                <w:sz w:val="20"/>
              </w:rPr>
              <w:t xml:space="preserve"> Total Mercury</w:t>
            </w:r>
          </w:p>
        </w:tc>
        <w:tc>
          <w:tcPr>
            <w:tcW w:w="1433" w:type="pct"/>
            <w:vAlign w:val="bottom"/>
          </w:tcPr>
          <w:p w14:paraId="5DD4F682" w14:textId="64FA7807" w:rsidR="00C64AA8" w:rsidRPr="00491F02" w:rsidRDefault="00491F02" w:rsidP="009C57F3">
            <w:pPr>
              <w:pStyle w:val="BodyText"/>
              <w:spacing w:after="0" w:line="312" w:lineRule="auto"/>
              <w:jc w:val="center"/>
              <w:rPr>
                <w:rFonts w:ascii="Arial Narrow" w:hAnsi="Arial Narrow"/>
                <w:sz w:val="20"/>
              </w:rPr>
            </w:pPr>
            <w:r w:rsidRPr="00491F02">
              <w:rPr>
                <w:rFonts w:ascii="Arial Narrow" w:hAnsi="Arial Narrow"/>
                <w:sz w:val="20"/>
              </w:rPr>
              <w:t>3.8</w:t>
            </w:r>
          </w:p>
        </w:tc>
        <w:tc>
          <w:tcPr>
            <w:tcW w:w="1596" w:type="pct"/>
            <w:vAlign w:val="bottom"/>
          </w:tcPr>
          <w:p w14:paraId="4E01C5CC" w14:textId="3B19A111" w:rsidR="00C64AA8" w:rsidRPr="00491F02" w:rsidRDefault="00491F02" w:rsidP="009C57F3">
            <w:pPr>
              <w:pStyle w:val="BodyText"/>
              <w:spacing w:after="0" w:line="312" w:lineRule="auto"/>
              <w:jc w:val="center"/>
              <w:rPr>
                <w:rFonts w:ascii="Arial Narrow" w:hAnsi="Arial Narrow"/>
                <w:sz w:val="20"/>
              </w:rPr>
            </w:pPr>
            <w:r w:rsidRPr="00491F02">
              <w:rPr>
                <w:rFonts w:ascii="Arial Narrow" w:hAnsi="Arial Narrow"/>
                <w:sz w:val="20"/>
              </w:rPr>
              <w:t>1.9</w:t>
            </w:r>
          </w:p>
        </w:tc>
      </w:tr>
      <w:tr w:rsidR="001C08D5" w:rsidRPr="00E638DA" w14:paraId="62342588" w14:textId="77777777" w:rsidTr="00ED076E">
        <w:tc>
          <w:tcPr>
            <w:tcW w:w="1971" w:type="pct"/>
          </w:tcPr>
          <w:p w14:paraId="2FC9A9DF" w14:textId="1837B73F" w:rsidR="001C08D5" w:rsidRPr="005613A1" w:rsidRDefault="00ED076E" w:rsidP="009C57F3">
            <w:pPr>
              <w:pStyle w:val="BodyText"/>
              <w:spacing w:after="0" w:line="312" w:lineRule="auto"/>
              <w:rPr>
                <w:rFonts w:ascii="Arial Narrow" w:hAnsi="Arial Narrow"/>
                <w:sz w:val="20"/>
              </w:rPr>
            </w:pPr>
            <w:r w:rsidRPr="005613A1">
              <w:rPr>
                <w:rFonts w:ascii="Arial Narrow" w:hAnsi="Arial Narrow"/>
                <w:sz w:val="20"/>
              </w:rPr>
              <w:t>Expected</w:t>
            </w:r>
            <w:r>
              <w:rPr>
                <w:rFonts w:ascii="Arial Narrow" w:hAnsi="Arial Narrow"/>
                <w:sz w:val="20"/>
              </w:rPr>
              <w:t xml:space="preserve"> Methylmercury </w:t>
            </w:r>
          </w:p>
        </w:tc>
        <w:tc>
          <w:tcPr>
            <w:tcW w:w="1433" w:type="pct"/>
          </w:tcPr>
          <w:p w14:paraId="6686A2A8" w14:textId="0D2D28BC" w:rsidR="001C08D5" w:rsidRPr="005613A1" w:rsidRDefault="001C08D5" w:rsidP="009C57F3">
            <w:pPr>
              <w:pStyle w:val="BodyText"/>
              <w:spacing w:after="0" w:line="312" w:lineRule="auto"/>
              <w:jc w:val="center"/>
              <w:rPr>
                <w:rFonts w:ascii="Arial Narrow" w:hAnsi="Arial Narrow"/>
                <w:sz w:val="20"/>
              </w:rPr>
            </w:pPr>
            <w:r w:rsidRPr="005613A1">
              <w:rPr>
                <w:rFonts w:ascii="Arial Narrow" w:hAnsi="Arial Narrow"/>
                <w:sz w:val="20"/>
              </w:rPr>
              <w:t>0.2</w:t>
            </w:r>
          </w:p>
        </w:tc>
        <w:tc>
          <w:tcPr>
            <w:tcW w:w="1596" w:type="pct"/>
          </w:tcPr>
          <w:p w14:paraId="561AEE48" w14:textId="43EBD902" w:rsidR="001C08D5" w:rsidRPr="005613A1" w:rsidRDefault="00ED076E" w:rsidP="009C57F3">
            <w:pPr>
              <w:pStyle w:val="BodyText"/>
              <w:spacing w:after="0" w:line="312" w:lineRule="auto"/>
              <w:jc w:val="center"/>
              <w:rPr>
                <w:rFonts w:ascii="Arial Narrow" w:hAnsi="Arial Narrow"/>
                <w:sz w:val="20"/>
              </w:rPr>
            </w:pPr>
            <w:r w:rsidRPr="005613A1">
              <w:rPr>
                <w:rFonts w:ascii="Arial Narrow" w:hAnsi="Arial Narrow"/>
                <w:sz w:val="20"/>
              </w:rPr>
              <w:t>0.1</w:t>
            </w:r>
          </w:p>
        </w:tc>
      </w:tr>
      <w:tr w:rsidR="00ED076E" w:rsidRPr="00E638DA" w14:paraId="79D354A2" w14:textId="77777777" w:rsidTr="00ED076E">
        <w:tc>
          <w:tcPr>
            <w:tcW w:w="1971" w:type="pct"/>
          </w:tcPr>
          <w:p w14:paraId="02FC19E5" w14:textId="79B8A468" w:rsidR="00ED076E" w:rsidRPr="005613A1" w:rsidRDefault="00ED076E" w:rsidP="009C57F3">
            <w:pPr>
              <w:pStyle w:val="BodyText"/>
              <w:spacing w:after="0" w:line="312" w:lineRule="auto"/>
              <w:rPr>
                <w:rFonts w:ascii="Arial Narrow" w:hAnsi="Arial Narrow"/>
                <w:sz w:val="20"/>
              </w:rPr>
            </w:pPr>
            <w:r w:rsidRPr="005613A1">
              <w:rPr>
                <w:rFonts w:ascii="Arial Narrow" w:hAnsi="Arial Narrow"/>
                <w:sz w:val="20"/>
              </w:rPr>
              <w:t>Reasonable Worst</w:t>
            </w:r>
            <w:r w:rsidR="00BC075D">
              <w:rPr>
                <w:rFonts w:ascii="Arial Narrow" w:hAnsi="Arial Narrow"/>
                <w:sz w:val="20"/>
              </w:rPr>
              <w:t>-c</w:t>
            </w:r>
            <w:r w:rsidRPr="005613A1">
              <w:rPr>
                <w:rFonts w:ascii="Arial Narrow" w:hAnsi="Arial Narrow"/>
                <w:sz w:val="20"/>
              </w:rPr>
              <w:t>ase</w:t>
            </w:r>
            <w:r>
              <w:rPr>
                <w:rFonts w:ascii="Arial Narrow" w:hAnsi="Arial Narrow"/>
                <w:sz w:val="20"/>
              </w:rPr>
              <w:t xml:space="preserve"> Methylmercury</w:t>
            </w:r>
          </w:p>
        </w:tc>
        <w:tc>
          <w:tcPr>
            <w:tcW w:w="1433" w:type="pct"/>
          </w:tcPr>
          <w:p w14:paraId="1C7A127A" w14:textId="6BCC06C8" w:rsidR="00ED076E" w:rsidRPr="005613A1" w:rsidRDefault="00ED076E" w:rsidP="009C57F3">
            <w:pPr>
              <w:pStyle w:val="BodyText"/>
              <w:spacing w:after="0" w:line="312" w:lineRule="auto"/>
              <w:jc w:val="center"/>
              <w:rPr>
                <w:rFonts w:ascii="Arial Narrow" w:hAnsi="Arial Narrow"/>
                <w:sz w:val="20"/>
              </w:rPr>
            </w:pPr>
            <w:r w:rsidRPr="005613A1">
              <w:rPr>
                <w:rFonts w:ascii="Arial Narrow" w:hAnsi="Arial Narrow"/>
                <w:sz w:val="20"/>
              </w:rPr>
              <w:t>0.3</w:t>
            </w:r>
          </w:p>
        </w:tc>
        <w:tc>
          <w:tcPr>
            <w:tcW w:w="1596" w:type="pct"/>
          </w:tcPr>
          <w:p w14:paraId="12239337" w14:textId="3C06E5D3" w:rsidR="00ED076E" w:rsidRPr="005613A1" w:rsidRDefault="00ED076E" w:rsidP="009C57F3">
            <w:pPr>
              <w:pStyle w:val="BodyText"/>
              <w:spacing w:after="0" w:line="312" w:lineRule="auto"/>
              <w:jc w:val="center"/>
              <w:rPr>
                <w:rFonts w:ascii="Arial Narrow" w:hAnsi="Arial Narrow"/>
                <w:sz w:val="20"/>
              </w:rPr>
            </w:pPr>
            <w:r w:rsidRPr="005613A1">
              <w:rPr>
                <w:rFonts w:ascii="Arial Narrow" w:hAnsi="Arial Narrow"/>
                <w:sz w:val="20"/>
              </w:rPr>
              <w:t>0.15</w:t>
            </w:r>
          </w:p>
        </w:tc>
      </w:tr>
    </w:tbl>
    <w:p w14:paraId="028589AD" w14:textId="4B3CB83C" w:rsidR="001C08D5" w:rsidRDefault="001C08D5" w:rsidP="001C08D5">
      <w:pPr>
        <w:pStyle w:val="BodyText"/>
        <w:rPr>
          <w:rFonts w:ascii="Arial Narrow" w:hAnsi="Arial Narrow"/>
          <w:sz w:val="20"/>
        </w:rPr>
      </w:pPr>
    </w:p>
    <w:p w14:paraId="648459FD" w14:textId="205A5261" w:rsidR="00D90305" w:rsidRPr="00730A2B" w:rsidRDefault="00FC2706" w:rsidP="00D90305">
      <w:pPr>
        <w:pStyle w:val="BodyText"/>
      </w:pPr>
      <w:r w:rsidRPr="00730A2B">
        <w:t xml:space="preserve">Fish tissue </w:t>
      </w:r>
      <w:r w:rsidR="00947389" w:rsidRPr="00730A2B">
        <w:t xml:space="preserve">methylmercury </w:t>
      </w:r>
      <w:r w:rsidRPr="00730A2B">
        <w:t>concentrations within the project will be dependent on many factors, and appropriate reservoir management options to minimize methylmercury accumulation in fish tissues could lead to tissue concentrations comparable with those in existing nearby reservoirs</w:t>
      </w:r>
      <w:r w:rsidR="00875A0D" w:rsidRPr="00730A2B">
        <w:t xml:space="preserve">. Nearby reservoir fish tissue mercury concentrations </w:t>
      </w:r>
      <w:r w:rsidRPr="00730A2B">
        <w:t>rang</w:t>
      </w:r>
      <w:r w:rsidR="00875A0D" w:rsidRPr="00730A2B">
        <w:t>e</w:t>
      </w:r>
      <w:r w:rsidRPr="00730A2B">
        <w:t xml:space="preserve"> from 0.32 mg/kg </w:t>
      </w:r>
      <w:proofErr w:type="spellStart"/>
      <w:r w:rsidRPr="00730A2B">
        <w:t>ww</w:t>
      </w:r>
      <w:proofErr w:type="spellEnd"/>
      <w:r w:rsidRPr="00730A2B">
        <w:t xml:space="preserve"> in the Stoney Gorge Reservoir to 0.88 mg/kg </w:t>
      </w:r>
      <w:proofErr w:type="spellStart"/>
      <w:r w:rsidRPr="00730A2B">
        <w:t>ww</w:t>
      </w:r>
      <w:proofErr w:type="spellEnd"/>
      <w:r w:rsidRPr="00730A2B">
        <w:t xml:space="preserve"> in Indian Valley Reservoir based on 350 mm normalized largemouth bass (SWRCB 2017b). East Park Reservoir, with </w:t>
      </w:r>
      <w:r w:rsidR="00875A0D" w:rsidRPr="00730A2B">
        <w:t xml:space="preserve">a </w:t>
      </w:r>
      <w:r w:rsidRPr="00730A2B">
        <w:t xml:space="preserve">normalized fish tissue mercury concentration of 0.47 mg/kg </w:t>
      </w:r>
      <w:proofErr w:type="spellStart"/>
      <w:r w:rsidRPr="00730A2B">
        <w:t>ww</w:t>
      </w:r>
      <w:proofErr w:type="spellEnd"/>
      <w:r w:rsidRPr="00730A2B">
        <w:t>, also fall</w:t>
      </w:r>
      <w:r w:rsidR="00947389" w:rsidRPr="00730A2B">
        <w:t>s</w:t>
      </w:r>
      <w:r w:rsidRPr="00730A2B">
        <w:t xml:space="preserve"> within this range. </w:t>
      </w:r>
      <w:r w:rsidR="00D90305" w:rsidRPr="00730A2B">
        <w:t xml:space="preserve">Fish tissues collected from East Park and Stoney Gorge Reservoirs </w:t>
      </w:r>
      <w:r w:rsidR="00642799" w:rsidRPr="00730A2B">
        <w:t>in 2000-2001</w:t>
      </w:r>
      <w:r w:rsidR="00C462BC" w:rsidRPr="00730A2B">
        <w:t xml:space="preserve"> also </w:t>
      </w:r>
      <w:r w:rsidR="00D90305" w:rsidRPr="00730A2B">
        <w:t xml:space="preserve">provide </w:t>
      </w:r>
      <w:r w:rsidR="00895DE9" w:rsidRPr="00730A2B">
        <w:t xml:space="preserve">relevant </w:t>
      </w:r>
      <w:r w:rsidR="00D90305" w:rsidRPr="00730A2B">
        <w:t>data to forecast conditions at the proposed project (</w:t>
      </w:r>
      <w:bookmarkStart w:id="63" w:name="_Hlk63366270"/>
      <w:r w:rsidR="00D90305" w:rsidRPr="00730A2B">
        <w:t>DWR 2007</w:t>
      </w:r>
      <w:bookmarkEnd w:id="63"/>
      <w:r w:rsidR="00D90305" w:rsidRPr="00730A2B">
        <w:t xml:space="preserve">). Largemouth bass from both reservoirs exceeded the 0.2 mg/kg </w:t>
      </w:r>
      <w:proofErr w:type="spellStart"/>
      <w:r w:rsidR="00D90305" w:rsidRPr="00730A2B">
        <w:t>ww</w:t>
      </w:r>
      <w:proofErr w:type="spellEnd"/>
      <w:r w:rsidR="00D90305" w:rsidRPr="00730A2B">
        <w:t xml:space="preserve"> sport fish objective (</w:t>
      </w:r>
      <w:r w:rsidR="00D90305" w:rsidRPr="00730A2B">
        <w:rPr>
          <w:szCs w:val="24"/>
        </w:rPr>
        <w:fldChar w:fldCharType="begin"/>
      </w:r>
      <w:r w:rsidR="00D90305" w:rsidRPr="00730A2B">
        <w:rPr>
          <w:szCs w:val="24"/>
        </w:rPr>
        <w:instrText xml:space="preserve"> REF _Ref63027179 \h  \* MERGEFORMAT </w:instrText>
      </w:r>
      <w:r w:rsidR="00D90305" w:rsidRPr="00730A2B">
        <w:rPr>
          <w:szCs w:val="24"/>
        </w:rPr>
      </w:r>
      <w:r w:rsidR="00D90305" w:rsidRPr="00730A2B">
        <w:rPr>
          <w:szCs w:val="24"/>
        </w:rPr>
        <w:fldChar w:fldCharType="separate"/>
      </w:r>
      <w:r w:rsidR="00E13B62" w:rsidRPr="00E13B62">
        <w:rPr>
          <w:szCs w:val="24"/>
        </w:rPr>
        <w:t>Table 6F-10</w:t>
      </w:r>
      <w:r w:rsidR="00D90305" w:rsidRPr="00730A2B">
        <w:rPr>
          <w:szCs w:val="24"/>
        </w:rPr>
        <w:fldChar w:fldCharType="end"/>
      </w:r>
      <w:r w:rsidR="00D90305" w:rsidRPr="00730A2B">
        <w:t xml:space="preserve">). </w:t>
      </w:r>
    </w:p>
    <w:p w14:paraId="0AA8A050" w14:textId="77777777" w:rsidR="00FC2706" w:rsidRDefault="00FC2706" w:rsidP="00FC2706">
      <w:r>
        <w:t>Potential fish species to be stocked into the Sites Reservoir are:</w:t>
      </w:r>
    </w:p>
    <w:p w14:paraId="021AE320" w14:textId="77777777" w:rsidR="00FC2706" w:rsidRDefault="00FC2706" w:rsidP="00FC2706">
      <w:pPr>
        <w:pStyle w:val="BodyText"/>
        <w:numPr>
          <w:ilvl w:val="0"/>
          <w:numId w:val="6"/>
        </w:numPr>
        <w:spacing w:before="240" w:after="0"/>
      </w:pPr>
      <w:r>
        <w:t>rainbow trout (</w:t>
      </w:r>
      <w:r w:rsidRPr="007C0538">
        <w:rPr>
          <w:i/>
          <w:iCs/>
        </w:rPr>
        <w:t>Oncorhynchus mykiss</w:t>
      </w:r>
      <w:r>
        <w:t xml:space="preserve">) </w:t>
      </w:r>
    </w:p>
    <w:p w14:paraId="5C87EFBB" w14:textId="77777777" w:rsidR="00FC2706" w:rsidRDefault="00FC2706" w:rsidP="00FC2706">
      <w:pPr>
        <w:pStyle w:val="BodyText"/>
        <w:numPr>
          <w:ilvl w:val="0"/>
          <w:numId w:val="6"/>
        </w:numPr>
        <w:spacing w:after="0"/>
      </w:pPr>
      <w:r>
        <w:t>brown trout (</w:t>
      </w:r>
      <w:r w:rsidRPr="007C0538">
        <w:rPr>
          <w:i/>
          <w:iCs/>
        </w:rPr>
        <w:t>Salmo trutta</w:t>
      </w:r>
      <w:r>
        <w:t>)</w:t>
      </w:r>
    </w:p>
    <w:p w14:paraId="6604C01C" w14:textId="77777777" w:rsidR="00FC2706" w:rsidRDefault="00FC2706" w:rsidP="00FC2706">
      <w:pPr>
        <w:pStyle w:val="BodyText"/>
        <w:numPr>
          <w:ilvl w:val="0"/>
          <w:numId w:val="6"/>
        </w:numPr>
        <w:spacing w:after="0"/>
      </w:pPr>
      <w:r>
        <w:t>Kokanee salmon (</w:t>
      </w:r>
      <w:r w:rsidRPr="007C0538">
        <w:rPr>
          <w:i/>
          <w:iCs/>
        </w:rPr>
        <w:t>Oncorhynchus nerka</w:t>
      </w:r>
      <w:r>
        <w:t xml:space="preserve">) </w:t>
      </w:r>
    </w:p>
    <w:p w14:paraId="5F4AE795" w14:textId="77777777" w:rsidR="00FC2706" w:rsidRDefault="00FC2706" w:rsidP="00FC2706">
      <w:pPr>
        <w:pStyle w:val="BodyText"/>
        <w:numPr>
          <w:ilvl w:val="0"/>
          <w:numId w:val="6"/>
        </w:numPr>
        <w:spacing w:after="0"/>
      </w:pPr>
      <w:r>
        <w:t>smallmouth bass (</w:t>
      </w:r>
      <w:r w:rsidRPr="007C0538">
        <w:rPr>
          <w:i/>
          <w:iCs/>
        </w:rPr>
        <w:t xml:space="preserve">Micropterus </w:t>
      </w:r>
      <w:proofErr w:type="spellStart"/>
      <w:r w:rsidRPr="007C0538">
        <w:rPr>
          <w:i/>
          <w:iCs/>
        </w:rPr>
        <w:t>dolomieu</w:t>
      </w:r>
      <w:proofErr w:type="spellEnd"/>
      <w:r>
        <w:t>)</w:t>
      </w:r>
    </w:p>
    <w:p w14:paraId="57A3312B" w14:textId="77777777" w:rsidR="00FC2706" w:rsidRDefault="00FC2706" w:rsidP="00FC2706">
      <w:pPr>
        <w:pStyle w:val="BodyText"/>
        <w:numPr>
          <w:ilvl w:val="0"/>
          <w:numId w:val="6"/>
        </w:numPr>
        <w:spacing w:after="0"/>
      </w:pPr>
      <w:r>
        <w:t>largemouth bass (</w:t>
      </w:r>
      <w:r w:rsidRPr="007C0538">
        <w:rPr>
          <w:i/>
          <w:iCs/>
        </w:rPr>
        <w:t xml:space="preserve">Micropterus </w:t>
      </w:r>
      <w:proofErr w:type="spellStart"/>
      <w:r w:rsidRPr="007C0538">
        <w:rPr>
          <w:i/>
          <w:iCs/>
        </w:rPr>
        <w:t>salmoides</w:t>
      </w:r>
      <w:proofErr w:type="spellEnd"/>
      <w:r>
        <w:t>)</w:t>
      </w:r>
    </w:p>
    <w:p w14:paraId="2AA229FF" w14:textId="77777777" w:rsidR="00FC2706" w:rsidRDefault="00FC2706" w:rsidP="00FC2706">
      <w:pPr>
        <w:pStyle w:val="BodyText"/>
        <w:numPr>
          <w:ilvl w:val="0"/>
          <w:numId w:val="6"/>
        </w:numPr>
        <w:spacing w:after="0"/>
      </w:pPr>
      <w:r>
        <w:t>bluegill (</w:t>
      </w:r>
      <w:r w:rsidRPr="00E22DEF">
        <w:rPr>
          <w:i/>
          <w:iCs/>
        </w:rPr>
        <w:t>Lepomis macrochirus</w:t>
      </w:r>
      <w:r>
        <w:t>)</w:t>
      </w:r>
    </w:p>
    <w:p w14:paraId="2A31DA47" w14:textId="77777777" w:rsidR="00FC2706" w:rsidRDefault="00FC2706" w:rsidP="00FC2706">
      <w:pPr>
        <w:pStyle w:val="BodyText"/>
        <w:numPr>
          <w:ilvl w:val="0"/>
          <w:numId w:val="6"/>
        </w:numPr>
        <w:spacing w:after="0"/>
      </w:pPr>
      <w:r>
        <w:t>green sunfish (</w:t>
      </w:r>
      <w:r w:rsidRPr="007C0538">
        <w:rPr>
          <w:i/>
          <w:iCs/>
        </w:rPr>
        <w:t xml:space="preserve">Lepomis </w:t>
      </w:r>
      <w:proofErr w:type="spellStart"/>
      <w:r w:rsidRPr="007C0538">
        <w:rPr>
          <w:i/>
          <w:iCs/>
        </w:rPr>
        <w:t>cyanellus</w:t>
      </w:r>
      <w:proofErr w:type="spellEnd"/>
      <w:r>
        <w:t>)</w:t>
      </w:r>
    </w:p>
    <w:p w14:paraId="558FA9F0" w14:textId="77777777" w:rsidR="00FC2706" w:rsidRDefault="00FC2706" w:rsidP="00FC2706">
      <w:pPr>
        <w:pStyle w:val="BodyText"/>
        <w:numPr>
          <w:ilvl w:val="0"/>
          <w:numId w:val="6"/>
        </w:numPr>
        <w:spacing w:after="0"/>
      </w:pPr>
      <w:r>
        <w:t>channel catfish (</w:t>
      </w:r>
      <w:proofErr w:type="spellStart"/>
      <w:r w:rsidRPr="007C0538">
        <w:rPr>
          <w:i/>
          <w:iCs/>
        </w:rPr>
        <w:t>Ictalurus</w:t>
      </w:r>
      <w:proofErr w:type="spellEnd"/>
      <w:r w:rsidRPr="007C0538">
        <w:rPr>
          <w:i/>
          <w:iCs/>
        </w:rPr>
        <w:t xml:space="preserve"> punctatus</w:t>
      </w:r>
      <w:r>
        <w:t>)</w:t>
      </w:r>
    </w:p>
    <w:p w14:paraId="0377355B" w14:textId="77777777" w:rsidR="00FC2706" w:rsidRDefault="00FC2706" w:rsidP="00FC2706">
      <w:pPr>
        <w:pStyle w:val="BodyText"/>
        <w:numPr>
          <w:ilvl w:val="0"/>
          <w:numId w:val="6"/>
        </w:numPr>
      </w:pPr>
      <w:r>
        <w:t>brown bullhead (</w:t>
      </w:r>
      <w:r w:rsidRPr="007C0538">
        <w:rPr>
          <w:i/>
          <w:iCs/>
        </w:rPr>
        <w:t>Ameiurus nebulosus</w:t>
      </w:r>
      <w:r>
        <w:t>)</w:t>
      </w:r>
    </w:p>
    <w:p w14:paraId="0F469D62" w14:textId="5817BF58" w:rsidR="00FC2706" w:rsidRDefault="00FC2706" w:rsidP="00FC2706">
      <w:pPr>
        <w:pStyle w:val="BodyText"/>
      </w:pPr>
      <w:r>
        <w:t xml:space="preserve">The structure of the food web in Sites Reservoir can be manipulated by fisheries management to minimize mercury bioaccumulation. Actions, such as adjusting predator and prey fish stocking rates, the size of fish stocked, and the species of fish stocked, can potentially lower methylmercury concentrations in fish tissues if based on an understanding of the underlying mechanisms (SWRCB 2017b). Lower trophic level fish (e.g., </w:t>
      </w:r>
      <w:proofErr w:type="spellStart"/>
      <w:r>
        <w:t>planktivores</w:t>
      </w:r>
      <w:proofErr w:type="spellEnd"/>
      <w:r>
        <w:t xml:space="preserve"> and invertivores) and those that do not grow very big or very old will tend to bioaccumulate less mercury than higher trophic level fish (i.e., piscivores) that are big and live many years</w:t>
      </w:r>
      <w:r w:rsidR="00371273">
        <w:t>. R</w:t>
      </w:r>
      <w:r>
        <w:t>ainbow trout, brown trout, catfish, bullhead, sunfish, and carp all bioaccumulate less mercury than black bass. Rainbow trout are generally lowest (SWRCB 2017b).</w:t>
      </w:r>
      <w:r w:rsidR="00371273">
        <w:t xml:space="preserve"> The algae community that could develop in Sites Reservoir is not known. Therefore, we can assume algae and other aquatic microorganisms will be </w:t>
      </w:r>
      <w:proofErr w:type="gramStart"/>
      <w:r w:rsidR="00371273">
        <w:t>similar to</w:t>
      </w:r>
      <w:proofErr w:type="gramEnd"/>
      <w:r w:rsidR="00371273">
        <w:t xml:space="preserve"> those in nearby reservoirs and will contribute to a comparable food web. </w:t>
      </w:r>
    </w:p>
    <w:p w14:paraId="23106A5B" w14:textId="2D2FD53F" w:rsidR="00FC2706" w:rsidRDefault="00947389" w:rsidP="00947389">
      <w:pPr>
        <w:pStyle w:val="BodyText"/>
      </w:pPr>
      <w:r>
        <w:lastRenderedPageBreak/>
        <w:t>Normalized fish tissue methylmercury concentrations among nearby reservoirs are relatively consistent despite the</w:t>
      </w:r>
      <w:r w:rsidR="00371273">
        <w:t xml:space="preserve">ir differences </w:t>
      </w:r>
      <w:r>
        <w:t>in the size, depth, and surrounding mercury sources</w:t>
      </w:r>
      <w:r w:rsidR="00FC2706">
        <w:t xml:space="preserve">. Assuming similar fish species and comparable food web structures with these counterparts, a reasonable expected </w:t>
      </w:r>
      <w:r w:rsidR="00642799">
        <w:t xml:space="preserve">average </w:t>
      </w:r>
      <w:r w:rsidR="00FC2706">
        <w:t xml:space="preserve">fish tissue concentration (normalized to 350 mm largemouth bass, </w:t>
      </w:r>
      <w:proofErr w:type="spellStart"/>
      <w:r w:rsidR="00FC2706">
        <w:t>ww</w:t>
      </w:r>
      <w:proofErr w:type="spellEnd"/>
      <w:r w:rsidR="00FC2706">
        <w:t xml:space="preserve">) is approximately 0.47 mg/kg. </w:t>
      </w:r>
      <w:r w:rsidR="00642799">
        <w:t xml:space="preserve">This is the median value among reservoirs shown in </w:t>
      </w:r>
      <w:r w:rsidR="00D310BA" w:rsidRPr="00D90AB1">
        <w:rPr>
          <w:b/>
          <w:bCs/>
          <w:szCs w:val="24"/>
        </w:rPr>
        <w:fldChar w:fldCharType="begin"/>
      </w:r>
      <w:r w:rsidR="00D310BA" w:rsidRPr="00D90AB1">
        <w:rPr>
          <w:b/>
          <w:bCs/>
          <w:szCs w:val="24"/>
        </w:rPr>
        <w:instrText xml:space="preserve"> REF _Ref63027179 \h  \* MERGEFORMAT </w:instrText>
      </w:r>
      <w:r w:rsidR="00D310BA" w:rsidRPr="00D90AB1">
        <w:rPr>
          <w:b/>
          <w:bCs/>
          <w:szCs w:val="24"/>
        </w:rPr>
      </w:r>
      <w:r w:rsidR="00D310BA" w:rsidRPr="00D90AB1">
        <w:rPr>
          <w:b/>
          <w:bCs/>
          <w:szCs w:val="24"/>
        </w:rPr>
        <w:fldChar w:fldCharType="separate"/>
      </w:r>
      <w:r w:rsidR="00E13B62" w:rsidRPr="00E13B62">
        <w:rPr>
          <w:szCs w:val="24"/>
        </w:rPr>
        <w:t>Table 6F-10</w:t>
      </w:r>
      <w:r w:rsidR="00D310BA" w:rsidRPr="00D90AB1">
        <w:rPr>
          <w:b/>
          <w:bCs/>
          <w:szCs w:val="24"/>
        </w:rPr>
        <w:fldChar w:fldCharType="end"/>
      </w:r>
      <w:r w:rsidR="00D310BA" w:rsidRPr="00D90AB1">
        <w:rPr>
          <w:szCs w:val="24"/>
        </w:rPr>
        <w:t xml:space="preserve"> </w:t>
      </w:r>
      <w:r w:rsidR="00642799">
        <w:t xml:space="preserve">and </w:t>
      </w:r>
      <w:proofErr w:type="gramStart"/>
      <w:r w:rsidR="00642799">
        <w:t>similar to</w:t>
      </w:r>
      <w:proofErr w:type="gramEnd"/>
      <w:r w:rsidR="00642799">
        <w:t xml:space="preserve"> East Park Reservoir. </w:t>
      </w:r>
      <w:r w:rsidR="00FC2706">
        <w:t xml:space="preserve">A reasonable worst-case fish tissue concentration is </w:t>
      </w:r>
      <w:r w:rsidR="0049759A">
        <w:t>the 99</w:t>
      </w:r>
      <w:r w:rsidR="0049759A" w:rsidRPr="0049759A">
        <w:rPr>
          <w:vertAlign w:val="superscript"/>
        </w:rPr>
        <w:t>th</w:t>
      </w:r>
      <w:r w:rsidR="0049759A">
        <w:t xml:space="preserve"> percentile value among these reservoirs of</w:t>
      </w:r>
      <w:r w:rsidR="00FC2706">
        <w:t xml:space="preserve"> 0.</w:t>
      </w:r>
      <w:r w:rsidR="0049759A">
        <w:t>85</w:t>
      </w:r>
      <w:r w:rsidR="00FC2706">
        <w:t xml:space="preserve"> mg/kg</w:t>
      </w:r>
      <w:r w:rsidR="0049759A">
        <w:t xml:space="preserve">, which is </w:t>
      </w:r>
      <w:proofErr w:type="gramStart"/>
      <w:r w:rsidR="00FC2706">
        <w:t>similar to</w:t>
      </w:r>
      <w:proofErr w:type="gramEnd"/>
      <w:r w:rsidR="00FC2706">
        <w:t xml:space="preserve"> nearby Indian Valley Reservoir. In either case, concentrations would exceed </w:t>
      </w:r>
      <w:r>
        <w:t xml:space="preserve">the California sport fish objective of 0.2 mg/kg </w:t>
      </w:r>
      <w:proofErr w:type="spellStart"/>
      <w:r>
        <w:t>ww</w:t>
      </w:r>
      <w:proofErr w:type="spellEnd"/>
      <w:r w:rsidR="00FC2706">
        <w:t>.</w:t>
      </w:r>
    </w:p>
    <w:p w14:paraId="1920BE4B" w14:textId="10EBD225" w:rsidR="006273C0" w:rsidRDefault="00D310BA" w:rsidP="00947389">
      <w:pPr>
        <w:pStyle w:val="BodyText"/>
      </w:pPr>
      <w:r>
        <w:t>P</w:t>
      </w:r>
      <w:r w:rsidR="006273C0">
        <w:t xml:space="preserve">roject alternatives </w:t>
      </w:r>
      <w:r>
        <w:t xml:space="preserve">could </w:t>
      </w:r>
      <w:r w:rsidR="006273C0">
        <w:t xml:space="preserve">affect storage in Folsom, Shasta, Oroville, or other reservoirs besides Sites, </w:t>
      </w:r>
      <w:r>
        <w:t>through operational exchanges. Therefore, s</w:t>
      </w:r>
      <w:r w:rsidR="006273C0">
        <w:t>torage in these other reservoirs was examined to determine if, as an indirect effect of the project, storage changes might result in differing patterns of fluctuations that could increase methylmercury generation</w:t>
      </w:r>
      <w:r w:rsidR="00642799" w:rsidRPr="00642799">
        <w:t xml:space="preserve"> </w:t>
      </w:r>
      <w:r w:rsidR="00642799">
        <w:t>in these other reservoirs</w:t>
      </w:r>
      <w:r w:rsidR="00105BF1">
        <w:t xml:space="preserve">. </w:t>
      </w:r>
      <w:r w:rsidR="006273C0">
        <w:t xml:space="preserve">Folsom, Shasta, Oroville, as well as other reservoirs evaluated showed </w:t>
      </w:r>
      <w:r w:rsidR="006273C0" w:rsidRPr="00122649">
        <w:t xml:space="preserve">no substantial changes </w:t>
      </w:r>
      <w:r w:rsidR="006273C0">
        <w:t xml:space="preserve">in end of month storage for the alternatives relative to the </w:t>
      </w:r>
      <w:r w:rsidR="004D23C6">
        <w:t>No Project</w:t>
      </w:r>
      <w:r w:rsidR="006273C0">
        <w:t xml:space="preserve"> Alternative in all water year types. Thus, mercury and methylmercury dynamics in these reservoirs, as affected by storage levels, are not expected to be affected by the project.</w:t>
      </w:r>
    </w:p>
    <w:p w14:paraId="79E9C226" w14:textId="54A39721" w:rsidR="00774D9E" w:rsidRDefault="00774D9E" w:rsidP="00774D9E">
      <w:pPr>
        <w:pStyle w:val="AppendixHeading6"/>
      </w:pPr>
      <w:r>
        <w:t>Assessment Summary for the Sites Reservoir Footprint</w:t>
      </w:r>
    </w:p>
    <w:bookmarkEnd w:id="58"/>
    <w:p w14:paraId="65B1442F" w14:textId="11F1C237" w:rsidR="00774D9E" w:rsidRPr="00947389" w:rsidRDefault="00774D9E" w:rsidP="00774D9E">
      <w:pPr>
        <w:pStyle w:val="BodyText"/>
        <w:numPr>
          <w:ilvl w:val="0"/>
          <w:numId w:val="13"/>
        </w:numPr>
      </w:pPr>
      <w:r w:rsidRPr="00947389">
        <w:t xml:space="preserve">Surface water concentrations of total mercury in the Sites Reservoir under each of the </w:t>
      </w:r>
      <w:r w:rsidR="006812EA">
        <w:t xml:space="preserve">project </w:t>
      </w:r>
      <w:r w:rsidRPr="00947389">
        <w:t xml:space="preserve">alternatives are expected be </w:t>
      </w:r>
      <w:proofErr w:type="gramStart"/>
      <w:r w:rsidRPr="00947389">
        <w:t>similar to</w:t>
      </w:r>
      <w:proofErr w:type="gramEnd"/>
      <w:r w:rsidRPr="00947389">
        <w:t xml:space="preserve"> source water concentrations of 1.5 to 1.9 ng/L over the long-term (i.e., &gt;10 years), and up to twice as high in the short-term (i.e., 1 to </w:t>
      </w:r>
      <w:r w:rsidR="001521C4" w:rsidRPr="00947389">
        <w:t>1</w:t>
      </w:r>
      <w:r w:rsidR="001521C4">
        <w:t>0</w:t>
      </w:r>
      <w:r w:rsidR="001521C4" w:rsidRPr="00947389">
        <w:t xml:space="preserve"> </w:t>
      </w:r>
      <w:r w:rsidRPr="00947389">
        <w:t xml:space="preserve">years). None of these concentrations exceed the CTR criterion of 50 ng/L and </w:t>
      </w:r>
      <w:r w:rsidR="00D310BA">
        <w:t>would be</w:t>
      </w:r>
      <w:r w:rsidR="00D310BA" w:rsidRPr="00947389">
        <w:t xml:space="preserve"> </w:t>
      </w:r>
      <w:r w:rsidRPr="00947389">
        <w:t xml:space="preserve">within the ranges of mean </w:t>
      </w:r>
      <w:r w:rsidR="00642799">
        <w:t xml:space="preserve">total mercury </w:t>
      </w:r>
      <w:r w:rsidRPr="00947389">
        <w:t xml:space="preserve">concentrations found at other nearby reservoirs. </w:t>
      </w:r>
    </w:p>
    <w:p w14:paraId="1D196A45" w14:textId="0B485055" w:rsidR="00774D9E" w:rsidRPr="00C64364" w:rsidRDefault="0013163E" w:rsidP="00774D9E">
      <w:pPr>
        <w:pStyle w:val="BodyText"/>
        <w:numPr>
          <w:ilvl w:val="0"/>
          <w:numId w:val="13"/>
        </w:numPr>
      </w:pPr>
      <w:r w:rsidRPr="00C64364">
        <w:t>Fish tissue</w:t>
      </w:r>
      <w:r w:rsidR="00ED076E" w:rsidRPr="00C64364">
        <w:t xml:space="preserve"> methylmercury</w:t>
      </w:r>
      <w:r w:rsidRPr="00C64364">
        <w:t xml:space="preserve"> concentrations in the Sites Reservoir</w:t>
      </w:r>
      <w:r w:rsidR="00ED076E" w:rsidRPr="00C64364">
        <w:t xml:space="preserve"> under each of the </w:t>
      </w:r>
      <w:r w:rsidR="006812EA">
        <w:t>project alternatives</w:t>
      </w:r>
      <w:r w:rsidRPr="00C64364">
        <w:t xml:space="preserve"> are expected </w:t>
      </w:r>
      <w:r w:rsidR="00ED076E" w:rsidRPr="00C64364">
        <w:t>be</w:t>
      </w:r>
      <w:r w:rsidRPr="00C64364">
        <w:t xml:space="preserve"> within the range observed at other nearby reservoirs and lakes where </w:t>
      </w:r>
      <w:r w:rsidR="00642799">
        <w:t xml:space="preserve">median </w:t>
      </w:r>
      <w:r w:rsidR="00642799" w:rsidRPr="00C64364">
        <w:t xml:space="preserve">tissue methylmercury normalized to 350 mm largemouth bass concentrations </w:t>
      </w:r>
      <w:r w:rsidR="00642799">
        <w:t xml:space="preserve">are approximately 0.47 mg/kg and </w:t>
      </w:r>
      <w:r w:rsidRPr="00C64364">
        <w:t xml:space="preserve">exceed </w:t>
      </w:r>
      <w:r w:rsidR="00ED076E" w:rsidRPr="00C64364">
        <w:t xml:space="preserve">the 0.20 mg/kg </w:t>
      </w:r>
      <w:proofErr w:type="spellStart"/>
      <w:r w:rsidR="00ED076E" w:rsidRPr="00C64364">
        <w:t>ww</w:t>
      </w:r>
      <w:proofErr w:type="spellEnd"/>
      <w:r w:rsidR="00ED076E" w:rsidRPr="00C64364">
        <w:t xml:space="preserve"> sport fish objectives (SWRCB 2017a)</w:t>
      </w:r>
      <w:r w:rsidRPr="00C64364">
        <w:t xml:space="preserve">. </w:t>
      </w:r>
    </w:p>
    <w:p w14:paraId="2D294049" w14:textId="4CB0E6A2" w:rsidR="00C04A0E" w:rsidRDefault="004641E3" w:rsidP="004641E3">
      <w:pPr>
        <w:pStyle w:val="AppendixHeading3"/>
        <w:numPr>
          <w:ilvl w:val="0"/>
          <w:numId w:val="0"/>
        </w:numPr>
        <w:ind w:left="1613" w:hanging="1613"/>
      </w:pPr>
      <w:bookmarkStart w:id="64" w:name="_Toc61506050"/>
      <w:bookmarkStart w:id="65" w:name="_Toc71815859"/>
      <w:r>
        <w:t>6F.3.2</w:t>
      </w:r>
      <w:r>
        <w:tab/>
      </w:r>
      <w:r w:rsidR="00C04A0E">
        <w:t>Colusa Basin Drain</w:t>
      </w:r>
      <w:bookmarkEnd w:id="64"/>
      <w:bookmarkEnd w:id="65"/>
    </w:p>
    <w:p w14:paraId="0F235C2D" w14:textId="24D408C8" w:rsidR="002174D8" w:rsidRDefault="006812EA" w:rsidP="00C04A0E">
      <w:pPr>
        <w:pStyle w:val="BodyText"/>
      </w:pPr>
      <w:r>
        <w:t>Water column</w:t>
      </w:r>
      <w:r w:rsidR="004C03C9">
        <w:t xml:space="preserve"> mercury and methylmercury concentrations in the Colusa Basin Drain at Knights Landing are presented in </w:t>
      </w:r>
      <w:r w:rsidR="004C03C9" w:rsidRPr="00B16CBF">
        <w:rPr>
          <w:szCs w:val="24"/>
        </w:rPr>
        <w:fldChar w:fldCharType="begin"/>
      </w:r>
      <w:r w:rsidR="004C03C9" w:rsidRPr="00B16CBF">
        <w:rPr>
          <w:szCs w:val="24"/>
        </w:rPr>
        <w:instrText xml:space="preserve"> REF _Ref63027404 \h  \* MERGEFORMAT </w:instrText>
      </w:r>
      <w:r w:rsidR="004C03C9" w:rsidRPr="00B16CBF">
        <w:rPr>
          <w:szCs w:val="24"/>
        </w:rPr>
      </w:r>
      <w:r w:rsidR="004C03C9" w:rsidRPr="00B16CBF">
        <w:rPr>
          <w:szCs w:val="24"/>
        </w:rPr>
        <w:fldChar w:fldCharType="separate"/>
      </w:r>
      <w:r w:rsidR="00E13B62" w:rsidRPr="00E13B62">
        <w:rPr>
          <w:szCs w:val="24"/>
        </w:rPr>
        <w:t>Table 6F-4</w:t>
      </w:r>
      <w:r w:rsidR="004C03C9" w:rsidRPr="00B16CBF">
        <w:rPr>
          <w:szCs w:val="24"/>
        </w:rPr>
        <w:fldChar w:fldCharType="end"/>
      </w:r>
      <w:r w:rsidR="000477F6" w:rsidRPr="00B16CBF">
        <w:rPr>
          <w:szCs w:val="24"/>
        </w:rPr>
        <w:t xml:space="preserve"> and </w:t>
      </w:r>
      <w:r w:rsidR="000477F6" w:rsidRPr="00B16CBF">
        <w:rPr>
          <w:szCs w:val="24"/>
        </w:rPr>
        <w:fldChar w:fldCharType="begin"/>
      </w:r>
      <w:r w:rsidR="000477F6" w:rsidRPr="00B16CBF">
        <w:rPr>
          <w:szCs w:val="24"/>
        </w:rPr>
        <w:instrText xml:space="preserve"> REF _Ref63027515 \h  \* MERGEFORMAT </w:instrText>
      </w:r>
      <w:r w:rsidR="000477F6" w:rsidRPr="00B16CBF">
        <w:rPr>
          <w:szCs w:val="24"/>
        </w:rPr>
      </w:r>
      <w:r w:rsidR="000477F6" w:rsidRPr="00B16CBF">
        <w:rPr>
          <w:szCs w:val="24"/>
        </w:rPr>
        <w:fldChar w:fldCharType="separate"/>
      </w:r>
      <w:r w:rsidR="00E13B62" w:rsidRPr="00E13B62">
        <w:rPr>
          <w:szCs w:val="24"/>
        </w:rPr>
        <w:t>Table 6F-6</w:t>
      </w:r>
      <w:r w:rsidR="000477F6" w:rsidRPr="00B16CBF">
        <w:rPr>
          <w:szCs w:val="24"/>
        </w:rPr>
        <w:fldChar w:fldCharType="end"/>
      </w:r>
      <w:r w:rsidR="000477F6" w:rsidRPr="00B16CBF">
        <w:t>, respectively</w:t>
      </w:r>
      <w:r w:rsidR="004C03C9" w:rsidRPr="00B16CBF">
        <w:t xml:space="preserve">. </w:t>
      </w:r>
      <w:r w:rsidR="000477F6" w:rsidRPr="00B16CBF">
        <w:t xml:space="preserve">The mean </w:t>
      </w:r>
      <w:r w:rsidR="004C03C9" w:rsidRPr="00B16CBF">
        <w:t xml:space="preserve">total mercury </w:t>
      </w:r>
      <w:r w:rsidR="000477F6" w:rsidRPr="00B16CBF">
        <w:t xml:space="preserve">concentration in surface water from Knights Landing </w:t>
      </w:r>
      <w:r w:rsidR="004C03C9" w:rsidRPr="00B16CBF">
        <w:t xml:space="preserve">prior to 1998 </w:t>
      </w:r>
      <w:r w:rsidR="000477F6" w:rsidRPr="00B16CBF">
        <w:t>was</w:t>
      </w:r>
      <w:r w:rsidR="004C03C9" w:rsidRPr="00B16CBF">
        <w:t xml:space="preserve"> 8.6 ng/L </w:t>
      </w:r>
      <w:r w:rsidR="000477F6" w:rsidRPr="00B16CBF">
        <w:t>and from 1999-2007 was</w:t>
      </w:r>
      <w:r w:rsidR="004C03C9" w:rsidRPr="00B16CBF">
        <w:t xml:space="preserve"> 4.5 ng/L. </w:t>
      </w:r>
      <w:r w:rsidR="000477F6" w:rsidRPr="00B16CBF">
        <w:t>A</w:t>
      </w:r>
      <w:r w:rsidR="004C03C9" w:rsidRPr="00B16CBF">
        <w:t xml:space="preserve"> maximum </w:t>
      </w:r>
      <w:r w:rsidR="00E54168" w:rsidRPr="00B16CBF">
        <w:t xml:space="preserve">reported concentration of </w:t>
      </w:r>
      <w:r w:rsidR="004C03C9" w:rsidRPr="00B16CBF">
        <w:t>75 ng/L total mercur</w:t>
      </w:r>
      <w:r w:rsidR="00E54168" w:rsidRPr="00B16CBF">
        <w:t xml:space="preserve">y represents a storm-water sample collected </w:t>
      </w:r>
      <w:r w:rsidR="004C03C9" w:rsidRPr="00B16CBF">
        <w:t xml:space="preserve">in </w:t>
      </w:r>
      <w:r w:rsidR="006273C0" w:rsidRPr="00B16CBF">
        <w:t>January 2003 and</w:t>
      </w:r>
      <w:r w:rsidR="00E54168" w:rsidRPr="00B16CBF">
        <w:t xml:space="preserve"> was the only one of 92 samples collected between 1996 – 2007 that exceeded the </w:t>
      </w:r>
      <w:r w:rsidR="00642799" w:rsidRPr="00B16CBF">
        <w:t>lowest CTR criterion of 50 ng/L</w:t>
      </w:r>
      <w:r w:rsidR="00105BF1" w:rsidRPr="00B16CBF">
        <w:t xml:space="preserve">. </w:t>
      </w:r>
      <w:r w:rsidR="000D5BD6" w:rsidRPr="00B16CBF">
        <w:t>Total mercury discharges from the project are not expected to exceed 3.8 ng/L (</w:t>
      </w:r>
      <w:r w:rsidR="00D90AB1" w:rsidRPr="00B16CBF">
        <w:fldChar w:fldCharType="begin"/>
      </w:r>
      <w:r w:rsidR="00D90AB1" w:rsidRPr="00B16CBF">
        <w:instrText xml:space="preserve"> REF _Ref63102774 \h  \* MERGEFORMAT </w:instrText>
      </w:r>
      <w:r w:rsidR="00D90AB1" w:rsidRPr="00B16CBF">
        <w:fldChar w:fldCharType="separate"/>
      </w:r>
      <w:r w:rsidR="00E13B62">
        <w:t>Table 6F-3</w:t>
      </w:r>
      <w:r w:rsidR="00D90AB1" w:rsidRPr="00B16CBF">
        <w:fldChar w:fldCharType="end"/>
      </w:r>
      <w:r w:rsidR="000D5BD6">
        <w:t xml:space="preserve">) and </w:t>
      </w:r>
      <w:r w:rsidR="00642799" w:rsidRPr="00642799">
        <w:t>the project alternatives</w:t>
      </w:r>
      <w:r w:rsidR="0079187B">
        <w:t xml:space="preserve"> </w:t>
      </w:r>
      <w:r w:rsidR="000D5BD6">
        <w:t xml:space="preserve">would not increase concentrations in the Colusa Basin Drain </w:t>
      </w:r>
      <w:r w:rsidR="0079187B">
        <w:t xml:space="preserve">relative to </w:t>
      </w:r>
      <w:r w:rsidR="004D23C6">
        <w:t>the No Project</w:t>
      </w:r>
      <w:r w:rsidR="0079187B">
        <w:t xml:space="preserve"> Alternative</w:t>
      </w:r>
      <w:r w:rsidR="000D5BD6">
        <w:t xml:space="preserve">. </w:t>
      </w:r>
      <w:r w:rsidR="00B61C1C">
        <w:t>Moreover,</w:t>
      </w:r>
      <w:r w:rsidR="000D5BD6">
        <w:t xml:space="preserve"> the project </w:t>
      </w:r>
      <w:r w:rsidR="00B61C1C">
        <w:t xml:space="preserve">would not </w:t>
      </w:r>
      <w:r w:rsidR="0079187B">
        <w:t>cause exceedances of the lowest CTR criterion</w:t>
      </w:r>
      <w:r w:rsidR="004C03C9">
        <w:t xml:space="preserve">. </w:t>
      </w:r>
      <w:r w:rsidR="000477F6">
        <w:t>Mean methylmercury</w:t>
      </w:r>
      <w:r w:rsidR="000477F6" w:rsidRPr="000477F6">
        <w:t xml:space="preserve"> </w:t>
      </w:r>
      <w:r w:rsidR="000477F6">
        <w:t xml:space="preserve">in the Colusa Basin Drain at Knights Landing was 0.17 ng/L prior to 1998 and from 1999-2007 was 0.13 ng/L. </w:t>
      </w:r>
      <w:r w:rsidR="00E25CD2">
        <w:t>Current</w:t>
      </w:r>
      <w:r w:rsidR="000477F6">
        <w:t xml:space="preserve"> </w:t>
      </w:r>
      <w:r w:rsidR="00E25CD2">
        <w:t xml:space="preserve">mercury </w:t>
      </w:r>
      <w:r w:rsidR="000477F6">
        <w:t xml:space="preserve">concentrations </w:t>
      </w:r>
      <w:r w:rsidR="00E25CD2">
        <w:t xml:space="preserve">in the Colusa Basin Drain, </w:t>
      </w:r>
      <w:r w:rsidR="005D71DA">
        <w:t xml:space="preserve">representing the No </w:t>
      </w:r>
      <w:r w:rsidR="00287B7C">
        <w:t xml:space="preserve">Project </w:t>
      </w:r>
      <w:r w:rsidR="005D71DA">
        <w:t>Alternative</w:t>
      </w:r>
      <w:r w:rsidR="00E25CD2">
        <w:t>,</w:t>
      </w:r>
      <w:r w:rsidR="005D71DA">
        <w:t xml:space="preserve"> </w:t>
      </w:r>
      <w:r w:rsidR="000477F6">
        <w:t xml:space="preserve">are greater </w:t>
      </w:r>
      <w:r w:rsidR="00052E8D">
        <w:t xml:space="preserve">than the long-term average methylmercury concentration </w:t>
      </w:r>
      <w:r w:rsidR="0079187B">
        <w:t xml:space="preserve">estimated for Sites Reservoir </w:t>
      </w:r>
      <w:r w:rsidR="00052E8D">
        <w:t xml:space="preserve">(0.1 ng/L). </w:t>
      </w:r>
      <w:r w:rsidR="00052E8D" w:rsidRPr="00052E8D">
        <w:t>However, the expected short-term</w:t>
      </w:r>
      <w:r w:rsidR="006F6E7E">
        <w:t xml:space="preserve">, </w:t>
      </w:r>
      <w:r w:rsidR="00052E8D" w:rsidRPr="00052E8D">
        <w:t>reasonable</w:t>
      </w:r>
      <w:r w:rsidR="000477F6" w:rsidRPr="00052E8D">
        <w:t xml:space="preserve"> worst-case short-term</w:t>
      </w:r>
      <w:r w:rsidR="006F6E7E">
        <w:t>,</w:t>
      </w:r>
      <w:r w:rsidR="000477F6" w:rsidRPr="00052E8D">
        <w:t xml:space="preserve"> </w:t>
      </w:r>
      <w:r w:rsidR="00052E8D" w:rsidRPr="00052E8D">
        <w:t xml:space="preserve">and long-term </w:t>
      </w:r>
      <w:r w:rsidR="000477F6" w:rsidRPr="00052E8D">
        <w:t>methylmercury concentration</w:t>
      </w:r>
      <w:r w:rsidR="00052E8D" w:rsidRPr="00052E8D">
        <w:t>s</w:t>
      </w:r>
      <w:r w:rsidR="000477F6" w:rsidRPr="00052E8D">
        <w:t xml:space="preserve"> that </w:t>
      </w:r>
      <w:r w:rsidR="000477F6" w:rsidRPr="00052E8D">
        <w:lastRenderedPageBreak/>
        <w:t>could be released from the Sites Reservoir</w:t>
      </w:r>
      <w:r w:rsidR="00052E8D" w:rsidRPr="00052E8D">
        <w:t xml:space="preserve"> </w:t>
      </w:r>
      <w:r w:rsidR="006F6E7E" w:rsidRPr="00052E8D">
        <w:t xml:space="preserve">(0.2, 0.3, and 0.15 ng/L, respectively) </w:t>
      </w:r>
      <w:r w:rsidR="000D5BD6">
        <w:t xml:space="preserve">would </w:t>
      </w:r>
      <w:r w:rsidR="00052E8D" w:rsidRPr="00052E8D">
        <w:t>exceed long-term average concentration</w:t>
      </w:r>
      <w:r w:rsidR="000D5BD6">
        <w:t>s</w:t>
      </w:r>
      <w:r w:rsidR="00052E8D" w:rsidRPr="00052E8D">
        <w:t xml:space="preserve"> in the Colusa Basin Drain. </w:t>
      </w:r>
    </w:p>
    <w:p w14:paraId="36595458" w14:textId="0CDB9160" w:rsidR="004C03C9" w:rsidRDefault="006F6E7E" w:rsidP="00C04A0E">
      <w:pPr>
        <w:pStyle w:val="BodyText"/>
      </w:pPr>
      <w:r>
        <w:t>D</w:t>
      </w:r>
      <w:r w:rsidR="000477F6">
        <w:t xml:space="preserve">ata for the Tehama-Colusa Canal </w:t>
      </w:r>
      <w:r>
        <w:t xml:space="preserve">and </w:t>
      </w:r>
      <w:r w:rsidR="000477F6">
        <w:t>the</w:t>
      </w:r>
      <w:r w:rsidR="00F564FA">
        <w:t xml:space="preserve"> Glenn-Colusa Canal </w:t>
      </w:r>
      <w:r>
        <w:t xml:space="preserve">were lacking. </w:t>
      </w:r>
      <w:r w:rsidR="0079187B">
        <w:t>Nevertheless, it is assumed</w:t>
      </w:r>
      <w:r w:rsidR="00F564FA">
        <w:t xml:space="preserve"> </w:t>
      </w:r>
      <w:r w:rsidR="00052E8D">
        <w:t>for the purpose of this assessment</w:t>
      </w:r>
      <w:r w:rsidR="00F564FA">
        <w:t>, based on similar water sources</w:t>
      </w:r>
      <w:r w:rsidR="00052E8D">
        <w:t xml:space="preserve"> and canal morphology, that analyses </w:t>
      </w:r>
      <w:r w:rsidR="00F564FA">
        <w:t xml:space="preserve">for the Colusa Basin Drain </w:t>
      </w:r>
      <w:r w:rsidR="00052E8D">
        <w:t>are</w:t>
      </w:r>
      <w:r w:rsidR="00F564FA">
        <w:t xml:space="preserve"> applicable to the Tehama-Colusa Canal and the Glenn-Colusa Canal.</w:t>
      </w:r>
    </w:p>
    <w:p w14:paraId="2293FED2" w14:textId="48FC2964" w:rsidR="00C04A0E" w:rsidRDefault="00C04A0E" w:rsidP="00C04A0E">
      <w:pPr>
        <w:pStyle w:val="BodyText"/>
      </w:pPr>
      <w:r>
        <w:t xml:space="preserve">As described in the conceptual model above, effects of the </w:t>
      </w:r>
      <w:r w:rsidR="00FE006B">
        <w:t xml:space="preserve">proposed </w:t>
      </w:r>
      <w:r>
        <w:t xml:space="preserve">project </w:t>
      </w:r>
      <w:r w:rsidR="00FE006B">
        <w:t xml:space="preserve">alternatives </w:t>
      </w:r>
      <w:r>
        <w:t>on the C</w:t>
      </w:r>
      <w:r w:rsidR="00FE006B">
        <w:t xml:space="preserve">olusa </w:t>
      </w:r>
      <w:r>
        <w:t>B</w:t>
      </w:r>
      <w:r w:rsidR="00FE006B">
        <w:t xml:space="preserve">asin </w:t>
      </w:r>
      <w:r>
        <w:t>D</w:t>
      </w:r>
      <w:r w:rsidR="00FE006B">
        <w:t>rain</w:t>
      </w:r>
      <w:r w:rsidR="00885F69">
        <w:t>,</w:t>
      </w:r>
      <w:r w:rsidR="00885F69" w:rsidRPr="00885F69">
        <w:t xml:space="preserve"> </w:t>
      </w:r>
      <w:r w:rsidR="00885F69">
        <w:t>Tehama-Colusa Canal, and the Glenn-Colusa Canal</w:t>
      </w:r>
      <w:r>
        <w:t xml:space="preserve"> could potentially be</w:t>
      </w:r>
      <w:r w:rsidR="00FE006B">
        <w:t>:</w:t>
      </w:r>
      <w:r>
        <w:t xml:space="preserve"> </w:t>
      </w:r>
    </w:p>
    <w:p w14:paraId="22A39103" w14:textId="7B64005C" w:rsidR="00C04A0E" w:rsidRDefault="00FE006B" w:rsidP="00DB3487">
      <w:pPr>
        <w:pStyle w:val="BodyText"/>
        <w:numPr>
          <w:ilvl w:val="0"/>
          <w:numId w:val="16"/>
        </w:numPr>
      </w:pPr>
      <w:r>
        <w:t>i</w:t>
      </w:r>
      <w:r w:rsidR="00C04A0E">
        <w:t xml:space="preserve">ncreased flows </w:t>
      </w:r>
      <w:r w:rsidR="00C20D05">
        <w:t>due to releases from the Sites Reservoir,</w:t>
      </w:r>
      <w:r w:rsidR="00C04A0E">
        <w:t xml:space="preserve"> and</w:t>
      </w:r>
    </w:p>
    <w:p w14:paraId="77FEE7F1" w14:textId="4C39669F" w:rsidR="00C04A0E" w:rsidRDefault="00FE006B" w:rsidP="00DB3487">
      <w:pPr>
        <w:pStyle w:val="BodyText"/>
        <w:numPr>
          <w:ilvl w:val="0"/>
          <w:numId w:val="16"/>
        </w:numPr>
      </w:pPr>
      <w:r>
        <w:t>p</w:t>
      </w:r>
      <w:r w:rsidR="00C04A0E">
        <w:t xml:space="preserve">otentially increased mercury or methylmercury concentrations from the Sites </w:t>
      </w:r>
      <w:r w:rsidR="004D23C6">
        <w:t>R</w:t>
      </w:r>
      <w:r w:rsidR="00C04A0E">
        <w:t>eservoir deliveries.</w:t>
      </w:r>
    </w:p>
    <w:p w14:paraId="0915102D" w14:textId="3BCD47EB" w:rsidR="00C04A0E" w:rsidRDefault="00E47284" w:rsidP="00C04A0E">
      <w:pPr>
        <w:pStyle w:val="BodyText"/>
      </w:pPr>
      <w:r>
        <w:t xml:space="preserve">Greater flows under each of the alternatives, relative to </w:t>
      </w:r>
      <w:r w:rsidR="004D23C6">
        <w:t>the No Project</w:t>
      </w:r>
      <w:r>
        <w:t xml:space="preserve"> Alternative, would originate from the reservoir</w:t>
      </w:r>
      <w:r w:rsidR="00C20D05">
        <w:t xml:space="preserve"> during the release period (July </w:t>
      </w:r>
      <w:r w:rsidR="00C75361">
        <w:t xml:space="preserve">through </w:t>
      </w:r>
      <w:r w:rsidR="00C20D05">
        <w:t>November)</w:t>
      </w:r>
      <w:r w:rsidR="00C20D05" w:rsidRPr="00C20D05">
        <w:t xml:space="preserve"> </w:t>
      </w:r>
      <w:r w:rsidR="00C20D05">
        <w:t>of below normal and drier water year types</w:t>
      </w:r>
      <w:r>
        <w:t xml:space="preserve">. </w:t>
      </w:r>
      <w:r w:rsidR="00E5216E">
        <w:t>In</w:t>
      </w:r>
      <w:r w:rsidR="00C04A0E">
        <w:t>creased flows</w:t>
      </w:r>
      <w:r>
        <w:t xml:space="preserve"> during late summer-fall exports</w:t>
      </w:r>
      <w:r w:rsidR="00C04A0E">
        <w:t xml:space="preserve"> would decrease residence time in the canal</w:t>
      </w:r>
      <w:r w:rsidR="0096111B">
        <w:t>s</w:t>
      </w:r>
      <w:r w:rsidR="00D858AA">
        <w:t xml:space="preserve">. </w:t>
      </w:r>
      <w:r w:rsidR="00E5216E">
        <w:t>T</w:t>
      </w:r>
      <w:r w:rsidR="00C04A0E">
        <w:t>he</w:t>
      </w:r>
      <w:r w:rsidR="00E5216E">
        <w:t xml:space="preserve">se increased flows </w:t>
      </w:r>
      <w:r w:rsidR="00D858AA">
        <w:t xml:space="preserve">could </w:t>
      </w:r>
      <w:r w:rsidR="00C04A0E">
        <w:t>decrease temperatures in the canal</w:t>
      </w:r>
      <w:r w:rsidR="00D858AA">
        <w:t>s</w:t>
      </w:r>
      <w:r w:rsidR="00C04A0E">
        <w:t xml:space="preserve">, while also slightly increasing depth. It is possible that increased flows would also keep sediments suspended, increasing </w:t>
      </w:r>
      <w:proofErr w:type="gramStart"/>
      <w:r w:rsidR="00C04A0E">
        <w:t>turbidity</w:t>
      </w:r>
      <w:proofErr w:type="gramEnd"/>
      <w:r w:rsidR="00C04A0E">
        <w:t xml:space="preserve"> and decreasing bed sediments. </w:t>
      </w:r>
      <w:r w:rsidR="00E5216E">
        <w:t>Increased flows would also occur during low</w:t>
      </w:r>
      <w:r w:rsidR="00FE006B">
        <w:t>-</w:t>
      </w:r>
      <w:r w:rsidR="00E5216E">
        <w:t xml:space="preserve">flow periods and would not cause flooding, a condition that would increase methylmercury production. </w:t>
      </w:r>
      <w:r w:rsidR="00C04A0E">
        <w:t xml:space="preserve">The </w:t>
      </w:r>
      <w:r w:rsidR="00EB1313">
        <w:t>Colusa Basin Drain</w:t>
      </w:r>
      <w:r w:rsidR="00C04A0E">
        <w:t xml:space="preserve"> is an engineered water transmission channel and does not have very high levels of fish or natural habitat</w:t>
      </w:r>
      <w:r w:rsidR="0096111B">
        <w:t xml:space="preserve"> which would be conducive to mercury methylation and biological uptake</w:t>
      </w:r>
      <w:r w:rsidR="00C04A0E">
        <w:t xml:space="preserve">. </w:t>
      </w:r>
      <w:r w:rsidR="00E5216E">
        <w:t>M</w:t>
      </w:r>
      <w:r w:rsidR="00C04A0E">
        <w:t xml:space="preserve">ercury concentrations in and exported from the </w:t>
      </w:r>
      <w:r w:rsidR="00EB1313">
        <w:t>Colusa Basin Drain</w:t>
      </w:r>
      <w:r w:rsidR="00C04A0E">
        <w:t xml:space="preserve"> are considered a minor component of mercury budgets of receiving basins. </w:t>
      </w:r>
      <w:r w:rsidR="00E5216E">
        <w:t>Therefore, n</w:t>
      </w:r>
      <w:r w:rsidR="00C04A0E">
        <w:t xml:space="preserve">one of the changes anticipated from increased flows would be expected to substantially increase methylmercury concentrations or bioaccumulation within the </w:t>
      </w:r>
      <w:r w:rsidR="00EB1313">
        <w:t>Colusa Basin Drain</w:t>
      </w:r>
      <w:r w:rsidR="00C04A0E">
        <w:t>, and some may even serve to decrease methylation potential</w:t>
      </w:r>
      <w:r w:rsidR="0079187B" w:rsidRPr="0079187B">
        <w:t xml:space="preserve"> </w:t>
      </w:r>
      <w:r w:rsidR="0079187B">
        <w:t>within the canal</w:t>
      </w:r>
      <w:r w:rsidR="00C04A0E">
        <w:t xml:space="preserve">.    </w:t>
      </w:r>
    </w:p>
    <w:p w14:paraId="081A3923" w14:textId="31F439BE" w:rsidR="00C04A0E" w:rsidRDefault="003802FF" w:rsidP="00C04A0E">
      <w:pPr>
        <w:pStyle w:val="BodyText"/>
      </w:pPr>
      <w:r w:rsidRPr="005D71DA">
        <w:t>If</w:t>
      </w:r>
      <w:r w:rsidR="00C04A0E" w:rsidRPr="005D71DA">
        <w:t xml:space="preserve"> methylmercury concentrations in the </w:t>
      </w:r>
      <w:r w:rsidR="006812EA">
        <w:t xml:space="preserve">Colusa Basin Drain </w:t>
      </w:r>
      <w:r w:rsidR="00C04A0E" w:rsidRPr="005D71DA">
        <w:t xml:space="preserve">were to increase </w:t>
      </w:r>
      <w:r w:rsidR="0079187B">
        <w:t xml:space="preserve">somewhat </w:t>
      </w:r>
      <w:r w:rsidR="00C04A0E" w:rsidRPr="005D71DA">
        <w:t xml:space="preserve">from </w:t>
      </w:r>
      <w:proofErr w:type="gramStart"/>
      <w:r w:rsidRPr="005D71DA">
        <w:t>Sites</w:t>
      </w:r>
      <w:proofErr w:type="gramEnd"/>
      <w:r w:rsidRPr="005D71DA">
        <w:t xml:space="preserve"> </w:t>
      </w:r>
      <w:r w:rsidR="00C04A0E" w:rsidRPr="005D71DA">
        <w:t xml:space="preserve">deliveries, it is unlikely that this would lead to </w:t>
      </w:r>
      <w:r w:rsidR="0079187B">
        <w:t xml:space="preserve">substantial long-term increases </w:t>
      </w:r>
      <w:r w:rsidR="00C04A0E" w:rsidRPr="005D71DA">
        <w:t xml:space="preserve">in bioaccumulation and fish tissue concentrations </w:t>
      </w:r>
      <w:r w:rsidRPr="005D71DA">
        <w:t xml:space="preserve">because </w:t>
      </w:r>
      <w:r w:rsidR="00C04A0E" w:rsidRPr="005D71DA">
        <w:t>residence time is low</w:t>
      </w:r>
      <w:r w:rsidRPr="005D71DA">
        <w:t xml:space="preserve"> and there will be a relatively short </w:t>
      </w:r>
      <w:r w:rsidR="006906F7">
        <w:t>e</w:t>
      </w:r>
      <w:r w:rsidRPr="005D71DA">
        <w:t>xport window (July – November)</w:t>
      </w:r>
      <w:r w:rsidR="006906F7">
        <w:t xml:space="preserve"> of non-wet year types</w:t>
      </w:r>
      <w:r w:rsidRPr="005D71DA">
        <w:t xml:space="preserve">. </w:t>
      </w:r>
      <w:r w:rsidR="005D71DA">
        <w:t xml:space="preserve">Temporary increases in </w:t>
      </w:r>
      <w:r w:rsidR="006812EA">
        <w:t>water column</w:t>
      </w:r>
      <w:r w:rsidR="005D71DA">
        <w:t xml:space="preserve"> methylmercury concentrations </w:t>
      </w:r>
      <w:r w:rsidR="00242A86">
        <w:t>may</w:t>
      </w:r>
      <w:r w:rsidR="005D71DA">
        <w:t xml:space="preserve"> translate to increased mercury concentration in fish tissues. However, there is a lag-time of several months for these increases to be reflected in fish tissues (</w:t>
      </w:r>
      <w:r w:rsidR="0086743C">
        <w:t>SWRCB 2017b</w:t>
      </w:r>
      <w:r w:rsidR="005D71DA">
        <w:t xml:space="preserve">). </w:t>
      </w:r>
      <w:r w:rsidR="006906F7">
        <w:t xml:space="preserve">This was demonstrated by a temporary spike in </w:t>
      </w:r>
      <w:r w:rsidR="006812EA">
        <w:t>water column</w:t>
      </w:r>
      <w:r w:rsidR="006906F7">
        <w:t xml:space="preserve"> methylmercury in the San Joaquin River of 0.75 ng/L in May of 2006, over baseline levels of approximately 0.15 ng/L, that were reflected in Mississippi silverside tissue concentrations in July. The fish </w:t>
      </w:r>
      <w:r w:rsidR="00B56F9D">
        <w:t xml:space="preserve">tissue </w:t>
      </w:r>
      <w:r w:rsidR="006906F7">
        <w:t>concentrations increased to 0.24 mg/kg and then returned to baseline concentrations of 0.05 mg/kg by September (</w:t>
      </w:r>
      <w:r w:rsidR="0086743C">
        <w:t>SWRCB 2017b</w:t>
      </w:r>
      <w:r w:rsidR="006906F7">
        <w:t xml:space="preserve">). </w:t>
      </w:r>
      <w:r w:rsidR="005D71DA" w:rsidRPr="005D71DA">
        <w:t>Th</w:t>
      </w:r>
      <w:r w:rsidR="00242A86">
        <w:t>is</w:t>
      </w:r>
      <w:r w:rsidR="005D71DA" w:rsidRPr="005D71DA">
        <w:t xml:space="preserve"> </w:t>
      </w:r>
      <w:proofErr w:type="gramStart"/>
      <w:r w:rsidR="005D71DA" w:rsidRPr="005D71DA">
        <w:t>2</w:t>
      </w:r>
      <w:r w:rsidR="00910A14">
        <w:t xml:space="preserve"> </w:t>
      </w:r>
      <w:r w:rsidR="00671A90">
        <w:t>to</w:t>
      </w:r>
      <w:r w:rsidR="00910A14">
        <w:t xml:space="preserve"> </w:t>
      </w:r>
      <w:r w:rsidR="005D71DA" w:rsidRPr="005D71DA">
        <w:t>3 month</w:t>
      </w:r>
      <w:proofErr w:type="gramEnd"/>
      <w:r w:rsidR="005D71DA" w:rsidRPr="005D71DA">
        <w:t xml:space="preserve"> </w:t>
      </w:r>
      <w:r w:rsidR="007A7DF2">
        <w:t>lag-time</w:t>
      </w:r>
      <w:r w:rsidR="005D71DA" w:rsidRPr="005D71DA">
        <w:t xml:space="preserve"> for </w:t>
      </w:r>
      <w:r w:rsidR="00242A86">
        <w:t xml:space="preserve">small </w:t>
      </w:r>
      <w:r w:rsidRPr="005D71DA">
        <w:t xml:space="preserve">fish tissue concentrations to reflect </w:t>
      </w:r>
      <w:r w:rsidR="006812EA">
        <w:t>water column</w:t>
      </w:r>
      <w:r w:rsidRPr="005D71DA">
        <w:t xml:space="preserve"> methylmercury </w:t>
      </w:r>
      <w:r w:rsidR="00242A86">
        <w:t>changes will</w:t>
      </w:r>
      <w:r w:rsidR="005D71DA" w:rsidRPr="005D71DA">
        <w:t xml:space="preserve"> limit the duration </w:t>
      </w:r>
      <w:r w:rsidR="00242A86">
        <w:t xml:space="preserve">over which fish tissue concentration </w:t>
      </w:r>
      <w:r w:rsidR="005D71DA" w:rsidRPr="005D71DA">
        <w:t xml:space="preserve">increases would occur. Fish tissue concentrations </w:t>
      </w:r>
      <w:r w:rsidR="00242A86">
        <w:t xml:space="preserve">might increase in response to a sufficiently long period of elevated methylmercury </w:t>
      </w:r>
      <w:proofErr w:type="gramStart"/>
      <w:r w:rsidR="00242A86">
        <w:t>concentrations, but</w:t>
      </w:r>
      <w:proofErr w:type="gramEnd"/>
      <w:r w:rsidR="00242A86">
        <w:t xml:space="preserve"> </w:t>
      </w:r>
      <w:r w:rsidR="005D71DA" w:rsidRPr="005D71DA">
        <w:t xml:space="preserve">would </w:t>
      </w:r>
      <w:r w:rsidR="00242A86">
        <w:t xml:space="preserve">also </w:t>
      </w:r>
      <w:r w:rsidR="005D71DA" w:rsidRPr="005D71DA">
        <w:t xml:space="preserve">return to baseline concentrations after discharges </w:t>
      </w:r>
      <w:r w:rsidR="00242A86">
        <w:t>with elevated water concentrations cease</w:t>
      </w:r>
      <w:r w:rsidR="005D71DA" w:rsidRPr="005D71DA">
        <w:t>.</w:t>
      </w:r>
      <w:r w:rsidRPr="005D71DA">
        <w:t xml:space="preserve"> </w:t>
      </w:r>
    </w:p>
    <w:p w14:paraId="4D2C8D97" w14:textId="2BC85771" w:rsidR="00397F57" w:rsidRDefault="00397F57" w:rsidP="00C04A0E">
      <w:pPr>
        <w:pStyle w:val="BodyText"/>
      </w:pPr>
      <w:r>
        <w:t xml:space="preserve">Existing fish tissue methylmercury concentrations in the Colusa Basin Drain are presented in </w:t>
      </w:r>
      <w:r w:rsidRPr="00397F57">
        <w:rPr>
          <w:b/>
          <w:bCs/>
          <w:szCs w:val="24"/>
        </w:rPr>
        <w:fldChar w:fldCharType="begin"/>
      </w:r>
      <w:r w:rsidRPr="00397F57">
        <w:rPr>
          <w:b/>
          <w:bCs/>
          <w:szCs w:val="24"/>
        </w:rPr>
        <w:instrText xml:space="preserve"> REF _Ref63023707 \h  \* MERGEFORMAT </w:instrText>
      </w:r>
      <w:r w:rsidRPr="00397F57">
        <w:rPr>
          <w:b/>
          <w:bCs/>
          <w:szCs w:val="24"/>
        </w:rPr>
      </w:r>
      <w:r w:rsidRPr="00397F57">
        <w:rPr>
          <w:b/>
          <w:bCs/>
          <w:szCs w:val="24"/>
        </w:rPr>
        <w:fldChar w:fldCharType="separate"/>
      </w:r>
      <w:r w:rsidR="00E13B62" w:rsidRPr="00E13B62">
        <w:rPr>
          <w:szCs w:val="24"/>
        </w:rPr>
        <w:t>Table 6F-9</w:t>
      </w:r>
      <w:r w:rsidRPr="00397F57">
        <w:rPr>
          <w:b/>
          <w:bCs/>
          <w:szCs w:val="24"/>
        </w:rPr>
        <w:fldChar w:fldCharType="end"/>
      </w:r>
      <w:r>
        <w:t xml:space="preserve">. </w:t>
      </w:r>
      <w:r w:rsidR="006F25E9">
        <w:t xml:space="preserve">Sacramento sucker (TL3), channel catfish (TL4), and crappie (TL4), and common </w:t>
      </w:r>
      <w:r w:rsidR="006F25E9">
        <w:lastRenderedPageBreak/>
        <w:t xml:space="preserve">carp (TL4) had methylmercury concentrations approaching but not exceeding the California sport fish objective (0.2 mg/kg </w:t>
      </w:r>
      <w:proofErr w:type="spellStart"/>
      <w:r w:rsidR="006F25E9">
        <w:t>ww</w:t>
      </w:r>
      <w:proofErr w:type="spellEnd"/>
      <w:r w:rsidR="006F25E9">
        <w:t xml:space="preserve">). The </w:t>
      </w:r>
      <w:r w:rsidR="001A1A74">
        <w:t xml:space="preserve">sport fish objective </w:t>
      </w:r>
      <w:r w:rsidR="006F25E9">
        <w:t xml:space="preserve">applies to the highest trophic level fish in the waterbody. Therefore, it </w:t>
      </w:r>
      <w:r w:rsidR="001A1A74">
        <w:t>is</w:t>
      </w:r>
      <w:r w:rsidR="006F25E9">
        <w:t xml:space="preserve"> not exceeded even though m</w:t>
      </w:r>
      <w:r>
        <w:t xml:space="preserve">aximum tissue concentrations for common carp (TL3) and brown bullhead (TL3) fillets were 0.47 and 0.58 mg/kg </w:t>
      </w:r>
      <w:proofErr w:type="spellStart"/>
      <w:r>
        <w:t>ww</w:t>
      </w:r>
      <w:proofErr w:type="spellEnd"/>
      <w:r>
        <w:t xml:space="preserve">, respectively. </w:t>
      </w:r>
    </w:p>
    <w:p w14:paraId="657F679C" w14:textId="42E71B13" w:rsidR="00773714" w:rsidRDefault="00773714" w:rsidP="00773714">
      <w:pPr>
        <w:pStyle w:val="AppendixHeading6"/>
      </w:pPr>
      <w:r>
        <w:t>Assessment Summary for the Colusa Basin Drain</w:t>
      </w:r>
    </w:p>
    <w:p w14:paraId="1FF91DB7" w14:textId="71564665" w:rsidR="006906F7" w:rsidRPr="00F564FA" w:rsidRDefault="006906F7" w:rsidP="006906F7">
      <w:pPr>
        <w:pStyle w:val="BodyText"/>
        <w:numPr>
          <w:ilvl w:val="0"/>
          <w:numId w:val="13"/>
        </w:numPr>
      </w:pPr>
      <w:r w:rsidRPr="00773714">
        <w:t xml:space="preserve">Surface water concentrations of total mercury in the Colusa Basin Drain </w:t>
      </w:r>
      <w:r>
        <w:t xml:space="preserve">(also applicable to the </w:t>
      </w:r>
      <w:r w:rsidRPr="00773714">
        <w:t>Tehama-Colusa Canal</w:t>
      </w:r>
      <w:r>
        <w:t xml:space="preserve"> and</w:t>
      </w:r>
      <w:r w:rsidRPr="00773714">
        <w:t xml:space="preserve"> Glenn Co</w:t>
      </w:r>
      <w:r>
        <w:t>l</w:t>
      </w:r>
      <w:r w:rsidRPr="00773714">
        <w:t>usa Canal</w:t>
      </w:r>
      <w:r>
        <w:t>)</w:t>
      </w:r>
      <w:r w:rsidRPr="00773714">
        <w:t xml:space="preserve"> </w:t>
      </w:r>
      <w:r>
        <w:t>are expected to be reduced by the project alternatives</w:t>
      </w:r>
      <w:r w:rsidR="007776E4">
        <w:t>,</w:t>
      </w:r>
      <w:r>
        <w:t xml:space="preserve"> relative to </w:t>
      </w:r>
      <w:r w:rsidR="004D23C6">
        <w:t>the No Project</w:t>
      </w:r>
      <w:r>
        <w:t xml:space="preserve"> Alternative</w:t>
      </w:r>
      <w:r w:rsidR="007776E4">
        <w:t>,</w:t>
      </w:r>
      <w:r>
        <w:t xml:space="preserve"> and will not cause exceedances of the </w:t>
      </w:r>
      <w:r w:rsidRPr="00F564FA">
        <w:t xml:space="preserve">CTR criterion of 50 ng/L. </w:t>
      </w:r>
    </w:p>
    <w:p w14:paraId="269F56BA" w14:textId="6A6B6DC8" w:rsidR="0079187B" w:rsidRPr="006906F7" w:rsidRDefault="0079187B" w:rsidP="0079187B">
      <w:pPr>
        <w:pStyle w:val="BodyText"/>
        <w:numPr>
          <w:ilvl w:val="0"/>
          <w:numId w:val="13"/>
        </w:numPr>
      </w:pPr>
      <w:r w:rsidRPr="006906F7">
        <w:t>In the short-term after initial reservoir inundation (i.e., 1 – 10 years)</w:t>
      </w:r>
      <w:r>
        <w:t>,</w:t>
      </w:r>
      <w:r w:rsidRPr="006906F7">
        <w:t xml:space="preserve"> and under reasonable worst-cast conditions, </w:t>
      </w:r>
      <w:r>
        <w:t xml:space="preserve">average </w:t>
      </w:r>
      <w:r w:rsidRPr="006906F7">
        <w:t xml:space="preserve">methylmercury concentrations may increase in the Colusa Basin Drain </w:t>
      </w:r>
      <w:r>
        <w:t xml:space="preserve">from about 0.13 ng/L to about 0.3 ng/L </w:t>
      </w:r>
      <w:r w:rsidRPr="006906F7">
        <w:t xml:space="preserve">due </w:t>
      </w:r>
      <w:r w:rsidR="001A1A74">
        <w:t xml:space="preserve">to </w:t>
      </w:r>
      <w:r w:rsidRPr="006906F7">
        <w:t xml:space="preserve">the </w:t>
      </w:r>
      <w:r>
        <w:t>project alternatives</w:t>
      </w:r>
      <w:r w:rsidRPr="006906F7">
        <w:t xml:space="preserve">, relative to </w:t>
      </w:r>
      <w:r w:rsidR="004D23C6">
        <w:t>the No Project</w:t>
      </w:r>
      <w:r w:rsidRPr="006906F7">
        <w:t xml:space="preserve"> Alternative</w:t>
      </w:r>
      <w:r>
        <w:t xml:space="preserve"> </w:t>
      </w:r>
      <w:r w:rsidR="001A1A74">
        <w:t xml:space="preserve">and to the greatest degree </w:t>
      </w:r>
      <w:r>
        <w:t xml:space="preserve">during the export window (July through November) of dry and critical years. </w:t>
      </w:r>
    </w:p>
    <w:p w14:paraId="49CEF742" w14:textId="3D411C4E" w:rsidR="0079187B" w:rsidRPr="00A9458E" w:rsidRDefault="0079187B" w:rsidP="0079187B">
      <w:pPr>
        <w:pStyle w:val="BodyText"/>
        <w:numPr>
          <w:ilvl w:val="0"/>
          <w:numId w:val="13"/>
        </w:numPr>
      </w:pPr>
      <w:bookmarkStart w:id="66" w:name="_Hlk63423404"/>
      <w:r w:rsidRPr="006F25E9">
        <w:t xml:space="preserve">Fish tissue methylmercury concentrations in the </w:t>
      </w:r>
      <w:r w:rsidRPr="006906F7">
        <w:t xml:space="preserve">Colusa Basin Drain </w:t>
      </w:r>
      <w:r w:rsidR="00BF285D">
        <w:t>currently</w:t>
      </w:r>
      <w:r>
        <w:t xml:space="preserve"> approach the California sport fish objective and </w:t>
      </w:r>
      <w:r w:rsidR="00BF285D">
        <w:t>may</w:t>
      </w:r>
      <w:r>
        <w:t xml:space="preserve"> increase </w:t>
      </w:r>
      <w:r w:rsidR="00DD5290">
        <w:t xml:space="preserve">by a measurable amount </w:t>
      </w:r>
      <w:r w:rsidR="00BF285D" w:rsidRPr="006F25E9">
        <w:t xml:space="preserve">under each of the </w:t>
      </w:r>
      <w:r w:rsidR="00BF285D">
        <w:t xml:space="preserve">project alternatives, relative to </w:t>
      </w:r>
      <w:r w:rsidR="004D23C6">
        <w:t>the No Project</w:t>
      </w:r>
      <w:r w:rsidR="00BF285D" w:rsidRPr="00A9458E">
        <w:t xml:space="preserve"> Alternative</w:t>
      </w:r>
      <w:r w:rsidR="00BF285D">
        <w:t xml:space="preserve">, </w:t>
      </w:r>
      <w:r>
        <w:t>during the release period</w:t>
      </w:r>
      <w:r w:rsidR="00BF285D">
        <w:t xml:space="preserve">, </w:t>
      </w:r>
      <w:r>
        <w:t>at least over the short-term (i.e., &lt;10 years</w:t>
      </w:r>
      <w:r w:rsidRPr="00DD5290">
        <w:t xml:space="preserve">). Therefore, </w:t>
      </w:r>
      <w:r w:rsidR="00DD5290" w:rsidRPr="00DD5290">
        <w:t xml:space="preserve">the alternatives could potentially cause </w:t>
      </w:r>
      <w:r w:rsidR="007776E4" w:rsidRPr="00DD5290">
        <w:t xml:space="preserve">exceedances of the </w:t>
      </w:r>
      <w:r w:rsidR="00BF285D" w:rsidRPr="00DD5290">
        <w:t>s</w:t>
      </w:r>
      <w:r w:rsidR="007776E4" w:rsidRPr="00DD5290">
        <w:t xml:space="preserve">port </w:t>
      </w:r>
      <w:r w:rsidR="00BF285D" w:rsidRPr="00DD5290">
        <w:t>f</w:t>
      </w:r>
      <w:r w:rsidR="007776E4" w:rsidRPr="00DD5290">
        <w:t xml:space="preserve">ish </w:t>
      </w:r>
      <w:r w:rsidR="00BF285D" w:rsidRPr="00DD5290">
        <w:t>o</w:t>
      </w:r>
      <w:r w:rsidR="007776E4" w:rsidRPr="00DD5290">
        <w:t xml:space="preserve">bjective </w:t>
      </w:r>
      <w:r w:rsidR="00DD5290" w:rsidRPr="00DD5290">
        <w:t>that</w:t>
      </w:r>
      <w:r w:rsidR="00BF285D" w:rsidRPr="00DD5290">
        <w:t xml:space="preserve"> would result in increased risk for adverse effects to humans and wildlife that consume Colusa Basin Drain fish </w:t>
      </w:r>
      <w:r w:rsidR="007776E4" w:rsidRPr="00DD5290">
        <w:t>during these years and months</w:t>
      </w:r>
      <w:r w:rsidRPr="00DD5290">
        <w:t>.</w:t>
      </w:r>
    </w:p>
    <w:bookmarkEnd w:id="66"/>
    <w:p w14:paraId="097D0732" w14:textId="37784F38" w:rsidR="00773714" w:rsidRPr="00A9458E" w:rsidRDefault="0079187B" w:rsidP="0079187B">
      <w:pPr>
        <w:pStyle w:val="BodyText"/>
        <w:numPr>
          <w:ilvl w:val="0"/>
          <w:numId w:val="13"/>
        </w:numPr>
      </w:pPr>
      <w:r w:rsidRPr="00A9458E">
        <w:t xml:space="preserve">The Colusa Basin Drain is included in the Section 303(d) list as impaired by mercury (SWRCB 2017c). The project </w:t>
      </w:r>
      <w:r w:rsidR="00DD5290">
        <w:t xml:space="preserve">alternatives </w:t>
      </w:r>
      <w:r w:rsidRPr="00A9458E">
        <w:t xml:space="preserve">may </w:t>
      </w:r>
      <w:r>
        <w:t xml:space="preserve">result in further increases in drain water column and fish tissue mercury concentrations </w:t>
      </w:r>
      <w:r w:rsidRPr="00A9458E">
        <w:t>during the</w:t>
      </w:r>
      <w:r>
        <w:t xml:space="preserve"> July through November</w:t>
      </w:r>
      <w:r w:rsidRPr="00A9458E">
        <w:t xml:space="preserve"> release period </w:t>
      </w:r>
      <w:r>
        <w:t>of drier years</w:t>
      </w:r>
      <w:bookmarkStart w:id="67" w:name="_Hlk63423569"/>
      <w:r w:rsidR="00DD5290" w:rsidRPr="00DD5290">
        <w:t xml:space="preserve">, relative to </w:t>
      </w:r>
      <w:r w:rsidR="004D23C6">
        <w:t>the No Project</w:t>
      </w:r>
      <w:r w:rsidR="00DD5290" w:rsidRPr="00DD5290">
        <w:t xml:space="preserve"> Alternative, such that beneficial use impairments to WARM, COLD, </w:t>
      </w:r>
      <w:r w:rsidR="00DD5290">
        <w:t xml:space="preserve">and </w:t>
      </w:r>
      <w:r w:rsidR="00DD5290" w:rsidRPr="00DD5290">
        <w:t>WILD</w:t>
      </w:r>
      <w:r w:rsidR="00DD5290">
        <w:t xml:space="preserve"> </w:t>
      </w:r>
      <w:r w:rsidR="00DD5290" w:rsidRPr="00DD5290">
        <w:t>beneficial uses could be made discernably worse during the export months</w:t>
      </w:r>
      <w:bookmarkEnd w:id="67"/>
      <w:r w:rsidR="00DD5290" w:rsidRPr="00DD5290">
        <w:t>.</w:t>
      </w:r>
    </w:p>
    <w:p w14:paraId="28720547" w14:textId="3CB40301" w:rsidR="00C04A0E" w:rsidRDefault="004641E3" w:rsidP="004641E3">
      <w:pPr>
        <w:pStyle w:val="AppendixHeading3"/>
        <w:numPr>
          <w:ilvl w:val="0"/>
          <w:numId w:val="0"/>
        </w:numPr>
        <w:ind w:left="1613" w:hanging="1613"/>
      </w:pPr>
      <w:bookmarkStart w:id="68" w:name="_Toc61506051"/>
      <w:bookmarkStart w:id="69" w:name="_Toc71815860"/>
      <w:r>
        <w:t>6F.3.3</w:t>
      </w:r>
      <w:r>
        <w:tab/>
      </w:r>
      <w:r w:rsidR="00C04A0E">
        <w:t>Yolo Bypass</w:t>
      </w:r>
      <w:bookmarkEnd w:id="68"/>
      <w:bookmarkEnd w:id="69"/>
    </w:p>
    <w:p w14:paraId="68EAB570" w14:textId="5984AD31" w:rsidR="005037E2" w:rsidRDefault="005037E2" w:rsidP="005037E2">
      <w:pPr>
        <w:pStyle w:val="BodyText"/>
        <w:rPr>
          <w:szCs w:val="24"/>
        </w:rPr>
      </w:pPr>
      <w:r>
        <w:t xml:space="preserve">Total mercury concentrations in the Yolo Bypass were reported by the </w:t>
      </w:r>
      <w:r w:rsidR="00A73C3D">
        <w:t xml:space="preserve">Central Valley RWQCB </w:t>
      </w:r>
      <w:r>
        <w:t>(</w:t>
      </w:r>
      <w:r w:rsidR="00E72E66">
        <w:t>2010a</w:t>
      </w:r>
      <w:r>
        <w:t xml:space="preserve">) to have a mean concentration of 73.2 ng/L, which exceeds the </w:t>
      </w:r>
      <w:r w:rsidR="003442E3">
        <w:t xml:space="preserve">lowest </w:t>
      </w:r>
      <w:r>
        <w:t xml:space="preserve">CTR criterion </w:t>
      </w:r>
      <w:r w:rsidR="003442E3">
        <w:t xml:space="preserve">of </w:t>
      </w:r>
      <w:r>
        <w:t>50 ng/</w:t>
      </w:r>
      <w:r w:rsidR="00530518">
        <w:t>L</w:t>
      </w:r>
      <w:r>
        <w:t xml:space="preserve">. Exports from Sites entering the Yolo Bypass, </w:t>
      </w:r>
      <w:r w:rsidR="00530518">
        <w:t>with a</w:t>
      </w:r>
      <w:r>
        <w:t xml:space="preserve"> short-term reasonable worst-case total mercury concentration of 3.8 ng/L, </w:t>
      </w:r>
      <w:r w:rsidR="00530518">
        <w:t xml:space="preserve">would be lower than this average </w:t>
      </w:r>
      <w:r>
        <w:t xml:space="preserve">concentration </w:t>
      </w:r>
      <w:r w:rsidR="003442E3">
        <w:t xml:space="preserve">in the Bypass </w:t>
      </w:r>
      <w:r>
        <w:t>(</w:t>
      </w:r>
      <w:r w:rsidRPr="00B16CBF">
        <w:rPr>
          <w:szCs w:val="24"/>
        </w:rPr>
        <w:fldChar w:fldCharType="begin"/>
      </w:r>
      <w:r w:rsidRPr="00B16CBF">
        <w:rPr>
          <w:szCs w:val="24"/>
        </w:rPr>
        <w:instrText xml:space="preserve"> REF _Ref63027404 \h  \* MERGEFORMAT </w:instrText>
      </w:r>
      <w:r w:rsidRPr="00B16CBF">
        <w:rPr>
          <w:szCs w:val="24"/>
        </w:rPr>
      </w:r>
      <w:r w:rsidRPr="00B16CBF">
        <w:rPr>
          <w:szCs w:val="24"/>
        </w:rPr>
        <w:fldChar w:fldCharType="separate"/>
      </w:r>
      <w:r w:rsidR="00E13B62" w:rsidRPr="00E13B62">
        <w:rPr>
          <w:szCs w:val="24"/>
        </w:rPr>
        <w:t>Table 6F-4</w:t>
      </w:r>
      <w:r w:rsidRPr="00B16CBF">
        <w:rPr>
          <w:szCs w:val="24"/>
        </w:rPr>
        <w:fldChar w:fldCharType="end"/>
      </w:r>
      <w:r w:rsidRPr="00B16CBF">
        <w:t>). Likewise, exports from the project with a short-term reasonable worst-case methylmercury concentration of 0.3 ng/L is less than the mean concentration in the Yolo Bypass of 0.35 ng/L (</w:t>
      </w:r>
      <w:r w:rsidRPr="00B16CBF">
        <w:rPr>
          <w:szCs w:val="24"/>
        </w:rPr>
        <w:fldChar w:fldCharType="begin"/>
      </w:r>
      <w:r w:rsidRPr="00B16CBF">
        <w:rPr>
          <w:szCs w:val="24"/>
        </w:rPr>
        <w:instrText xml:space="preserve"> REF _Ref63027515 \h  \* MERGEFORMAT </w:instrText>
      </w:r>
      <w:r w:rsidRPr="00B16CBF">
        <w:rPr>
          <w:szCs w:val="24"/>
        </w:rPr>
      </w:r>
      <w:r w:rsidRPr="00B16CBF">
        <w:rPr>
          <w:szCs w:val="24"/>
        </w:rPr>
        <w:fldChar w:fldCharType="separate"/>
      </w:r>
      <w:r w:rsidR="00E13B62" w:rsidRPr="00E13B62">
        <w:rPr>
          <w:szCs w:val="24"/>
        </w:rPr>
        <w:t>Table 6F-6</w:t>
      </w:r>
      <w:r w:rsidRPr="00B16CBF">
        <w:rPr>
          <w:szCs w:val="24"/>
        </w:rPr>
        <w:fldChar w:fldCharType="end"/>
      </w:r>
      <w:r w:rsidRPr="00B16CBF">
        <w:rPr>
          <w:szCs w:val="24"/>
        </w:rPr>
        <w:t xml:space="preserve">). </w:t>
      </w:r>
      <w:bookmarkStart w:id="70" w:name="_Hlk67644144"/>
      <w:r>
        <w:rPr>
          <w:szCs w:val="24"/>
        </w:rPr>
        <w:t>Also note that</w:t>
      </w:r>
      <w:r w:rsidR="00530518">
        <w:rPr>
          <w:szCs w:val="24"/>
        </w:rPr>
        <w:t xml:space="preserve"> </w:t>
      </w:r>
      <w:r w:rsidR="000C2FD0">
        <w:rPr>
          <w:szCs w:val="24"/>
        </w:rPr>
        <w:t xml:space="preserve">releases would be </w:t>
      </w:r>
      <w:r>
        <w:rPr>
          <w:szCs w:val="24"/>
        </w:rPr>
        <w:t>dilut</w:t>
      </w:r>
      <w:r w:rsidR="000C2FD0">
        <w:rPr>
          <w:szCs w:val="24"/>
        </w:rPr>
        <w:t>ed</w:t>
      </w:r>
      <w:r>
        <w:rPr>
          <w:szCs w:val="24"/>
        </w:rPr>
        <w:t xml:space="preserve"> </w:t>
      </w:r>
      <w:r w:rsidR="000C2FD0">
        <w:rPr>
          <w:szCs w:val="24"/>
        </w:rPr>
        <w:t xml:space="preserve">in the Sacramento River prior to entering the Yolo Bypass via </w:t>
      </w:r>
      <w:r w:rsidR="003442E3">
        <w:rPr>
          <w:szCs w:val="24"/>
        </w:rPr>
        <w:t xml:space="preserve">the </w:t>
      </w:r>
      <w:r w:rsidR="000C2FD0">
        <w:rPr>
          <w:szCs w:val="24"/>
        </w:rPr>
        <w:t>Fremont Wier</w:t>
      </w:r>
      <w:r w:rsidR="002C2B1E" w:rsidRPr="002C2B1E">
        <w:rPr>
          <w:szCs w:val="24"/>
        </w:rPr>
        <w:t xml:space="preserve"> </w:t>
      </w:r>
      <w:r w:rsidR="002C2B1E">
        <w:rPr>
          <w:szCs w:val="24"/>
        </w:rPr>
        <w:t xml:space="preserve">unless conveyed </w:t>
      </w:r>
      <w:r w:rsidR="00E25CD2">
        <w:rPr>
          <w:szCs w:val="24"/>
        </w:rPr>
        <w:t xml:space="preserve">directly </w:t>
      </w:r>
      <w:r w:rsidR="002C2B1E">
        <w:rPr>
          <w:szCs w:val="24"/>
        </w:rPr>
        <w:t xml:space="preserve">into the Yolo Bypass through the Knights Landing </w:t>
      </w:r>
      <w:proofErr w:type="spellStart"/>
      <w:r w:rsidR="002C2B1E">
        <w:rPr>
          <w:szCs w:val="24"/>
        </w:rPr>
        <w:t>Ridgecut</w:t>
      </w:r>
      <w:proofErr w:type="spellEnd"/>
      <w:r w:rsidR="000C2FD0">
        <w:rPr>
          <w:szCs w:val="24"/>
        </w:rPr>
        <w:t>.</w:t>
      </w:r>
      <w:bookmarkEnd w:id="70"/>
    </w:p>
    <w:p w14:paraId="0DF6EB98" w14:textId="0F6289CB" w:rsidR="00C04A0E" w:rsidRDefault="00C04A0E" w:rsidP="00C04A0E">
      <w:pPr>
        <w:pStyle w:val="BodyText"/>
      </w:pPr>
      <w:r>
        <w:t xml:space="preserve">Reduced flows </w:t>
      </w:r>
      <w:r w:rsidR="00065E22">
        <w:t xml:space="preserve">entering the </w:t>
      </w:r>
      <w:r>
        <w:t xml:space="preserve">Yolo Bypass </w:t>
      </w:r>
      <w:r w:rsidR="00065E22">
        <w:t xml:space="preserve">at the Freemont Weir </w:t>
      </w:r>
      <w:r w:rsidR="00893FA8">
        <w:t xml:space="preserve">during wet years </w:t>
      </w:r>
      <w:r>
        <w:t xml:space="preserve">would occur with all </w:t>
      </w:r>
      <w:r w:rsidR="006812EA">
        <w:t>project alternatives</w:t>
      </w:r>
      <w:r w:rsidR="003442E3">
        <w:t>,</w:t>
      </w:r>
      <w:r>
        <w:t xml:space="preserve"> relative to the </w:t>
      </w:r>
      <w:r w:rsidR="00287B7C">
        <w:t>No Project</w:t>
      </w:r>
      <w:r w:rsidR="00EB1313" w:rsidRPr="00EB1313">
        <w:t xml:space="preserve"> Alternative</w:t>
      </w:r>
      <w:r>
        <w:t xml:space="preserve">, due to Sacramento River diversions to the Sites Reservoir </w:t>
      </w:r>
      <w:r w:rsidR="00B25E8E">
        <w:t>in periods of high flow during winter storm events</w:t>
      </w:r>
      <w:r w:rsidR="00CB6923">
        <w:t xml:space="preserve"> (December – March)</w:t>
      </w:r>
      <w:r w:rsidR="00F27DAC">
        <w:t>.</w:t>
      </w:r>
      <w:r>
        <w:t xml:space="preserve"> </w:t>
      </w:r>
      <w:r w:rsidR="00F27DAC">
        <w:t>T</w:t>
      </w:r>
      <w:r>
        <w:t xml:space="preserve">hus, </w:t>
      </w:r>
      <w:r w:rsidR="00C462BC">
        <w:t>reduced</w:t>
      </w:r>
      <w:r>
        <w:t xml:space="preserve"> flooding is expected in the Yolo Bypass</w:t>
      </w:r>
      <w:r w:rsidR="00C462BC">
        <w:t xml:space="preserve"> with all project alternatives, relative to the No Project Alternative</w:t>
      </w:r>
      <w:r>
        <w:t xml:space="preserve">. A </w:t>
      </w:r>
      <w:r w:rsidR="00C462BC">
        <w:t>lower</w:t>
      </w:r>
      <w:r>
        <w:t xml:space="preserve"> frequency and/or intensity of flood </w:t>
      </w:r>
      <w:r w:rsidR="003A7F46">
        <w:t>conditions</w:t>
      </w:r>
      <w:r>
        <w:t xml:space="preserve"> </w:t>
      </w:r>
      <w:r w:rsidR="00977F72">
        <w:t>would</w:t>
      </w:r>
      <w:r>
        <w:t xml:space="preserve"> </w:t>
      </w:r>
      <w:r w:rsidR="00C462BC">
        <w:t>decrease</w:t>
      </w:r>
      <w:r>
        <w:t xml:space="preserve"> methylmercury formation potential in the Bypass, as lower levels of seasonal </w:t>
      </w:r>
      <w:r>
        <w:lastRenderedPageBreak/>
        <w:t xml:space="preserve">inundation and floodplain utilization </w:t>
      </w:r>
      <w:r w:rsidR="00977F72">
        <w:t>reduces</w:t>
      </w:r>
      <w:r>
        <w:t xml:space="preserve"> the </w:t>
      </w:r>
      <w:proofErr w:type="gramStart"/>
      <w:r>
        <w:t>amount</w:t>
      </w:r>
      <w:proofErr w:type="gramEnd"/>
      <w:r>
        <w:t xml:space="preserve"> of soils and sediments available for methylmercury formation to occur. </w:t>
      </w:r>
    </w:p>
    <w:p w14:paraId="54B8DCD7" w14:textId="7874F911" w:rsidR="00C04A0E" w:rsidRDefault="00C04A0E" w:rsidP="00C04A0E">
      <w:pPr>
        <w:pStyle w:val="BodyText"/>
      </w:pPr>
      <w:r>
        <w:t xml:space="preserve">Releases from the Sites Reservoir </w:t>
      </w:r>
      <w:r w:rsidR="00D43856">
        <w:t>intended for the south</w:t>
      </w:r>
      <w:r>
        <w:t xml:space="preserve"> Delta </w:t>
      </w:r>
      <w:r w:rsidR="00D43856">
        <w:t xml:space="preserve">pumping facilities </w:t>
      </w:r>
      <w:r>
        <w:t xml:space="preserve">would </w:t>
      </w:r>
      <w:r w:rsidR="009D0D6B">
        <w:t xml:space="preserve">primarily </w:t>
      </w:r>
      <w:r>
        <w:t xml:space="preserve">occur during the </w:t>
      </w:r>
      <w:r w:rsidRPr="003F36D2">
        <w:t>transfer window (July – November)</w:t>
      </w:r>
      <w:r w:rsidR="00C71B13">
        <w:t xml:space="preserve"> </w:t>
      </w:r>
      <w:r>
        <w:t>when background flows are typically low</w:t>
      </w:r>
      <w:r w:rsidR="00C71B13">
        <w:t xml:space="preserve">. These releases would not cause </w:t>
      </w:r>
      <w:r w:rsidR="00C71B13" w:rsidRPr="009804AD">
        <w:t xml:space="preserve">total Yolo Bypass flows to exceed 1,000 </w:t>
      </w:r>
      <w:proofErr w:type="spellStart"/>
      <w:r w:rsidR="00C71B13" w:rsidRPr="009804AD">
        <w:t>cfs</w:t>
      </w:r>
      <w:proofErr w:type="spellEnd"/>
      <w:r w:rsidR="003442E3">
        <w:t xml:space="preserve">. The Bypass is a </w:t>
      </w:r>
      <w:proofErr w:type="gramStart"/>
      <w:r w:rsidR="003442E3">
        <w:t>73,000 acre</w:t>
      </w:r>
      <w:proofErr w:type="gramEnd"/>
      <w:r w:rsidR="003442E3">
        <w:t xml:space="preserve"> floodplain that receives flows of over 30,000 </w:t>
      </w:r>
      <w:proofErr w:type="spellStart"/>
      <w:r w:rsidR="003442E3">
        <w:t>cfs</w:t>
      </w:r>
      <w:proofErr w:type="spellEnd"/>
      <w:r w:rsidR="003442E3">
        <w:t xml:space="preserve"> from multiple sources during flood flows</w:t>
      </w:r>
      <w:r w:rsidR="00C71B13">
        <w:t xml:space="preserve">; therefore, </w:t>
      </w:r>
      <w:r w:rsidR="003442E3">
        <w:t xml:space="preserve">exports from the Sites Reservoir </w:t>
      </w:r>
      <w:r w:rsidR="00C71B13">
        <w:t xml:space="preserve">would </w:t>
      </w:r>
      <w:r w:rsidR="001A1A74">
        <w:t>be</w:t>
      </w:r>
      <w:r w:rsidR="003442E3">
        <w:t xml:space="preserve"> negligible and would </w:t>
      </w:r>
      <w:r>
        <w:t xml:space="preserve">not </w:t>
      </w:r>
      <w:r w:rsidR="003442E3">
        <w:t xml:space="preserve">cause substantial changes in water levels that </w:t>
      </w:r>
      <w:r w:rsidR="003F2733">
        <w:t>affect</w:t>
      </w:r>
      <w:r w:rsidR="003442E3">
        <w:t xml:space="preserve"> wetting and drying of soils in the Bypass </w:t>
      </w:r>
      <w:r w:rsidR="003F2733">
        <w:t xml:space="preserve">and produce </w:t>
      </w:r>
      <w:r w:rsidR="003442E3">
        <w:t>measurable increases in methylmercury</w:t>
      </w:r>
      <w:r>
        <w:t>.</w:t>
      </w:r>
      <w:r w:rsidR="00977F72">
        <w:t xml:space="preserve">  </w:t>
      </w:r>
    </w:p>
    <w:p w14:paraId="7B8A24A1" w14:textId="071A8C70" w:rsidR="009C7488" w:rsidRPr="003E7A64" w:rsidRDefault="003E7A64" w:rsidP="00C04A0E">
      <w:pPr>
        <w:pStyle w:val="BodyText"/>
        <w:rPr>
          <w:szCs w:val="24"/>
        </w:rPr>
      </w:pPr>
      <w:r>
        <w:rPr>
          <w:szCs w:val="24"/>
        </w:rPr>
        <w:t>All TL3 species with tissue mercury concentration</w:t>
      </w:r>
      <w:r w:rsidR="00E25CD2">
        <w:rPr>
          <w:szCs w:val="24"/>
        </w:rPr>
        <w:t xml:space="preserve"> data </w:t>
      </w:r>
      <w:r w:rsidR="00C462BC">
        <w:rPr>
          <w:szCs w:val="24"/>
        </w:rPr>
        <w:t xml:space="preserve">from the Yolo Bypass </w:t>
      </w:r>
      <w:r>
        <w:rPr>
          <w:szCs w:val="24"/>
        </w:rPr>
        <w:t xml:space="preserve">reported in CEDEN exceeded the </w:t>
      </w:r>
      <w:r w:rsidR="00713C2E" w:rsidRPr="00713C2E">
        <w:rPr>
          <w:szCs w:val="24"/>
        </w:rPr>
        <w:t xml:space="preserve">Central Valley RWQCB </w:t>
      </w:r>
      <w:r w:rsidR="00713C2E">
        <w:rPr>
          <w:szCs w:val="24"/>
        </w:rPr>
        <w:t xml:space="preserve">methylmercury </w:t>
      </w:r>
      <w:r w:rsidR="00713C2E" w:rsidRPr="00713C2E">
        <w:rPr>
          <w:szCs w:val="24"/>
        </w:rPr>
        <w:t xml:space="preserve">TMDL </w:t>
      </w:r>
      <w:r w:rsidR="009C7488">
        <w:rPr>
          <w:szCs w:val="24"/>
        </w:rPr>
        <w:t>objective</w:t>
      </w:r>
      <w:r>
        <w:rPr>
          <w:szCs w:val="24"/>
        </w:rPr>
        <w:t xml:space="preserve"> of 0.08 </w:t>
      </w:r>
      <w:r w:rsidR="009C7488">
        <w:rPr>
          <w:szCs w:val="24"/>
        </w:rPr>
        <w:t xml:space="preserve">mg/kg </w:t>
      </w:r>
      <w:proofErr w:type="spellStart"/>
      <w:r w:rsidR="009C7488">
        <w:rPr>
          <w:szCs w:val="24"/>
        </w:rPr>
        <w:t>ww</w:t>
      </w:r>
      <w:proofErr w:type="spellEnd"/>
      <w:r w:rsidR="009C7488">
        <w:rPr>
          <w:szCs w:val="24"/>
        </w:rPr>
        <w:t xml:space="preserve"> </w:t>
      </w:r>
      <w:r>
        <w:rPr>
          <w:szCs w:val="24"/>
        </w:rPr>
        <w:t>(</w:t>
      </w:r>
      <w:r w:rsidRPr="00730A2B">
        <w:rPr>
          <w:szCs w:val="24"/>
        </w:rPr>
        <w:fldChar w:fldCharType="begin"/>
      </w:r>
      <w:r w:rsidRPr="00730A2B">
        <w:rPr>
          <w:szCs w:val="24"/>
        </w:rPr>
        <w:instrText xml:space="preserve"> REF _Ref63023707 \h  \* MERGEFORMAT </w:instrText>
      </w:r>
      <w:r w:rsidRPr="00730A2B">
        <w:rPr>
          <w:szCs w:val="24"/>
        </w:rPr>
      </w:r>
      <w:r w:rsidRPr="00730A2B">
        <w:rPr>
          <w:szCs w:val="24"/>
        </w:rPr>
        <w:fldChar w:fldCharType="separate"/>
      </w:r>
      <w:r w:rsidR="00E13B62" w:rsidRPr="00E13B62">
        <w:rPr>
          <w:szCs w:val="24"/>
        </w:rPr>
        <w:t>Table 6F-9</w:t>
      </w:r>
      <w:r w:rsidRPr="00730A2B">
        <w:rPr>
          <w:szCs w:val="24"/>
        </w:rPr>
        <w:fldChar w:fldCharType="end"/>
      </w:r>
      <w:r>
        <w:rPr>
          <w:szCs w:val="24"/>
        </w:rPr>
        <w:t xml:space="preserve">). </w:t>
      </w:r>
      <w:r w:rsidR="009C7488">
        <w:rPr>
          <w:szCs w:val="24"/>
        </w:rPr>
        <w:t>White crappie, the only TL4 species in the Yolo Bypass</w:t>
      </w:r>
      <w:r w:rsidR="00C462BC" w:rsidRPr="00C462BC">
        <w:rPr>
          <w:szCs w:val="24"/>
        </w:rPr>
        <w:t xml:space="preserve"> </w:t>
      </w:r>
      <w:r w:rsidR="00C462BC">
        <w:rPr>
          <w:szCs w:val="24"/>
        </w:rPr>
        <w:t>with measured mercury tissue concentrations</w:t>
      </w:r>
      <w:r w:rsidR="009C7488">
        <w:rPr>
          <w:szCs w:val="24"/>
        </w:rPr>
        <w:t xml:space="preserve">, had a maximum concentration of 0.17 mg/kg </w:t>
      </w:r>
      <w:proofErr w:type="spellStart"/>
      <w:r w:rsidR="009C7488">
        <w:rPr>
          <w:szCs w:val="24"/>
        </w:rPr>
        <w:t>ww</w:t>
      </w:r>
      <w:proofErr w:type="spellEnd"/>
      <w:r w:rsidR="009C7488">
        <w:rPr>
          <w:szCs w:val="24"/>
        </w:rPr>
        <w:t xml:space="preserve"> and did not exceed the TL4 objective of 0.24 mg/kg </w:t>
      </w:r>
      <w:proofErr w:type="spellStart"/>
      <w:r w:rsidR="009C7488">
        <w:rPr>
          <w:szCs w:val="24"/>
        </w:rPr>
        <w:t>ww</w:t>
      </w:r>
      <w:proofErr w:type="spellEnd"/>
      <w:r w:rsidR="009C7488">
        <w:rPr>
          <w:szCs w:val="24"/>
        </w:rPr>
        <w:t xml:space="preserve">.  </w:t>
      </w:r>
    </w:p>
    <w:p w14:paraId="71276279" w14:textId="485FF5E6" w:rsidR="00893FA8" w:rsidRDefault="00893FA8" w:rsidP="00893FA8">
      <w:pPr>
        <w:pStyle w:val="AppendixHeading6"/>
      </w:pPr>
      <w:r>
        <w:t>Assessment Summary for the Yolo Bypass</w:t>
      </w:r>
    </w:p>
    <w:p w14:paraId="7C13F5E0" w14:textId="4033CBAA" w:rsidR="00893FA8" w:rsidRPr="009C7488" w:rsidRDefault="00893FA8" w:rsidP="00893FA8">
      <w:pPr>
        <w:pStyle w:val="BodyText"/>
        <w:numPr>
          <w:ilvl w:val="0"/>
          <w:numId w:val="13"/>
        </w:numPr>
      </w:pPr>
      <w:r w:rsidRPr="009C7488">
        <w:t xml:space="preserve">Surface water concentrations of total mercury in the Yolo Bypass are </w:t>
      </w:r>
      <w:r w:rsidR="00C462BC">
        <w:t xml:space="preserve">not </w:t>
      </w:r>
      <w:r w:rsidRPr="009C7488">
        <w:t xml:space="preserve">expected to </w:t>
      </w:r>
      <w:r w:rsidR="00C462BC">
        <w:t xml:space="preserve">substantially increase due to </w:t>
      </w:r>
      <w:r w:rsidRPr="009C7488">
        <w:t>the project alternatives</w:t>
      </w:r>
      <w:r w:rsidR="004340CC">
        <w:t>,</w:t>
      </w:r>
      <w:r w:rsidRPr="009C7488">
        <w:t xml:space="preserve"> relative to </w:t>
      </w:r>
      <w:r w:rsidR="004D23C6">
        <w:t>the No Project</w:t>
      </w:r>
      <w:r w:rsidRPr="009C7488">
        <w:t xml:space="preserve"> Alternative</w:t>
      </w:r>
      <w:r w:rsidR="004340CC">
        <w:t>,</w:t>
      </w:r>
      <w:r w:rsidRPr="009C7488">
        <w:t xml:space="preserve"> and will not cause exceedances of the</w:t>
      </w:r>
      <w:r w:rsidR="003442E3">
        <w:t xml:space="preserve"> lowest</w:t>
      </w:r>
      <w:r w:rsidRPr="009C7488">
        <w:t xml:space="preserve"> CTR criterion of 50 ng/L. </w:t>
      </w:r>
    </w:p>
    <w:p w14:paraId="24CC7CA0" w14:textId="082A1D15" w:rsidR="00893FA8" w:rsidRPr="009C7488" w:rsidRDefault="009C7488" w:rsidP="00893FA8">
      <w:pPr>
        <w:pStyle w:val="BodyText"/>
        <w:numPr>
          <w:ilvl w:val="0"/>
          <w:numId w:val="13"/>
        </w:numPr>
      </w:pPr>
      <w:r w:rsidRPr="009C7488">
        <w:t xml:space="preserve">Surface water concentrations of methylmercury are not expected to </w:t>
      </w:r>
      <w:r w:rsidR="007250C9">
        <w:t xml:space="preserve">substantially </w:t>
      </w:r>
      <w:r w:rsidRPr="009C7488">
        <w:t xml:space="preserve">increase </w:t>
      </w:r>
      <w:r w:rsidR="00893FA8" w:rsidRPr="009C7488">
        <w:t xml:space="preserve">in the Yolo Bypass due to the each of the </w:t>
      </w:r>
      <w:r w:rsidR="006812EA">
        <w:t>project alternatives</w:t>
      </w:r>
      <w:r w:rsidR="00893FA8" w:rsidRPr="009C7488">
        <w:t xml:space="preserve">, relative to </w:t>
      </w:r>
      <w:r w:rsidR="004D23C6">
        <w:t>the No Project</w:t>
      </w:r>
      <w:r w:rsidR="00893FA8" w:rsidRPr="009C7488">
        <w:t xml:space="preserve"> Alternative. </w:t>
      </w:r>
    </w:p>
    <w:p w14:paraId="53D5CF7B" w14:textId="1C046E63" w:rsidR="00893FA8" w:rsidRPr="0082108C" w:rsidRDefault="00893FA8" w:rsidP="00893FA8">
      <w:pPr>
        <w:pStyle w:val="BodyText"/>
        <w:numPr>
          <w:ilvl w:val="0"/>
          <w:numId w:val="13"/>
        </w:numPr>
      </w:pPr>
      <w:r w:rsidRPr="0082108C">
        <w:t xml:space="preserve">Fish tissue methylmercury concentrations in the Yolo Bypass </w:t>
      </w:r>
      <w:r w:rsidR="009C7488" w:rsidRPr="0082108C">
        <w:t>exceed the C</w:t>
      </w:r>
      <w:r w:rsidR="00713C2E">
        <w:t xml:space="preserve">entral Valley </w:t>
      </w:r>
      <w:r w:rsidR="009C7488" w:rsidRPr="0082108C">
        <w:t xml:space="preserve">RWQCB methylmercury TMDL objectives. The </w:t>
      </w:r>
      <w:r w:rsidR="006812EA">
        <w:t>project alternatives</w:t>
      </w:r>
      <w:r w:rsidR="009C7488" w:rsidRPr="0082108C">
        <w:t xml:space="preserve"> </w:t>
      </w:r>
      <w:r w:rsidR="007250C9" w:rsidRPr="009C7488">
        <w:t xml:space="preserve">are not expected </w:t>
      </w:r>
      <w:r w:rsidR="0082108C" w:rsidRPr="0082108C">
        <w:t>to cause measurable increase</w:t>
      </w:r>
      <w:r w:rsidR="007250C9">
        <w:t>s</w:t>
      </w:r>
      <w:r w:rsidR="0082108C" w:rsidRPr="0082108C">
        <w:t xml:space="preserve"> in fish tissue mercury</w:t>
      </w:r>
      <w:r w:rsidR="003442E3">
        <w:t xml:space="preserve"> concentration</w:t>
      </w:r>
      <w:r w:rsidR="0082108C" w:rsidRPr="0082108C">
        <w:t xml:space="preserve"> relative to </w:t>
      </w:r>
      <w:r w:rsidR="004D23C6">
        <w:t>the No Project</w:t>
      </w:r>
      <w:r w:rsidR="009C7488" w:rsidRPr="0082108C">
        <w:t xml:space="preserve"> Alternative</w:t>
      </w:r>
      <w:r w:rsidRPr="0082108C">
        <w:t>.</w:t>
      </w:r>
    </w:p>
    <w:p w14:paraId="3B01E7A0" w14:textId="2BFD2421" w:rsidR="00C71B13" w:rsidRPr="00893FA8" w:rsidRDefault="003442E3" w:rsidP="00893FA8">
      <w:pPr>
        <w:pStyle w:val="BodyText"/>
        <w:numPr>
          <w:ilvl w:val="0"/>
          <w:numId w:val="13"/>
        </w:numPr>
      </w:pPr>
      <w:r w:rsidRPr="00893FA8">
        <w:t>The Yolo Bypass is included in the Section 303(d) list as impaired by mercury (SWRCB 201</w:t>
      </w:r>
      <w:r w:rsidRPr="009C7488">
        <w:t xml:space="preserve">7c). </w:t>
      </w:r>
      <w:r>
        <w:t>Mercury water and fish tissue levels within the Bypass are</w:t>
      </w:r>
      <w:r w:rsidRPr="009C7488">
        <w:t xml:space="preserve"> not expected to be </w:t>
      </w:r>
      <w:r>
        <w:t xml:space="preserve">further </w:t>
      </w:r>
      <w:r w:rsidRPr="009C7488">
        <w:t xml:space="preserve">degraded </w:t>
      </w:r>
      <w:r>
        <w:t xml:space="preserve">on a long-term basis </w:t>
      </w:r>
      <w:r w:rsidRPr="009C7488">
        <w:t xml:space="preserve">due </w:t>
      </w:r>
      <w:r>
        <w:t>to the p</w:t>
      </w:r>
      <w:r w:rsidRPr="009C7488">
        <w:t>roject alternatives</w:t>
      </w:r>
      <w:r>
        <w:t>,</w:t>
      </w:r>
      <w:r w:rsidRPr="009C7488">
        <w:t xml:space="preserve"> relative to </w:t>
      </w:r>
      <w:r>
        <w:t xml:space="preserve">levels of </w:t>
      </w:r>
      <w:r w:rsidR="004D23C6">
        <w:t>the No Project</w:t>
      </w:r>
      <w:r w:rsidRPr="009C7488">
        <w:t xml:space="preserve"> Alternative</w:t>
      </w:r>
      <w:r w:rsidR="00893FA8" w:rsidRPr="009C7488">
        <w:t xml:space="preserve">. </w:t>
      </w:r>
    </w:p>
    <w:p w14:paraId="510B430A" w14:textId="729D7899" w:rsidR="00C04A0E" w:rsidRPr="00893FA8" w:rsidRDefault="004641E3" w:rsidP="004641E3">
      <w:pPr>
        <w:pStyle w:val="AppendixHeading3"/>
        <w:numPr>
          <w:ilvl w:val="0"/>
          <w:numId w:val="0"/>
        </w:numPr>
        <w:ind w:left="1613" w:hanging="1613"/>
      </w:pPr>
      <w:bookmarkStart w:id="71" w:name="_Toc61506052"/>
      <w:bookmarkStart w:id="72" w:name="_Toc71815861"/>
      <w:r>
        <w:t>6F.3.4</w:t>
      </w:r>
      <w:r>
        <w:tab/>
      </w:r>
      <w:r w:rsidR="00C04A0E" w:rsidRPr="00893FA8">
        <w:t>Delta</w:t>
      </w:r>
      <w:bookmarkEnd w:id="71"/>
      <w:bookmarkEnd w:id="72"/>
    </w:p>
    <w:p w14:paraId="39E1B961" w14:textId="3BA7C5DF" w:rsidR="005037E2" w:rsidRDefault="005037E2" w:rsidP="005037E2">
      <w:pPr>
        <w:pStyle w:val="BodyText"/>
        <w:tabs>
          <w:tab w:val="left" w:pos="3510"/>
        </w:tabs>
      </w:pPr>
      <w:r>
        <w:t xml:space="preserve">The average concentration of total mercury in the Sacramento River at Freeport is 4.5 ng/L </w:t>
      </w:r>
      <w:r w:rsidRPr="00B16CBF">
        <w:t>(</w:t>
      </w:r>
      <w:r w:rsidRPr="00B16CBF">
        <w:rPr>
          <w:szCs w:val="24"/>
        </w:rPr>
        <w:fldChar w:fldCharType="begin"/>
      </w:r>
      <w:r w:rsidRPr="00B16CBF">
        <w:rPr>
          <w:szCs w:val="24"/>
        </w:rPr>
        <w:instrText xml:space="preserve"> REF _Ref63027404 \h  \* MERGEFORMAT </w:instrText>
      </w:r>
      <w:r w:rsidRPr="00B16CBF">
        <w:rPr>
          <w:szCs w:val="24"/>
        </w:rPr>
      </w:r>
      <w:r w:rsidRPr="00B16CBF">
        <w:rPr>
          <w:szCs w:val="24"/>
        </w:rPr>
        <w:fldChar w:fldCharType="separate"/>
      </w:r>
      <w:r w:rsidR="00E13B62" w:rsidRPr="00E13B62">
        <w:rPr>
          <w:szCs w:val="24"/>
        </w:rPr>
        <w:t>Table 6F-4</w:t>
      </w:r>
      <w:r w:rsidRPr="00B16CBF">
        <w:rPr>
          <w:szCs w:val="24"/>
        </w:rPr>
        <w:fldChar w:fldCharType="end"/>
      </w:r>
      <w:r w:rsidRPr="00B16CBF">
        <w:t>). A maximum concentration of 89 ng/L</w:t>
      </w:r>
      <w:r w:rsidR="002C2F27" w:rsidRPr="00B16CBF">
        <w:t>,</w:t>
      </w:r>
      <w:r w:rsidRPr="00B16CBF">
        <w:t xml:space="preserve"> reported </w:t>
      </w:r>
      <w:r w:rsidR="002C2F27" w:rsidRPr="00B16CBF">
        <w:t>o</w:t>
      </w:r>
      <w:r w:rsidRPr="00B16CBF">
        <w:t xml:space="preserve">n October </w:t>
      </w:r>
      <w:r w:rsidR="006B759B" w:rsidRPr="00B16CBF">
        <w:t xml:space="preserve">15, </w:t>
      </w:r>
      <w:r w:rsidRPr="00B16CBF">
        <w:t>1996</w:t>
      </w:r>
      <w:r w:rsidR="006B759B" w:rsidRPr="00B16CBF">
        <w:t>,</w:t>
      </w:r>
      <w:r w:rsidRPr="00B16CBF">
        <w:t xml:space="preserve"> </w:t>
      </w:r>
      <w:r w:rsidR="008C47E4" w:rsidRPr="00B16CBF">
        <w:t>was the</w:t>
      </w:r>
      <w:r w:rsidRPr="00B16CBF">
        <w:t xml:space="preserve"> only value that exceeded the</w:t>
      </w:r>
      <w:r w:rsidR="003442E3" w:rsidRPr="00B16CBF">
        <w:t xml:space="preserve"> lowest</w:t>
      </w:r>
      <w:r w:rsidRPr="00B16CBF">
        <w:t xml:space="preserve"> CTR criterion </w:t>
      </w:r>
      <w:r w:rsidR="003442E3" w:rsidRPr="00B16CBF">
        <w:t xml:space="preserve">(50 </w:t>
      </w:r>
      <w:r w:rsidR="00530518" w:rsidRPr="00B16CBF">
        <w:t>ng/L</w:t>
      </w:r>
      <w:r w:rsidR="003442E3" w:rsidRPr="00B16CBF">
        <w:t xml:space="preserve">) </w:t>
      </w:r>
      <w:r w:rsidRPr="00B16CBF">
        <w:t>in the available data between 1994</w:t>
      </w:r>
      <w:r w:rsidR="006B759B" w:rsidRPr="00B16CBF">
        <w:t xml:space="preserve"> and </w:t>
      </w:r>
      <w:r w:rsidRPr="00B16CBF">
        <w:t>2015</w:t>
      </w:r>
      <w:r w:rsidR="00BF4AFF" w:rsidRPr="00B16CBF">
        <w:t xml:space="preserve">. </w:t>
      </w:r>
      <w:r w:rsidR="008C47E4" w:rsidRPr="00B16CBF">
        <w:t>Sacramento R</w:t>
      </w:r>
      <w:r w:rsidR="00BF4AFF" w:rsidRPr="00B16CBF">
        <w:t xml:space="preserve">iver concentrations of total mercury returned to typical conditions by the time </w:t>
      </w:r>
      <w:r w:rsidR="006B759B" w:rsidRPr="00B16CBF">
        <w:t>another</w:t>
      </w:r>
      <w:r w:rsidR="00BF4AFF" w:rsidRPr="00B16CBF">
        <w:t xml:space="preserve"> sample was collected </w:t>
      </w:r>
      <w:r w:rsidR="006B759B" w:rsidRPr="00B16CBF">
        <w:t>less than two weeks</w:t>
      </w:r>
      <w:r w:rsidR="00BF4AFF" w:rsidRPr="00B16CBF">
        <w:t xml:space="preserve"> later (i.e., 4.2 ng/L on October 26, 1996)</w:t>
      </w:r>
      <w:r w:rsidRPr="00B16CBF">
        <w:t>.</w:t>
      </w:r>
      <w:r w:rsidR="008C47E4" w:rsidRPr="00B16CBF">
        <w:t xml:space="preserve"> </w:t>
      </w:r>
      <w:r w:rsidR="003442E3" w:rsidRPr="00B16CBF">
        <w:t xml:space="preserve">Sites Reservoir </w:t>
      </w:r>
      <w:r w:rsidR="008C47E4" w:rsidRPr="00B16CBF">
        <w:t xml:space="preserve">releases, with the short-term reasonable worst-case total mercury concentration of 3.8 ng/L, indicate that concentrations are expected to be consistent with or below the </w:t>
      </w:r>
      <w:r w:rsidR="003442E3" w:rsidRPr="00B16CBF">
        <w:t xml:space="preserve">historical </w:t>
      </w:r>
      <w:r w:rsidR="008C47E4" w:rsidRPr="00B16CBF">
        <w:t xml:space="preserve">average total mercury concentration entering the Delta </w:t>
      </w:r>
      <w:r w:rsidR="003442E3" w:rsidRPr="00B16CBF">
        <w:t>from</w:t>
      </w:r>
      <w:r w:rsidR="008C47E4" w:rsidRPr="00B16CBF">
        <w:t xml:space="preserve"> the Sacramento River. Long-term average methylmercury concentrations in the Sacramento River at Freeport are 0.069 ng/L (</w:t>
      </w:r>
      <w:r w:rsidR="008C47E4" w:rsidRPr="00B16CBF">
        <w:rPr>
          <w:szCs w:val="24"/>
        </w:rPr>
        <w:fldChar w:fldCharType="begin"/>
      </w:r>
      <w:r w:rsidR="008C47E4" w:rsidRPr="00B16CBF">
        <w:rPr>
          <w:szCs w:val="24"/>
        </w:rPr>
        <w:instrText xml:space="preserve"> REF _Ref63027515 \h  \* MERGEFORMAT </w:instrText>
      </w:r>
      <w:r w:rsidR="008C47E4" w:rsidRPr="00B16CBF">
        <w:rPr>
          <w:szCs w:val="24"/>
        </w:rPr>
      </w:r>
      <w:r w:rsidR="008C47E4" w:rsidRPr="00B16CBF">
        <w:rPr>
          <w:szCs w:val="24"/>
        </w:rPr>
        <w:fldChar w:fldCharType="separate"/>
      </w:r>
      <w:r w:rsidR="00E13B62" w:rsidRPr="00E13B62">
        <w:rPr>
          <w:szCs w:val="24"/>
        </w:rPr>
        <w:t>Table 6F-6</w:t>
      </w:r>
      <w:r w:rsidR="008C47E4" w:rsidRPr="00B16CBF">
        <w:rPr>
          <w:szCs w:val="24"/>
        </w:rPr>
        <w:fldChar w:fldCharType="end"/>
      </w:r>
      <w:r w:rsidR="008C47E4" w:rsidRPr="00B16CBF">
        <w:t xml:space="preserve">). </w:t>
      </w:r>
      <w:r w:rsidR="006B759B" w:rsidRPr="00B16CBF">
        <w:t>Sites releases would be substantially diluted by t</w:t>
      </w:r>
      <w:r w:rsidR="008C47E4" w:rsidRPr="00B16CBF">
        <w:t>he</w:t>
      </w:r>
      <w:r w:rsidR="00407E42" w:rsidRPr="00B16CBF">
        <w:t xml:space="preserve"> Sacramento Rive</w:t>
      </w:r>
      <w:r w:rsidR="006B759B" w:rsidRPr="00B16CBF">
        <w:t>r</w:t>
      </w:r>
      <w:r w:rsidR="008C47E4" w:rsidRPr="00B16CBF">
        <w:t>, b</w:t>
      </w:r>
      <w:r w:rsidR="00407E42" w:rsidRPr="00B16CBF">
        <w:t xml:space="preserve">ut there could be </w:t>
      </w:r>
      <w:r w:rsidR="008C47E4" w:rsidRPr="00B16CBF">
        <w:t xml:space="preserve">slightly </w:t>
      </w:r>
      <w:r w:rsidR="00407E42" w:rsidRPr="00B16CBF">
        <w:t xml:space="preserve">increased </w:t>
      </w:r>
      <w:r w:rsidRPr="00B16CBF">
        <w:t xml:space="preserve">methylmercury concentrations </w:t>
      </w:r>
      <w:r w:rsidR="00407E42" w:rsidRPr="00B16CBF">
        <w:t xml:space="preserve">based on </w:t>
      </w:r>
      <w:r w:rsidR="00A50578" w:rsidRPr="00B16CBF">
        <w:t xml:space="preserve">releases </w:t>
      </w:r>
      <w:r w:rsidRPr="00B16CBF">
        <w:t xml:space="preserve">from Sites </w:t>
      </w:r>
      <w:r w:rsidR="00A50578" w:rsidRPr="00B16CBF">
        <w:t xml:space="preserve">containing methylmercury concentrations of </w:t>
      </w:r>
      <w:r w:rsidRPr="00B16CBF">
        <w:t xml:space="preserve">0.2 to 0.3 </w:t>
      </w:r>
      <w:r w:rsidR="00530518" w:rsidRPr="00B16CBF">
        <w:t>ng/L</w:t>
      </w:r>
      <w:r w:rsidRPr="00B16CBF">
        <w:t xml:space="preserve"> in the short-term, and 0.1 to 0.15 </w:t>
      </w:r>
      <w:r w:rsidR="00530518" w:rsidRPr="00B16CBF">
        <w:lastRenderedPageBreak/>
        <w:t>ng/L</w:t>
      </w:r>
      <w:r w:rsidRPr="00B16CBF">
        <w:t xml:space="preserve"> in the long-term when concentrations stabilize (</w:t>
      </w:r>
      <w:r w:rsidRPr="00B16CBF">
        <w:rPr>
          <w:highlight w:val="yellow"/>
        </w:rPr>
        <w:fldChar w:fldCharType="begin"/>
      </w:r>
      <w:r w:rsidRPr="00B16CBF">
        <w:instrText xml:space="preserve"> REF _Ref63102774 \h </w:instrText>
      </w:r>
      <w:r w:rsidRPr="00B16CBF">
        <w:rPr>
          <w:highlight w:val="yellow"/>
        </w:rPr>
        <w:instrText xml:space="preserve"> \* MERGEFORMAT </w:instrText>
      </w:r>
      <w:r w:rsidRPr="00B16CBF">
        <w:rPr>
          <w:highlight w:val="yellow"/>
        </w:rPr>
      </w:r>
      <w:r w:rsidRPr="00B16CBF">
        <w:rPr>
          <w:highlight w:val="yellow"/>
        </w:rPr>
        <w:fldChar w:fldCharType="separate"/>
      </w:r>
      <w:r w:rsidR="00E13B62">
        <w:t>Table 6F-3</w:t>
      </w:r>
      <w:r w:rsidRPr="00B16CBF">
        <w:rPr>
          <w:highlight w:val="yellow"/>
        </w:rPr>
        <w:fldChar w:fldCharType="end"/>
      </w:r>
      <w:r w:rsidRPr="00B16CBF">
        <w:t xml:space="preserve">). </w:t>
      </w:r>
      <w:r w:rsidR="00F0320D" w:rsidRPr="00B16CBF">
        <w:t xml:space="preserve">The effects </w:t>
      </w:r>
      <w:r w:rsidR="0028530F" w:rsidRPr="00B16CBF">
        <w:t>associated with</w:t>
      </w:r>
      <w:r w:rsidR="00F0320D" w:rsidRPr="00B16CBF">
        <w:t xml:space="preserve"> potential increases in methylmercury concentrations entering the </w:t>
      </w:r>
      <w:r w:rsidR="0028530F" w:rsidRPr="00B16CBF">
        <w:t>D</w:t>
      </w:r>
      <w:r w:rsidR="00F0320D" w:rsidRPr="00B16CBF">
        <w:t>elta are discussed as part of the</w:t>
      </w:r>
      <w:r w:rsidR="00F0320D">
        <w:t xml:space="preserve"> quantitative analysis below.</w:t>
      </w:r>
    </w:p>
    <w:p w14:paraId="3ACBFFA2" w14:textId="3E67C1F8" w:rsidR="006B759B" w:rsidRDefault="006B759B" w:rsidP="006B759B">
      <w:pPr>
        <w:pStyle w:val="BodyText"/>
      </w:pPr>
      <w:r w:rsidRPr="00713C2E">
        <w:t xml:space="preserve">Existing fish tissue methylmercury concentrations in the Delta at Freeport and River Mile (RM) 44 are presented in </w:t>
      </w:r>
      <w:r w:rsidRPr="00713C2E">
        <w:rPr>
          <w:b/>
          <w:bCs/>
          <w:szCs w:val="24"/>
        </w:rPr>
        <w:fldChar w:fldCharType="begin"/>
      </w:r>
      <w:r w:rsidRPr="00713C2E">
        <w:rPr>
          <w:b/>
          <w:bCs/>
          <w:szCs w:val="24"/>
        </w:rPr>
        <w:instrText xml:space="preserve"> REF _Ref63023707 \h  \* MERGEFORMAT </w:instrText>
      </w:r>
      <w:r w:rsidRPr="00713C2E">
        <w:rPr>
          <w:b/>
          <w:bCs/>
          <w:szCs w:val="24"/>
        </w:rPr>
      </w:r>
      <w:r w:rsidRPr="00713C2E">
        <w:rPr>
          <w:b/>
          <w:bCs/>
          <w:szCs w:val="24"/>
        </w:rPr>
        <w:fldChar w:fldCharType="separate"/>
      </w:r>
      <w:r w:rsidR="00E13B62" w:rsidRPr="00E13B62">
        <w:rPr>
          <w:szCs w:val="24"/>
        </w:rPr>
        <w:t>Table 6F-9</w:t>
      </w:r>
      <w:r w:rsidRPr="00713C2E">
        <w:rPr>
          <w:b/>
          <w:bCs/>
          <w:szCs w:val="24"/>
        </w:rPr>
        <w:fldChar w:fldCharType="end"/>
      </w:r>
      <w:r w:rsidRPr="00713C2E">
        <w:t xml:space="preserve">. Several species of bass (TL4) and </w:t>
      </w:r>
      <w:r w:rsidRPr="00713C2E">
        <w:rPr>
          <w:szCs w:val="24"/>
        </w:rPr>
        <w:t>Sacramento</w:t>
      </w:r>
      <w:r w:rsidRPr="00713C2E">
        <w:t xml:space="preserve"> pikeminnow (TL4) at RM44 exceeded the </w:t>
      </w:r>
      <w:r w:rsidRPr="00713C2E">
        <w:rPr>
          <w:szCs w:val="24"/>
        </w:rPr>
        <w:t xml:space="preserve">Central Valley RWQCB Methylmercury TMDL objective of 0.24 mg/kg </w:t>
      </w:r>
      <w:proofErr w:type="spellStart"/>
      <w:r w:rsidRPr="00713C2E">
        <w:rPr>
          <w:szCs w:val="24"/>
        </w:rPr>
        <w:t>ww</w:t>
      </w:r>
      <w:proofErr w:type="spellEnd"/>
      <w:r w:rsidRPr="00713C2E">
        <w:rPr>
          <w:szCs w:val="24"/>
        </w:rPr>
        <w:t>. Splittail (TL3), Sacramento</w:t>
      </w:r>
      <w:r w:rsidRPr="00713C2E">
        <w:t xml:space="preserve"> sucker (TL3), and sunfishes</w:t>
      </w:r>
      <w:r w:rsidRPr="00713C2E">
        <w:rPr>
          <w:szCs w:val="24"/>
        </w:rPr>
        <w:t xml:space="preserve"> also exceeded the TL3 </w:t>
      </w:r>
      <w:r w:rsidRPr="00713C2E">
        <w:t xml:space="preserve">objective of 0.08 mg/kg </w:t>
      </w:r>
      <w:proofErr w:type="spellStart"/>
      <w:r w:rsidRPr="00713C2E">
        <w:t>ww</w:t>
      </w:r>
      <w:proofErr w:type="spellEnd"/>
      <w:r w:rsidRPr="00713C2E">
        <w:t>.</w:t>
      </w:r>
    </w:p>
    <w:p w14:paraId="42625074" w14:textId="1141AED7" w:rsidR="00476093" w:rsidRPr="00713C2E" w:rsidRDefault="00476093" w:rsidP="006B759B">
      <w:pPr>
        <w:pStyle w:val="BodyText"/>
      </w:pPr>
      <w:r>
        <w:t>As discussed above, Freeport represents a conservative (i.e., worst-case) assessment location for the rest of the Delta. It is a point of entry into the Delta for Sacramento River water with the maximum percent of Sites Reservoir water relative to other Delta locations. This is because Sacramento River flows at Freeport are combined and thus diluted with source waters from the San Joaquin River, eastside tributaries, agriculture return waters and bay water intrusion when in the central, south, and western Delta. Model</w:t>
      </w:r>
      <w:r w:rsidR="002C2F27">
        <w:t>ed</w:t>
      </w:r>
      <w:r>
        <w:t xml:space="preserve"> </w:t>
      </w:r>
      <w:r w:rsidR="002C2F27">
        <w:t>concentrations</w:t>
      </w:r>
      <w:r>
        <w:t xml:space="preserve"> are, therefore, protective of the entire Delta if there is no potential for </w:t>
      </w:r>
      <w:r w:rsidR="002C2F27">
        <w:t xml:space="preserve">adverse </w:t>
      </w:r>
      <w:r>
        <w:t xml:space="preserve">effects at Freeport due to project alternatives, relative to the No Project Alternative. </w:t>
      </w:r>
    </w:p>
    <w:p w14:paraId="40F61D3E" w14:textId="29B841D1" w:rsidR="007759E9" w:rsidRDefault="001309B7" w:rsidP="00C04A0E">
      <w:pPr>
        <w:pStyle w:val="BodyText"/>
      </w:pPr>
      <w:r w:rsidRPr="001309B7">
        <w:t xml:space="preserve">Central Valley TMDL </w:t>
      </w:r>
      <w:r w:rsidR="007759E9" w:rsidRPr="001309B7">
        <w:t xml:space="preserve">Model </w:t>
      </w:r>
      <w:r w:rsidRPr="001309B7">
        <w:t xml:space="preserve">results for </w:t>
      </w:r>
      <w:r w:rsidR="006812EA">
        <w:t>water column</w:t>
      </w:r>
      <w:r w:rsidR="004820C5">
        <w:t xml:space="preserve"> and </w:t>
      </w:r>
      <w:r w:rsidRPr="001309B7">
        <w:t xml:space="preserve">fish tissue methylmercury concentrations are presented in </w:t>
      </w:r>
      <w:r w:rsidRPr="001309B7">
        <w:rPr>
          <w:b/>
          <w:bCs/>
        </w:rPr>
        <w:t xml:space="preserve">Figures </w:t>
      </w:r>
      <w:r w:rsidR="00E7759B">
        <w:rPr>
          <w:b/>
          <w:bCs/>
        </w:rPr>
        <w:t>6-F</w:t>
      </w:r>
      <w:r w:rsidR="00F25D33">
        <w:rPr>
          <w:b/>
          <w:bCs/>
        </w:rPr>
        <w:t>2</w:t>
      </w:r>
      <w:r w:rsidRPr="001309B7">
        <w:rPr>
          <w:b/>
          <w:bCs/>
        </w:rPr>
        <w:t xml:space="preserve"> </w:t>
      </w:r>
      <w:r w:rsidRPr="00482119">
        <w:rPr>
          <w:b/>
          <w:bCs/>
        </w:rPr>
        <w:t>and</w:t>
      </w:r>
      <w:r w:rsidRPr="001309B7">
        <w:rPr>
          <w:b/>
          <w:bCs/>
        </w:rPr>
        <w:t xml:space="preserve"> </w:t>
      </w:r>
      <w:r w:rsidR="00E7759B">
        <w:rPr>
          <w:b/>
          <w:bCs/>
        </w:rPr>
        <w:t>6-F</w:t>
      </w:r>
      <w:r w:rsidR="00F25D33">
        <w:rPr>
          <w:b/>
          <w:bCs/>
        </w:rPr>
        <w:t>3</w:t>
      </w:r>
      <w:r w:rsidR="004820C5" w:rsidRPr="004820C5">
        <w:t>, respectively</w:t>
      </w:r>
      <w:r w:rsidR="006B759B">
        <w:t>, and in</w:t>
      </w:r>
      <w:r w:rsidR="006B759B">
        <w:rPr>
          <w:b/>
          <w:bCs/>
        </w:rPr>
        <w:t xml:space="preserve"> </w:t>
      </w:r>
      <w:r w:rsidR="006B759B" w:rsidRPr="00CA7F30">
        <w:rPr>
          <w:b/>
          <w:bCs/>
        </w:rPr>
        <w:fldChar w:fldCharType="begin"/>
      </w:r>
      <w:r w:rsidR="006B759B" w:rsidRPr="00CA7F30">
        <w:rPr>
          <w:b/>
          <w:bCs/>
        </w:rPr>
        <w:instrText xml:space="preserve"> REF _Ref63158030 \h  \* MERGEFORMAT </w:instrText>
      </w:r>
      <w:r w:rsidR="006B759B" w:rsidRPr="00CA7F30">
        <w:rPr>
          <w:b/>
          <w:bCs/>
        </w:rPr>
      </w:r>
      <w:r w:rsidR="006B759B" w:rsidRPr="00CA7F30">
        <w:rPr>
          <w:b/>
          <w:bCs/>
        </w:rPr>
        <w:fldChar w:fldCharType="separate"/>
      </w:r>
      <w:r w:rsidR="00E13B62" w:rsidRPr="00E13B62">
        <w:rPr>
          <w:b/>
          <w:bCs/>
        </w:rPr>
        <w:t>Table 6F-12</w:t>
      </w:r>
      <w:r w:rsidR="006B759B" w:rsidRPr="00CA7F30">
        <w:rPr>
          <w:b/>
          <w:bCs/>
        </w:rPr>
        <w:fldChar w:fldCharType="end"/>
      </w:r>
      <w:r w:rsidRPr="001309B7">
        <w:t xml:space="preserve">. </w:t>
      </w:r>
      <w:r w:rsidR="00737D23">
        <w:t>The predicted no Project Alternative m</w:t>
      </w:r>
      <w:r w:rsidRPr="001309B7">
        <w:t xml:space="preserve">ethylmercury </w:t>
      </w:r>
      <w:r w:rsidR="003F2733">
        <w:t xml:space="preserve">concentration </w:t>
      </w:r>
      <w:r w:rsidRPr="001309B7">
        <w:t>in 350 mm largemouth bass is 0.2</w:t>
      </w:r>
      <w:r w:rsidR="00F156F1">
        <w:t>6</w:t>
      </w:r>
      <w:r w:rsidRPr="001309B7">
        <w:t xml:space="preserve"> mg/kg </w:t>
      </w:r>
      <w:proofErr w:type="spellStart"/>
      <w:r w:rsidRPr="001309B7">
        <w:t>ww</w:t>
      </w:r>
      <w:proofErr w:type="spellEnd"/>
      <w:r w:rsidRPr="001309B7">
        <w:t xml:space="preserve"> based on an exposure concentration of 0.069 ng/L, the long-term geometric mean </w:t>
      </w:r>
      <w:r w:rsidR="00D42D7E">
        <w:t xml:space="preserve">methylmercury concentration </w:t>
      </w:r>
      <w:r w:rsidRPr="001309B7">
        <w:t>at Freeport.</w:t>
      </w:r>
      <w:r w:rsidR="004820C5">
        <w:t xml:space="preserve"> </w:t>
      </w:r>
      <w:r w:rsidR="0070094D">
        <w:t xml:space="preserve">Water column methylmercury at Freeport is estimated to increase to no more than 0.072 ng/L (less than </w:t>
      </w:r>
      <w:r w:rsidR="00FE4810">
        <w:t>5</w:t>
      </w:r>
      <w:r w:rsidR="00FE4810" w:rsidRPr="00730A2B">
        <w:t>%</w:t>
      </w:r>
      <w:r w:rsidR="0070094D" w:rsidRPr="00730A2B">
        <w:t xml:space="preserve">) from the alternatives, on a long-term average basis, relative to </w:t>
      </w:r>
      <w:r w:rsidR="004D23C6" w:rsidRPr="00730A2B">
        <w:t>the No Project</w:t>
      </w:r>
      <w:r w:rsidR="0070094D" w:rsidRPr="00730A2B">
        <w:t xml:space="preserve"> Alternative</w:t>
      </w:r>
      <w:r w:rsidR="001F1A0C" w:rsidRPr="00730A2B">
        <w:t xml:space="preserve"> (</w:t>
      </w:r>
      <w:r w:rsidR="001F1A0C" w:rsidRPr="00730A2B">
        <w:rPr>
          <w:szCs w:val="24"/>
        </w:rPr>
        <w:fldChar w:fldCharType="begin"/>
      </w:r>
      <w:r w:rsidR="001F1A0C" w:rsidRPr="00730A2B">
        <w:rPr>
          <w:szCs w:val="24"/>
        </w:rPr>
        <w:instrText xml:space="preserve"> REF _Ref63377855 \h  \* MERGEFORMAT </w:instrText>
      </w:r>
      <w:r w:rsidR="001F1A0C" w:rsidRPr="00730A2B">
        <w:rPr>
          <w:szCs w:val="24"/>
        </w:rPr>
      </w:r>
      <w:r w:rsidR="001F1A0C" w:rsidRPr="00730A2B">
        <w:rPr>
          <w:szCs w:val="24"/>
        </w:rPr>
        <w:fldChar w:fldCharType="separate"/>
      </w:r>
      <w:r w:rsidR="00E13B62" w:rsidRPr="00E13B62">
        <w:rPr>
          <w:szCs w:val="24"/>
        </w:rPr>
        <w:t>Figure 6F-2</w:t>
      </w:r>
      <w:r w:rsidR="001F1A0C" w:rsidRPr="00730A2B">
        <w:rPr>
          <w:szCs w:val="24"/>
        </w:rPr>
        <w:fldChar w:fldCharType="end"/>
      </w:r>
      <w:r w:rsidR="001F1A0C" w:rsidRPr="00730A2B">
        <w:t>)</w:t>
      </w:r>
      <w:r w:rsidR="0070094D" w:rsidRPr="00730A2B">
        <w:t>. The resulting long</w:t>
      </w:r>
      <w:r w:rsidR="006B759B" w:rsidRPr="00730A2B">
        <w:t>-</w:t>
      </w:r>
      <w:r w:rsidR="0070094D" w:rsidRPr="00730A2B">
        <w:t xml:space="preserve">term average fish tissue methylmercury concentrations calculated with the Central Valley TMDL Model would </w:t>
      </w:r>
      <w:r w:rsidR="006B759B" w:rsidRPr="00730A2B">
        <w:t xml:space="preserve">not </w:t>
      </w:r>
      <w:r w:rsidR="0070094D" w:rsidRPr="00730A2B">
        <w:t xml:space="preserve">increase </w:t>
      </w:r>
      <w:r w:rsidR="006B759B" w:rsidRPr="00730A2B">
        <w:t xml:space="preserve">to more than </w:t>
      </w:r>
      <w:r w:rsidR="0070094D" w:rsidRPr="00730A2B">
        <w:t xml:space="preserve">0.28 mg/kg </w:t>
      </w:r>
      <w:proofErr w:type="spellStart"/>
      <w:r w:rsidR="0070094D" w:rsidRPr="00730A2B">
        <w:t>ww</w:t>
      </w:r>
      <w:proofErr w:type="spellEnd"/>
      <w:r w:rsidR="0070094D" w:rsidRPr="00730A2B">
        <w:t xml:space="preserve"> (7.7</w:t>
      </w:r>
      <w:r w:rsidR="00FE4810" w:rsidRPr="00730A2B">
        <w:t>%</w:t>
      </w:r>
      <w:r w:rsidR="0070094D" w:rsidRPr="00730A2B">
        <w:t xml:space="preserve"> increase) due to the project alternatives, relative to </w:t>
      </w:r>
      <w:r w:rsidR="004D23C6" w:rsidRPr="00730A2B">
        <w:t>the No Project</w:t>
      </w:r>
      <w:r w:rsidR="0070094D" w:rsidRPr="00730A2B">
        <w:t xml:space="preserve"> Alternative</w:t>
      </w:r>
      <w:r w:rsidR="001F1A0C" w:rsidRPr="00730A2B">
        <w:t xml:space="preserve"> (</w:t>
      </w:r>
      <w:r w:rsidR="001F1A0C" w:rsidRPr="00730A2B">
        <w:rPr>
          <w:szCs w:val="24"/>
        </w:rPr>
        <w:fldChar w:fldCharType="begin"/>
      </w:r>
      <w:r w:rsidR="001F1A0C" w:rsidRPr="00730A2B">
        <w:rPr>
          <w:szCs w:val="24"/>
        </w:rPr>
        <w:instrText xml:space="preserve"> REF _Ref63294955 \h  \* MERGEFORMAT </w:instrText>
      </w:r>
      <w:r w:rsidR="001F1A0C" w:rsidRPr="00730A2B">
        <w:rPr>
          <w:szCs w:val="24"/>
        </w:rPr>
      </w:r>
      <w:r w:rsidR="001F1A0C" w:rsidRPr="00730A2B">
        <w:rPr>
          <w:szCs w:val="24"/>
        </w:rPr>
        <w:fldChar w:fldCharType="separate"/>
      </w:r>
      <w:r w:rsidR="00E13B62" w:rsidRPr="00E13B62">
        <w:rPr>
          <w:szCs w:val="24"/>
        </w:rPr>
        <w:t>Figure 6F-3</w:t>
      </w:r>
      <w:r w:rsidR="001F1A0C" w:rsidRPr="00730A2B">
        <w:rPr>
          <w:szCs w:val="24"/>
        </w:rPr>
        <w:fldChar w:fldCharType="end"/>
      </w:r>
      <w:r w:rsidR="001F1A0C" w:rsidRPr="00730A2B">
        <w:t>)</w:t>
      </w:r>
      <w:r w:rsidR="00105BF1" w:rsidRPr="00730A2B">
        <w:t>.</w:t>
      </w:r>
      <w:r w:rsidR="00105BF1">
        <w:t xml:space="preserve"> </w:t>
      </w:r>
      <w:r w:rsidR="0070094D" w:rsidRPr="001F1A0C">
        <w:t xml:space="preserve">These </w:t>
      </w:r>
      <w:r w:rsidR="00D42D7E">
        <w:t xml:space="preserve">potential changes </w:t>
      </w:r>
      <w:r w:rsidR="006B759B">
        <w:t xml:space="preserve">would not be </w:t>
      </w:r>
      <w:r w:rsidR="006B759B" w:rsidRPr="001F1A0C">
        <w:t xml:space="preserve">substantially different fish tissue </w:t>
      </w:r>
      <w:r w:rsidR="0070094D" w:rsidRPr="001F1A0C">
        <w:t>methylmercury concentration associated with project alternatives</w:t>
      </w:r>
      <w:r w:rsidR="00105BF1">
        <w:t xml:space="preserve">. </w:t>
      </w:r>
      <w:r w:rsidR="0070094D" w:rsidRPr="001F1A0C">
        <w:t>Consequently, the project alternatives are not expected to result in measurable long-term differences in water column or fish tissue methylmercury concentrations at Freeport</w:t>
      </w:r>
      <w:r w:rsidR="00D42D7E">
        <w:t>,</w:t>
      </w:r>
      <w:r w:rsidR="00D42D7E" w:rsidRPr="00D42D7E">
        <w:t xml:space="preserve"> </w:t>
      </w:r>
      <w:r w:rsidR="00D42D7E" w:rsidRPr="001F1A0C">
        <w:t xml:space="preserve">relative to </w:t>
      </w:r>
      <w:r w:rsidR="00D42D7E">
        <w:t>the No Project</w:t>
      </w:r>
      <w:r w:rsidR="00D42D7E" w:rsidRPr="001F1A0C">
        <w:t xml:space="preserve"> Alternative</w:t>
      </w:r>
      <w:r w:rsidR="00105BF1">
        <w:t xml:space="preserve">. </w:t>
      </w:r>
    </w:p>
    <w:p w14:paraId="3817B498" w14:textId="02F4E34C" w:rsidR="00C04A0E" w:rsidRDefault="006B759B" w:rsidP="00C04A0E">
      <w:pPr>
        <w:pStyle w:val="BodyText"/>
      </w:pPr>
      <w:r>
        <w:t xml:space="preserve">Potential changes in surface water methylmercury concentrations at </w:t>
      </w:r>
      <w:r w:rsidR="00BD20FD">
        <w:t xml:space="preserve">the Sacramento River at Freeport </w:t>
      </w:r>
      <w:r>
        <w:t xml:space="preserve">associated with various concentrations </w:t>
      </w:r>
      <w:r w:rsidR="00D42D7E">
        <w:t xml:space="preserve">of mercury </w:t>
      </w:r>
      <w:r>
        <w:t xml:space="preserve">in releases from Sites </w:t>
      </w:r>
      <w:r w:rsidR="00BD20FD">
        <w:t xml:space="preserve">are shown in </w:t>
      </w:r>
      <w:r w:rsidR="00BD20FD" w:rsidRPr="004867F1">
        <w:rPr>
          <w:b/>
          <w:bCs/>
        </w:rPr>
        <w:t xml:space="preserve">Figures </w:t>
      </w:r>
      <w:r w:rsidR="00E7759B">
        <w:rPr>
          <w:b/>
          <w:bCs/>
        </w:rPr>
        <w:t>6-F</w:t>
      </w:r>
      <w:r w:rsidR="00F25D33">
        <w:rPr>
          <w:b/>
          <w:bCs/>
        </w:rPr>
        <w:t>4</w:t>
      </w:r>
      <w:r w:rsidR="001309B7">
        <w:rPr>
          <w:b/>
          <w:bCs/>
        </w:rPr>
        <w:t xml:space="preserve"> </w:t>
      </w:r>
      <w:r w:rsidR="0028530F" w:rsidRPr="00D42D7E">
        <w:rPr>
          <w:b/>
          <w:bCs/>
        </w:rPr>
        <w:t>and</w:t>
      </w:r>
      <w:r w:rsidR="0028530F">
        <w:rPr>
          <w:b/>
          <w:bCs/>
        </w:rPr>
        <w:t xml:space="preserve"> </w:t>
      </w:r>
      <w:r w:rsidR="00E7759B">
        <w:rPr>
          <w:b/>
          <w:bCs/>
        </w:rPr>
        <w:t>6-F</w:t>
      </w:r>
      <w:r w:rsidR="00F25D33">
        <w:rPr>
          <w:b/>
          <w:bCs/>
        </w:rPr>
        <w:t>5</w:t>
      </w:r>
      <w:r w:rsidR="00BD20FD" w:rsidRPr="007D02D9">
        <w:t>.</w:t>
      </w:r>
      <w:r w:rsidR="00BD20FD">
        <w:t xml:space="preserve"> </w:t>
      </w:r>
      <w:r w:rsidR="00C04A0E">
        <w:t>Th</w:t>
      </w:r>
      <w:r>
        <w:t>is</w:t>
      </w:r>
      <w:r w:rsidR="00C04A0E">
        <w:t xml:space="preserve"> </w:t>
      </w:r>
      <w:r>
        <w:t xml:space="preserve">quantitative </w:t>
      </w:r>
      <w:r w:rsidR="00CA7F30">
        <w:t xml:space="preserve">sensitivity </w:t>
      </w:r>
      <w:r w:rsidR="00C04A0E">
        <w:t xml:space="preserve">analysis indicated that </w:t>
      </w:r>
      <w:r w:rsidR="008E72FA" w:rsidRPr="00BD20FD">
        <w:t xml:space="preserve">Sites discharge would need to have </w:t>
      </w:r>
      <w:r w:rsidR="00D42D7E">
        <w:t xml:space="preserve">long-term average </w:t>
      </w:r>
      <w:r w:rsidR="008E72FA" w:rsidRPr="00BD20FD">
        <w:t>methylmercury concentration</w:t>
      </w:r>
      <w:r w:rsidR="00B431A3">
        <w:t>s</w:t>
      </w:r>
      <w:r w:rsidR="008E72FA" w:rsidRPr="00BD20FD">
        <w:t xml:space="preserve"> </w:t>
      </w:r>
      <w:r w:rsidR="00B431A3">
        <w:t>ranging from</w:t>
      </w:r>
      <w:r w:rsidR="008E72FA" w:rsidRPr="00BD20FD">
        <w:t xml:space="preserve"> 0.</w:t>
      </w:r>
      <w:r>
        <w:t>2</w:t>
      </w:r>
      <w:r w:rsidR="00B55506">
        <w:t>8</w:t>
      </w:r>
      <w:r>
        <w:t xml:space="preserve"> </w:t>
      </w:r>
      <w:r w:rsidR="00F3720A">
        <w:t xml:space="preserve">to </w:t>
      </w:r>
      <w:r w:rsidR="008E72FA" w:rsidRPr="00BD20FD">
        <w:t>0.3</w:t>
      </w:r>
      <w:r w:rsidR="00B431A3">
        <w:t>3</w:t>
      </w:r>
      <w:r w:rsidR="008E72FA" w:rsidRPr="00BD20FD">
        <w:t xml:space="preserve"> ng/L (depending on the alternative)</w:t>
      </w:r>
      <w:r w:rsidR="008E72FA" w:rsidRPr="008E72FA">
        <w:t xml:space="preserve"> </w:t>
      </w:r>
      <w:r w:rsidR="008E72FA">
        <w:t xml:space="preserve">to increase the </w:t>
      </w:r>
      <w:r w:rsidR="00C04A0E">
        <w:t>concentration at Freeport by 5</w:t>
      </w:r>
      <w:r w:rsidR="00FE4810">
        <w:t>%</w:t>
      </w:r>
      <w:r>
        <w:t xml:space="preserve"> </w:t>
      </w:r>
      <w:r w:rsidR="0070094D">
        <w:t>above the historical long-term average of</w:t>
      </w:r>
      <w:r w:rsidR="00F3720A">
        <w:t xml:space="preserve"> </w:t>
      </w:r>
      <w:r w:rsidR="0070094D" w:rsidRPr="00BD20FD">
        <w:t xml:space="preserve">0.069 ng/L to 0.072 ng/L. </w:t>
      </w:r>
      <w:r w:rsidR="0070094D">
        <w:t xml:space="preserve">Such </w:t>
      </w:r>
      <w:r w:rsidR="0070094D" w:rsidRPr="00BD20FD">
        <w:t>increases in water concentrations would result in estimated increases in fish tissue concentrations of 8.3</w:t>
      </w:r>
      <w:r w:rsidR="00FE4810">
        <w:t>%</w:t>
      </w:r>
      <w:r w:rsidR="0070094D" w:rsidRPr="00BD20FD">
        <w:t>.</w:t>
      </w:r>
      <w:r w:rsidR="0070094D">
        <w:t xml:space="preserve"> </w:t>
      </w:r>
      <w:r w:rsidR="00B55506">
        <w:t xml:space="preserve">These </w:t>
      </w:r>
      <w:r w:rsidR="0070094D">
        <w:t>water column methylmercury concentration</w:t>
      </w:r>
      <w:r w:rsidR="00B55506">
        <w:t>s</w:t>
      </w:r>
      <w:r w:rsidR="0070094D">
        <w:t xml:space="preserve"> </w:t>
      </w:r>
      <w:r w:rsidR="00D42D7E">
        <w:t xml:space="preserve">would need to </w:t>
      </w:r>
      <w:r w:rsidR="0070094D">
        <w:t>exceed the short-term reasonable worst-case concentration estimated for Sites Reservoir of 0.3 ng/L</w:t>
      </w:r>
      <w:r w:rsidR="00B55506">
        <w:t xml:space="preserve"> under all alternatives except for alternative 3</w:t>
      </w:r>
      <w:r w:rsidR="00105BF1">
        <w:t>.</w:t>
      </w:r>
      <w:r w:rsidR="00B55506">
        <w:t xml:space="preserve"> In other words, only alternative 3 would potentially </w:t>
      </w:r>
      <w:r w:rsidR="00B431A3">
        <w:t>increase</w:t>
      </w:r>
      <w:r w:rsidR="00B55506">
        <w:t xml:space="preserve"> </w:t>
      </w:r>
      <w:r w:rsidR="00B431A3">
        <w:t xml:space="preserve">surface water methylmercury concentrations at Freeport by </w:t>
      </w:r>
      <w:r w:rsidR="00B55506">
        <w:t>a</w:t>
      </w:r>
      <w:r w:rsidR="00B431A3">
        <w:t xml:space="preserve">t </w:t>
      </w:r>
      <w:r w:rsidR="00B55506">
        <w:t>5</w:t>
      </w:r>
      <w:r w:rsidR="00FE4810">
        <w:t>%</w:t>
      </w:r>
      <w:r w:rsidR="00B55506">
        <w:t xml:space="preserve"> </w:t>
      </w:r>
      <w:r w:rsidR="00580FF1">
        <w:t xml:space="preserve">or more </w:t>
      </w:r>
      <w:r w:rsidR="00B431A3">
        <w:t xml:space="preserve">with a reasonable worst-case methylmercury concentration in </w:t>
      </w:r>
      <w:r w:rsidR="00B55506">
        <w:t xml:space="preserve">Sites releases. </w:t>
      </w:r>
      <w:r w:rsidR="00580FF1">
        <w:t>These m</w:t>
      </w:r>
      <w:r w:rsidR="00B55506">
        <w:t xml:space="preserve">ethylmercury concentrations in Sites </w:t>
      </w:r>
      <w:proofErr w:type="gramStart"/>
      <w:r w:rsidR="0070094D">
        <w:t>discharges</w:t>
      </w:r>
      <w:r w:rsidR="00B55506">
        <w:t>,</w:t>
      </w:r>
      <w:proofErr w:type="gramEnd"/>
      <w:r w:rsidR="00B55506">
        <w:t xml:space="preserve"> </w:t>
      </w:r>
      <w:r w:rsidR="0070094D">
        <w:t>from each of the alternatives that would be associated with a 5</w:t>
      </w:r>
      <w:r w:rsidR="00FE4810">
        <w:t>%</w:t>
      </w:r>
      <w:r w:rsidR="0070094D">
        <w:t xml:space="preserve"> increase in </w:t>
      </w:r>
      <w:r w:rsidR="00B55506">
        <w:t xml:space="preserve">surface water </w:t>
      </w:r>
      <w:r w:rsidR="0070094D">
        <w:t>methylmercury at Freeport</w:t>
      </w:r>
      <w:r w:rsidR="00B55506">
        <w:t>, would</w:t>
      </w:r>
      <w:r w:rsidR="0070094D">
        <w:t xml:space="preserve"> exceed the typical mean water column methylmercury </w:t>
      </w:r>
      <w:r w:rsidR="0070094D">
        <w:lastRenderedPageBreak/>
        <w:t>concentrations (i.e., &lt;0.1 ng/L) in reservoirs and lakes in the vicinity of the project (</w:t>
      </w:r>
      <w:r w:rsidR="0070094D" w:rsidRPr="0028530F">
        <w:rPr>
          <w:b/>
          <w:bCs/>
          <w:szCs w:val="24"/>
        </w:rPr>
        <w:fldChar w:fldCharType="begin"/>
      </w:r>
      <w:r w:rsidR="0070094D" w:rsidRPr="0028530F">
        <w:rPr>
          <w:b/>
          <w:bCs/>
          <w:szCs w:val="24"/>
        </w:rPr>
        <w:instrText xml:space="preserve"> REF _Ref63254603 \h  \* MERGEFORMAT </w:instrText>
      </w:r>
      <w:r w:rsidR="0070094D" w:rsidRPr="0028530F">
        <w:rPr>
          <w:b/>
          <w:bCs/>
          <w:szCs w:val="24"/>
        </w:rPr>
      </w:r>
      <w:r w:rsidR="0070094D" w:rsidRPr="0028530F">
        <w:rPr>
          <w:b/>
          <w:bCs/>
          <w:szCs w:val="24"/>
        </w:rPr>
        <w:fldChar w:fldCharType="separate"/>
      </w:r>
      <w:r w:rsidR="00E13B62" w:rsidRPr="00E13B62">
        <w:rPr>
          <w:b/>
          <w:bCs/>
          <w:szCs w:val="24"/>
        </w:rPr>
        <w:t>Figure 6F-6</w:t>
      </w:r>
      <w:r w:rsidR="0070094D" w:rsidRPr="0028530F">
        <w:rPr>
          <w:b/>
          <w:bCs/>
          <w:szCs w:val="24"/>
        </w:rPr>
        <w:fldChar w:fldCharType="end"/>
      </w:r>
      <w:r w:rsidR="0070094D" w:rsidRPr="008E72FA">
        <w:rPr>
          <w:szCs w:val="24"/>
        </w:rPr>
        <w:t>)</w:t>
      </w:r>
      <w:r w:rsidR="0070094D">
        <w:t>.</w:t>
      </w:r>
      <w:r w:rsidR="0028530F">
        <w:t xml:space="preserve"> </w:t>
      </w:r>
    </w:p>
    <w:p w14:paraId="083B2B9C" w14:textId="48700A01" w:rsidR="0070094D" w:rsidRDefault="0070094D" w:rsidP="0070094D">
      <w:pPr>
        <w:pStyle w:val="BodyText"/>
      </w:pPr>
      <w:bookmarkStart w:id="73" w:name="_Hlk63292613"/>
      <w:r w:rsidRPr="004373A9">
        <w:t>Thus,</w:t>
      </w:r>
      <w:r w:rsidRPr="009E2765">
        <w:t xml:space="preserve"> even </w:t>
      </w:r>
      <w:r>
        <w:t>with</w:t>
      </w:r>
      <w:r w:rsidRPr="009E2765">
        <w:t xml:space="preserve"> the reasonable worst-case short-term </w:t>
      </w:r>
      <w:r>
        <w:t>methylmercury concentrations from Sites</w:t>
      </w:r>
      <w:r w:rsidRPr="009E2765">
        <w:t xml:space="preserve">, </w:t>
      </w:r>
      <w:r>
        <w:t xml:space="preserve">long-term average </w:t>
      </w:r>
      <w:r w:rsidRPr="009E2765">
        <w:t xml:space="preserve">concentrations of methylmercury in water at Freeport are </w:t>
      </w:r>
      <w:r w:rsidR="00B55506">
        <w:t xml:space="preserve">not </w:t>
      </w:r>
      <w:r w:rsidRPr="009E2765">
        <w:t xml:space="preserve">expected to be elevated </w:t>
      </w:r>
      <w:r w:rsidR="00B55506">
        <w:t xml:space="preserve">more </w:t>
      </w:r>
      <w:r>
        <w:t xml:space="preserve">than </w:t>
      </w:r>
      <w:r w:rsidRPr="009E2765">
        <w:t>5% over historical average levels,</w:t>
      </w:r>
      <w:r w:rsidR="00580FF1" w:rsidRPr="00580FF1">
        <w:t xml:space="preserve"> </w:t>
      </w:r>
      <w:r w:rsidR="00580FF1">
        <w:t xml:space="preserve">except with alternative 3 which would cause a 6% increase. Likewise, </w:t>
      </w:r>
      <w:r w:rsidRPr="009E2765">
        <w:t xml:space="preserve">fish tissue concentrations would increase by </w:t>
      </w:r>
      <w:r>
        <w:t>less than</w:t>
      </w:r>
      <w:r w:rsidRPr="009E2765">
        <w:t xml:space="preserve"> </w:t>
      </w:r>
      <w:r w:rsidR="00FA7EE2">
        <w:t>10</w:t>
      </w:r>
      <w:r w:rsidRPr="009E2765">
        <w:t>%</w:t>
      </w:r>
      <w:r w:rsidR="00FA7EE2">
        <w:t>.</w:t>
      </w:r>
      <w:r w:rsidR="00B55506">
        <w:t xml:space="preserve"> </w:t>
      </w:r>
      <w:r w:rsidRPr="009E2765">
        <w:t>In the long-term, with reasonable worst-case concentrations</w:t>
      </w:r>
      <w:r w:rsidR="00FA7EE2">
        <w:t xml:space="preserve"> from </w:t>
      </w:r>
      <w:r w:rsidR="00FA7EE2" w:rsidRPr="00730A2B">
        <w:t>Sites</w:t>
      </w:r>
      <w:r w:rsidRPr="00730A2B">
        <w:t>, concentrations of methylmercury at Freeport would be elevated by approximately 1%</w:t>
      </w:r>
      <w:r w:rsidR="00B55506" w:rsidRPr="00730A2B">
        <w:t xml:space="preserve"> (</w:t>
      </w:r>
      <w:r w:rsidR="00F25D33" w:rsidRPr="00730A2B">
        <w:rPr>
          <w:szCs w:val="24"/>
        </w:rPr>
        <w:fldChar w:fldCharType="begin"/>
      </w:r>
      <w:r w:rsidR="00F25D33" w:rsidRPr="00730A2B">
        <w:rPr>
          <w:szCs w:val="24"/>
        </w:rPr>
        <w:instrText xml:space="preserve"> REF _Ref63377855 \h  \* MERGEFORMAT </w:instrText>
      </w:r>
      <w:r w:rsidR="00F25D33" w:rsidRPr="00730A2B">
        <w:rPr>
          <w:szCs w:val="24"/>
        </w:rPr>
      </w:r>
      <w:r w:rsidR="00F25D33" w:rsidRPr="00730A2B">
        <w:rPr>
          <w:szCs w:val="24"/>
        </w:rPr>
        <w:fldChar w:fldCharType="separate"/>
      </w:r>
      <w:r w:rsidR="00E13B62" w:rsidRPr="00E13B62">
        <w:rPr>
          <w:szCs w:val="24"/>
        </w:rPr>
        <w:t>Figure 6F-2</w:t>
      </w:r>
      <w:r w:rsidR="00F25D33" w:rsidRPr="00730A2B">
        <w:rPr>
          <w:szCs w:val="24"/>
        </w:rPr>
        <w:fldChar w:fldCharType="end"/>
      </w:r>
      <w:r w:rsidR="00B55506" w:rsidRPr="00730A2B">
        <w:t>)</w:t>
      </w:r>
      <w:r w:rsidRPr="00730A2B">
        <w:t>, and fish tissue concentrations by 2-3% (</w:t>
      </w:r>
      <w:r w:rsidRPr="00730A2B">
        <w:rPr>
          <w:szCs w:val="24"/>
        </w:rPr>
        <w:fldChar w:fldCharType="begin"/>
      </w:r>
      <w:r w:rsidRPr="00730A2B">
        <w:rPr>
          <w:szCs w:val="24"/>
        </w:rPr>
        <w:instrText xml:space="preserve"> REF _Ref63294955 \h  \* MERGEFORMAT </w:instrText>
      </w:r>
      <w:r w:rsidRPr="00730A2B">
        <w:rPr>
          <w:szCs w:val="24"/>
        </w:rPr>
      </w:r>
      <w:r w:rsidRPr="00730A2B">
        <w:rPr>
          <w:szCs w:val="24"/>
        </w:rPr>
        <w:fldChar w:fldCharType="separate"/>
      </w:r>
      <w:r w:rsidR="00E13B62" w:rsidRPr="00E13B62">
        <w:rPr>
          <w:szCs w:val="24"/>
        </w:rPr>
        <w:t>Figure 6F-3</w:t>
      </w:r>
      <w:r w:rsidRPr="00730A2B">
        <w:rPr>
          <w:szCs w:val="24"/>
        </w:rPr>
        <w:fldChar w:fldCharType="end"/>
      </w:r>
      <w:r w:rsidRPr="00730A2B">
        <w:t>). These potential changes in wat</w:t>
      </w:r>
      <w:r>
        <w:t>er column</w:t>
      </w:r>
      <w:r w:rsidRPr="009E2765">
        <w:t xml:space="preserve"> and tissue methylmercury concentrations at Freeport in both the short-term and long-term are not expected to be measurable</w:t>
      </w:r>
      <w:r>
        <w:t xml:space="preserve"> by a typical field monitoring program</w:t>
      </w:r>
      <w:r w:rsidRPr="009E2765">
        <w:t>.</w:t>
      </w:r>
    </w:p>
    <w:p w14:paraId="04BBB54B" w14:textId="4300FDFD" w:rsidR="007F6E26" w:rsidRDefault="007F6E26" w:rsidP="00C04A0E">
      <w:pPr>
        <w:pStyle w:val="BodyText"/>
      </w:pPr>
      <w:r>
        <w:t>Th</w:t>
      </w:r>
      <w:r w:rsidR="00EB648A">
        <w:t xml:space="preserve">e preceding analysis </w:t>
      </w:r>
      <w:r w:rsidR="006F2AD8">
        <w:t>is</w:t>
      </w:r>
      <w:r w:rsidR="00EB648A">
        <w:t xml:space="preserve"> </w:t>
      </w:r>
      <w:r>
        <w:t xml:space="preserve">based </w:t>
      </w:r>
      <w:r w:rsidR="00671A90">
        <w:t xml:space="preserve">upon </w:t>
      </w:r>
      <w:r>
        <w:t xml:space="preserve">changes in long-term </w:t>
      </w:r>
      <w:r w:rsidR="00EB648A">
        <w:t xml:space="preserve">annual </w:t>
      </w:r>
      <w:r>
        <w:t xml:space="preserve">average concentrations </w:t>
      </w:r>
      <w:r w:rsidR="00EB648A">
        <w:t xml:space="preserve">in the Sacramento River </w:t>
      </w:r>
      <w:r>
        <w:t>at Freeport</w:t>
      </w:r>
      <w:r w:rsidR="00EB648A">
        <w:t xml:space="preserve">. This reflects long-term trends but does not capture the reasonable worst-case conditions that could occur during drought </w:t>
      </w:r>
      <w:r w:rsidR="006F2AD8">
        <w:t xml:space="preserve">or extended drought </w:t>
      </w:r>
      <w:r w:rsidR="00EB648A">
        <w:t>conditions. Sites exports to the Delta</w:t>
      </w:r>
      <w:r w:rsidR="00FA7EE2">
        <w:t>,</w:t>
      </w:r>
      <w:r w:rsidR="00D43856">
        <w:t xml:space="preserve"> or </w:t>
      </w:r>
      <w:r w:rsidR="00D43856" w:rsidRPr="00D43856">
        <w:t>intended for the south</w:t>
      </w:r>
      <w:r w:rsidR="00D43856">
        <w:t xml:space="preserve"> </w:t>
      </w:r>
      <w:r w:rsidR="00D43856" w:rsidRPr="00D43856">
        <w:t>Delta pumping facilities</w:t>
      </w:r>
      <w:r w:rsidR="00FA7EE2">
        <w:t>,</w:t>
      </w:r>
      <w:r w:rsidR="00EB648A">
        <w:t xml:space="preserve"> </w:t>
      </w:r>
      <w:r w:rsidR="00FA7EE2">
        <w:t>would</w:t>
      </w:r>
      <w:r w:rsidR="00EB648A">
        <w:t xml:space="preserve"> be greatest </w:t>
      </w:r>
      <w:r>
        <w:t>during</w:t>
      </w:r>
      <w:r w:rsidR="00EB648A">
        <w:t xml:space="preserve"> the</w:t>
      </w:r>
      <w:r>
        <w:t xml:space="preserve"> summer and fall </w:t>
      </w:r>
      <w:r w:rsidR="0070094D">
        <w:t xml:space="preserve">months </w:t>
      </w:r>
      <w:r>
        <w:t>of dry and critical</w:t>
      </w:r>
      <w:r w:rsidR="00C75361">
        <w:t xml:space="preserve"> </w:t>
      </w:r>
      <w:r>
        <w:t>years</w:t>
      </w:r>
      <w:r w:rsidR="006F2AD8">
        <w:t xml:space="preserve"> when Sacramento River flows are relatively low</w:t>
      </w:r>
      <w:r>
        <w:t xml:space="preserve">. </w:t>
      </w:r>
      <w:r w:rsidR="0064585B" w:rsidRPr="0064585B">
        <w:t xml:space="preserve">To account for these reasonable worst-case conditions, the quantitative analyses described above were repeated using the mean monthly flows in the Sacramento River at Freeport and exports from the Sites Reservoir in </w:t>
      </w:r>
      <w:r w:rsidR="00E63AB3">
        <w:t>July</w:t>
      </w:r>
      <w:r w:rsidR="00E63AB3" w:rsidRPr="0064585B">
        <w:t xml:space="preserve"> </w:t>
      </w:r>
      <w:r w:rsidR="00F3720A">
        <w:t xml:space="preserve">through </w:t>
      </w:r>
      <w:r w:rsidR="00E63AB3">
        <w:t xml:space="preserve">November </w:t>
      </w:r>
      <w:r w:rsidR="0064585B" w:rsidRPr="0064585B">
        <w:t xml:space="preserve">of </w:t>
      </w:r>
      <w:r w:rsidR="0070094D">
        <w:t xml:space="preserve">dry and </w:t>
      </w:r>
      <w:r w:rsidR="0064585B" w:rsidRPr="0064585B">
        <w:t>critical</w:t>
      </w:r>
      <w:r w:rsidR="00C75361">
        <w:t xml:space="preserve"> </w:t>
      </w:r>
      <w:r w:rsidR="0064585B" w:rsidRPr="0064585B">
        <w:t>water years (</w:t>
      </w:r>
      <w:r w:rsidR="00E7759B">
        <w:rPr>
          <w:b/>
          <w:bCs/>
        </w:rPr>
        <w:t>Table 6F-</w:t>
      </w:r>
      <w:r w:rsidR="00A52125" w:rsidRPr="00A52125">
        <w:rPr>
          <w:b/>
          <w:bCs/>
        </w:rPr>
        <w:t>13</w:t>
      </w:r>
      <w:r w:rsidR="0064585B" w:rsidRPr="0064585B">
        <w:t xml:space="preserve">). This </w:t>
      </w:r>
      <w:r w:rsidR="001F1A0C">
        <w:t>five</w:t>
      </w:r>
      <w:r w:rsidR="0064585B">
        <w:t>-</w:t>
      </w:r>
      <w:r w:rsidR="0064585B" w:rsidRPr="0064585B">
        <w:t xml:space="preserve">month period is sufficiently long that fish tissue methylmercury concentrations could </w:t>
      </w:r>
      <w:r w:rsidR="0064585B">
        <w:t xml:space="preserve">overcome the lag-effect and </w:t>
      </w:r>
      <w:r w:rsidR="0064585B" w:rsidRPr="0064585B">
        <w:t>be affected by changes in surface water methylmercury concentrations</w:t>
      </w:r>
      <w:r w:rsidR="00FA7EE2">
        <w:t xml:space="preserve">. However, </w:t>
      </w:r>
      <w:r w:rsidR="0064585B" w:rsidRPr="0064585B">
        <w:t xml:space="preserve">the effect could be transient as fish tissue concentrations </w:t>
      </w:r>
      <w:r w:rsidR="00482119">
        <w:t xml:space="preserve">would </w:t>
      </w:r>
      <w:r w:rsidR="0064585B" w:rsidRPr="0064585B">
        <w:t xml:space="preserve">return to lower concentrations </w:t>
      </w:r>
      <w:r w:rsidR="00482119">
        <w:t>when</w:t>
      </w:r>
      <w:r w:rsidR="00482119" w:rsidRPr="0064585B">
        <w:t xml:space="preserve"> </w:t>
      </w:r>
      <w:r w:rsidR="0064585B" w:rsidRPr="0064585B">
        <w:t>surface water concentrations decrease. This analysis is also conservative in that it assumes all releases from Sites during this period are intended for the Delta and reach Freeport.</w:t>
      </w:r>
    </w:p>
    <w:p w14:paraId="1D1A75C2" w14:textId="469BD9B9" w:rsidR="0064585B" w:rsidRDefault="0064585B" w:rsidP="0064585B">
      <w:pPr>
        <w:pStyle w:val="BodyText"/>
      </w:pPr>
      <w:r>
        <w:t xml:space="preserve">Given the lower Sacramento River flows at </w:t>
      </w:r>
      <w:r w:rsidR="0070094D">
        <w:t>F</w:t>
      </w:r>
      <w:r>
        <w:t xml:space="preserve">reeport under these conditions, and a greater proportion of these flows </w:t>
      </w:r>
      <w:r w:rsidR="00482119">
        <w:t xml:space="preserve">would be </w:t>
      </w:r>
      <w:r>
        <w:t xml:space="preserve">from Sites, there </w:t>
      </w:r>
      <w:r w:rsidR="00B53AC2">
        <w:t xml:space="preserve">would be </w:t>
      </w:r>
      <w:r>
        <w:t xml:space="preserve">a greater effect on the water column mercury and fish tissue mercury concentrations. </w:t>
      </w:r>
      <w:r w:rsidR="001F1A0C">
        <w:t>Th</w:t>
      </w:r>
      <w:r w:rsidR="00482119">
        <w:t>is</w:t>
      </w:r>
      <w:r w:rsidR="001F1A0C">
        <w:t xml:space="preserve"> sensitivity analysis </w:t>
      </w:r>
      <w:r w:rsidR="00482119">
        <w:t xml:space="preserve">for dry and critical years </w:t>
      </w:r>
      <w:r w:rsidR="001F1A0C">
        <w:t>found that</w:t>
      </w:r>
      <w:r w:rsidR="00FA7EE2">
        <w:t xml:space="preserve"> </w:t>
      </w:r>
      <w:r w:rsidR="00FA7EE2" w:rsidRPr="00B53AC2">
        <w:t>a 5</w:t>
      </w:r>
      <w:r w:rsidR="00FE4810" w:rsidRPr="00B53AC2">
        <w:t>%</w:t>
      </w:r>
      <w:r w:rsidR="00FA7EE2" w:rsidRPr="00B53AC2">
        <w:t xml:space="preserve"> increase in surface water methylmercury at Freeport, and an 8.3</w:t>
      </w:r>
      <w:r w:rsidR="00FE4810" w:rsidRPr="00B53AC2">
        <w:t>%</w:t>
      </w:r>
      <w:r w:rsidR="00FA7EE2" w:rsidRPr="00B53AC2">
        <w:t xml:space="preserve"> increase in fish tissue methylmercury concentrations, could potentially occur when Sites releases contained </w:t>
      </w:r>
      <w:r w:rsidRPr="00B53AC2">
        <w:t>0.</w:t>
      </w:r>
      <w:r w:rsidR="00482119" w:rsidRPr="00B53AC2">
        <w:t xml:space="preserve">11 </w:t>
      </w:r>
      <w:r w:rsidRPr="00B53AC2">
        <w:t>to 0.</w:t>
      </w:r>
      <w:r w:rsidR="00482119" w:rsidRPr="00B53AC2">
        <w:t xml:space="preserve">12 </w:t>
      </w:r>
      <w:r w:rsidRPr="00B53AC2">
        <w:t>ng/L methylmercury.</w:t>
      </w:r>
      <w:r>
        <w:t xml:space="preserve"> </w:t>
      </w:r>
      <w:r w:rsidR="00FB6828">
        <w:t>Such</w:t>
      </w:r>
      <w:r>
        <w:t xml:space="preserve"> concentrations would exceed the expected long-term average methylmercury concentration estimated for Sites Reservoir (0.1 ng/L) but </w:t>
      </w:r>
      <w:r w:rsidR="001F1A0C">
        <w:t xml:space="preserve">are </w:t>
      </w:r>
      <w:r w:rsidR="00B53AC2">
        <w:t>less than</w:t>
      </w:r>
      <w:r w:rsidR="001F1A0C">
        <w:t xml:space="preserve"> </w:t>
      </w:r>
      <w:r>
        <w:t xml:space="preserve">estimated concentrations expected in the short-term (0.2 ng/L) </w:t>
      </w:r>
      <w:r w:rsidR="000970B2">
        <w:t>and</w:t>
      </w:r>
      <w:r>
        <w:t xml:space="preserve"> the reasonable worst-case </w:t>
      </w:r>
      <w:bookmarkStart w:id="74" w:name="_Hlk70680354"/>
      <w:r w:rsidR="000970B2">
        <w:t>concentrations in the</w:t>
      </w:r>
      <w:bookmarkEnd w:id="74"/>
      <w:r w:rsidR="000970B2">
        <w:t xml:space="preserve"> </w:t>
      </w:r>
      <w:r>
        <w:t xml:space="preserve">short-term and long-term (0.30 and 0.15 ng/L, respectively). </w:t>
      </w:r>
    </w:p>
    <w:p w14:paraId="24F8097F" w14:textId="25B67E18" w:rsidR="0064585B" w:rsidRPr="004373A9" w:rsidRDefault="0064585B" w:rsidP="0064585B">
      <w:pPr>
        <w:pStyle w:val="BodyText"/>
      </w:pPr>
      <w:r>
        <w:t xml:space="preserve">Results of this second quantitative sensitivity analysis performed for the Sacramento River at Freeport are illustrated in </w:t>
      </w:r>
      <w:r w:rsidRPr="0070094D">
        <w:rPr>
          <w:b/>
          <w:bCs/>
          <w:szCs w:val="24"/>
        </w:rPr>
        <w:fldChar w:fldCharType="begin"/>
      </w:r>
      <w:r w:rsidRPr="0070094D">
        <w:rPr>
          <w:b/>
          <w:bCs/>
          <w:szCs w:val="24"/>
        </w:rPr>
        <w:instrText xml:space="preserve"> REF _Ref63295343 \h  \* MERGEFORMAT </w:instrText>
      </w:r>
      <w:r w:rsidRPr="0070094D">
        <w:rPr>
          <w:b/>
          <w:bCs/>
          <w:szCs w:val="24"/>
        </w:rPr>
      </w:r>
      <w:r w:rsidRPr="0070094D">
        <w:rPr>
          <w:b/>
          <w:bCs/>
          <w:szCs w:val="24"/>
        </w:rPr>
        <w:fldChar w:fldCharType="separate"/>
      </w:r>
      <w:r w:rsidR="00E13B62" w:rsidRPr="00E13B62">
        <w:rPr>
          <w:b/>
          <w:bCs/>
          <w:szCs w:val="24"/>
        </w:rPr>
        <w:t>Figure 6F-7</w:t>
      </w:r>
      <w:r w:rsidRPr="0070094D">
        <w:rPr>
          <w:b/>
          <w:bCs/>
          <w:szCs w:val="24"/>
        </w:rPr>
        <w:fldChar w:fldCharType="end"/>
      </w:r>
      <w:r w:rsidRPr="0070094D">
        <w:rPr>
          <w:b/>
          <w:bCs/>
          <w:szCs w:val="24"/>
        </w:rPr>
        <w:t xml:space="preserve"> </w:t>
      </w:r>
      <w:r w:rsidRPr="00E7759B">
        <w:t>and</w:t>
      </w:r>
      <w:r w:rsidR="00730A2B">
        <w:rPr>
          <w:b/>
          <w:bCs/>
        </w:rPr>
        <w:t xml:space="preserve"> </w:t>
      </w:r>
      <w:r w:rsidR="00730A2B" w:rsidRPr="00730A2B">
        <w:rPr>
          <w:b/>
          <w:bCs/>
          <w:szCs w:val="24"/>
        </w:rPr>
        <w:fldChar w:fldCharType="begin"/>
      </w:r>
      <w:r w:rsidR="00730A2B" w:rsidRPr="00730A2B">
        <w:rPr>
          <w:b/>
          <w:bCs/>
          <w:szCs w:val="24"/>
        </w:rPr>
        <w:instrText xml:space="preserve"> REF _Ref70682629 \h </w:instrText>
      </w:r>
      <w:r w:rsidR="00730A2B">
        <w:rPr>
          <w:b/>
          <w:bCs/>
          <w:szCs w:val="24"/>
        </w:rPr>
        <w:instrText xml:space="preserve"> \* MERGEFORMAT </w:instrText>
      </w:r>
      <w:r w:rsidR="00730A2B" w:rsidRPr="00730A2B">
        <w:rPr>
          <w:b/>
          <w:bCs/>
          <w:szCs w:val="24"/>
        </w:rPr>
      </w:r>
      <w:r w:rsidR="00730A2B" w:rsidRPr="00730A2B">
        <w:rPr>
          <w:b/>
          <w:bCs/>
          <w:szCs w:val="24"/>
        </w:rPr>
        <w:fldChar w:fldCharType="separate"/>
      </w:r>
      <w:r w:rsidR="00E13B62" w:rsidRPr="00E13B62">
        <w:rPr>
          <w:b/>
          <w:bCs/>
          <w:szCs w:val="24"/>
        </w:rPr>
        <w:t>Figure 6F-8</w:t>
      </w:r>
      <w:r w:rsidR="00730A2B" w:rsidRPr="00730A2B">
        <w:rPr>
          <w:b/>
          <w:bCs/>
          <w:szCs w:val="24"/>
        </w:rPr>
        <w:fldChar w:fldCharType="end"/>
      </w:r>
      <w:r>
        <w:t xml:space="preserve">. </w:t>
      </w:r>
      <w:r w:rsidR="007C45A2">
        <w:t xml:space="preserve">All </w:t>
      </w:r>
      <w:r w:rsidR="00431A7C">
        <w:t>P</w:t>
      </w:r>
      <w:r>
        <w:t>roject alternatives would increase surface water methylmercury concentration</w:t>
      </w:r>
      <w:r w:rsidR="00482119">
        <w:t xml:space="preserve">s </w:t>
      </w:r>
      <w:r w:rsidR="007C45A2">
        <w:t xml:space="preserve">at Freeport to some degree during summer </w:t>
      </w:r>
      <w:r w:rsidR="002C2F27">
        <w:t>and</w:t>
      </w:r>
      <w:r w:rsidR="007C45A2">
        <w:t xml:space="preserve"> fall months of dry and critical years. T</w:t>
      </w:r>
      <w:r>
        <w:t xml:space="preserve">hese increases would range from approximately </w:t>
      </w:r>
      <w:r w:rsidR="007C45A2">
        <w:t>3</w:t>
      </w:r>
      <w:r w:rsidR="00FA7EE2">
        <w:t xml:space="preserve">% </w:t>
      </w:r>
      <w:r>
        <w:t xml:space="preserve">above the No </w:t>
      </w:r>
      <w:r w:rsidR="007C45A2">
        <w:t xml:space="preserve">Project </w:t>
      </w:r>
      <w:r>
        <w:t xml:space="preserve">Alterative when Sites releases have the long-term expected methylmercury concentration of 0.1 ng/L, to a </w:t>
      </w:r>
      <w:r w:rsidR="007C45A2">
        <w:t>28</w:t>
      </w:r>
      <w:r w:rsidR="00FA7EE2">
        <w:t xml:space="preserve">% </w:t>
      </w:r>
      <w:r>
        <w:t xml:space="preserve">increase above the No </w:t>
      </w:r>
      <w:r w:rsidR="007C45A2">
        <w:t xml:space="preserve">Project </w:t>
      </w:r>
      <w:r>
        <w:t xml:space="preserve">Alterative </w:t>
      </w:r>
      <w:r w:rsidR="00FB6828">
        <w:t xml:space="preserve">with the </w:t>
      </w:r>
      <w:r>
        <w:t>short-term reasonable worst-case methylmercury concentration of 0.3 ng/L</w:t>
      </w:r>
      <w:r w:rsidR="00105BF1">
        <w:t xml:space="preserve">. </w:t>
      </w:r>
      <w:r w:rsidR="007C45A2">
        <w:t>Likewise, fish tissue methylmercury concentrations would increase by at least 5</w:t>
      </w:r>
      <w:r w:rsidR="00FA7EE2">
        <w:t>%</w:t>
      </w:r>
      <w:r w:rsidR="007C45A2">
        <w:t xml:space="preserve"> above the No Project Alterative when Sites releases have the long-term expected methylmercury concentration of 0.1 ng/L, and up to 50</w:t>
      </w:r>
      <w:r w:rsidR="00FA7EE2">
        <w:t>%</w:t>
      </w:r>
      <w:r w:rsidR="007C45A2">
        <w:t xml:space="preserve"> above the No Project Alterative when Sites releases have the short-term reasonable worst-case methylmercury concentration of 0.3 ng/L. </w:t>
      </w:r>
    </w:p>
    <w:bookmarkEnd w:id="73"/>
    <w:p w14:paraId="19315AB6" w14:textId="1DEA31D3" w:rsidR="00C71B13" w:rsidRDefault="001A6B06" w:rsidP="00C71B13">
      <w:pPr>
        <w:pStyle w:val="BodyText"/>
      </w:pPr>
      <w:r>
        <w:lastRenderedPageBreak/>
        <w:t xml:space="preserve">These estimates are based on </w:t>
      </w:r>
      <w:r w:rsidR="00FE4810">
        <w:t xml:space="preserve">a </w:t>
      </w:r>
      <w:r>
        <w:t xml:space="preserve">simplified model that assumes that fate and transport of methylmercury from Sites is conservative – that is, that there is no loss or generation of methylmercury between Sites and Freeport. This is not likely to be the case in reality – methylmercury can become particulate associated and settle prior to reaching Freeport, be taken up by biota, degraded by light or bacteria, and mercury present in </w:t>
      </w:r>
      <w:proofErr w:type="gramStart"/>
      <w:r>
        <w:t>Sites</w:t>
      </w:r>
      <w:proofErr w:type="gramEnd"/>
      <w:r>
        <w:t xml:space="preserve"> discharge may be subject to methylation in transit. </w:t>
      </w:r>
      <w:r w:rsidR="007759E9">
        <w:t xml:space="preserve">Collectively, these processes will decrease mercury concentrations in surface waters and may increase </w:t>
      </w:r>
      <w:r w:rsidR="004373A9">
        <w:t xml:space="preserve">or </w:t>
      </w:r>
      <w:r w:rsidR="007759E9">
        <w:t xml:space="preserve">decrease </w:t>
      </w:r>
      <w:r w:rsidR="006812EA">
        <w:t>water column</w:t>
      </w:r>
      <w:r w:rsidR="007759E9">
        <w:t xml:space="preserve"> methylmercury. </w:t>
      </w:r>
      <w:r>
        <w:t xml:space="preserve">Therefore, though the modeling is not meant to be taken as predictive, it gives </w:t>
      </w:r>
      <w:r w:rsidR="007759E9">
        <w:t>a reasonable</w:t>
      </w:r>
      <w:r>
        <w:t xml:space="preserve"> indication of the </w:t>
      </w:r>
      <w:r w:rsidR="007759E9">
        <w:t>relative magnitude and direction of effects</w:t>
      </w:r>
      <w:r>
        <w:t xml:space="preserve"> that </w:t>
      </w:r>
      <w:r w:rsidR="007759E9">
        <w:t>are expected in the Delta</w:t>
      </w:r>
      <w:r w:rsidR="00105BF1">
        <w:t xml:space="preserve">. </w:t>
      </w:r>
    </w:p>
    <w:p w14:paraId="42844E38" w14:textId="5582747C" w:rsidR="007759E9" w:rsidRDefault="007759E9" w:rsidP="007759E9">
      <w:pPr>
        <w:pStyle w:val="AppendixHeading6"/>
      </w:pPr>
      <w:r>
        <w:t>Assessment Summary for the Delta</w:t>
      </w:r>
    </w:p>
    <w:p w14:paraId="0702B0EA" w14:textId="70D30BAC" w:rsidR="00105BF1" w:rsidRPr="0028530F" w:rsidRDefault="00105BF1" w:rsidP="00105BF1">
      <w:pPr>
        <w:pStyle w:val="BodyText"/>
        <w:numPr>
          <w:ilvl w:val="0"/>
          <w:numId w:val="13"/>
        </w:numPr>
      </w:pPr>
      <w:bookmarkStart w:id="75" w:name="_Hlk63410146"/>
      <w:bookmarkStart w:id="76" w:name="_Toc61506054"/>
      <w:r w:rsidRPr="0028530F">
        <w:t xml:space="preserve">Surface water concentrations of total mercury in the Delta associated with the </w:t>
      </w:r>
      <w:r>
        <w:t>project alternatives</w:t>
      </w:r>
      <w:r w:rsidRPr="0028530F">
        <w:t xml:space="preserve"> are expected to be consistent with or below </w:t>
      </w:r>
      <w:r w:rsidR="00287B7C">
        <w:t xml:space="preserve">Delta total mercury concentrations under the </w:t>
      </w:r>
      <w:r w:rsidRPr="0028530F">
        <w:t xml:space="preserve">No </w:t>
      </w:r>
      <w:r w:rsidR="00287B7C">
        <w:t xml:space="preserve">Project </w:t>
      </w:r>
      <w:r w:rsidRPr="0028530F">
        <w:t xml:space="preserve">Alternative and </w:t>
      </w:r>
      <w:r w:rsidR="004340CC">
        <w:t xml:space="preserve">the project </w:t>
      </w:r>
      <w:r w:rsidRPr="0028530F">
        <w:t>will not cause exceedances of the</w:t>
      </w:r>
      <w:r>
        <w:t xml:space="preserve"> lowest</w:t>
      </w:r>
      <w:r w:rsidRPr="0028530F">
        <w:t xml:space="preserve"> CTR criterion of 50 ng/L. </w:t>
      </w:r>
    </w:p>
    <w:p w14:paraId="0D49A74D" w14:textId="72DFB8CB" w:rsidR="00105BF1" w:rsidRDefault="00105BF1" w:rsidP="00105BF1">
      <w:pPr>
        <w:pStyle w:val="BodyText"/>
        <w:numPr>
          <w:ilvl w:val="0"/>
          <w:numId w:val="13"/>
        </w:numPr>
      </w:pPr>
      <w:bookmarkStart w:id="77" w:name="_Hlk63410197"/>
      <w:bookmarkEnd w:id="75"/>
      <w:r w:rsidRPr="00BF2A1C">
        <w:t xml:space="preserve">Surface water concentrations of methylmercury </w:t>
      </w:r>
      <w:r>
        <w:t xml:space="preserve">in the </w:t>
      </w:r>
      <w:r w:rsidR="00DC01A5">
        <w:t xml:space="preserve">north </w:t>
      </w:r>
      <w:r>
        <w:t xml:space="preserve">Delta </w:t>
      </w:r>
      <w:r w:rsidRPr="000E35ED">
        <w:t>may</w:t>
      </w:r>
      <w:r w:rsidRPr="00BF2A1C">
        <w:t xml:space="preserve"> increase </w:t>
      </w:r>
      <w:r w:rsidRPr="00E63AB3">
        <w:t xml:space="preserve">due to the project alternatives, relative to </w:t>
      </w:r>
      <w:r w:rsidR="00287B7C">
        <w:t>the No Project</w:t>
      </w:r>
      <w:r w:rsidRPr="00E63AB3">
        <w:t xml:space="preserve"> Alternative</w:t>
      </w:r>
      <w:r>
        <w:t>,</w:t>
      </w:r>
      <w:r w:rsidRPr="007013B0">
        <w:t xml:space="preserve"> </w:t>
      </w:r>
      <w:r w:rsidRPr="002B09FA">
        <w:t>in dry and critical water years during the export period (July to November)</w:t>
      </w:r>
      <w:r>
        <w:t xml:space="preserve">. Such increases may result in measurable increases in the body burdens of methylmercury in fish which could potentially increase risks of adverse effects to humans and wildlife that consume </w:t>
      </w:r>
      <w:proofErr w:type="gramStart"/>
      <w:r>
        <w:t>Delta</w:t>
      </w:r>
      <w:proofErr w:type="gramEnd"/>
      <w:r>
        <w:t xml:space="preserve"> fish</w:t>
      </w:r>
      <w:r w:rsidRPr="003C6BC5">
        <w:t xml:space="preserve">. </w:t>
      </w:r>
    </w:p>
    <w:p w14:paraId="5DA3E17B" w14:textId="0D7E0822" w:rsidR="00105BF1" w:rsidRPr="00CB0DF8" w:rsidRDefault="00105BF1" w:rsidP="00105BF1">
      <w:pPr>
        <w:pStyle w:val="BodyText"/>
        <w:numPr>
          <w:ilvl w:val="0"/>
          <w:numId w:val="37"/>
        </w:numPr>
        <w:rPr>
          <w:szCs w:val="24"/>
        </w:rPr>
      </w:pPr>
      <w:bookmarkStart w:id="78" w:name="_Hlk63424316"/>
      <w:bookmarkStart w:id="79" w:name="_Hlk63410339"/>
      <w:bookmarkEnd w:id="77"/>
      <w:r w:rsidRPr="008F37B2">
        <w:t xml:space="preserve">Fish tissue methylmercury concentrations in the Delta currently exceed the Central Valley RWQCB methylmercury TMDL objectives. The project alternatives may cause measurable </w:t>
      </w:r>
      <w:r>
        <w:t>long-term degradation of water quality with respect to methylmercury concentrations in fish</w:t>
      </w:r>
      <w:r w:rsidRPr="008F37B2">
        <w:t xml:space="preserve">, relative to </w:t>
      </w:r>
      <w:r w:rsidR="00287B7C">
        <w:t>the No Project</w:t>
      </w:r>
      <w:r w:rsidRPr="008F37B2">
        <w:t xml:space="preserve"> Alternative in the </w:t>
      </w:r>
      <w:r w:rsidR="00DC01A5">
        <w:t xml:space="preserve">north </w:t>
      </w:r>
      <w:r w:rsidRPr="008F37B2">
        <w:t>Delta, in dry and critical water years during the export period (July through November</w:t>
      </w:r>
      <w:r w:rsidRPr="00CB0DF8">
        <w:t>), causing exceedances of the methylmercury TMDL fish tissue objectives to occur more frequently and/or by greater magnitudes during these years and months.</w:t>
      </w:r>
    </w:p>
    <w:p w14:paraId="730E0179" w14:textId="5F5DF8EA" w:rsidR="00105BF1" w:rsidRPr="00CB0DF8" w:rsidRDefault="00105BF1" w:rsidP="00105BF1">
      <w:pPr>
        <w:pStyle w:val="BodyText"/>
        <w:numPr>
          <w:ilvl w:val="0"/>
          <w:numId w:val="13"/>
        </w:numPr>
      </w:pPr>
      <w:bookmarkStart w:id="80" w:name="_Hlk63424323"/>
      <w:bookmarkEnd w:id="78"/>
      <w:r w:rsidRPr="00CB0DF8">
        <w:t xml:space="preserve">The Delta is included in the Section 303(d) list as impaired by mercury (SWRCB 2017c). Water quality may be degraded by measurable levels of mercury or methylmercury on a long-term basis </w:t>
      </w:r>
      <w:r w:rsidR="00DC01A5">
        <w:t xml:space="preserve">in the north Delta </w:t>
      </w:r>
      <w:r w:rsidRPr="00CB0DF8">
        <w:t xml:space="preserve">due </w:t>
      </w:r>
      <w:r>
        <w:t xml:space="preserve">to the </w:t>
      </w:r>
      <w:r w:rsidRPr="00CB0DF8">
        <w:t xml:space="preserve">project alternatives, relative to </w:t>
      </w:r>
      <w:r w:rsidR="00287B7C">
        <w:t>the No Project</w:t>
      </w:r>
      <w:r w:rsidRPr="00CB0DF8">
        <w:t xml:space="preserve"> Alternative, such that beneficial use impairments to WARM, COLD, WILD, and COMM beneficial uses could be made discernably worse during the export months (July through November). </w:t>
      </w:r>
    </w:p>
    <w:p w14:paraId="0454075C" w14:textId="7C0FB85E" w:rsidR="00C04A0E" w:rsidRPr="00A74F2A" w:rsidRDefault="004641E3" w:rsidP="004641E3">
      <w:pPr>
        <w:pStyle w:val="AppendixHeading3"/>
        <w:numPr>
          <w:ilvl w:val="0"/>
          <w:numId w:val="0"/>
        </w:numPr>
        <w:ind w:left="1613" w:hanging="1613"/>
      </w:pPr>
      <w:bookmarkStart w:id="81" w:name="_Toc71815862"/>
      <w:bookmarkEnd w:id="79"/>
      <w:bookmarkEnd w:id="80"/>
      <w:r>
        <w:t>6F.3.5</w:t>
      </w:r>
      <w:r>
        <w:tab/>
      </w:r>
      <w:r w:rsidR="00C04A0E">
        <w:t>Limitations and Applicability</w:t>
      </w:r>
      <w:bookmarkEnd w:id="76"/>
      <w:bookmarkEnd w:id="81"/>
    </w:p>
    <w:p w14:paraId="26AB1251" w14:textId="7F7A9238" w:rsidR="00C04A0E" w:rsidRDefault="00C04A0E" w:rsidP="00C04A0E">
      <w:pPr>
        <w:pStyle w:val="BodyText"/>
      </w:pPr>
      <w:r w:rsidRPr="0039656A">
        <w:t xml:space="preserve">Mathematical models like </w:t>
      </w:r>
      <w:r w:rsidR="00437EA7">
        <w:t>CALSIM</w:t>
      </w:r>
      <w:r>
        <w:t xml:space="preserve"> </w:t>
      </w:r>
      <w:r w:rsidRPr="0039656A">
        <w:t>can only approximate processes of physical systems</w:t>
      </w:r>
      <w:r w:rsidR="00105BF1">
        <w:t xml:space="preserve">. </w:t>
      </w:r>
      <w:r w:rsidRPr="0039656A">
        <w:t xml:space="preserve">Models are </w:t>
      </w:r>
      <w:r>
        <w:t>imperfect; ho</w:t>
      </w:r>
      <w:r w:rsidRPr="0039656A">
        <w:t xml:space="preserve">wever, </w:t>
      </w:r>
      <w:r>
        <w:t xml:space="preserve">both </w:t>
      </w:r>
      <w:r w:rsidR="00437EA7">
        <w:t>CALSIM</w:t>
      </w:r>
      <w:r>
        <w:t xml:space="preserve"> and </w:t>
      </w:r>
      <w:r w:rsidRPr="0039656A">
        <w:t xml:space="preserve">the RWQCB </w:t>
      </w:r>
      <w:r w:rsidR="0098044F">
        <w:t xml:space="preserve">fish tissue </w:t>
      </w:r>
      <w:r w:rsidR="004B23CC">
        <w:t xml:space="preserve">methylmercury </w:t>
      </w:r>
      <w:r>
        <w:t>m</w:t>
      </w:r>
      <w:r w:rsidRPr="0039656A">
        <w:t xml:space="preserve">odel </w:t>
      </w:r>
      <w:r>
        <w:t>are</w:t>
      </w:r>
      <w:r w:rsidRPr="0039656A">
        <w:t xml:space="preserve"> powerful tool</w:t>
      </w:r>
      <w:r>
        <w:t>s</w:t>
      </w:r>
      <w:r w:rsidRPr="0039656A">
        <w:t xml:space="preserve"> that, when used </w:t>
      </w:r>
      <w:r>
        <w:t>appropriately</w:t>
      </w:r>
      <w:r w:rsidRPr="0039656A">
        <w:t>, provide useful insight</w:t>
      </w:r>
      <w:r>
        <w:t>s</w:t>
      </w:r>
      <w:r w:rsidRPr="0039656A">
        <w:t xml:space="preserve"> into </w:t>
      </w:r>
      <w:r>
        <w:t xml:space="preserve">ecosystem </w:t>
      </w:r>
      <w:r w:rsidRPr="0039656A">
        <w:t>processes</w:t>
      </w:r>
      <w:r w:rsidR="00105BF1">
        <w:t xml:space="preserve">. </w:t>
      </w:r>
      <w:r w:rsidRPr="0039656A">
        <w:t xml:space="preserve"> </w:t>
      </w:r>
    </w:p>
    <w:p w14:paraId="0BEA6241" w14:textId="004EB6D3" w:rsidR="00C04A0E" w:rsidRDefault="00C04A0E" w:rsidP="00C04A0E">
      <w:pPr>
        <w:pStyle w:val="BodyText"/>
      </w:pPr>
      <w:r>
        <w:t xml:space="preserve">There is reason to expect fish tissue methylmercury concentrations may increase when water column methylmercury concentrations increase, and to that end, the </w:t>
      </w:r>
      <w:r w:rsidR="004B23CC" w:rsidRPr="0039656A">
        <w:t xml:space="preserve">RWQCB </w:t>
      </w:r>
      <w:r>
        <w:t>model serve</w:t>
      </w:r>
      <w:r w:rsidR="004B23CC">
        <w:t>s</w:t>
      </w:r>
      <w:r>
        <w:t xml:space="preserve"> as reasonable approximations of very complex process</w:t>
      </w:r>
      <w:r w:rsidR="0098044F">
        <w:t>es</w:t>
      </w:r>
      <w:r>
        <w:t>. S</w:t>
      </w:r>
      <w:r w:rsidRPr="009F7424">
        <w:t xml:space="preserve">ources of uncertainty in the </w:t>
      </w:r>
      <w:r>
        <w:t>quantitative analysis</w:t>
      </w:r>
      <w:r w:rsidRPr="009F7424">
        <w:t xml:space="preserve"> approach</w:t>
      </w:r>
      <w:r>
        <w:t xml:space="preserve"> </w:t>
      </w:r>
      <w:proofErr w:type="gramStart"/>
      <w:r w:rsidRPr="009F7424">
        <w:t>includ</w:t>
      </w:r>
      <w:r>
        <w:t>e</w:t>
      </w:r>
      <w:r w:rsidRPr="009F7424">
        <w:t>:</w:t>
      </w:r>
      <w:proofErr w:type="gramEnd"/>
      <w:r w:rsidRPr="009F7424">
        <w:t xml:space="preserve"> analytical variability in the original measurements; temporal and/or seasonal variability in Delta source water concentrations of methylmercury; </w:t>
      </w:r>
      <w:r>
        <w:t xml:space="preserve">interconversion of mercury species (i.e., the non-conservative nature of methylmercury as a modeled constituent); limited sample size (both in number of fish and time span over which the measurements were </w:t>
      </w:r>
      <w:r>
        <w:lastRenderedPageBreak/>
        <w:t>made).</w:t>
      </w:r>
      <w:r w:rsidRPr="00CF0909">
        <w:t xml:space="preserve"> </w:t>
      </w:r>
      <w:r>
        <w:t xml:space="preserve">The </w:t>
      </w:r>
      <w:r w:rsidRPr="003D7E3E">
        <w:t xml:space="preserve">RWQCB </w:t>
      </w:r>
      <w:r>
        <w:t>m</w:t>
      </w:r>
      <w:r w:rsidRPr="003D7E3E">
        <w:t xml:space="preserve">odel </w:t>
      </w:r>
      <w:r>
        <w:t xml:space="preserve">did not attempt to estimate the errors and propagate them from correlation to correlation in their application of the model for deriving the </w:t>
      </w:r>
      <w:r w:rsidR="006812EA">
        <w:t>water column</w:t>
      </w:r>
      <w:r>
        <w:t xml:space="preserve"> methylmercury goal (</w:t>
      </w:r>
      <w:r w:rsidRPr="000828D3">
        <w:t>C</w:t>
      </w:r>
      <w:r>
        <w:t xml:space="preserve">entral </w:t>
      </w:r>
      <w:r w:rsidRPr="000828D3">
        <w:t>V</w:t>
      </w:r>
      <w:r>
        <w:t>alley</w:t>
      </w:r>
      <w:r w:rsidRPr="000828D3">
        <w:t xml:space="preserve"> RWQCB </w:t>
      </w:r>
      <w:r w:rsidR="00E72E66">
        <w:t>2010a</w:t>
      </w:r>
      <w:r>
        <w:t>).</w:t>
      </w:r>
    </w:p>
    <w:p w14:paraId="3AF7141C" w14:textId="4262F9FD" w:rsidR="003A7F46" w:rsidRDefault="00C04A0E" w:rsidP="003A7F46">
      <w:pPr>
        <w:pStyle w:val="BodyText"/>
      </w:pPr>
      <w:r>
        <w:t xml:space="preserve">Considering this uncertainty, relatively small increases or decreases in modeled or expected fish tissue mercury concentrations should be interpreted to be within the uncertainty of the overall approach, and not </w:t>
      </w:r>
      <w:r w:rsidR="00E86EC4">
        <w:t xml:space="preserve">precisely </w:t>
      </w:r>
      <w:r>
        <w:t xml:space="preserve">predictive of actual effects. Larger </w:t>
      </w:r>
      <w:r w:rsidR="00E86EC4">
        <w:t xml:space="preserve">magnitude </w:t>
      </w:r>
      <w:r>
        <w:t>increases can be interpreted as more reliable indicators of potential adverse effects</w:t>
      </w:r>
      <w:r w:rsidR="00C75361">
        <w:t xml:space="preserve"> of the project alternatives</w:t>
      </w:r>
      <w:r w:rsidR="00E57DFE">
        <w:t>.</w:t>
      </w:r>
    </w:p>
    <w:p w14:paraId="4F4BDF2C" w14:textId="6CFBF698" w:rsidR="00E36D44" w:rsidRDefault="00E36D44">
      <w:pPr>
        <w:rPr>
          <w:szCs w:val="22"/>
        </w:rPr>
      </w:pPr>
      <w:r>
        <w:br w:type="page"/>
      </w:r>
    </w:p>
    <w:p w14:paraId="7F7D5C4E" w14:textId="77777777" w:rsidR="003328C0" w:rsidRPr="00E36D44" w:rsidRDefault="003328C0" w:rsidP="004D62DC">
      <w:pPr>
        <w:pStyle w:val="AppendixHeading2"/>
      </w:pPr>
      <w:bookmarkStart w:id="82" w:name="_Toc208892400"/>
      <w:bookmarkStart w:id="83" w:name="_Toc356303206"/>
      <w:bookmarkStart w:id="84" w:name="_Toc24524190"/>
      <w:bookmarkStart w:id="85" w:name="_Toc71815863"/>
      <w:r w:rsidRPr="00E36D44">
        <w:lastRenderedPageBreak/>
        <w:t>References</w:t>
      </w:r>
      <w:bookmarkEnd w:id="82"/>
      <w:bookmarkEnd w:id="83"/>
      <w:bookmarkEnd w:id="84"/>
      <w:bookmarkEnd w:id="85"/>
    </w:p>
    <w:p w14:paraId="577C2871" w14:textId="4A61FA38" w:rsidR="005E315A" w:rsidRPr="00DF7796" w:rsidRDefault="005E315A" w:rsidP="005E315A">
      <w:pPr>
        <w:pStyle w:val="ReferenceText"/>
        <w:keepNext/>
        <w:keepLines/>
      </w:pPr>
      <w:r w:rsidRPr="005E315A">
        <w:t xml:space="preserve">Alpers, C.N., Yee, J.L., Ackerman, J.T., Orlando, J.L., </w:t>
      </w:r>
      <w:proofErr w:type="spellStart"/>
      <w:r w:rsidRPr="005E315A">
        <w:t>Slotton</w:t>
      </w:r>
      <w:proofErr w:type="spellEnd"/>
      <w:r w:rsidRPr="005E315A">
        <w:t>, D.G., and Marvin-DiPasquale, M.C, 2016. Prediction of fish tissue mercury using geospatial data including historical mining. Science of the Total Environment</w:t>
      </w:r>
      <w:r>
        <w:t>.</w:t>
      </w:r>
      <w:r w:rsidRPr="005E315A">
        <w:t xml:space="preserve"> 571: 364-379.</w:t>
      </w:r>
    </w:p>
    <w:p w14:paraId="3FBF5B48" w14:textId="07D7A26D" w:rsidR="00CB7CE7" w:rsidRDefault="00CB7CE7" w:rsidP="003A7F46">
      <w:pPr>
        <w:pStyle w:val="ReferenceText"/>
      </w:pPr>
      <w:r w:rsidRPr="00CB7CE7">
        <w:t>Alpers, C., J.A. Fleck, M. Marvin-DiPasquale, C.A. Striker, M. Stephenson, and H.E. Taylor. 2014. Mercury cycling in agricultural and managed wetlands, Yolo Bypass, California: Spatial and seasonal variations in water quality. Science of the Total Environment 484</w:t>
      </w:r>
      <w:r w:rsidR="004838A4">
        <w:t>:</w:t>
      </w:r>
      <w:r w:rsidRPr="00CB7CE7">
        <w:t xml:space="preserve">276–287. </w:t>
      </w:r>
    </w:p>
    <w:p w14:paraId="076673C0" w14:textId="77777777" w:rsidR="00CB7CE7" w:rsidRDefault="00CB7CE7" w:rsidP="003A7F46">
      <w:pPr>
        <w:pStyle w:val="ReferenceText"/>
      </w:pPr>
      <w:r w:rsidRPr="00CB7CE7">
        <w:t xml:space="preserve">Alpers, C. N., C. Eagles-Smith, C. Foe, S. </w:t>
      </w:r>
      <w:proofErr w:type="spellStart"/>
      <w:r w:rsidRPr="00CB7CE7">
        <w:t>Klasing</w:t>
      </w:r>
      <w:proofErr w:type="spellEnd"/>
      <w:r w:rsidRPr="00CB7CE7">
        <w:t xml:space="preserve">, M. C. Marvin-DiPasquale, D. G. </w:t>
      </w:r>
      <w:proofErr w:type="spellStart"/>
      <w:r w:rsidRPr="00CB7CE7">
        <w:t>Slotton</w:t>
      </w:r>
      <w:proofErr w:type="spellEnd"/>
      <w:r w:rsidRPr="00CB7CE7">
        <w:t>, and L. Windham-Meyers. 2008. Sacramento–San Joaquin Delta Regional Ecosystem Restoration Implementation Plan, Ecosystem Conceptual Model. Mercury. January 24.</w:t>
      </w:r>
    </w:p>
    <w:p w14:paraId="0C6DBAA2" w14:textId="2BD1B596" w:rsidR="00D903B7" w:rsidRDefault="00D903B7" w:rsidP="003A7F46">
      <w:pPr>
        <w:pStyle w:val="ReferenceText"/>
      </w:pPr>
      <w:r w:rsidRPr="00D903B7">
        <w:rPr>
          <w:szCs w:val="24"/>
        </w:rPr>
        <w:t>Azimuth. 2012. Site C – Clean Energy Project in British Columbia, Canada. Volume 2. Appendix J, Part 1. Mercury Technical Synthesis Report. Prepared for BC Hydro Power and Authority by Azimuth Consulting Group Partnership. Final Report. December.</w:t>
      </w:r>
      <w:r>
        <w:rPr>
          <w:szCs w:val="24"/>
        </w:rPr>
        <w:t xml:space="preserve"> </w:t>
      </w:r>
      <w:r>
        <w:t xml:space="preserve">Available at: </w:t>
      </w:r>
      <w:hyperlink r:id="rId10" w:history="1">
        <w:r w:rsidRPr="00BC26F9">
          <w:rPr>
            <w:rStyle w:val="Hyperlink"/>
          </w:rPr>
          <w:t>https://iaac-aeic.gc.ca/050/documents_staticpost/63919/85328/Vol2_Appendix_J.pdf</w:t>
        </w:r>
      </w:hyperlink>
      <w:r>
        <w:t xml:space="preserve"> </w:t>
      </w:r>
    </w:p>
    <w:p w14:paraId="54A5DEE6" w14:textId="011DB8AC" w:rsidR="00D903B7" w:rsidRDefault="00D903B7" w:rsidP="003A7F46">
      <w:pPr>
        <w:pStyle w:val="ReferenceText"/>
      </w:pPr>
      <w:proofErr w:type="spellStart"/>
      <w:r w:rsidRPr="00D903B7">
        <w:t>Bodaly</w:t>
      </w:r>
      <w:proofErr w:type="spellEnd"/>
      <w:r w:rsidRPr="00D903B7">
        <w:t xml:space="preserve">, R. A., Jansen, W.A., Majewski, A.R., Fudge, R.J.P., Strange, N.E., </w:t>
      </w:r>
      <w:proofErr w:type="spellStart"/>
      <w:r w:rsidRPr="00D903B7">
        <w:t>Derksen</w:t>
      </w:r>
      <w:proofErr w:type="spellEnd"/>
      <w:r w:rsidRPr="00D903B7">
        <w:t xml:space="preserve">, A.J., and D.J., and Green, A. 2007. Post-impoundment time course of increased mercury concentrations in fish in hydroelectric reservoirs of northern Manitoba, Canada. Arch. Environ. </w:t>
      </w:r>
      <w:proofErr w:type="spellStart"/>
      <w:r w:rsidRPr="00D903B7">
        <w:t>Contam</w:t>
      </w:r>
      <w:proofErr w:type="spellEnd"/>
      <w:r w:rsidRPr="00D903B7">
        <w:t xml:space="preserve">. </w:t>
      </w:r>
      <w:proofErr w:type="spellStart"/>
      <w:r w:rsidRPr="00D903B7">
        <w:t>Toxicol</w:t>
      </w:r>
      <w:proofErr w:type="spellEnd"/>
      <w:r w:rsidRPr="00D903B7">
        <w:t xml:space="preserve">. 53: 379-389. </w:t>
      </w:r>
    </w:p>
    <w:p w14:paraId="7B68953C" w14:textId="77777777" w:rsidR="00E72E66" w:rsidRDefault="00E72E66" w:rsidP="00E72E66">
      <w:pPr>
        <w:pStyle w:val="ReferenceText"/>
      </w:pPr>
      <w:r w:rsidRPr="00DF7796">
        <w:t>Central Valley Regional Water Quality Control Board</w:t>
      </w:r>
      <w:r>
        <w:t xml:space="preserve"> (</w:t>
      </w:r>
      <w:r w:rsidRPr="00DF7796">
        <w:t xml:space="preserve">Central Valley RWQCB). </w:t>
      </w:r>
      <w:r w:rsidRPr="001A282D">
        <w:t>2010</w:t>
      </w:r>
      <w:r>
        <w:t>a</w:t>
      </w:r>
      <w:r w:rsidRPr="001A282D">
        <w:t xml:space="preserve">. </w:t>
      </w:r>
      <w:r w:rsidRPr="00E72E66">
        <w:t>Sacramento–San Joaquin Delta Estuary TMDL for Methylmercury. Final Staff Report.</w:t>
      </w:r>
      <w:r w:rsidRPr="001A282D">
        <w:t xml:space="preserve"> April. Prepared </w:t>
      </w:r>
      <w:r>
        <w:t xml:space="preserve">by </w:t>
      </w:r>
      <w:r w:rsidRPr="001A282D">
        <w:t>Wood, M., C. Foe, J. Cooke, and L. Stephen.</w:t>
      </w:r>
      <w:r>
        <w:t xml:space="preserve"> </w:t>
      </w:r>
      <w:r w:rsidRPr="00DF7796">
        <w:t xml:space="preserve">Available online at: </w:t>
      </w:r>
      <w:hyperlink r:id="rId11" w:history="1">
        <w:r w:rsidRPr="00DC3EBF">
          <w:rPr>
            <w:rStyle w:val="Hyperlink"/>
          </w:rPr>
          <w:t>https://www.waterboards.ca.gov/rwqcb5/water_issues/tmdl/central_valley_projects/delta_hg/archived_delta_hg_info/april_2010_hg_tmdl_hearing/apr2010_tmdl_staffrpt_final.pdf</w:t>
        </w:r>
      </w:hyperlink>
      <w:r w:rsidRPr="00DF7796">
        <w:t>.</w:t>
      </w:r>
      <w:r>
        <w:t xml:space="preserve">     </w:t>
      </w:r>
    </w:p>
    <w:p w14:paraId="7EB45064" w14:textId="2E168A83" w:rsidR="004838A4" w:rsidRDefault="004838A4" w:rsidP="004838A4">
      <w:pPr>
        <w:pStyle w:val="ReferenceText"/>
      </w:pPr>
      <w:r w:rsidRPr="00DF7796">
        <w:t>Central Valley Regional Water Quality Control Board</w:t>
      </w:r>
      <w:r>
        <w:t xml:space="preserve"> (</w:t>
      </w:r>
      <w:r w:rsidRPr="00DF7796">
        <w:t>Central Valley RWQCB). 201</w:t>
      </w:r>
      <w:r w:rsidR="00E72E66">
        <w:t>0b</w:t>
      </w:r>
      <w:r w:rsidRPr="00DF7796">
        <w:t xml:space="preserve">. </w:t>
      </w:r>
      <w:r w:rsidR="00E72E66" w:rsidRPr="00E72E66">
        <w:t>Amendments to the Water Quality Control Plan for the Sacramento River and San Joaquin River Basins for the Control of Methylmercury and Total Mercury in the Sacramento-San Joaquin River Delta Estuary (Attachment 1 to Resolution No. R5-2010-0043).</w:t>
      </w:r>
      <w:r w:rsidR="00E72E66">
        <w:t xml:space="preserve"> </w:t>
      </w:r>
      <w:r w:rsidR="00E72E66" w:rsidRPr="00DF7796">
        <w:t xml:space="preserve">Available at: </w:t>
      </w:r>
      <w:hyperlink r:id="rId12" w:history="1">
        <w:r w:rsidR="00E72E66" w:rsidRPr="00691061">
          <w:rPr>
            <w:rStyle w:val="Hyperlink"/>
          </w:rPr>
          <w:t>https://www.waterboards.ca.gov/centralvalley/water_issues/tmdl/central_valley_projects/delta_hg/2011_1020_deltahg_bpa.pdf</w:t>
        </w:r>
      </w:hyperlink>
      <w:r w:rsidR="00E72E66">
        <w:t xml:space="preserve"> </w:t>
      </w:r>
    </w:p>
    <w:p w14:paraId="26420C50" w14:textId="2560DCD5" w:rsidR="003A7F46" w:rsidRDefault="003A7F46" w:rsidP="003A7F46">
      <w:pPr>
        <w:pStyle w:val="ReferenceText"/>
      </w:pPr>
      <w:r>
        <w:t xml:space="preserve">Davis, J.A., A.R. </w:t>
      </w:r>
      <w:proofErr w:type="spellStart"/>
      <w:r>
        <w:t>Melwani</w:t>
      </w:r>
      <w:proofErr w:type="spellEnd"/>
      <w:r>
        <w:t xml:space="preserve">, S.N. Bezalel, J.A. Hunt, G. Ichikawa, A. </w:t>
      </w:r>
      <w:proofErr w:type="spellStart"/>
      <w:r>
        <w:t>Bonnema</w:t>
      </w:r>
      <w:proofErr w:type="spellEnd"/>
      <w:r>
        <w:t xml:space="preserve">, W.A. Heim, D. Crane, S. Swenson, C. </w:t>
      </w:r>
      <w:proofErr w:type="spellStart"/>
      <w:r>
        <w:t>Lamerdin</w:t>
      </w:r>
      <w:proofErr w:type="spellEnd"/>
      <w:r>
        <w:t xml:space="preserve">, and M. Stephenson. 2009. Contaminants in Fish from California Lakes and Reservoirs: Technical Report on Year One of a Two-Year Screening Survey. A Report of the Surface Water Ambient Monitoring Program (SWAMP). California State Water Resources Control Board, Sacramento, CA. Available at: </w:t>
      </w:r>
      <w:hyperlink r:id="rId13" w:history="1">
        <w:r w:rsidRPr="009061F3">
          <w:rPr>
            <w:rStyle w:val="Hyperlink"/>
          </w:rPr>
          <w:t>https://www.waterboards.ca.gov/water_issues/programs/tmdl/records/state_board/2009/ref3475.pdf</w:t>
        </w:r>
      </w:hyperlink>
      <w:r>
        <w:t xml:space="preserve"> </w:t>
      </w:r>
    </w:p>
    <w:p w14:paraId="660F2F29" w14:textId="6C9F19BE" w:rsidR="00B16C96" w:rsidRDefault="00B16C96" w:rsidP="00B16C96">
      <w:pPr>
        <w:pStyle w:val="ReferenceText"/>
        <w:keepNext/>
        <w:keepLines/>
      </w:pPr>
      <w:r>
        <w:lastRenderedPageBreak/>
        <w:t xml:space="preserve">Department of Water Resources (DWR).  2007.  Mercury Contamination in Fish from Northern California Lakes and Reservoirs. Available at: </w:t>
      </w:r>
      <w:hyperlink r:id="rId14" w:history="1">
        <w:r w:rsidRPr="006B2C9F">
          <w:rPr>
            <w:rStyle w:val="Hyperlink"/>
          </w:rPr>
          <w:t>http://eaglelakeguardians.org/imagecp/pdf/MercuryinNCALakes.pdf</w:t>
        </w:r>
      </w:hyperlink>
      <w:r>
        <w:t xml:space="preserve"> </w:t>
      </w:r>
    </w:p>
    <w:p w14:paraId="20F5574D" w14:textId="6236A971" w:rsidR="00EF2A61" w:rsidRDefault="00EF2A61" w:rsidP="00267D9E">
      <w:pPr>
        <w:pStyle w:val="ReferenceText"/>
        <w:keepNext/>
        <w:keepLines/>
      </w:pPr>
      <w:r w:rsidRPr="00EF2A61">
        <w:t xml:space="preserve">Eagles-Smith, CA, </w:t>
      </w:r>
      <w:proofErr w:type="spellStart"/>
      <w:r w:rsidRPr="00EF2A61">
        <w:t>Suchanek</w:t>
      </w:r>
      <w:proofErr w:type="spellEnd"/>
      <w:r w:rsidRPr="00EF2A61">
        <w:t>, TH, Colwell, AE, Anderson, NL. 2008. Changes in fish diets and mercury bioaccumulation in Clear Lake, California: effects of an invasive planktivorous fish. Ecol. Appl.</w:t>
      </w:r>
      <w:r>
        <w:t xml:space="preserve"> 18(8) Supplement. A213-A226.</w:t>
      </w:r>
    </w:p>
    <w:p w14:paraId="625E77C7" w14:textId="37EA05C0" w:rsidR="005605BF" w:rsidRDefault="00E72F52" w:rsidP="005605BF">
      <w:pPr>
        <w:pStyle w:val="ReferenceText"/>
        <w:keepNext/>
        <w:keepLines/>
      </w:pPr>
      <w:r w:rsidRPr="005605BF">
        <w:t>Gray</w:t>
      </w:r>
      <w:r w:rsidR="005605BF" w:rsidRPr="005605BF">
        <w:t>, A.B.</w:t>
      </w:r>
      <w:r w:rsidRPr="005605BF">
        <w:t xml:space="preserve"> and </w:t>
      </w:r>
      <w:r w:rsidR="005605BF" w:rsidRPr="005605BF">
        <w:t xml:space="preserve">G.B. </w:t>
      </w:r>
      <w:r w:rsidRPr="005605BF">
        <w:t>Pasternack</w:t>
      </w:r>
      <w:r w:rsidR="005605BF" w:rsidRPr="005605BF">
        <w:t>.</w:t>
      </w:r>
      <w:r w:rsidRPr="005605BF">
        <w:t xml:space="preserve"> </w:t>
      </w:r>
      <w:r w:rsidR="005605BF" w:rsidRPr="005605BF">
        <w:t xml:space="preserve"> </w:t>
      </w:r>
      <w:r w:rsidRPr="005605BF">
        <w:t>2016</w:t>
      </w:r>
      <w:r w:rsidR="005605BF" w:rsidRPr="005605BF">
        <w:t>.</w:t>
      </w:r>
      <w:r w:rsidR="005605BF">
        <w:t xml:space="preserve"> </w:t>
      </w:r>
      <w:r w:rsidR="00D15F56" w:rsidRPr="00D15F56">
        <w:t xml:space="preserve"> </w:t>
      </w:r>
      <w:r w:rsidR="00D15F56">
        <w:t>Colusa Basin Drainage Area Fluvial Sediments: Dynamics, Environmental Impacts and Recommendations for Future Monitoring of</w:t>
      </w:r>
      <w:r w:rsidR="005605BF">
        <w:t xml:space="preserve"> t</w:t>
      </w:r>
      <w:r w:rsidR="00D15F56">
        <w:t>he Colusa Basin Suspended Sediment Project</w:t>
      </w:r>
      <w:r w:rsidR="005605BF">
        <w:t xml:space="preserve">. Prepared for the State Water Resources Control Board Surface Water Ambient Monitoring Program (SWAMP). Final Technical Report SWAMP-MR-RB5-2016-0002.  </w:t>
      </w:r>
      <w:hyperlink r:id="rId15" w:history="1">
        <w:r w:rsidR="005605BF" w:rsidRPr="00BC26F9">
          <w:rPr>
            <w:rStyle w:val="Hyperlink"/>
          </w:rPr>
          <w:t>https://www.waterboards.ca.gov/water_issues/programs/swamp/docs/reglrpts/r5_cbds_reg_mar2016.pdf</w:t>
        </w:r>
      </w:hyperlink>
      <w:r w:rsidR="005605BF">
        <w:t xml:space="preserve"> </w:t>
      </w:r>
    </w:p>
    <w:p w14:paraId="63738981" w14:textId="77777777" w:rsidR="00D903B7" w:rsidRDefault="00D903B7" w:rsidP="00267D9E">
      <w:pPr>
        <w:pStyle w:val="ReferenceText"/>
        <w:keepNext/>
        <w:keepLines/>
      </w:pPr>
      <w:r w:rsidRPr="00D903B7">
        <w:t xml:space="preserve">Hall, B.D., </w:t>
      </w:r>
      <w:proofErr w:type="spellStart"/>
      <w:r w:rsidRPr="00D903B7">
        <w:t>Bodaly</w:t>
      </w:r>
      <w:proofErr w:type="spellEnd"/>
      <w:r w:rsidRPr="00D903B7">
        <w:t xml:space="preserve">, R.A., Fudge, R.J.P., Rudd, J.W.M. and Rosenberg, D.M. 1997. Food as the dominant pathway of methylmercury uptake by fish. Water Air Soil Pollution 100: 13-24. </w:t>
      </w:r>
    </w:p>
    <w:p w14:paraId="1403974B" w14:textId="55C436B4" w:rsidR="00267D9E" w:rsidRDefault="00267D9E" w:rsidP="00267D9E">
      <w:pPr>
        <w:pStyle w:val="ReferenceText"/>
        <w:keepNext/>
        <w:keepLines/>
      </w:pPr>
      <w:r>
        <w:t xml:space="preserve">Hall, B.D., </w:t>
      </w:r>
      <w:r w:rsidRPr="00F35528">
        <w:t xml:space="preserve">V.L. St. Louis, K.R. </w:t>
      </w:r>
      <w:proofErr w:type="spellStart"/>
      <w:r w:rsidRPr="00F35528">
        <w:t>Rolfhus</w:t>
      </w:r>
      <w:proofErr w:type="spellEnd"/>
      <w:r w:rsidRPr="00F35528">
        <w:t xml:space="preserve">, R.A. </w:t>
      </w:r>
      <w:proofErr w:type="spellStart"/>
      <w:r w:rsidRPr="00F35528">
        <w:t>Bodaly</w:t>
      </w:r>
      <w:proofErr w:type="spellEnd"/>
      <w:r w:rsidRPr="00F35528">
        <w:t>, K.G. Beaty,</w:t>
      </w:r>
      <w:r>
        <w:t xml:space="preserve"> </w:t>
      </w:r>
      <w:r w:rsidRPr="00F35528">
        <w:t xml:space="preserve">M.J. Paterson, and K.A. </w:t>
      </w:r>
      <w:proofErr w:type="spellStart"/>
      <w:r w:rsidRPr="00F35528">
        <w:t>Peech</w:t>
      </w:r>
      <w:proofErr w:type="spellEnd"/>
      <w:r w:rsidRPr="00F35528">
        <w:t xml:space="preserve"> </w:t>
      </w:r>
      <w:proofErr w:type="spellStart"/>
      <w:r w:rsidRPr="00F35528">
        <w:t>Cherewyk</w:t>
      </w:r>
      <w:proofErr w:type="spellEnd"/>
      <w:r w:rsidRPr="00F35528">
        <w:t xml:space="preserve">.  2005.  </w:t>
      </w:r>
      <w:r>
        <w:t>Impacts of Reservoir Creation on the Biogeochemical Cycling of Methyl Mercury and Total Mercury in Boreal Upland Forests. Ecosystems. 8: 248–266. DOI: 10.1007/s10021-003-0094-3</w:t>
      </w:r>
    </w:p>
    <w:p w14:paraId="2139E6B5" w14:textId="77777777" w:rsidR="00CB7CE7" w:rsidRDefault="00CB7CE7" w:rsidP="00267D9E">
      <w:pPr>
        <w:pStyle w:val="ReferenceText"/>
      </w:pPr>
      <w:proofErr w:type="spellStart"/>
      <w:r w:rsidRPr="00CB7CE7">
        <w:t>Henery</w:t>
      </w:r>
      <w:proofErr w:type="spellEnd"/>
      <w:r w:rsidRPr="00CB7CE7">
        <w:t>, R.E., T.R. Sommer, and C.R. Goldman. 2010. Growth and Methylmercury Accumulation in Juvenile Chinook Salmon in the Sacramento River and Its Floodplain, the Yolo Bypass. Transactions of the American Fisheries Society. 139:550–563.</w:t>
      </w:r>
    </w:p>
    <w:p w14:paraId="3F0985EA" w14:textId="45667E55" w:rsidR="006B1B6D" w:rsidRDefault="006B1B6D" w:rsidP="005E315A">
      <w:pPr>
        <w:pStyle w:val="ReferenceText"/>
        <w:keepNext/>
        <w:keepLines/>
      </w:pPr>
      <w:r w:rsidRPr="006B1B6D">
        <w:t xml:space="preserve">Scudder, B.C., L.C. </w:t>
      </w:r>
      <w:proofErr w:type="spellStart"/>
      <w:r w:rsidRPr="006B1B6D">
        <w:t>Chasar</w:t>
      </w:r>
      <w:proofErr w:type="spellEnd"/>
      <w:r w:rsidRPr="006B1B6D">
        <w:t xml:space="preserve">, D.A. Wentz, N.J. </w:t>
      </w:r>
      <w:proofErr w:type="spellStart"/>
      <w:r w:rsidRPr="006B1B6D">
        <w:t>Bauch</w:t>
      </w:r>
      <w:proofErr w:type="spellEnd"/>
      <w:r w:rsidRPr="006B1B6D">
        <w:t xml:space="preserve">, M.E. Brigham, P.W. Moran, and D.P. </w:t>
      </w:r>
      <w:proofErr w:type="spellStart"/>
      <w:r w:rsidRPr="006B1B6D">
        <w:t>Krabbenhoft</w:t>
      </w:r>
      <w:proofErr w:type="spellEnd"/>
      <w:r w:rsidRPr="006B1B6D">
        <w:t xml:space="preserve">. 2009. Mercury in Fish, Bed Sediment, and Water from Streams Across the United States, 1998–2005. US Geological Survey, National Water-Quality Assessment Program, Toxic Substances Hydrology Program, Scientific Investigations Report 2009–5109. </w:t>
      </w:r>
      <w:r>
        <w:t xml:space="preserve"> </w:t>
      </w:r>
      <w:hyperlink r:id="rId16" w:history="1">
        <w:r w:rsidRPr="00BC26F9">
          <w:rPr>
            <w:rStyle w:val="Hyperlink"/>
          </w:rPr>
          <w:t>https://pubs.usgs.gov/sir/2009/5109/pdf/sir20095109.pdf</w:t>
        </w:r>
      </w:hyperlink>
      <w:r>
        <w:t xml:space="preserve"> </w:t>
      </w:r>
    </w:p>
    <w:p w14:paraId="1CBBA483" w14:textId="77777777" w:rsidR="00ED51AE" w:rsidRDefault="00ED51AE" w:rsidP="00ED51AE">
      <w:pPr>
        <w:pStyle w:val="ReferenceText"/>
      </w:pPr>
      <w:proofErr w:type="spellStart"/>
      <w:r>
        <w:t>Slotton</w:t>
      </w:r>
      <w:proofErr w:type="spellEnd"/>
      <w:r>
        <w:t xml:space="preserve">, D.G., Ayers, S. M., </w:t>
      </w:r>
      <w:proofErr w:type="spellStart"/>
      <w:r>
        <w:t>Suchanek</w:t>
      </w:r>
      <w:proofErr w:type="spellEnd"/>
      <w:r>
        <w:t xml:space="preserve">, T. H., </w:t>
      </w:r>
      <w:proofErr w:type="spellStart"/>
      <w:r>
        <w:t>Weyand</w:t>
      </w:r>
      <w:proofErr w:type="spellEnd"/>
      <w:r>
        <w:t xml:space="preserve">, R. D., &amp; Liston A. M. 2003. Mercury Bioaccumulation and Trophic Transfer in the Cache Creek Watershed, California. </w:t>
      </w:r>
      <w:r w:rsidRPr="00A70A6B">
        <w:t>A component (Component 5B) of the multi-institution Directed Action research project:</w:t>
      </w:r>
      <w:r>
        <w:t xml:space="preserve"> </w:t>
      </w:r>
      <w:r w:rsidRPr="00A70A6B">
        <w:t>Assessment of Ecological and Human Health Impacts</w:t>
      </w:r>
      <w:r>
        <w:t xml:space="preserve"> </w:t>
      </w:r>
      <w:r w:rsidRPr="00A70A6B">
        <w:t>of Mercury in the San Francisco Bay-Delta Wate</w:t>
      </w:r>
      <w:r>
        <w:t>r</w:t>
      </w:r>
      <w:r w:rsidRPr="00A70A6B">
        <w:t>shed</w:t>
      </w:r>
      <w:r>
        <w:t xml:space="preserve">. Prepared for </w:t>
      </w:r>
      <w:r w:rsidRPr="00A70A6B">
        <w:t>CALFED Bay-Delta Program</w:t>
      </w:r>
      <w:r>
        <w:t xml:space="preserve">. </w:t>
      </w:r>
      <w:r w:rsidRPr="00AD164E">
        <w:t>Available at</w:t>
      </w:r>
      <w:r w:rsidRPr="00A70A6B">
        <w:t xml:space="preserve"> </w:t>
      </w:r>
      <w:hyperlink r:id="rId17" w:history="1">
        <w:r w:rsidRPr="005971A0">
          <w:rPr>
            <w:rStyle w:val="Hyperlink"/>
          </w:rPr>
          <w:t>https://loer.tamug.edu/calfed/Report/Final/UCDavis_Cache_Bio_Final.pdf</w:t>
        </w:r>
      </w:hyperlink>
      <w:r>
        <w:t xml:space="preserve"> </w:t>
      </w:r>
    </w:p>
    <w:p w14:paraId="79080B2C" w14:textId="0C088CAD" w:rsidR="005E315A" w:rsidRPr="005E315A" w:rsidRDefault="005E315A" w:rsidP="005E315A">
      <w:pPr>
        <w:pStyle w:val="ReferenceText"/>
        <w:keepNext/>
        <w:keepLines/>
      </w:pPr>
      <w:proofErr w:type="spellStart"/>
      <w:r w:rsidRPr="005E315A">
        <w:t>Slotton</w:t>
      </w:r>
      <w:proofErr w:type="spellEnd"/>
      <w:r w:rsidRPr="005E315A">
        <w:t xml:space="preserve">, D. G., S. M. Ayers, J. E. </w:t>
      </w:r>
      <w:proofErr w:type="gramStart"/>
      <w:r w:rsidRPr="005E315A">
        <w:t>Reuter</w:t>
      </w:r>
      <w:proofErr w:type="gramEnd"/>
      <w:r w:rsidRPr="005E315A">
        <w:t xml:space="preserve"> and C. R. Goldman. 1997. Gold Mining Impacts on Food Chain Mercury in Northwestern Sierra Nevada Streams (1997 Revision). Division of Environmental Studies, University of California, Davis. Final Report. March 1997.</w:t>
      </w:r>
    </w:p>
    <w:p w14:paraId="098F41EC" w14:textId="1B016C47" w:rsidR="005E315A" w:rsidRDefault="005E315A" w:rsidP="005E315A">
      <w:pPr>
        <w:pStyle w:val="ReferenceText"/>
        <w:keepNext/>
        <w:keepLines/>
      </w:pPr>
      <w:proofErr w:type="spellStart"/>
      <w:r w:rsidRPr="005E315A">
        <w:t>Slotton</w:t>
      </w:r>
      <w:proofErr w:type="spellEnd"/>
      <w:r w:rsidRPr="005E315A">
        <w:t>, D.G., J.E. Reuter, and C.R. Goldman. 1995. Mercury uptake patterns of biota in a seasonally anoxic Northern California reservoir. Water, Air, and Soil Pollution, 80: 841-850.</w:t>
      </w:r>
    </w:p>
    <w:p w14:paraId="607D5E72" w14:textId="1750BF18" w:rsidR="003A7F46" w:rsidRDefault="003A7F46" w:rsidP="0029665D">
      <w:pPr>
        <w:pStyle w:val="ReferenceText"/>
      </w:pPr>
      <w:r w:rsidRPr="00AD164E">
        <w:t xml:space="preserve">State Water Resources Control Board (SWRCB). 2020. California Environmental Data Exchange Network (CEDEN). Available at: </w:t>
      </w:r>
      <w:hyperlink r:id="rId18" w:history="1">
        <w:r w:rsidRPr="000352C7">
          <w:rPr>
            <w:rStyle w:val="Hyperlink"/>
          </w:rPr>
          <w:t>http://www.ceden.org/</w:t>
        </w:r>
      </w:hyperlink>
      <w:r>
        <w:t xml:space="preserve"> </w:t>
      </w:r>
    </w:p>
    <w:p w14:paraId="3D35EE52" w14:textId="75574980" w:rsidR="004F3B5B" w:rsidRDefault="004F3B5B" w:rsidP="004F3B5B">
      <w:pPr>
        <w:pStyle w:val="ReferenceText"/>
      </w:pPr>
      <w:r w:rsidRPr="00AD164E">
        <w:lastRenderedPageBreak/>
        <w:t xml:space="preserve">State Water Resources Control Board (SWRCB). </w:t>
      </w:r>
      <w:r>
        <w:t>2017a</w:t>
      </w:r>
      <w:r w:rsidRPr="00AD164E">
        <w:t xml:space="preserve">. </w:t>
      </w:r>
      <w:r>
        <w:t xml:space="preserve">Appendix A: Final Staff Report: Part 2 of the Water Quality Control Plan for Inland Surface Waters, Enclosed Bays, and Estuaries of California – Tribal and Subsistence Fishing Beneficial Uses and Mercury Provisions. </w:t>
      </w:r>
      <w:r w:rsidRPr="00AD164E">
        <w:t xml:space="preserve">Available at: </w:t>
      </w:r>
      <w:hyperlink r:id="rId19" w:history="1">
        <w:r w:rsidRPr="006B2C9F">
          <w:rPr>
            <w:rStyle w:val="Hyperlink"/>
          </w:rPr>
          <w:t>https://www.waterboards.ca.gov/water_issues/programs/mercury/docs/hg_prov_final.pdf</w:t>
        </w:r>
      </w:hyperlink>
      <w:r>
        <w:t xml:space="preserve"> </w:t>
      </w:r>
    </w:p>
    <w:p w14:paraId="449D2C68" w14:textId="0378B50F" w:rsidR="003A7F46" w:rsidRDefault="003A7F46" w:rsidP="004F3B5B">
      <w:pPr>
        <w:pStyle w:val="ReferenceText"/>
      </w:pPr>
      <w:r w:rsidRPr="00AD164E">
        <w:t xml:space="preserve">State Water Resources Control Board (SWRCB). </w:t>
      </w:r>
      <w:r>
        <w:t>2017</w:t>
      </w:r>
      <w:r w:rsidR="004F3B5B">
        <w:t>b</w:t>
      </w:r>
      <w:r w:rsidRPr="00AD164E">
        <w:t xml:space="preserve">. </w:t>
      </w:r>
      <w:r w:rsidRPr="00D1776D">
        <w:t>Draft Staff Report for Scientific Peer Review for the Amendment to the Water Quality Control Plan for Inland Surface Waters, Enclosed Bays, and Estuaries of California, Mercury Reservoir Provisions - Mercury TMDL and Implementation Program for Reservoirs</w:t>
      </w:r>
      <w:r>
        <w:t xml:space="preserve">. </w:t>
      </w:r>
      <w:r w:rsidRPr="00AD164E">
        <w:t xml:space="preserve">Available at: </w:t>
      </w:r>
      <w:hyperlink r:id="rId20" w:history="1">
        <w:r w:rsidRPr="00DC3EBF">
          <w:rPr>
            <w:rStyle w:val="Hyperlink"/>
          </w:rPr>
          <w:t>https://www.waterboards.ca.gov/water_issues/programs/mercury/reservoirs/</w:t>
        </w:r>
      </w:hyperlink>
      <w:r>
        <w:t xml:space="preserve"> </w:t>
      </w:r>
    </w:p>
    <w:p w14:paraId="48C6B5A6" w14:textId="555DA0D0" w:rsidR="003108FF" w:rsidRPr="00DF7796" w:rsidRDefault="003108FF" w:rsidP="004F3B5B">
      <w:pPr>
        <w:pStyle w:val="ReferenceText"/>
      </w:pPr>
      <w:r w:rsidRPr="00AD164E">
        <w:t xml:space="preserve">State Water Resources Control Board (SWRCB). </w:t>
      </w:r>
      <w:r>
        <w:t>2017c</w:t>
      </w:r>
      <w:r w:rsidRPr="00AD164E">
        <w:t>.</w:t>
      </w:r>
      <w:r>
        <w:t xml:space="preserve"> </w:t>
      </w:r>
      <w:r w:rsidRPr="003108FF">
        <w:t xml:space="preserve">2014 and 2016 California Integrated Report (Clean Water Act Section 303(d) List and 305(b) Report). Available at: </w:t>
      </w:r>
      <w:hyperlink r:id="rId21" w:history="1">
        <w:r w:rsidRPr="006B2C9F">
          <w:rPr>
            <w:rStyle w:val="Hyperlink"/>
          </w:rPr>
          <w:t>https://www.waterboards.ca.gov/water_issues/programs/tmdl/integrated2014_2016.shtml</w:t>
        </w:r>
      </w:hyperlink>
      <w:r>
        <w:t xml:space="preserve"> </w:t>
      </w:r>
    </w:p>
    <w:p w14:paraId="5BCC4A07" w14:textId="68FC33F4" w:rsidR="00E14C8F" w:rsidRDefault="00E14C8F" w:rsidP="005D4D84">
      <w:pPr>
        <w:pStyle w:val="ReferenceText"/>
      </w:pPr>
      <w:r w:rsidRPr="00DF7796">
        <w:t>U</w:t>
      </w:r>
      <w:r>
        <w:t>nited States</w:t>
      </w:r>
      <w:r w:rsidRPr="00DF7796">
        <w:t xml:space="preserve"> Environmental Protection Agency </w:t>
      </w:r>
      <w:r>
        <w:t>(</w:t>
      </w:r>
      <w:r w:rsidRPr="00DF7796">
        <w:t xml:space="preserve">USEPA). </w:t>
      </w:r>
      <w:r>
        <w:t xml:space="preserve">2020. </w:t>
      </w:r>
      <w:r w:rsidRPr="00E14C8F">
        <w:t>National Recommended Water Quality Criteria</w:t>
      </w:r>
      <w:r>
        <w:t xml:space="preserve">. </w:t>
      </w:r>
      <w:r w:rsidRPr="00DF7796">
        <w:t>Available at:</w:t>
      </w:r>
      <w:r w:rsidRPr="009D1A57">
        <w:t xml:space="preserve"> </w:t>
      </w:r>
      <w:hyperlink r:id="rId22" w:history="1">
        <w:r w:rsidRPr="00691061">
          <w:rPr>
            <w:rStyle w:val="Hyperlink"/>
          </w:rPr>
          <w:t>https://www.epa.gov/wqc/national-recommended-water-quality-criteria-tables</w:t>
        </w:r>
      </w:hyperlink>
      <w:r>
        <w:t xml:space="preserve"> </w:t>
      </w:r>
    </w:p>
    <w:p w14:paraId="2434F988" w14:textId="62150777" w:rsidR="005D4D84" w:rsidRDefault="005D4D84" w:rsidP="005D4D84">
      <w:pPr>
        <w:pStyle w:val="ReferenceText"/>
      </w:pPr>
      <w:r w:rsidRPr="00DF7796">
        <w:t>U</w:t>
      </w:r>
      <w:r>
        <w:t>nited States</w:t>
      </w:r>
      <w:r w:rsidRPr="00DF7796">
        <w:t xml:space="preserve"> Environmental Protection Agency </w:t>
      </w:r>
      <w:r>
        <w:t>(</w:t>
      </w:r>
      <w:r w:rsidRPr="00DF7796">
        <w:t xml:space="preserve">USEPA). </w:t>
      </w:r>
      <w:r>
        <w:t xml:space="preserve">2000. Water Quality Standards; Establishment of Numeric Criteria for Priority Toxic Pollutants for the State of California; Rule. U.S. Environmental Protection Agency (USEPA). Code of Federal Regulations, Title 40, Part 131, Section 38. </w:t>
      </w:r>
      <w:r w:rsidRPr="009C539B">
        <w:rPr>
          <w:i/>
          <w:iCs/>
        </w:rPr>
        <w:t>In</w:t>
      </w:r>
      <w:r>
        <w:t xml:space="preserve"> Federal Register: May 18, 2000 (Volume 65, No. 97), Rules and Regulations, pp. 31681-31719.</w:t>
      </w:r>
    </w:p>
    <w:p w14:paraId="71893C86" w14:textId="2F434623" w:rsidR="003A7F46" w:rsidRDefault="00D903B7" w:rsidP="003A7F46">
      <w:pPr>
        <w:pStyle w:val="ReferenceText"/>
      </w:pPr>
      <w:r w:rsidRPr="00DF7796">
        <w:t>U</w:t>
      </w:r>
      <w:r>
        <w:t>nited States</w:t>
      </w:r>
      <w:r w:rsidRPr="00DF7796">
        <w:t xml:space="preserve"> </w:t>
      </w:r>
      <w:r>
        <w:t>Geological Service (</w:t>
      </w:r>
      <w:r w:rsidR="003A7F46" w:rsidRPr="009D1A57">
        <w:t>USGS</w:t>
      </w:r>
      <w:r>
        <w:t>)</w:t>
      </w:r>
      <w:r w:rsidR="003A7F46" w:rsidRPr="009D1A57">
        <w:t xml:space="preserve">. 2000. Water-Quality Assessment of the Sacramento River Basin, California: Water-Quality, Sediment and Tissue Chemistry, and Biological Data, 1995-1998. Open-File Report 2000-391. </w:t>
      </w:r>
      <w:r w:rsidR="003A7F46" w:rsidRPr="00DF7796">
        <w:t>Available at:</w:t>
      </w:r>
      <w:r w:rsidR="003A7F46" w:rsidRPr="009D1A57">
        <w:t xml:space="preserve"> </w:t>
      </w:r>
      <w:hyperlink r:id="rId23" w:history="1">
        <w:r w:rsidR="003A7F46" w:rsidRPr="001C727B">
          <w:rPr>
            <w:rStyle w:val="Hyperlink"/>
          </w:rPr>
          <w:t>https://ca.water.usgs.gov/projects/sac_nawqa/Publications/ofr_2000-391/data_sw_ind.html</w:t>
        </w:r>
      </w:hyperlink>
    </w:p>
    <w:p w14:paraId="4CC8B0DC" w14:textId="103F8C9D" w:rsidR="00EB1E0F" w:rsidRDefault="00EB1E0F" w:rsidP="00EB1E0F">
      <w:pPr>
        <w:pStyle w:val="ReferenceText"/>
      </w:pPr>
      <w:r>
        <w:t xml:space="preserve">Wildman, R.A.  2016.  Mercury and methylmercury in a reservoir during seasonal variation in hydrology and circulation. Lake and Reservoir Management. 32:89–100. </w:t>
      </w:r>
      <w:r w:rsidRPr="00EB1E0F">
        <w:t>DOI: 10.1080/10402381.2015.1133740</w:t>
      </w:r>
    </w:p>
    <w:p w14:paraId="43232194" w14:textId="77777777" w:rsidR="00E36D44" w:rsidRDefault="00E36D44">
      <w:pPr>
        <w:sectPr w:rsidR="00E36D44" w:rsidSect="00112D85">
          <w:headerReference w:type="default" r:id="rId24"/>
          <w:pgSz w:w="12240" w:h="15840"/>
          <w:pgMar w:top="1440" w:right="1440" w:bottom="1440" w:left="1440" w:header="720" w:footer="720" w:gutter="0"/>
          <w:pgNumType w:start="1"/>
          <w:cols w:space="720"/>
          <w:docGrid w:linePitch="326"/>
        </w:sectPr>
      </w:pPr>
    </w:p>
    <w:p w14:paraId="43CE1674" w14:textId="7BF80963" w:rsidR="00E36D44" w:rsidRPr="00E36D44" w:rsidRDefault="00E7759B" w:rsidP="00E36D44">
      <w:pPr>
        <w:pStyle w:val="Caption"/>
        <w:rPr>
          <w:sz w:val="22"/>
          <w:szCs w:val="22"/>
        </w:rPr>
      </w:pPr>
      <w:bookmarkStart w:id="86" w:name="_Ref63027404"/>
      <w:bookmarkStart w:id="87" w:name="_Ref63150878"/>
      <w:bookmarkStart w:id="88" w:name="_Toc71815111"/>
      <w:bookmarkStart w:id="89" w:name="_Hlk62676309"/>
      <w:bookmarkStart w:id="90" w:name="_Hlk62681612"/>
      <w:r>
        <w:rPr>
          <w:sz w:val="22"/>
          <w:szCs w:val="22"/>
        </w:rPr>
        <w:lastRenderedPageBreak/>
        <w:t>Table 6F-</w:t>
      </w:r>
      <w:r w:rsidR="00E36D44" w:rsidRPr="00E36D44">
        <w:rPr>
          <w:sz w:val="22"/>
          <w:szCs w:val="22"/>
        </w:rPr>
        <w:fldChar w:fldCharType="begin"/>
      </w:r>
      <w:r w:rsidR="00E36D44" w:rsidRPr="00E36D44">
        <w:rPr>
          <w:sz w:val="22"/>
          <w:szCs w:val="22"/>
        </w:rPr>
        <w:instrText xml:space="preserve"> SEQ Table \* ARABIC </w:instrText>
      </w:r>
      <w:r w:rsidR="00E36D44" w:rsidRPr="00E36D44">
        <w:rPr>
          <w:sz w:val="22"/>
          <w:szCs w:val="22"/>
        </w:rPr>
        <w:fldChar w:fldCharType="separate"/>
      </w:r>
      <w:r w:rsidR="00E13B62">
        <w:rPr>
          <w:noProof/>
          <w:sz w:val="22"/>
          <w:szCs w:val="22"/>
        </w:rPr>
        <w:t>4</w:t>
      </w:r>
      <w:r w:rsidR="00E36D44" w:rsidRPr="00E36D44">
        <w:rPr>
          <w:sz w:val="22"/>
          <w:szCs w:val="22"/>
        </w:rPr>
        <w:fldChar w:fldCharType="end"/>
      </w:r>
      <w:bookmarkEnd w:id="86"/>
      <w:r w:rsidR="00E36D44" w:rsidRPr="00E36D44">
        <w:rPr>
          <w:sz w:val="22"/>
          <w:szCs w:val="22"/>
        </w:rPr>
        <w:t>.  Total Mercury Concentrations in Surface Waters within the Assessment Area.</w:t>
      </w:r>
      <w:bookmarkEnd w:id="87"/>
      <w:bookmarkEnd w:id="88"/>
    </w:p>
    <w:tbl>
      <w:tblPr>
        <w:tblW w:w="12512" w:type="dxa"/>
        <w:tblLayout w:type="fixed"/>
        <w:tblCellMar>
          <w:left w:w="115" w:type="dxa"/>
          <w:right w:w="115" w:type="dxa"/>
        </w:tblCellMar>
        <w:tblLook w:val="0620" w:firstRow="1" w:lastRow="0" w:firstColumn="0" w:lastColumn="0" w:noHBand="1" w:noVBand="1"/>
      </w:tblPr>
      <w:tblGrid>
        <w:gridCol w:w="2185"/>
        <w:gridCol w:w="1710"/>
        <w:gridCol w:w="517"/>
        <w:gridCol w:w="1350"/>
        <w:gridCol w:w="1464"/>
        <w:gridCol w:w="1146"/>
        <w:gridCol w:w="1350"/>
        <w:gridCol w:w="2790"/>
      </w:tblGrid>
      <w:tr w:rsidR="00E36D44" w:rsidRPr="002356E7" w14:paraId="2FD4BAE2" w14:textId="77777777" w:rsidTr="00E36D44">
        <w:trPr>
          <w:cantSplit/>
          <w:tblHeader/>
        </w:trPr>
        <w:tc>
          <w:tcPr>
            <w:tcW w:w="21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402BD2" w14:textId="77777777" w:rsidR="00E36D44" w:rsidRPr="002356E7" w:rsidRDefault="00E36D44" w:rsidP="00E36D44">
            <w:pPr>
              <w:pStyle w:val="TableHead"/>
              <w:ind w:left="-58" w:right="-58"/>
              <w:rPr>
                <w:rFonts w:ascii="Arial Narrow" w:hAnsi="Arial Narrow"/>
              </w:rPr>
            </w:pPr>
            <w:r w:rsidRPr="002356E7">
              <w:rPr>
                <w:rFonts w:ascii="Arial Narrow" w:hAnsi="Arial Narrow"/>
              </w:rPr>
              <w:t>Location</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DDF34D" w14:textId="77777777" w:rsidR="00E36D44" w:rsidRPr="002356E7" w:rsidRDefault="00E36D44" w:rsidP="00E36D44">
            <w:pPr>
              <w:pStyle w:val="TableHead"/>
              <w:ind w:left="-58" w:right="-58"/>
              <w:rPr>
                <w:rFonts w:ascii="Arial Narrow" w:hAnsi="Arial Narrow"/>
              </w:rPr>
            </w:pPr>
            <w:r w:rsidRPr="002356E7">
              <w:rPr>
                <w:rFonts w:ascii="Arial Narrow" w:hAnsi="Arial Narrow"/>
              </w:rPr>
              <w:t>Station</w:t>
            </w:r>
          </w:p>
        </w:tc>
        <w:tc>
          <w:tcPr>
            <w:tcW w:w="517" w:type="dxa"/>
            <w:tcBorders>
              <w:top w:val="single" w:sz="4" w:space="0" w:color="auto"/>
              <w:left w:val="nil"/>
              <w:bottom w:val="single" w:sz="4" w:space="0" w:color="auto"/>
              <w:right w:val="single" w:sz="4" w:space="0" w:color="auto"/>
            </w:tcBorders>
            <w:shd w:val="clear" w:color="auto" w:fill="auto"/>
            <w:vAlign w:val="bottom"/>
          </w:tcPr>
          <w:p w14:paraId="29CBACE9" w14:textId="77777777" w:rsidR="00E36D44" w:rsidRPr="002356E7" w:rsidRDefault="00E36D44" w:rsidP="00E36D44">
            <w:pPr>
              <w:pStyle w:val="TableHead"/>
              <w:ind w:left="-58" w:right="-58"/>
              <w:rPr>
                <w:rFonts w:ascii="Arial Narrow" w:hAnsi="Arial Narrow"/>
              </w:rPr>
            </w:pPr>
            <w:r>
              <w:rPr>
                <w:rFonts w:ascii="Arial Narrow" w:hAnsi="Arial Narrow"/>
              </w:rPr>
              <w:t>n</w:t>
            </w:r>
          </w:p>
        </w:tc>
        <w:tc>
          <w:tcPr>
            <w:tcW w:w="1350" w:type="dxa"/>
            <w:tcBorders>
              <w:top w:val="single" w:sz="4" w:space="0" w:color="auto"/>
              <w:left w:val="nil"/>
              <w:bottom w:val="single" w:sz="4" w:space="0" w:color="auto"/>
              <w:right w:val="single" w:sz="4" w:space="0" w:color="auto"/>
            </w:tcBorders>
            <w:vAlign w:val="bottom"/>
          </w:tcPr>
          <w:p w14:paraId="05B53B9E" w14:textId="77777777" w:rsidR="00E36D44" w:rsidRDefault="00E36D44" w:rsidP="00E36D44">
            <w:pPr>
              <w:pStyle w:val="TableHead"/>
              <w:ind w:left="-58" w:right="-58"/>
              <w:rPr>
                <w:rFonts w:ascii="Arial Narrow" w:hAnsi="Arial Narrow"/>
              </w:rPr>
            </w:pPr>
            <w:r>
              <w:rPr>
                <w:rFonts w:ascii="Arial Narrow" w:hAnsi="Arial Narrow"/>
              </w:rPr>
              <w:t>Mean Concentration</w:t>
            </w:r>
          </w:p>
        </w:tc>
        <w:tc>
          <w:tcPr>
            <w:tcW w:w="1464" w:type="dxa"/>
            <w:tcBorders>
              <w:top w:val="single" w:sz="4" w:space="0" w:color="auto"/>
              <w:left w:val="single" w:sz="4" w:space="0" w:color="auto"/>
              <w:bottom w:val="single" w:sz="4" w:space="0" w:color="auto"/>
              <w:right w:val="single" w:sz="4" w:space="0" w:color="auto"/>
            </w:tcBorders>
            <w:vAlign w:val="bottom"/>
          </w:tcPr>
          <w:p w14:paraId="14BCCF21" w14:textId="77777777" w:rsidR="00E36D44" w:rsidRDefault="00E36D44" w:rsidP="00E36D44">
            <w:pPr>
              <w:pStyle w:val="TableHead"/>
              <w:ind w:left="-58" w:right="-58"/>
              <w:rPr>
                <w:rFonts w:ascii="Arial Narrow" w:hAnsi="Arial Narrow"/>
              </w:rPr>
            </w:pPr>
            <w:r>
              <w:rPr>
                <w:rFonts w:ascii="Arial Narrow" w:hAnsi="Arial Narrow"/>
              </w:rPr>
              <w:t>Maximum Concentration</w:t>
            </w:r>
          </w:p>
        </w:tc>
        <w:tc>
          <w:tcPr>
            <w:tcW w:w="1146" w:type="dxa"/>
            <w:tcBorders>
              <w:top w:val="single" w:sz="4" w:space="0" w:color="auto"/>
              <w:left w:val="single" w:sz="4" w:space="0" w:color="auto"/>
              <w:bottom w:val="single" w:sz="4" w:space="0" w:color="auto"/>
              <w:right w:val="single" w:sz="4" w:space="0" w:color="auto"/>
            </w:tcBorders>
            <w:vAlign w:val="bottom"/>
          </w:tcPr>
          <w:p w14:paraId="2A62D757" w14:textId="77777777" w:rsidR="00E36D44" w:rsidRDefault="00E36D44" w:rsidP="00E36D44">
            <w:pPr>
              <w:pStyle w:val="TableHead"/>
              <w:ind w:left="-58" w:right="-58"/>
              <w:rPr>
                <w:rFonts w:ascii="Arial Narrow" w:hAnsi="Arial Narrow"/>
              </w:rPr>
            </w:pPr>
            <w:r>
              <w:rPr>
                <w:rFonts w:ascii="Arial Narrow" w:hAnsi="Arial Narrow"/>
              </w:rPr>
              <w:t>75</w:t>
            </w:r>
            <w:r w:rsidRPr="001B165E">
              <w:rPr>
                <w:rFonts w:ascii="Arial Narrow" w:hAnsi="Arial Narrow"/>
                <w:vertAlign w:val="superscript"/>
              </w:rPr>
              <w:t>th</w:t>
            </w:r>
            <w:r>
              <w:rPr>
                <w:rFonts w:ascii="Arial Narrow" w:hAnsi="Arial Narrow"/>
              </w:rPr>
              <w:t xml:space="preserve"> Percentile</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2CEC00D8" w14:textId="77777777" w:rsidR="00E36D44" w:rsidRPr="002356E7" w:rsidRDefault="00E36D44" w:rsidP="00E36D44">
            <w:pPr>
              <w:pStyle w:val="TableHead"/>
              <w:ind w:left="-58" w:right="-58"/>
              <w:rPr>
                <w:rFonts w:ascii="Arial Narrow" w:hAnsi="Arial Narrow"/>
              </w:rPr>
            </w:pPr>
            <w:r>
              <w:rPr>
                <w:rFonts w:ascii="Arial Narrow" w:hAnsi="Arial Narrow"/>
              </w:rPr>
              <w:t>Data Range (years)</w:t>
            </w:r>
          </w:p>
        </w:tc>
        <w:tc>
          <w:tcPr>
            <w:tcW w:w="2790" w:type="dxa"/>
            <w:tcBorders>
              <w:top w:val="single" w:sz="4" w:space="0" w:color="auto"/>
              <w:left w:val="nil"/>
              <w:bottom w:val="single" w:sz="4" w:space="0" w:color="auto"/>
              <w:right w:val="single" w:sz="4" w:space="0" w:color="auto"/>
            </w:tcBorders>
            <w:shd w:val="clear" w:color="auto" w:fill="auto"/>
            <w:vAlign w:val="bottom"/>
          </w:tcPr>
          <w:p w14:paraId="74E928F2" w14:textId="77777777" w:rsidR="00E36D44" w:rsidRPr="002356E7" w:rsidRDefault="00E36D44" w:rsidP="00E36D44">
            <w:pPr>
              <w:pStyle w:val="TableHead"/>
              <w:ind w:left="-58" w:right="-58"/>
              <w:rPr>
                <w:rFonts w:ascii="Arial Narrow" w:hAnsi="Arial Narrow"/>
              </w:rPr>
            </w:pPr>
            <w:r>
              <w:rPr>
                <w:rFonts w:ascii="Arial Narrow" w:hAnsi="Arial Narrow"/>
              </w:rPr>
              <w:t>Source</w:t>
            </w:r>
          </w:p>
        </w:tc>
      </w:tr>
      <w:tr w:rsidR="00624152" w:rsidRPr="002356E7" w14:paraId="2FA071D7" w14:textId="77777777" w:rsidTr="007F4CFB">
        <w:trPr>
          <w:cantSplit/>
          <w:trHeight w:val="72"/>
        </w:trPr>
        <w:tc>
          <w:tcPr>
            <w:tcW w:w="2185" w:type="dxa"/>
            <w:tcBorders>
              <w:top w:val="single" w:sz="4" w:space="0" w:color="auto"/>
              <w:left w:val="single" w:sz="4" w:space="0" w:color="auto"/>
              <w:right w:val="single" w:sz="4" w:space="0" w:color="auto"/>
            </w:tcBorders>
            <w:shd w:val="clear" w:color="auto" w:fill="auto"/>
          </w:tcPr>
          <w:p w14:paraId="4A2E2889" w14:textId="2B39CEC7" w:rsidR="00624152" w:rsidRPr="001B165E" w:rsidRDefault="00624152" w:rsidP="007F4CFB">
            <w:pPr>
              <w:pStyle w:val="TableBody"/>
              <w:spacing w:after="0"/>
              <w:rPr>
                <w:rFonts w:ascii="Arial Narrow" w:hAnsi="Arial Narrow"/>
              </w:rPr>
            </w:pPr>
            <w:r>
              <w:rPr>
                <w:rFonts w:ascii="Arial Narrow" w:hAnsi="Arial Narrow"/>
              </w:rPr>
              <w:t>Funks Creek</w:t>
            </w:r>
          </w:p>
        </w:tc>
        <w:tc>
          <w:tcPr>
            <w:tcW w:w="1710" w:type="dxa"/>
            <w:tcBorders>
              <w:top w:val="single" w:sz="4" w:space="0" w:color="auto"/>
              <w:left w:val="nil"/>
              <w:bottom w:val="single" w:sz="4" w:space="0" w:color="auto"/>
              <w:right w:val="single" w:sz="4" w:space="0" w:color="auto"/>
            </w:tcBorders>
            <w:shd w:val="clear" w:color="auto" w:fill="auto"/>
            <w:noWrap/>
          </w:tcPr>
          <w:p w14:paraId="67D5DC32" w14:textId="4B30474D" w:rsidR="00624152" w:rsidRPr="001B165E" w:rsidRDefault="00DC01A5" w:rsidP="007F4CFB">
            <w:pPr>
              <w:pStyle w:val="TableBody"/>
              <w:jc w:val="center"/>
              <w:rPr>
                <w:rFonts w:ascii="Arial Narrow" w:hAnsi="Arial Narrow"/>
              </w:rPr>
            </w:pPr>
            <w:r>
              <w:rPr>
                <w:rFonts w:ascii="Arial Narrow" w:hAnsi="Arial Narrow"/>
              </w:rPr>
              <w:t>Golden Gate</w:t>
            </w:r>
          </w:p>
        </w:tc>
        <w:tc>
          <w:tcPr>
            <w:tcW w:w="517" w:type="dxa"/>
            <w:tcBorders>
              <w:top w:val="single" w:sz="4" w:space="0" w:color="auto"/>
              <w:left w:val="nil"/>
              <w:bottom w:val="single" w:sz="4" w:space="0" w:color="auto"/>
              <w:right w:val="single" w:sz="4" w:space="0" w:color="auto"/>
            </w:tcBorders>
            <w:shd w:val="clear" w:color="auto" w:fill="auto"/>
          </w:tcPr>
          <w:p w14:paraId="126D4E7F" w14:textId="39AAA09D" w:rsidR="00624152" w:rsidRPr="001B165E" w:rsidRDefault="00DC01A5" w:rsidP="007F4CFB">
            <w:pPr>
              <w:pStyle w:val="TableBody"/>
              <w:jc w:val="center"/>
              <w:rPr>
                <w:rFonts w:ascii="Arial Narrow" w:hAnsi="Arial Narrow"/>
              </w:rPr>
            </w:pPr>
            <w:r>
              <w:rPr>
                <w:rFonts w:ascii="Arial Narrow" w:hAnsi="Arial Narrow"/>
              </w:rPr>
              <w:t>2</w:t>
            </w:r>
          </w:p>
        </w:tc>
        <w:tc>
          <w:tcPr>
            <w:tcW w:w="1350" w:type="dxa"/>
            <w:tcBorders>
              <w:top w:val="single" w:sz="4" w:space="0" w:color="auto"/>
              <w:left w:val="nil"/>
              <w:bottom w:val="single" w:sz="4" w:space="0" w:color="auto"/>
              <w:right w:val="single" w:sz="4" w:space="0" w:color="auto"/>
            </w:tcBorders>
          </w:tcPr>
          <w:p w14:paraId="066919EF" w14:textId="446F613C" w:rsidR="00624152" w:rsidRPr="001B165E" w:rsidRDefault="00E75B18" w:rsidP="007F4CFB">
            <w:pPr>
              <w:pStyle w:val="TableBody"/>
              <w:jc w:val="center"/>
              <w:rPr>
                <w:rFonts w:ascii="Arial Narrow" w:hAnsi="Arial Narrow"/>
              </w:rPr>
            </w:pPr>
            <w:r>
              <w:rPr>
                <w:rFonts w:ascii="Arial Narrow" w:hAnsi="Arial Narrow"/>
              </w:rPr>
              <w:t>0.35</w:t>
            </w:r>
          </w:p>
        </w:tc>
        <w:tc>
          <w:tcPr>
            <w:tcW w:w="1464" w:type="dxa"/>
            <w:tcBorders>
              <w:top w:val="single" w:sz="4" w:space="0" w:color="auto"/>
              <w:left w:val="single" w:sz="4" w:space="0" w:color="auto"/>
              <w:bottom w:val="single" w:sz="4" w:space="0" w:color="auto"/>
              <w:right w:val="single" w:sz="4" w:space="0" w:color="auto"/>
            </w:tcBorders>
          </w:tcPr>
          <w:p w14:paraId="0914975B" w14:textId="2A345360" w:rsidR="00624152" w:rsidRPr="001B165E" w:rsidRDefault="00E75B18" w:rsidP="007F4CFB">
            <w:pPr>
              <w:pStyle w:val="TableBody"/>
              <w:jc w:val="center"/>
              <w:rPr>
                <w:rFonts w:ascii="Arial Narrow" w:hAnsi="Arial Narrow"/>
              </w:rPr>
            </w:pPr>
            <w:r>
              <w:rPr>
                <w:rFonts w:ascii="Arial Narrow" w:hAnsi="Arial Narrow"/>
              </w:rPr>
              <w:t>1.2</w:t>
            </w:r>
          </w:p>
        </w:tc>
        <w:tc>
          <w:tcPr>
            <w:tcW w:w="1146" w:type="dxa"/>
            <w:tcBorders>
              <w:top w:val="single" w:sz="4" w:space="0" w:color="auto"/>
              <w:left w:val="single" w:sz="4" w:space="0" w:color="auto"/>
              <w:bottom w:val="single" w:sz="4" w:space="0" w:color="auto"/>
              <w:right w:val="single" w:sz="4" w:space="0" w:color="auto"/>
            </w:tcBorders>
          </w:tcPr>
          <w:p w14:paraId="75FF3401" w14:textId="230DA066" w:rsidR="00624152" w:rsidRPr="001B165E" w:rsidRDefault="00E75B18" w:rsidP="007F4CFB">
            <w:pPr>
              <w:pStyle w:val="TableBody"/>
              <w:jc w:val="center"/>
              <w:rPr>
                <w:rFonts w:ascii="Arial Narrow" w:hAnsi="Arial Narrow"/>
              </w:rPr>
            </w:pPr>
            <w:r>
              <w:rPr>
                <w:rFonts w:ascii="Arial Narrow" w:hAnsi="Arial Narrow"/>
              </w:rPr>
              <w:t>0.93</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A7B022C" w14:textId="4FF4E68C" w:rsidR="00624152" w:rsidRPr="001B165E" w:rsidRDefault="00E75B18" w:rsidP="007F4CFB">
            <w:pPr>
              <w:pStyle w:val="TableBody"/>
              <w:jc w:val="center"/>
              <w:rPr>
                <w:rFonts w:ascii="Arial Narrow" w:hAnsi="Arial Narrow"/>
              </w:rPr>
            </w:pPr>
            <w:r>
              <w:rPr>
                <w:rFonts w:ascii="Arial Narrow" w:hAnsi="Arial Narrow"/>
              </w:rPr>
              <w:t>2006-2007</w:t>
            </w:r>
          </w:p>
        </w:tc>
        <w:tc>
          <w:tcPr>
            <w:tcW w:w="2790" w:type="dxa"/>
            <w:tcBorders>
              <w:top w:val="single" w:sz="4" w:space="0" w:color="auto"/>
              <w:left w:val="nil"/>
              <w:bottom w:val="single" w:sz="4" w:space="0" w:color="auto"/>
              <w:right w:val="single" w:sz="4" w:space="0" w:color="auto"/>
            </w:tcBorders>
            <w:shd w:val="clear" w:color="auto" w:fill="auto"/>
            <w:noWrap/>
          </w:tcPr>
          <w:p w14:paraId="3C0F3CE8" w14:textId="3F663014" w:rsidR="00624152" w:rsidRPr="001B165E" w:rsidRDefault="00E75B18" w:rsidP="007F4CFB">
            <w:pPr>
              <w:pStyle w:val="TableBody"/>
              <w:jc w:val="center"/>
              <w:rPr>
                <w:rFonts w:ascii="Arial Narrow" w:hAnsi="Arial Narrow"/>
              </w:rPr>
            </w:pPr>
            <w:r>
              <w:rPr>
                <w:rFonts w:ascii="Arial Narrow" w:hAnsi="Arial Narrow"/>
              </w:rPr>
              <w:t>DWR Data Library</w:t>
            </w:r>
          </w:p>
        </w:tc>
      </w:tr>
      <w:tr w:rsidR="00624152" w:rsidRPr="002356E7" w14:paraId="5E9909D3" w14:textId="77777777" w:rsidTr="007F4CFB">
        <w:trPr>
          <w:cantSplit/>
          <w:trHeight w:val="72"/>
        </w:trPr>
        <w:tc>
          <w:tcPr>
            <w:tcW w:w="2185" w:type="dxa"/>
            <w:tcBorders>
              <w:top w:val="single" w:sz="4" w:space="0" w:color="auto"/>
              <w:left w:val="single" w:sz="4" w:space="0" w:color="auto"/>
              <w:right w:val="single" w:sz="4" w:space="0" w:color="auto"/>
            </w:tcBorders>
            <w:shd w:val="clear" w:color="auto" w:fill="auto"/>
          </w:tcPr>
          <w:p w14:paraId="153F5851" w14:textId="38404158" w:rsidR="00624152" w:rsidRDefault="00B72746" w:rsidP="007F4CFB">
            <w:pPr>
              <w:pStyle w:val="TableBody"/>
              <w:spacing w:after="0"/>
              <w:rPr>
                <w:rFonts w:ascii="Arial Narrow" w:hAnsi="Arial Narrow"/>
              </w:rPr>
            </w:pPr>
            <w:r>
              <w:rPr>
                <w:rFonts w:ascii="Arial Narrow" w:hAnsi="Arial Narrow"/>
              </w:rPr>
              <w:t xml:space="preserve">Stone </w:t>
            </w:r>
            <w:r w:rsidR="00624152">
              <w:rPr>
                <w:rFonts w:ascii="Arial Narrow" w:hAnsi="Arial Narrow"/>
              </w:rPr>
              <w:t>Coral Creek</w:t>
            </w:r>
          </w:p>
        </w:tc>
        <w:tc>
          <w:tcPr>
            <w:tcW w:w="1710" w:type="dxa"/>
            <w:tcBorders>
              <w:top w:val="single" w:sz="4" w:space="0" w:color="auto"/>
              <w:left w:val="nil"/>
              <w:bottom w:val="single" w:sz="4" w:space="0" w:color="auto"/>
              <w:right w:val="single" w:sz="4" w:space="0" w:color="auto"/>
            </w:tcBorders>
            <w:shd w:val="clear" w:color="auto" w:fill="auto"/>
            <w:noWrap/>
          </w:tcPr>
          <w:p w14:paraId="3A2BEAB3" w14:textId="0B787EFA" w:rsidR="00624152" w:rsidRPr="001B165E" w:rsidRDefault="00BC331B" w:rsidP="007F4CFB">
            <w:pPr>
              <w:pStyle w:val="TableBody"/>
              <w:jc w:val="center"/>
              <w:rPr>
                <w:rFonts w:ascii="Arial Narrow" w:hAnsi="Arial Narrow"/>
              </w:rPr>
            </w:pPr>
            <w:r>
              <w:rPr>
                <w:rFonts w:ascii="Arial Narrow" w:hAnsi="Arial Narrow"/>
              </w:rPr>
              <w:t>-</w:t>
            </w:r>
          </w:p>
        </w:tc>
        <w:tc>
          <w:tcPr>
            <w:tcW w:w="517" w:type="dxa"/>
            <w:tcBorders>
              <w:top w:val="single" w:sz="4" w:space="0" w:color="auto"/>
              <w:left w:val="nil"/>
              <w:bottom w:val="single" w:sz="4" w:space="0" w:color="auto"/>
              <w:right w:val="single" w:sz="4" w:space="0" w:color="auto"/>
            </w:tcBorders>
            <w:shd w:val="clear" w:color="auto" w:fill="auto"/>
          </w:tcPr>
          <w:p w14:paraId="41D7B59C" w14:textId="2E15F445" w:rsidR="00624152" w:rsidRPr="001B165E" w:rsidRDefault="00BC331B" w:rsidP="007F4CFB">
            <w:pPr>
              <w:pStyle w:val="TableBody"/>
              <w:jc w:val="center"/>
              <w:rPr>
                <w:rFonts w:ascii="Arial Narrow" w:hAnsi="Arial Narrow"/>
              </w:rPr>
            </w:pPr>
            <w:r>
              <w:rPr>
                <w:rFonts w:ascii="Arial Narrow" w:hAnsi="Arial Narrow"/>
              </w:rPr>
              <w:t>3</w:t>
            </w:r>
          </w:p>
        </w:tc>
        <w:tc>
          <w:tcPr>
            <w:tcW w:w="1350" w:type="dxa"/>
            <w:tcBorders>
              <w:top w:val="single" w:sz="4" w:space="0" w:color="auto"/>
              <w:left w:val="nil"/>
              <w:bottom w:val="single" w:sz="4" w:space="0" w:color="auto"/>
              <w:right w:val="single" w:sz="4" w:space="0" w:color="auto"/>
            </w:tcBorders>
          </w:tcPr>
          <w:p w14:paraId="0B5F00AF" w14:textId="0B1C531A" w:rsidR="00624152" w:rsidRPr="001B165E" w:rsidRDefault="00BC331B" w:rsidP="007F4CFB">
            <w:pPr>
              <w:pStyle w:val="TableBody"/>
              <w:jc w:val="center"/>
              <w:rPr>
                <w:rFonts w:ascii="Arial Narrow" w:hAnsi="Arial Narrow"/>
              </w:rPr>
            </w:pPr>
            <w:r>
              <w:rPr>
                <w:rFonts w:ascii="Arial Narrow" w:hAnsi="Arial Narrow"/>
              </w:rPr>
              <w:t>0.85</w:t>
            </w:r>
          </w:p>
        </w:tc>
        <w:tc>
          <w:tcPr>
            <w:tcW w:w="1464" w:type="dxa"/>
            <w:tcBorders>
              <w:top w:val="single" w:sz="4" w:space="0" w:color="auto"/>
              <w:left w:val="single" w:sz="4" w:space="0" w:color="auto"/>
              <w:bottom w:val="single" w:sz="4" w:space="0" w:color="auto"/>
              <w:right w:val="single" w:sz="4" w:space="0" w:color="auto"/>
            </w:tcBorders>
          </w:tcPr>
          <w:p w14:paraId="56A9F956" w14:textId="1CA545EE" w:rsidR="00624152" w:rsidRPr="001B165E" w:rsidRDefault="00BC331B" w:rsidP="007F4CFB">
            <w:pPr>
              <w:pStyle w:val="TableBody"/>
              <w:jc w:val="center"/>
              <w:rPr>
                <w:rFonts w:ascii="Arial Narrow" w:hAnsi="Arial Narrow"/>
              </w:rPr>
            </w:pPr>
            <w:r>
              <w:rPr>
                <w:rFonts w:ascii="Arial Narrow" w:hAnsi="Arial Narrow"/>
              </w:rPr>
              <w:t>2.3</w:t>
            </w:r>
          </w:p>
        </w:tc>
        <w:tc>
          <w:tcPr>
            <w:tcW w:w="1146" w:type="dxa"/>
            <w:tcBorders>
              <w:top w:val="single" w:sz="4" w:space="0" w:color="auto"/>
              <w:left w:val="single" w:sz="4" w:space="0" w:color="auto"/>
              <w:bottom w:val="single" w:sz="4" w:space="0" w:color="auto"/>
              <w:right w:val="single" w:sz="4" w:space="0" w:color="auto"/>
            </w:tcBorders>
          </w:tcPr>
          <w:p w14:paraId="51CF482F" w14:textId="52BD7999" w:rsidR="00624152" w:rsidRPr="001B165E" w:rsidRDefault="00BC331B" w:rsidP="007F4CFB">
            <w:pPr>
              <w:pStyle w:val="TableBody"/>
              <w:jc w:val="center"/>
              <w:rPr>
                <w:rFonts w:ascii="Arial Narrow" w:hAnsi="Arial Narrow"/>
              </w:rPr>
            </w:pPr>
            <w:r>
              <w:rPr>
                <w:rFonts w:ascii="Arial Narrow" w:hAnsi="Arial Narrow"/>
              </w:rPr>
              <w:t>1.61</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8111B27" w14:textId="674DC89C" w:rsidR="00624152" w:rsidRPr="001B165E" w:rsidRDefault="00BC331B" w:rsidP="007F4CFB">
            <w:pPr>
              <w:pStyle w:val="TableBody"/>
              <w:jc w:val="center"/>
              <w:rPr>
                <w:rFonts w:ascii="Arial Narrow" w:hAnsi="Arial Narrow"/>
              </w:rPr>
            </w:pPr>
            <w:r>
              <w:rPr>
                <w:rFonts w:ascii="Arial Narrow" w:hAnsi="Arial Narrow"/>
              </w:rPr>
              <w:t>2007</w:t>
            </w:r>
          </w:p>
        </w:tc>
        <w:tc>
          <w:tcPr>
            <w:tcW w:w="2790" w:type="dxa"/>
            <w:tcBorders>
              <w:top w:val="single" w:sz="4" w:space="0" w:color="auto"/>
              <w:left w:val="nil"/>
              <w:bottom w:val="single" w:sz="4" w:space="0" w:color="auto"/>
              <w:right w:val="single" w:sz="4" w:space="0" w:color="auto"/>
            </w:tcBorders>
            <w:shd w:val="clear" w:color="auto" w:fill="auto"/>
            <w:noWrap/>
          </w:tcPr>
          <w:p w14:paraId="634B661B" w14:textId="612B516E" w:rsidR="00624152" w:rsidRPr="001B165E" w:rsidRDefault="00BC331B" w:rsidP="007F4CFB">
            <w:pPr>
              <w:pStyle w:val="TableBody"/>
              <w:jc w:val="center"/>
              <w:rPr>
                <w:rFonts w:ascii="Arial Narrow" w:hAnsi="Arial Narrow"/>
              </w:rPr>
            </w:pPr>
            <w:r>
              <w:rPr>
                <w:rFonts w:ascii="Arial Narrow" w:hAnsi="Arial Narrow"/>
              </w:rPr>
              <w:t>DWR Data Library</w:t>
            </w:r>
          </w:p>
        </w:tc>
      </w:tr>
      <w:tr w:rsidR="00624152" w:rsidRPr="002356E7" w14:paraId="537300F1" w14:textId="77777777" w:rsidTr="007F4CFB">
        <w:trPr>
          <w:cantSplit/>
          <w:trHeight w:val="72"/>
        </w:trPr>
        <w:tc>
          <w:tcPr>
            <w:tcW w:w="2185" w:type="dxa"/>
            <w:tcBorders>
              <w:top w:val="single" w:sz="4" w:space="0" w:color="auto"/>
              <w:left w:val="single" w:sz="4" w:space="0" w:color="auto"/>
              <w:right w:val="single" w:sz="4" w:space="0" w:color="auto"/>
            </w:tcBorders>
            <w:shd w:val="clear" w:color="auto" w:fill="auto"/>
          </w:tcPr>
          <w:p w14:paraId="0AE2D704" w14:textId="77777777" w:rsidR="00624152" w:rsidRPr="001B165E" w:rsidRDefault="00624152" w:rsidP="007F4CFB">
            <w:pPr>
              <w:pStyle w:val="TableBody"/>
              <w:spacing w:after="0"/>
              <w:rPr>
                <w:rFonts w:ascii="Arial Narrow" w:hAnsi="Arial Narrow"/>
              </w:rPr>
            </w:pPr>
            <w:r w:rsidRPr="001B165E">
              <w:rPr>
                <w:rFonts w:ascii="Arial Narrow" w:hAnsi="Arial Narrow"/>
              </w:rPr>
              <w:t>Colusa Basin Drain</w:t>
            </w:r>
          </w:p>
        </w:tc>
        <w:tc>
          <w:tcPr>
            <w:tcW w:w="1710" w:type="dxa"/>
            <w:tcBorders>
              <w:top w:val="single" w:sz="4" w:space="0" w:color="auto"/>
              <w:left w:val="nil"/>
              <w:bottom w:val="single" w:sz="4" w:space="0" w:color="auto"/>
              <w:right w:val="single" w:sz="4" w:space="0" w:color="auto"/>
            </w:tcBorders>
            <w:shd w:val="clear" w:color="auto" w:fill="auto"/>
            <w:noWrap/>
          </w:tcPr>
          <w:p w14:paraId="3B5F74BE" w14:textId="77777777" w:rsidR="00624152" w:rsidRPr="001B165E" w:rsidRDefault="00624152" w:rsidP="007F4CFB">
            <w:pPr>
              <w:pStyle w:val="TableBody"/>
              <w:jc w:val="center"/>
              <w:rPr>
                <w:rFonts w:ascii="Arial Narrow" w:hAnsi="Arial Narrow"/>
              </w:rPr>
            </w:pPr>
            <w:r>
              <w:rPr>
                <w:rFonts w:ascii="Arial Narrow" w:hAnsi="Arial Narrow"/>
              </w:rPr>
              <w:t>Knights Landing</w:t>
            </w:r>
          </w:p>
        </w:tc>
        <w:tc>
          <w:tcPr>
            <w:tcW w:w="517" w:type="dxa"/>
            <w:tcBorders>
              <w:top w:val="single" w:sz="4" w:space="0" w:color="auto"/>
              <w:left w:val="nil"/>
              <w:bottom w:val="single" w:sz="4" w:space="0" w:color="auto"/>
              <w:right w:val="single" w:sz="4" w:space="0" w:color="auto"/>
            </w:tcBorders>
            <w:shd w:val="clear" w:color="auto" w:fill="auto"/>
          </w:tcPr>
          <w:p w14:paraId="580E7C85" w14:textId="77777777" w:rsidR="00624152" w:rsidRPr="001B165E" w:rsidRDefault="00624152" w:rsidP="007F4CFB">
            <w:pPr>
              <w:pStyle w:val="TableBody"/>
              <w:jc w:val="center"/>
              <w:rPr>
                <w:rFonts w:ascii="Arial Narrow" w:hAnsi="Arial Narrow"/>
              </w:rPr>
            </w:pPr>
            <w:r>
              <w:rPr>
                <w:rFonts w:ascii="Arial Narrow" w:hAnsi="Arial Narrow"/>
              </w:rPr>
              <w:t>26</w:t>
            </w:r>
          </w:p>
        </w:tc>
        <w:tc>
          <w:tcPr>
            <w:tcW w:w="1350" w:type="dxa"/>
            <w:tcBorders>
              <w:top w:val="single" w:sz="4" w:space="0" w:color="auto"/>
              <w:left w:val="nil"/>
              <w:bottom w:val="single" w:sz="4" w:space="0" w:color="auto"/>
              <w:right w:val="single" w:sz="4" w:space="0" w:color="auto"/>
            </w:tcBorders>
          </w:tcPr>
          <w:p w14:paraId="3ECBD43B" w14:textId="77777777" w:rsidR="00624152" w:rsidRPr="001B165E" w:rsidRDefault="00624152" w:rsidP="007F4CFB">
            <w:pPr>
              <w:pStyle w:val="TableBody"/>
              <w:jc w:val="center"/>
              <w:rPr>
                <w:rFonts w:ascii="Arial Narrow" w:hAnsi="Arial Narrow"/>
              </w:rPr>
            </w:pPr>
            <w:r>
              <w:rPr>
                <w:rFonts w:ascii="Arial Narrow" w:hAnsi="Arial Narrow"/>
              </w:rPr>
              <w:t>8.6</w:t>
            </w:r>
          </w:p>
        </w:tc>
        <w:tc>
          <w:tcPr>
            <w:tcW w:w="1464" w:type="dxa"/>
            <w:tcBorders>
              <w:top w:val="single" w:sz="4" w:space="0" w:color="auto"/>
              <w:left w:val="single" w:sz="4" w:space="0" w:color="auto"/>
              <w:bottom w:val="single" w:sz="4" w:space="0" w:color="auto"/>
              <w:right w:val="single" w:sz="4" w:space="0" w:color="auto"/>
            </w:tcBorders>
          </w:tcPr>
          <w:p w14:paraId="2C99B413" w14:textId="77777777" w:rsidR="00624152" w:rsidRPr="001B165E" w:rsidRDefault="00624152" w:rsidP="007F4CFB">
            <w:pPr>
              <w:pStyle w:val="TableBody"/>
              <w:jc w:val="center"/>
              <w:rPr>
                <w:rFonts w:ascii="Arial Narrow" w:hAnsi="Arial Narrow"/>
              </w:rPr>
            </w:pPr>
            <w:r>
              <w:rPr>
                <w:rFonts w:ascii="Arial Narrow" w:hAnsi="Arial Narrow"/>
              </w:rPr>
              <w:t>19.3</w:t>
            </w:r>
          </w:p>
        </w:tc>
        <w:tc>
          <w:tcPr>
            <w:tcW w:w="1146" w:type="dxa"/>
            <w:tcBorders>
              <w:top w:val="single" w:sz="4" w:space="0" w:color="auto"/>
              <w:left w:val="single" w:sz="4" w:space="0" w:color="auto"/>
              <w:bottom w:val="single" w:sz="4" w:space="0" w:color="auto"/>
              <w:right w:val="single" w:sz="4" w:space="0" w:color="auto"/>
            </w:tcBorders>
          </w:tcPr>
          <w:p w14:paraId="1F9E122C" w14:textId="77777777" w:rsidR="00624152" w:rsidRPr="001B165E" w:rsidRDefault="00624152" w:rsidP="007F4CFB">
            <w:pPr>
              <w:pStyle w:val="TableBody"/>
              <w:jc w:val="center"/>
              <w:rPr>
                <w:rFonts w:ascii="Arial Narrow" w:hAnsi="Arial Narrow"/>
              </w:rPr>
            </w:pPr>
            <w:r>
              <w:rPr>
                <w:rFonts w:ascii="Arial Narrow" w:hAnsi="Arial Narrow"/>
              </w:rPr>
              <w:t>10.8</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E2BF096" w14:textId="77777777" w:rsidR="00624152" w:rsidRPr="001B165E" w:rsidRDefault="00624152" w:rsidP="007F4CFB">
            <w:pPr>
              <w:pStyle w:val="TableBody"/>
              <w:jc w:val="center"/>
              <w:rPr>
                <w:rFonts w:ascii="Arial Narrow" w:hAnsi="Arial Narrow"/>
              </w:rPr>
            </w:pPr>
            <w:r>
              <w:rPr>
                <w:rFonts w:ascii="Arial Narrow" w:hAnsi="Arial Narrow"/>
              </w:rPr>
              <w:t>1996-1998</w:t>
            </w:r>
          </w:p>
        </w:tc>
        <w:tc>
          <w:tcPr>
            <w:tcW w:w="2790" w:type="dxa"/>
            <w:tcBorders>
              <w:top w:val="single" w:sz="4" w:space="0" w:color="auto"/>
              <w:left w:val="nil"/>
              <w:bottom w:val="single" w:sz="4" w:space="0" w:color="auto"/>
              <w:right w:val="single" w:sz="4" w:space="0" w:color="auto"/>
            </w:tcBorders>
            <w:shd w:val="clear" w:color="auto" w:fill="auto"/>
            <w:noWrap/>
          </w:tcPr>
          <w:p w14:paraId="46B972B9" w14:textId="77777777" w:rsidR="00624152" w:rsidRPr="001B165E" w:rsidRDefault="00624152" w:rsidP="007F4CFB">
            <w:pPr>
              <w:pStyle w:val="TableBody"/>
              <w:jc w:val="center"/>
              <w:rPr>
                <w:rFonts w:ascii="Arial Narrow" w:hAnsi="Arial Narrow"/>
              </w:rPr>
            </w:pPr>
            <w:r>
              <w:rPr>
                <w:rFonts w:ascii="Arial Narrow" w:hAnsi="Arial Narrow"/>
              </w:rPr>
              <w:t>USGS 2000</w:t>
            </w:r>
          </w:p>
        </w:tc>
      </w:tr>
      <w:tr w:rsidR="00624152" w:rsidRPr="002356E7" w14:paraId="0B42A9C0" w14:textId="77777777" w:rsidTr="007F4CFB">
        <w:trPr>
          <w:cantSplit/>
          <w:trHeight w:val="72"/>
        </w:trPr>
        <w:tc>
          <w:tcPr>
            <w:tcW w:w="2185" w:type="dxa"/>
            <w:tcBorders>
              <w:top w:val="single" w:sz="4" w:space="0" w:color="auto"/>
              <w:left w:val="single" w:sz="4" w:space="0" w:color="auto"/>
              <w:right w:val="single" w:sz="4" w:space="0" w:color="auto"/>
            </w:tcBorders>
            <w:shd w:val="clear" w:color="auto" w:fill="auto"/>
          </w:tcPr>
          <w:p w14:paraId="48A83824" w14:textId="77777777" w:rsidR="00624152" w:rsidRPr="001B165E" w:rsidRDefault="00624152" w:rsidP="007F4CFB">
            <w:pPr>
              <w:pStyle w:val="TableBody"/>
              <w:spacing w:after="0"/>
              <w:rPr>
                <w:rFonts w:ascii="Arial Narrow" w:hAnsi="Arial Narrow"/>
              </w:rPr>
            </w:pPr>
            <w:r w:rsidRPr="001B165E">
              <w:rPr>
                <w:rFonts w:ascii="Arial Narrow" w:hAnsi="Arial Narrow"/>
              </w:rPr>
              <w:t>Colusa Basin Drain</w:t>
            </w:r>
          </w:p>
        </w:tc>
        <w:tc>
          <w:tcPr>
            <w:tcW w:w="1710" w:type="dxa"/>
            <w:tcBorders>
              <w:top w:val="single" w:sz="4" w:space="0" w:color="auto"/>
              <w:left w:val="nil"/>
              <w:bottom w:val="single" w:sz="4" w:space="0" w:color="auto"/>
              <w:right w:val="single" w:sz="4" w:space="0" w:color="auto"/>
            </w:tcBorders>
            <w:shd w:val="clear" w:color="auto" w:fill="auto"/>
            <w:noWrap/>
          </w:tcPr>
          <w:p w14:paraId="787E9AF6" w14:textId="77777777" w:rsidR="00624152" w:rsidRDefault="00624152" w:rsidP="007F4CFB">
            <w:pPr>
              <w:pStyle w:val="TableBody"/>
              <w:jc w:val="center"/>
              <w:rPr>
                <w:rFonts w:ascii="Arial Narrow" w:hAnsi="Arial Narrow"/>
              </w:rPr>
            </w:pPr>
            <w:r>
              <w:rPr>
                <w:rFonts w:ascii="Arial Narrow" w:hAnsi="Arial Narrow"/>
              </w:rPr>
              <w:t>Knights Landing</w:t>
            </w:r>
          </w:p>
        </w:tc>
        <w:tc>
          <w:tcPr>
            <w:tcW w:w="517" w:type="dxa"/>
            <w:tcBorders>
              <w:top w:val="single" w:sz="4" w:space="0" w:color="auto"/>
              <w:left w:val="nil"/>
              <w:bottom w:val="single" w:sz="4" w:space="0" w:color="auto"/>
              <w:right w:val="single" w:sz="4" w:space="0" w:color="auto"/>
            </w:tcBorders>
            <w:shd w:val="clear" w:color="auto" w:fill="auto"/>
          </w:tcPr>
          <w:p w14:paraId="2C0BD710" w14:textId="77777777" w:rsidR="00624152" w:rsidRDefault="00624152" w:rsidP="007F4CFB">
            <w:pPr>
              <w:pStyle w:val="TableBody"/>
              <w:jc w:val="center"/>
              <w:rPr>
                <w:rFonts w:ascii="Arial Narrow" w:hAnsi="Arial Narrow"/>
              </w:rPr>
            </w:pPr>
            <w:r>
              <w:rPr>
                <w:rFonts w:ascii="Arial Narrow" w:hAnsi="Arial Narrow"/>
              </w:rPr>
              <w:t>66</w:t>
            </w:r>
          </w:p>
        </w:tc>
        <w:tc>
          <w:tcPr>
            <w:tcW w:w="1350" w:type="dxa"/>
            <w:tcBorders>
              <w:top w:val="single" w:sz="4" w:space="0" w:color="auto"/>
              <w:left w:val="nil"/>
              <w:bottom w:val="single" w:sz="4" w:space="0" w:color="auto"/>
              <w:right w:val="single" w:sz="4" w:space="0" w:color="auto"/>
            </w:tcBorders>
          </w:tcPr>
          <w:p w14:paraId="5D4658DA" w14:textId="77777777" w:rsidR="00624152" w:rsidRDefault="00624152" w:rsidP="007F4CFB">
            <w:pPr>
              <w:pStyle w:val="TableBody"/>
              <w:jc w:val="center"/>
              <w:rPr>
                <w:rFonts w:ascii="Arial Narrow" w:hAnsi="Arial Narrow"/>
              </w:rPr>
            </w:pPr>
            <w:r>
              <w:rPr>
                <w:rFonts w:ascii="Arial Narrow" w:hAnsi="Arial Narrow"/>
              </w:rPr>
              <w:t>4.5</w:t>
            </w:r>
          </w:p>
        </w:tc>
        <w:tc>
          <w:tcPr>
            <w:tcW w:w="1464" w:type="dxa"/>
            <w:tcBorders>
              <w:top w:val="single" w:sz="4" w:space="0" w:color="auto"/>
              <w:left w:val="single" w:sz="4" w:space="0" w:color="auto"/>
              <w:bottom w:val="single" w:sz="4" w:space="0" w:color="auto"/>
              <w:right w:val="single" w:sz="4" w:space="0" w:color="auto"/>
            </w:tcBorders>
          </w:tcPr>
          <w:p w14:paraId="6ECB8D71" w14:textId="77777777" w:rsidR="00624152" w:rsidRDefault="00624152" w:rsidP="007F4CFB">
            <w:pPr>
              <w:pStyle w:val="TableBody"/>
              <w:jc w:val="center"/>
              <w:rPr>
                <w:rFonts w:ascii="Arial Narrow" w:hAnsi="Arial Narrow"/>
              </w:rPr>
            </w:pPr>
            <w:r>
              <w:rPr>
                <w:rFonts w:ascii="Arial Narrow" w:hAnsi="Arial Narrow"/>
              </w:rPr>
              <w:t>75</w:t>
            </w:r>
          </w:p>
        </w:tc>
        <w:tc>
          <w:tcPr>
            <w:tcW w:w="1146" w:type="dxa"/>
            <w:tcBorders>
              <w:top w:val="single" w:sz="4" w:space="0" w:color="auto"/>
              <w:left w:val="single" w:sz="4" w:space="0" w:color="auto"/>
              <w:bottom w:val="single" w:sz="4" w:space="0" w:color="auto"/>
              <w:right w:val="single" w:sz="4" w:space="0" w:color="auto"/>
            </w:tcBorders>
          </w:tcPr>
          <w:p w14:paraId="11FE179F" w14:textId="77777777" w:rsidR="00624152" w:rsidRDefault="00624152" w:rsidP="007F4CFB">
            <w:pPr>
              <w:pStyle w:val="TableBody"/>
              <w:jc w:val="center"/>
              <w:rPr>
                <w:rFonts w:ascii="Arial Narrow" w:hAnsi="Arial Narrow"/>
              </w:rPr>
            </w:pPr>
            <w:r>
              <w:rPr>
                <w:rFonts w:ascii="Arial Narrow" w:hAnsi="Arial Narrow"/>
              </w:rPr>
              <w:t>5.9</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BDCF412" w14:textId="77777777" w:rsidR="00624152" w:rsidRDefault="00624152" w:rsidP="007F4CFB">
            <w:pPr>
              <w:pStyle w:val="TableBody"/>
              <w:jc w:val="center"/>
              <w:rPr>
                <w:rFonts w:ascii="Arial Narrow" w:hAnsi="Arial Narrow"/>
              </w:rPr>
            </w:pPr>
            <w:r>
              <w:rPr>
                <w:rFonts w:ascii="Arial Narrow" w:hAnsi="Arial Narrow"/>
              </w:rPr>
              <w:t>1999-2007</w:t>
            </w:r>
          </w:p>
        </w:tc>
        <w:tc>
          <w:tcPr>
            <w:tcW w:w="2790" w:type="dxa"/>
            <w:tcBorders>
              <w:top w:val="single" w:sz="4" w:space="0" w:color="auto"/>
              <w:left w:val="nil"/>
              <w:bottom w:val="single" w:sz="4" w:space="0" w:color="auto"/>
              <w:right w:val="single" w:sz="4" w:space="0" w:color="auto"/>
            </w:tcBorders>
            <w:shd w:val="clear" w:color="auto" w:fill="auto"/>
            <w:noWrap/>
          </w:tcPr>
          <w:p w14:paraId="468C310D" w14:textId="43604952" w:rsidR="00624152" w:rsidRDefault="00A73C3D" w:rsidP="007F4CFB">
            <w:pPr>
              <w:pStyle w:val="TableBody"/>
              <w:jc w:val="center"/>
              <w:rPr>
                <w:rFonts w:ascii="Arial Narrow" w:hAnsi="Arial Narrow"/>
              </w:rPr>
            </w:pPr>
            <w:r>
              <w:rPr>
                <w:rFonts w:ascii="Arial Narrow" w:hAnsi="Arial Narrow"/>
              </w:rPr>
              <w:t>CEDEN</w:t>
            </w:r>
          </w:p>
        </w:tc>
      </w:tr>
      <w:tr w:rsidR="00A73C3D" w:rsidRPr="002356E7" w14:paraId="4CE4FFC7" w14:textId="77777777" w:rsidTr="00E36D44">
        <w:trPr>
          <w:cantSplit/>
          <w:trHeight w:val="72"/>
        </w:trPr>
        <w:tc>
          <w:tcPr>
            <w:tcW w:w="2185" w:type="dxa"/>
            <w:tcBorders>
              <w:top w:val="single" w:sz="4" w:space="0" w:color="auto"/>
              <w:left w:val="single" w:sz="4" w:space="0" w:color="auto"/>
              <w:right w:val="single" w:sz="4" w:space="0" w:color="auto"/>
            </w:tcBorders>
            <w:shd w:val="clear" w:color="auto" w:fill="auto"/>
          </w:tcPr>
          <w:p w14:paraId="0F124A65" w14:textId="77777777" w:rsidR="00A73C3D" w:rsidRPr="001B165E" w:rsidRDefault="00A73C3D" w:rsidP="00A73C3D">
            <w:pPr>
              <w:pStyle w:val="TableBody"/>
              <w:spacing w:after="0"/>
              <w:rPr>
                <w:rFonts w:ascii="Arial Narrow" w:hAnsi="Arial Narrow"/>
              </w:rPr>
            </w:pPr>
            <w:r w:rsidRPr="001B165E">
              <w:rPr>
                <w:rFonts w:ascii="Arial Narrow" w:hAnsi="Arial Narrow"/>
              </w:rPr>
              <w:t xml:space="preserve">Sacramento River </w:t>
            </w:r>
          </w:p>
        </w:tc>
        <w:tc>
          <w:tcPr>
            <w:tcW w:w="1710" w:type="dxa"/>
            <w:tcBorders>
              <w:top w:val="single" w:sz="4" w:space="0" w:color="auto"/>
              <w:left w:val="nil"/>
              <w:bottom w:val="single" w:sz="4" w:space="0" w:color="auto"/>
              <w:right w:val="single" w:sz="4" w:space="0" w:color="auto"/>
            </w:tcBorders>
            <w:shd w:val="clear" w:color="auto" w:fill="auto"/>
            <w:noWrap/>
          </w:tcPr>
          <w:p w14:paraId="4BBCB372" w14:textId="77777777" w:rsidR="00A73C3D" w:rsidRPr="00D07298" w:rsidRDefault="00A73C3D" w:rsidP="00A73C3D">
            <w:pPr>
              <w:pStyle w:val="TableBody"/>
              <w:jc w:val="center"/>
              <w:rPr>
                <w:rFonts w:ascii="Arial Narrow" w:hAnsi="Arial Narrow"/>
              </w:rPr>
            </w:pPr>
            <w:r>
              <w:rPr>
                <w:rFonts w:ascii="Arial Narrow" w:hAnsi="Arial Narrow"/>
              </w:rPr>
              <w:t>Red Bluff</w:t>
            </w:r>
          </w:p>
        </w:tc>
        <w:tc>
          <w:tcPr>
            <w:tcW w:w="517" w:type="dxa"/>
            <w:tcBorders>
              <w:top w:val="single" w:sz="4" w:space="0" w:color="auto"/>
              <w:left w:val="nil"/>
              <w:bottom w:val="single" w:sz="4" w:space="0" w:color="auto"/>
              <w:right w:val="single" w:sz="4" w:space="0" w:color="auto"/>
            </w:tcBorders>
            <w:shd w:val="clear" w:color="auto" w:fill="auto"/>
          </w:tcPr>
          <w:p w14:paraId="213D0371" w14:textId="77777777" w:rsidR="00A73C3D" w:rsidRPr="00D07298" w:rsidRDefault="00A73C3D" w:rsidP="00A73C3D">
            <w:pPr>
              <w:pStyle w:val="TableBody"/>
              <w:jc w:val="center"/>
              <w:rPr>
                <w:rFonts w:ascii="Arial Narrow" w:hAnsi="Arial Narrow"/>
              </w:rPr>
            </w:pPr>
            <w:r>
              <w:rPr>
                <w:rFonts w:ascii="Arial Narrow" w:hAnsi="Arial Narrow"/>
              </w:rPr>
              <w:t>66</w:t>
            </w:r>
          </w:p>
        </w:tc>
        <w:tc>
          <w:tcPr>
            <w:tcW w:w="1350" w:type="dxa"/>
            <w:tcBorders>
              <w:top w:val="single" w:sz="4" w:space="0" w:color="auto"/>
              <w:left w:val="nil"/>
              <w:bottom w:val="single" w:sz="4" w:space="0" w:color="auto"/>
              <w:right w:val="single" w:sz="4" w:space="0" w:color="auto"/>
            </w:tcBorders>
          </w:tcPr>
          <w:p w14:paraId="3CB9D686" w14:textId="77777777" w:rsidR="00A73C3D" w:rsidRPr="00D07298" w:rsidRDefault="00A73C3D" w:rsidP="00A73C3D">
            <w:pPr>
              <w:pStyle w:val="TableBody"/>
              <w:jc w:val="center"/>
              <w:rPr>
                <w:rFonts w:ascii="Arial Narrow" w:hAnsi="Arial Narrow"/>
              </w:rPr>
            </w:pPr>
            <w:r>
              <w:rPr>
                <w:rFonts w:ascii="Arial Narrow" w:hAnsi="Arial Narrow"/>
              </w:rPr>
              <w:t>1.3</w:t>
            </w:r>
          </w:p>
        </w:tc>
        <w:tc>
          <w:tcPr>
            <w:tcW w:w="1464" w:type="dxa"/>
            <w:tcBorders>
              <w:top w:val="single" w:sz="4" w:space="0" w:color="auto"/>
              <w:left w:val="single" w:sz="4" w:space="0" w:color="auto"/>
              <w:bottom w:val="single" w:sz="4" w:space="0" w:color="auto"/>
              <w:right w:val="single" w:sz="4" w:space="0" w:color="auto"/>
            </w:tcBorders>
          </w:tcPr>
          <w:p w14:paraId="4067AFAA" w14:textId="77777777" w:rsidR="00A73C3D" w:rsidRPr="00D07298" w:rsidRDefault="00A73C3D" w:rsidP="00A73C3D">
            <w:pPr>
              <w:pStyle w:val="TableBody"/>
              <w:jc w:val="center"/>
              <w:rPr>
                <w:rFonts w:ascii="Arial Narrow" w:hAnsi="Arial Narrow"/>
              </w:rPr>
            </w:pPr>
            <w:r>
              <w:rPr>
                <w:rFonts w:ascii="Arial Narrow" w:hAnsi="Arial Narrow"/>
              </w:rPr>
              <w:t>14.4</w:t>
            </w:r>
          </w:p>
        </w:tc>
        <w:tc>
          <w:tcPr>
            <w:tcW w:w="1146" w:type="dxa"/>
            <w:tcBorders>
              <w:top w:val="single" w:sz="4" w:space="0" w:color="auto"/>
              <w:left w:val="single" w:sz="4" w:space="0" w:color="auto"/>
              <w:bottom w:val="single" w:sz="4" w:space="0" w:color="auto"/>
              <w:right w:val="single" w:sz="4" w:space="0" w:color="auto"/>
            </w:tcBorders>
          </w:tcPr>
          <w:p w14:paraId="64CAF68E" w14:textId="77777777" w:rsidR="00A73C3D" w:rsidRPr="00D07298" w:rsidRDefault="00A73C3D" w:rsidP="00A73C3D">
            <w:pPr>
              <w:pStyle w:val="TableBody"/>
              <w:jc w:val="center"/>
              <w:rPr>
                <w:rFonts w:ascii="Arial Narrow" w:hAnsi="Arial Narrow"/>
              </w:rPr>
            </w:pPr>
            <w:r>
              <w:rPr>
                <w:rFonts w:ascii="Arial Narrow" w:hAnsi="Arial Narrow"/>
              </w:rPr>
              <w:t>1.6</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96191B5" w14:textId="77777777" w:rsidR="00A73C3D" w:rsidRPr="00D07298" w:rsidRDefault="00A73C3D" w:rsidP="00A73C3D">
            <w:pPr>
              <w:pStyle w:val="TableBody"/>
              <w:jc w:val="center"/>
              <w:rPr>
                <w:rFonts w:ascii="Arial Narrow" w:hAnsi="Arial Narrow"/>
              </w:rPr>
            </w:pPr>
            <w:r>
              <w:rPr>
                <w:rFonts w:ascii="Arial Narrow" w:hAnsi="Arial Narrow"/>
              </w:rPr>
              <w:t>1999-2007</w:t>
            </w:r>
          </w:p>
        </w:tc>
        <w:tc>
          <w:tcPr>
            <w:tcW w:w="2790" w:type="dxa"/>
            <w:tcBorders>
              <w:top w:val="single" w:sz="4" w:space="0" w:color="auto"/>
              <w:left w:val="nil"/>
              <w:bottom w:val="single" w:sz="4" w:space="0" w:color="auto"/>
              <w:right w:val="single" w:sz="4" w:space="0" w:color="auto"/>
            </w:tcBorders>
            <w:shd w:val="clear" w:color="auto" w:fill="auto"/>
            <w:noWrap/>
          </w:tcPr>
          <w:p w14:paraId="0F1FAAB8" w14:textId="2094E24E" w:rsidR="00A73C3D" w:rsidRPr="00D07298" w:rsidRDefault="00A73C3D" w:rsidP="00A73C3D">
            <w:pPr>
              <w:pStyle w:val="TableBody"/>
              <w:jc w:val="center"/>
              <w:rPr>
                <w:rFonts w:ascii="Arial Narrow" w:hAnsi="Arial Narrow"/>
              </w:rPr>
            </w:pPr>
            <w:r w:rsidRPr="00721C6F">
              <w:rPr>
                <w:rFonts w:ascii="Arial Narrow" w:hAnsi="Arial Narrow"/>
              </w:rPr>
              <w:t>CEDEN</w:t>
            </w:r>
          </w:p>
        </w:tc>
      </w:tr>
      <w:tr w:rsidR="00A73C3D" w:rsidRPr="002356E7" w14:paraId="522EDD9B" w14:textId="77777777" w:rsidTr="00E36D44">
        <w:trPr>
          <w:cantSplit/>
          <w:trHeight w:val="72"/>
        </w:trPr>
        <w:tc>
          <w:tcPr>
            <w:tcW w:w="2185" w:type="dxa"/>
            <w:tcBorders>
              <w:top w:val="single" w:sz="4" w:space="0" w:color="auto"/>
              <w:left w:val="single" w:sz="4" w:space="0" w:color="auto"/>
              <w:right w:val="single" w:sz="4" w:space="0" w:color="auto"/>
            </w:tcBorders>
            <w:shd w:val="clear" w:color="auto" w:fill="auto"/>
          </w:tcPr>
          <w:p w14:paraId="08355235" w14:textId="77777777" w:rsidR="00A73C3D" w:rsidRPr="001B165E" w:rsidRDefault="00A73C3D" w:rsidP="00A73C3D">
            <w:pPr>
              <w:pStyle w:val="TableBody"/>
              <w:spacing w:after="0"/>
              <w:rPr>
                <w:rFonts w:ascii="Arial Narrow" w:hAnsi="Arial Narrow"/>
              </w:rPr>
            </w:pPr>
            <w:r w:rsidRPr="001B165E">
              <w:rPr>
                <w:rFonts w:ascii="Arial Narrow" w:hAnsi="Arial Narrow"/>
              </w:rPr>
              <w:t xml:space="preserve">Sacramento River </w:t>
            </w:r>
          </w:p>
        </w:tc>
        <w:tc>
          <w:tcPr>
            <w:tcW w:w="1710" w:type="dxa"/>
            <w:tcBorders>
              <w:top w:val="single" w:sz="4" w:space="0" w:color="auto"/>
              <w:left w:val="nil"/>
              <w:bottom w:val="single" w:sz="4" w:space="0" w:color="auto"/>
              <w:right w:val="single" w:sz="4" w:space="0" w:color="auto"/>
            </w:tcBorders>
            <w:shd w:val="clear" w:color="auto" w:fill="auto"/>
            <w:noWrap/>
          </w:tcPr>
          <w:p w14:paraId="009F77BA" w14:textId="77777777" w:rsidR="00A73C3D" w:rsidRPr="00D07298" w:rsidRDefault="00A73C3D" w:rsidP="00A73C3D">
            <w:pPr>
              <w:pStyle w:val="TableBody"/>
              <w:jc w:val="center"/>
              <w:rPr>
                <w:rFonts w:ascii="Arial Narrow" w:hAnsi="Arial Narrow"/>
              </w:rPr>
            </w:pPr>
            <w:r w:rsidRPr="00D07298">
              <w:rPr>
                <w:rFonts w:ascii="Arial Narrow" w:hAnsi="Arial Narrow"/>
              </w:rPr>
              <w:t>Hamilton City</w:t>
            </w:r>
          </w:p>
        </w:tc>
        <w:tc>
          <w:tcPr>
            <w:tcW w:w="517" w:type="dxa"/>
            <w:tcBorders>
              <w:top w:val="single" w:sz="4" w:space="0" w:color="auto"/>
              <w:left w:val="nil"/>
              <w:bottom w:val="single" w:sz="4" w:space="0" w:color="auto"/>
              <w:right w:val="single" w:sz="4" w:space="0" w:color="auto"/>
            </w:tcBorders>
            <w:shd w:val="clear" w:color="auto" w:fill="auto"/>
          </w:tcPr>
          <w:p w14:paraId="00C0BE17" w14:textId="08FD8EF3" w:rsidR="00A73C3D" w:rsidRDefault="00A73C3D" w:rsidP="00A73C3D">
            <w:pPr>
              <w:pStyle w:val="TableBody"/>
              <w:jc w:val="center"/>
              <w:rPr>
                <w:rFonts w:ascii="Arial Narrow" w:hAnsi="Arial Narrow"/>
              </w:rPr>
            </w:pPr>
            <w:r>
              <w:rPr>
                <w:rFonts w:ascii="Arial Narrow" w:hAnsi="Arial Narrow"/>
              </w:rPr>
              <w:t>66</w:t>
            </w:r>
          </w:p>
        </w:tc>
        <w:tc>
          <w:tcPr>
            <w:tcW w:w="1350" w:type="dxa"/>
            <w:tcBorders>
              <w:top w:val="single" w:sz="4" w:space="0" w:color="auto"/>
              <w:left w:val="nil"/>
              <w:bottom w:val="single" w:sz="4" w:space="0" w:color="auto"/>
              <w:right w:val="single" w:sz="4" w:space="0" w:color="auto"/>
            </w:tcBorders>
          </w:tcPr>
          <w:p w14:paraId="7D492F93" w14:textId="027FC626" w:rsidR="00A73C3D" w:rsidRDefault="00A73C3D" w:rsidP="00A73C3D">
            <w:pPr>
              <w:pStyle w:val="TableBody"/>
              <w:jc w:val="center"/>
              <w:rPr>
                <w:rFonts w:ascii="Arial Narrow" w:hAnsi="Arial Narrow"/>
              </w:rPr>
            </w:pPr>
            <w:r>
              <w:rPr>
                <w:rFonts w:ascii="Arial Narrow" w:hAnsi="Arial Narrow"/>
              </w:rPr>
              <w:t>2.2</w:t>
            </w:r>
          </w:p>
        </w:tc>
        <w:tc>
          <w:tcPr>
            <w:tcW w:w="1464" w:type="dxa"/>
            <w:tcBorders>
              <w:top w:val="single" w:sz="4" w:space="0" w:color="auto"/>
              <w:left w:val="single" w:sz="4" w:space="0" w:color="auto"/>
              <w:bottom w:val="single" w:sz="4" w:space="0" w:color="auto"/>
              <w:right w:val="single" w:sz="4" w:space="0" w:color="auto"/>
            </w:tcBorders>
          </w:tcPr>
          <w:p w14:paraId="7BB32115" w14:textId="77777777" w:rsidR="00A73C3D" w:rsidRDefault="00A73C3D" w:rsidP="00A73C3D">
            <w:pPr>
              <w:pStyle w:val="TableBody"/>
              <w:jc w:val="center"/>
              <w:rPr>
                <w:rFonts w:ascii="Arial Narrow" w:hAnsi="Arial Narrow"/>
              </w:rPr>
            </w:pPr>
            <w:r>
              <w:rPr>
                <w:rFonts w:ascii="Arial Narrow" w:hAnsi="Arial Narrow"/>
              </w:rPr>
              <w:t>54</w:t>
            </w:r>
          </w:p>
        </w:tc>
        <w:tc>
          <w:tcPr>
            <w:tcW w:w="1146" w:type="dxa"/>
            <w:tcBorders>
              <w:top w:val="single" w:sz="4" w:space="0" w:color="auto"/>
              <w:left w:val="single" w:sz="4" w:space="0" w:color="auto"/>
              <w:bottom w:val="single" w:sz="4" w:space="0" w:color="auto"/>
              <w:right w:val="single" w:sz="4" w:space="0" w:color="auto"/>
            </w:tcBorders>
          </w:tcPr>
          <w:p w14:paraId="22090BE8" w14:textId="78ACEB1E" w:rsidR="00A73C3D" w:rsidRDefault="00A73C3D" w:rsidP="00A73C3D">
            <w:pPr>
              <w:pStyle w:val="TableBody"/>
              <w:jc w:val="center"/>
              <w:rPr>
                <w:rFonts w:ascii="Arial Narrow" w:hAnsi="Arial Narrow"/>
              </w:rPr>
            </w:pPr>
            <w:r>
              <w:rPr>
                <w:rFonts w:ascii="Arial Narrow" w:hAnsi="Arial Narrow"/>
              </w:rPr>
              <w:t>2.6</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01A7EB3" w14:textId="77777777" w:rsidR="00A73C3D" w:rsidRDefault="00A73C3D" w:rsidP="00A73C3D">
            <w:pPr>
              <w:pStyle w:val="TableBody"/>
              <w:jc w:val="center"/>
              <w:rPr>
                <w:rFonts w:ascii="Arial Narrow" w:hAnsi="Arial Narrow"/>
              </w:rPr>
            </w:pPr>
            <w:r>
              <w:rPr>
                <w:rFonts w:ascii="Arial Narrow" w:hAnsi="Arial Narrow"/>
              </w:rPr>
              <w:t>1999-2016</w:t>
            </w:r>
          </w:p>
        </w:tc>
        <w:tc>
          <w:tcPr>
            <w:tcW w:w="2790" w:type="dxa"/>
            <w:tcBorders>
              <w:top w:val="single" w:sz="4" w:space="0" w:color="auto"/>
              <w:left w:val="nil"/>
              <w:bottom w:val="single" w:sz="4" w:space="0" w:color="auto"/>
              <w:right w:val="single" w:sz="4" w:space="0" w:color="auto"/>
            </w:tcBorders>
            <w:shd w:val="clear" w:color="auto" w:fill="auto"/>
            <w:noWrap/>
          </w:tcPr>
          <w:p w14:paraId="237B7471" w14:textId="345BCDFB" w:rsidR="00A73C3D" w:rsidRDefault="00A73C3D" w:rsidP="00A73C3D">
            <w:pPr>
              <w:pStyle w:val="TableBody"/>
              <w:jc w:val="center"/>
              <w:rPr>
                <w:rFonts w:ascii="Arial Narrow" w:hAnsi="Arial Narrow"/>
              </w:rPr>
            </w:pPr>
            <w:r w:rsidRPr="00721C6F">
              <w:rPr>
                <w:rFonts w:ascii="Arial Narrow" w:hAnsi="Arial Narrow"/>
              </w:rPr>
              <w:t>CEDEN</w:t>
            </w:r>
          </w:p>
        </w:tc>
      </w:tr>
      <w:tr w:rsidR="00A73C3D" w:rsidRPr="002356E7" w14:paraId="52E9A799" w14:textId="77777777" w:rsidTr="00E36D44">
        <w:trPr>
          <w:cantSplit/>
          <w:trHeight w:val="72"/>
        </w:trPr>
        <w:tc>
          <w:tcPr>
            <w:tcW w:w="2185" w:type="dxa"/>
            <w:tcBorders>
              <w:top w:val="single" w:sz="4" w:space="0" w:color="auto"/>
              <w:left w:val="single" w:sz="4" w:space="0" w:color="auto"/>
              <w:right w:val="single" w:sz="4" w:space="0" w:color="auto"/>
            </w:tcBorders>
            <w:shd w:val="clear" w:color="auto" w:fill="auto"/>
          </w:tcPr>
          <w:p w14:paraId="5CC8F2B1" w14:textId="2FAFC91C" w:rsidR="00A73C3D" w:rsidRPr="001B165E" w:rsidRDefault="00A73C3D" w:rsidP="00A73C3D">
            <w:pPr>
              <w:pStyle w:val="TableBody"/>
              <w:spacing w:after="0"/>
              <w:rPr>
                <w:rFonts w:ascii="Arial Narrow" w:hAnsi="Arial Narrow"/>
              </w:rPr>
            </w:pPr>
            <w:r w:rsidRPr="001B165E">
              <w:rPr>
                <w:rFonts w:ascii="Arial Narrow" w:hAnsi="Arial Narrow"/>
              </w:rPr>
              <w:t>Sacramento River</w:t>
            </w:r>
          </w:p>
        </w:tc>
        <w:tc>
          <w:tcPr>
            <w:tcW w:w="1710" w:type="dxa"/>
            <w:tcBorders>
              <w:top w:val="single" w:sz="4" w:space="0" w:color="auto"/>
              <w:left w:val="nil"/>
              <w:bottom w:val="single" w:sz="4" w:space="0" w:color="auto"/>
              <w:right w:val="single" w:sz="4" w:space="0" w:color="auto"/>
            </w:tcBorders>
            <w:shd w:val="clear" w:color="auto" w:fill="auto"/>
            <w:noWrap/>
          </w:tcPr>
          <w:p w14:paraId="2413633E" w14:textId="05C301CE" w:rsidR="00A73C3D" w:rsidRPr="00D07298" w:rsidRDefault="00A73C3D" w:rsidP="00A73C3D">
            <w:pPr>
              <w:pStyle w:val="TableBody"/>
              <w:jc w:val="center"/>
              <w:rPr>
                <w:rFonts w:ascii="Arial Narrow" w:hAnsi="Arial Narrow"/>
              </w:rPr>
            </w:pPr>
            <w:r w:rsidRPr="001B165E">
              <w:rPr>
                <w:rFonts w:ascii="Arial Narrow" w:hAnsi="Arial Narrow"/>
              </w:rPr>
              <w:t>Freeport</w:t>
            </w:r>
          </w:p>
        </w:tc>
        <w:tc>
          <w:tcPr>
            <w:tcW w:w="517" w:type="dxa"/>
            <w:tcBorders>
              <w:top w:val="single" w:sz="4" w:space="0" w:color="auto"/>
              <w:left w:val="nil"/>
              <w:bottom w:val="single" w:sz="4" w:space="0" w:color="auto"/>
              <w:right w:val="single" w:sz="4" w:space="0" w:color="auto"/>
            </w:tcBorders>
            <w:shd w:val="clear" w:color="auto" w:fill="auto"/>
          </w:tcPr>
          <w:p w14:paraId="16D30D6E" w14:textId="2528EC04" w:rsidR="00A73C3D" w:rsidRDefault="00A73C3D" w:rsidP="00A73C3D">
            <w:pPr>
              <w:pStyle w:val="TableBody"/>
              <w:jc w:val="center"/>
              <w:rPr>
                <w:rFonts w:ascii="Arial Narrow" w:hAnsi="Arial Narrow"/>
              </w:rPr>
            </w:pPr>
            <w:r>
              <w:rPr>
                <w:rFonts w:ascii="Arial Narrow" w:hAnsi="Arial Narrow"/>
              </w:rPr>
              <w:t>217</w:t>
            </w:r>
          </w:p>
        </w:tc>
        <w:tc>
          <w:tcPr>
            <w:tcW w:w="1350" w:type="dxa"/>
            <w:tcBorders>
              <w:top w:val="single" w:sz="4" w:space="0" w:color="auto"/>
              <w:left w:val="nil"/>
              <w:bottom w:val="single" w:sz="4" w:space="0" w:color="auto"/>
              <w:right w:val="single" w:sz="4" w:space="0" w:color="auto"/>
            </w:tcBorders>
          </w:tcPr>
          <w:p w14:paraId="39B6E883" w14:textId="2DF3276D" w:rsidR="00A73C3D" w:rsidRDefault="00A73C3D" w:rsidP="00A73C3D">
            <w:pPr>
              <w:pStyle w:val="TableBody"/>
              <w:jc w:val="center"/>
              <w:rPr>
                <w:rFonts w:ascii="Arial Narrow" w:hAnsi="Arial Narrow"/>
              </w:rPr>
            </w:pPr>
            <w:r>
              <w:rPr>
                <w:rFonts w:ascii="Arial Narrow" w:hAnsi="Arial Narrow"/>
              </w:rPr>
              <w:t>4.5</w:t>
            </w:r>
          </w:p>
        </w:tc>
        <w:tc>
          <w:tcPr>
            <w:tcW w:w="1464" w:type="dxa"/>
            <w:tcBorders>
              <w:top w:val="single" w:sz="4" w:space="0" w:color="auto"/>
              <w:left w:val="single" w:sz="4" w:space="0" w:color="auto"/>
              <w:bottom w:val="single" w:sz="4" w:space="0" w:color="auto"/>
              <w:right w:val="single" w:sz="4" w:space="0" w:color="auto"/>
            </w:tcBorders>
          </w:tcPr>
          <w:p w14:paraId="3902C23B" w14:textId="643C4F7F" w:rsidR="00A73C3D" w:rsidRDefault="00A73C3D" w:rsidP="00A73C3D">
            <w:pPr>
              <w:pStyle w:val="TableBody"/>
              <w:jc w:val="center"/>
              <w:rPr>
                <w:rFonts w:ascii="Arial Narrow" w:hAnsi="Arial Narrow"/>
              </w:rPr>
            </w:pPr>
            <w:r>
              <w:rPr>
                <w:rFonts w:ascii="Arial Narrow" w:hAnsi="Arial Narrow"/>
              </w:rPr>
              <w:t>89</w:t>
            </w:r>
          </w:p>
        </w:tc>
        <w:tc>
          <w:tcPr>
            <w:tcW w:w="1146" w:type="dxa"/>
            <w:tcBorders>
              <w:top w:val="single" w:sz="4" w:space="0" w:color="auto"/>
              <w:left w:val="single" w:sz="4" w:space="0" w:color="auto"/>
              <w:bottom w:val="single" w:sz="4" w:space="0" w:color="auto"/>
              <w:right w:val="single" w:sz="4" w:space="0" w:color="auto"/>
            </w:tcBorders>
          </w:tcPr>
          <w:p w14:paraId="39E226B4" w14:textId="78C29F3D" w:rsidR="00A73C3D" w:rsidRDefault="00A73C3D" w:rsidP="00A73C3D">
            <w:pPr>
              <w:pStyle w:val="TableBody"/>
              <w:jc w:val="center"/>
              <w:rPr>
                <w:rFonts w:ascii="Arial Narrow" w:hAnsi="Arial Narrow"/>
              </w:rPr>
            </w:pPr>
            <w:r w:rsidRPr="00D07298">
              <w:rPr>
                <w:rFonts w:ascii="Arial Narrow" w:hAnsi="Arial Narrow"/>
              </w:rPr>
              <w:t>8.8</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3F395FE" w14:textId="5D63DAC6" w:rsidR="00A73C3D" w:rsidRDefault="00A73C3D" w:rsidP="00A73C3D">
            <w:pPr>
              <w:pStyle w:val="TableBody"/>
              <w:jc w:val="center"/>
              <w:rPr>
                <w:rFonts w:ascii="Arial Narrow" w:hAnsi="Arial Narrow"/>
              </w:rPr>
            </w:pPr>
            <w:r w:rsidRPr="00D07298">
              <w:rPr>
                <w:rFonts w:ascii="Arial Narrow" w:hAnsi="Arial Narrow"/>
              </w:rPr>
              <w:t>1994-2015</w:t>
            </w:r>
          </w:p>
        </w:tc>
        <w:tc>
          <w:tcPr>
            <w:tcW w:w="2790" w:type="dxa"/>
            <w:tcBorders>
              <w:top w:val="single" w:sz="4" w:space="0" w:color="auto"/>
              <w:left w:val="nil"/>
              <w:bottom w:val="single" w:sz="4" w:space="0" w:color="auto"/>
              <w:right w:val="single" w:sz="4" w:space="0" w:color="auto"/>
            </w:tcBorders>
            <w:shd w:val="clear" w:color="auto" w:fill="auto"/>
            <w:noWrap/>
          </w:tcPr>
          <w:p w14:paraId="22CDF982" w14:textId="4B3878DE" w:rsidR="00A73C3D" w:rsidRDefault="00A73C3D" w:rsidP="00A73C3D">
            <w:pPr>
              <w:pStyle w:val="TableBody"/>
              <w:jc w:val="center"/>
              <w:rPr>
                <w:rFonts w:ascii="Arial Narrow" w:hAnsi="Arial Narrow"/>
              </w:rPr>
            </w:pPr>
            <w:r w:rsidRPr="00721C6F">
              <w:rPr>
                <w:rFonts w:ascii="Arial Narrow" w:hAnsi="Arial Narrow"/>
              </w:rPr>
              <w:t>CEDEN</w:t>
            </w:r>
          </w:p>
        </w:tc>
      </w:tr>
      <w:tr w:rsidR="00E36D44" w:rsidRPr="002356E7" w14:paraId="4B4BA4C5" w14:textId="77777777" w:rsidTr="00E36D44">
        <w:trPr>
          <w:cantSplit/>
          <w:trHeight w:val="72"/>
        </w:trPr>
        <w:tc>
          <w:tcPr>
            <w:tcW w:w="2185" w:type="dxa"/>
            <w:tcBorders>
              <w:top w:val="single" w:sz="4" w:space="0" w:color="auto"/>
              <w:left w:val="single" w:sz="4" w:space="0" w:color="auto"/>
              <w:right w:val="single" w:sz="4" w:space="0" w:color="auto"/>
            </w:tcBorders>
            <w:shd w:val="clear" w:color="auto" w:fill="auto"/>
          </w:tcPr>
          <w:p w14:paraId="22EF6847" w14:textId="77777777" w:rsidR="00E36D44" w:rsidRPr="001B165E" w:rsidRDefault="00E36D44" w:rsidP="00E36D44">
            <w:pPr>
              <w:pStyle w:val="TableBody"/>
              <w:spacing w:after="0"/>
              <w:rPr>
                <w:rFonts w:ascii="Arial Narrow" w:hAnsi="Arial Narrow"/>
              </w:rPr>
            </w:pPr>
            <w:r w:rsidRPr="001B165E">
              <w:rPr>
                <w:rFonts w:ascii="Arial Narrow" w:hAnsi="Arial Narrow"/>
              </w:rPr>
              <w:t>Yolo Bypass</w:t>
            </w:r>
          </w:p>
        </w:tc>
        <w:tc>
          <w:tcPr>
            <w:tcW w:w="1710" w:type="dxa"/>
            <w:tcBorders>
              <w:top w:val="single" w:sz="4" w:space="0" w:color="auto"/>
              <w:left w:val="nil"/>
              <w:bottom w:val="single" w:sz="4" w:space="0" w:color="auto"/>
              <w:right w:val="single" w:sz="4" w:space="0" w:color="auto"/>
            </w:tcBorders>
            <w:shd w:val="clear" w:color="auto" w:fill="auto"/>
            <w:noWrap/>
          </w:tcPr>
          <w:p w14:paraId="5580439C" w14:textId="4BBABFED" w:rsidR="00E36D44" w:rsidRPr="001B165E" w:rsidRDefault="00E36D44" w:rsidP="00E36D44">
            <w:pPr>
              <w:pStyle w:val="TableBody"/>
              <w:jc w:val="center"/>
              <w:rPr>
                <w:rFonts w:ascii="Arial Narrow" w:hAnsi="Arial Narrow"/>
              </w:rPr>
            </w:pPr>
            <w:r w:rsidRPr="001B165E">
              <w:rPr>
                <w:rFonts w:ascii="Arial Narrow" w:hAnsi="Arial Narrow"/>
              </w:rPr>
              <w:t>Prospect Slough</w:t>
            </w:r>
            <w:r w:rsidR="00DB3487">
              <w:rPr>
                <w:rFonts w:ascii="Arial Narrow" w:hAnsi="Arial Narrow"/>
              </w:rPr>
              <w:t xml:space="preserve"> </w:t>
            </w:r>
            <w:r w:rsidRPr="007317ED">
              <w:rPr>
                <w:rFonts w:ascii="Arial Narrow" w:hAnsi="Arial Narrow"/>
                <w:vertAlign w:val="superscript"/>
              </w:rPr>
              <w:t>a</w:t>
            </w:r>
            <w:r w:rsidRPr="001B165E">
              <w:rPr>
                <w:rFonts w:ascii="Arial Narrow" w:hAnsi="Arial Narrow"/>
              </w:rPr>
              <w:t xml:space="preserve"> </w:t>
            </w:r>
          </w:p>
        </w:tc>
        <w:tc>
          <w:tcPr>
            <w:tcW w:w="517" w:type="dxa"/>
            <w:tcBorders>
              <w:top w:val="single" w:sz="4" w:space="0" w:color="auto"/>
              <w:left w:val="nil"/>
              <w:bottom w:val="single" w:sz="4" w:space="0" w:color="auto"/>
              <w:right w:val="single" w:sz="4" w:space="0" w:color="auto"/>
            </w:tcBorders>
            <w:shd w:val="clear" w:color="auto" w:fill="auto"/>
          </w:tcPr>
          <w:p w14:paraId="34AE8D04" w14:textId="77777777" w:rsidR="00E36D44" w:rsidRPr="001B165E" w:rsidRDefault="00E36D44" w:rsidP="00E36D44">
            <w:pPr>
              <w:pStyle w:val="TableBody"/>
              <w:jc w:val="center"/>
              <w:rPr>
                <w:rFonts w:ascii="Arial Narrow" w:hAnsi="Arial Narrow"/>
              </w:rPr>
            </w:pPr>
            <w:r>
              <w:rPr>
                <w:rFonts w:ascii="Arial Narrow" w:hAnsi="Arial Narrow"/>
              </w:rPr>
              <w:t>28</w:t>
            </w:r>
          </w:p>
        </w:tc>
        <w:tc>
          <w:tcPr>
            <w:tcW w:w="1350" w:type="dxa"/>
            <w:tcBorders>
              <w:top w:val="single" w:sz="4" w:space="0" w:color="auto"/>
              <w:left w:val="nil"/>
              <w:bottom w:val="single" w:sz="4" w:space="0" w:color="auto"/>
              <w:right w:val="single" w:sz="4" w:space="0" w:color="auto"/>
            </w:tcBorders>
          </w:tcPr>
          <w:p w14:paraId="2764A806" w14:textId="77777777" w:rsidR="00E36D44" w:rsidRPr="001B165E" w:rsidRDefault="00E36D44" w:rsidP="00E36D44">
            <w:pPr>
              <w:pStyle w:val="TableBody"/>
              <w:jc w:val="center"/>
              <w:rPr>
                <w:rFonts w:ascii="Arial Narrow" w:hAnsi="Arial Narrow"/>
              </w:rPr>
            </w:pPr>
            <w:r>
              <w:rPr>
                <w:rFonts w:ascii="Arial Narrow" w:hAnsi="Arial Narrow"/>
              </w:rPr>
              <w:t>73.2</w:t>
            </w:r>
          </w:p>
        </w:tc>
        <w:tc>
          <w:tcPr>
            <w:tcW w:w="1464" w:type="dxa"/>
            <w:tcBorders>
              <w:top w:val="single" w:sz="4" w:space="0" w:color="auto"/>
              <w:left w:val="single" w:sz="4" w:space="0" w:color="auto"/>
              <w:bottom w:val="single" w:sz="4" w:space="0" w:color="auto"/>
              <w:right w:val="single" w:sz="4" w:space="0" w:color="auto"/>
            </w:tcBorders>
          </w:tcPr>
          <w:p w14:paraId="5B8EB24A" w14:textId="77777777" w:rsidR="00E36D44" w:rsidRPr="001B165E" w:rsidRDefault="00E36D44" w:rsidP="00E36D44">
            <w:pPr>
              <w:pStyle w:val="TableBody"/>
              <w:jc w:val="center"/>
              <w:rPr>
                <w:rFonts w:ascii="Arial Narrow" w:hAnsi="Arial Narrow"/>
              </w:rPr>
            </w:pPr>
            <w:r>
              <w:rPr>
                <w:rFonts w:ascii="Arial Narrow" w:hAnsi="Arial Narrow"/>
              </w:rPr>
              <w:t>696</w:t>
            </w:r>
          </w:p>
        </w:tc>
        <w:tc>
          <w:tcPr>
            <w:tcW w:w="1146" w:type="dxa"/>
            <w:tcBorders>
              <w:top w:val="single" w:sz="4" w:space="0" w:color="auto"/>
              <w:left w:val="single" w:sz="4" w:space="0" w:color="auto"/>
              <w:bottom w:val="single" w:sz="4" w:space="0" w:color="auto"/>
              <w:right w:val="single" w:sz="4" w:space="0" w:color="auto"/>
            </w:tcBorders>
          </w:tcPr>
          <w:p w14:paraId="0C5A9EFF" w14:textId="77777777" w:rsidR="00E36D44" w:rsidRPr="001B165E" w:rsidRDefault="00E36D44" w:rsidP="00E36D44">
            <w:pPr>
              <w:pStyle w:val="TableBody"/>
              <w:jc w:val="center"/>
              <w:rPr>
                <w:rFonts w:ascii="Arial Narrow" w:hAnsi="Arial Narrow"/>
              </w:rPr>
            </w:pPr>
            <w:r>
              <w:rPr>
                <w:rFonts w:ascii="Arial Narrow" w:hAnsi="Arial Narrow"/>
              </w:rPr>
              <w:t>-</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B925583" w14:textId="77777777" w:rsidR="00E36D44" w:rsidRPr="001B165E" w:rsidRDefault="00E36D44" w:rsidP="00E36D44">
            <w:pPr>
              <w:pStyle w:val="TableBody"/>
              <w:jc w:val="center"/>
              <w:rPr>
                <w:rFonts w:ascii="Arial Narrow" w:hAnsi="Arial Narrow"/>
              </w:rPr>
            </w:pPr>
            <w:r>
              <w:rPr>
                <w:rFonts w:ascii="Arial Narrow" w:hAnsi="Arial Narrow"/>
              </w:rPr>
              <w:t>1995-2003</w:t>
            </w:r>
          </w:p>
        </w:tc>
        <w:tc>
          <w:tcPr>
            <w:tcW w:w="2790" w:type="dxa"/>
            <w:tcBorders>
              <w:top w:val="single" w:sz="4" w:space="0" w:color="auto"/>
              <w:left w:val="nil"/>
              <w:bottom w:val="single" w:sz="4" w:space="0" w:color="auto"/>
              <w:right w:val="single" w:sz="4" w:space="0" w:color="auto"/>
            </w:tcBorders>
            <w:shd w:val="clear" w:color="auto" w:fill="auto"/>
            <w:noWrap/>
          </w:tcPr>
          <w:p w14:paraId="07E730E6" w14:textId="77777777" w:rsidR="00E36D44" w:rsidRPr="001B165E" w:rsidRDefault="00E36D44" w:rsidP="00E36D44">
            <w:pPr>
              <w:pStyle w:val="TableBody"/>
              <w:jc w:val="center"/>
              <w:rPr>
                <w:rFonts w:ascii="Arial Narrow" w:hAnsi="Arial Narrow"/>
              </w:rPr>
            </w:pPr>
            <w:r w:rsidRPr="001B165E">
              <w:rPr>
                <w:rFonts w:ascii="Arial Narrow" w:hAnsi="Arial Narrow"/>
              </w:rPr>
              <w:t>Central Valley RWQCB 2010</w:t>
            </w:r>
          </w:p>
        </w:tc>
      </w:tr>
      <w:tr w:rsidR="00E36D44" w:rsidRPr="002356E7" w14:paraId="430B9D63" w14:textId="77777777" w:rsidTr="00E36D44">
        <w:trPr>
          <w:cantSplit/>
          <w:trHeight w:val="72"/>
        </w:trPr>
        <w:tc>
          <w:tcPr>
            <w:tcW w:w="2185" w:type="dxa"/>
            <w:tcBorders>
              <w:top w:val="single" w:sz="4" w:space="0" w:color="auto"/>
              <w:left w:val="single" w:sz="4" w:space="0" w:color="auto"/>
              <w:right w:val="single" w:sz="4" w:space="0" w:color="auto"/>
            </w:tcBorders>
            <w:shd w:val="clear" w:color="auto" w:fill="auto"/>
          </w:tcPr>
          <w:p w14:paraId="2FFD02C4" w14:textId="77777777" w:rsidR="00E36D44" w:rsidRPr="001B165E" w:rsidRDefault="00E36D44" w:rsidP="00E36D44">
            <w:pPr>
              <w:pStyle w:val="TableBody"/>
              <w:spacing w:after="0"/>
              <w:rPr>
                <w:rFonts w:ascii="Arial Narrow" w:hAnsi="Arial Narrow"/>
              </w:rPr>
            </w:pPr>
            <w:r w:rsidRPr="001B165E">
              <w:rPr>
                <w:rFonts w:ascii="Arial Narrow" w:hAnsi="Arial Narrow"/>
              </w:rPr>
              <w:t>Delta Agriculture</w:t>
            </w:r>
          </w:p>
        </w:tc>
        <w:tc>
          <w:tcPr>
            <w:tcW w:w="1710" w:type="dxa"/>
            <w:tcBorders>
              <w:top w:val="single" w:sz="4" w:space="0" w:color="auto"/>
              <w:left w:val="nil"/>
              <w:bottom w:val="single" w:sz="4" w:space="0" w:color="auto"/>
              <w:right w:val="single" w:sz="4" w:space="0" w:color="auto"/>
            </w:tcBorders>
            <w:shd w:val="clear" w:color="auto" w:fill="auto"/>
            <w:noWrap/>
          </w:tcPr>
          <w:p w14:paraId="185FF3F2" w14:textId="77777777" w:rsidR="00E36D44" w:rsidRPr="001B165E" w:rsidRDefault="00E36D44" w:rsidP="00E36D44">
            <w:pPr>
              <w:pStyle w:val="TableBody"/>
              <w:jc w:val="center"/>
              <w:rPr>
                <w:rFonts w:ascii="Arial Narrow" w:hAnsi="Arial Narrow"/>
              </w:rPr>
            </w:pPr>
            <w:r w:rsidRPr="001B165E">
              <w:rPr>
                <w:rFonts w:ascii="Arial Narrow" w:hAnsi="Arial Narrow"/>
              </w:rPr>
              <w:t>Various</w:t>
            </w:r>
          </w:p>
        </w:tc>
        <w:tc>
          <w:tcPr>
            <w:tcW w:w="517" w:type="dxa"/>
            <w:tcBorders>
              <w:top w:val="single" w:sz="4" w:space="0" w:color="auto"/>
              <w:left w:val="nil"/>
              <w:bottom w:val="single" w:sz="4" w:space="0" w:color="auto"/>
              <w:right w:val="single" w:sz="4" w:space="0" w:color="auto"/>
            </w:tcBorders>
            <w:shd w:val="clear" w:color="auto" w:fill="auto"/>
          </w:tcPr>
          <w:p w14:paraId="341E3D1E" w14:textId="77777777" w:rsidR="00E36D44" w:rsidRPr="001B165E" w:rsidRDefault="00E36D44" w:rsidP="00E36D44">
            <w:pPr>
              <w:pStyle w:val="TableBody"/>
              <w:jc w:val="center"/>
              <w:rPr>
                <w:rFonts w:ascii="Arial Narrow" w:hAnsi="Arial Narrow"/>
              </w:rPr>
            </w:pPr>
            <w:r w:rsidRPr="001B165E">
              <w:rPr>
                <w:rFonts w:ascii="Arial Narrow" w:hAnsi="Arial Narrow"/>
              </w:rPr>
              <w:t>1</w:t>
            </w:r>
          </w:p>
        </w:tc>
        <w:tc>
          <w:tcPr>
            <w:tcW w:w="1350" w:type="dxa"/>
            <w:tcBorders>
              <w:top w:val="single" w:sz="4" w:space="0" w:color="auto"/>
              <w:left w:val="nil"/>
              <w:bottom w:val="single" w:sz="4" w:space="0" w:color="auto"/>
              <w:right w:val="single" w:sz="4" w:space="0" w:color="auto"/>
            </w:tcBorders>
          </w:tcPr>
          <w:p w14:paraId="071B7634" w14:textId="77777777" w:rsidR="00E36D44" w:rsidRPr="001B165E" w:rsidRDefault="00E36D44" w:rsidP="00E36D44">
            <w:pPr>
              <w:pStyle w:val="TableBody"/>
              <w:jc w:val="center"/>
              <w:rPr>
                <w:rFonts w:ascii="Arial Narrow" w:hAnsi="Arial Narrow"/>
              </w:rPr>
            </w:pPr>
            <w:r>
              <w:rPr>
                <w:rFonts w:ascii="Arial Narrow" w:hAnsi="Arial Narrow"/>
              </w:rPr>
              <w:t>6.5</w:t>
            </w:r>
          </w:p>
        </w:tc>
        <w:tc>
          <w:tcPr>
            <w:tcW w:w="1464" w:type="dxa"/>
            <w:tcBorders>
              <w:top w:val="single" w:sz="4" w:space="0" w:color="auto"/>
              <w:left w:val="single" w:sz="4" w:space="0" w:color="auto"/>
              <w:bottom w:val="single" w:sz="4" w:space="0" w:color="auto"/>
              <w:right w:val="single" w:sz="4" w:space="0" w:color="auto"/>
            </w:tcBorders>
          </w:tcPr>
          <w:p w14:paraId="43925540" w14:textId="77777777" w:rsidR="00E36D44" w:rsidRPr="001B165E" w:rsidRDefault="00E36D44" w:rsidP="00E36D44">
            <w:pPr>
              <w:pStyle w:val="TableBody"/>
              <w:jc w:val="center"/>
              <w:rPr>
                <w:rFonts w:ascii="Arial Narrow" w:hAnsi="Arial Narrow"/>
              </w:rPr>
            </w:pPr>
            <w:r>
              <w:rPr>
                <w:rFonts w:ascii="Arial Narrow" w:hAnsi="Arial Narrow"/>
              </w:rPr>
              <w:t>-</w:t>
            </w:r>
          </w:p>
        </w:tc>
        <w:tc>
          <w:tcPr>
            <w:tcW w:w="1146" w:type="dxa"/>
            <w:tcBorders>
              <w:top w:val="single" w:sz="4" w:space="0" w:color="auto"/>
              <w:left w:val="single" w:sz="4" w:space="0" w:color="auto"/>
              <w:bottom w:val="single" w:sz="4" w:space="0" w:color="auto"/>
              <w:right w:val="single" w:sz="4" w:space="0" w:color="auto"/>
            </w:tcBorders>
          </w:tcPr>
          <w:p w14:paraId="5FDD401B" w14:textId="77777777" w:rsidR="00E36D44" w:rsidRPr="001B165E" w:rsidRDefault="00E36D44" w:rsidP="00E36D44">
            <w:pPr>
              <w:pStyle w:val="TableBody"/>
              <w:jc w:val="center"/>
              <w:rPr>
                <w:rFonts w:ascii="Arial Narrow" w:hAnsi="Arial Narrow"/>
              </w:rPr>
            </w:pPr>
            <w:r>
              <w:rPr>
                <w:rFonts w:ascii="Arial Narrow" w:hAnsi="Arial Narrow"/>
              </w:rPr>
              <w:t>-</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5F12D11" w14:textId="77777777" w:rsidR="00E36D44" w:rsidRPr="001B165E" w:rsidRDefault="00E36D44" w:rsidP="00E36D44">
            <w:pPr>
              <w:pStyle w:val="TableBody"/>
              <w:jc w:val="center"/>
              <w:rPr>
                <w:rFonts w:ascii="Arial Narrow" w:hAnsi="Arial Narrow"/>
              </w:rPr>
            </w:pPr>
            <w:r>
              <w:rPr>
                <w:rFonts w:ascii="Arial Narrow" w:hAnsi="Arial Narrow"/>
              </w:rPr>
              <w:t>2008</w:t>
            </w:r>
          </w:p>
        </w:tc>
        <w:tc>
          <w:tcPr>
            <w:tcW w:w="2790" w:type="dxa"/>
            <w:tcBorders>
              <w:top w:val="single" w:sz="4" w:space="0" w:color="auto"/>
              <w:left w:val="nil"/>
              <w:bottom w:val="single" w:sz="4" w:space="0" w:color="auto"/>
              <w:right w:val="single" w:sz="4" w:space="0" w:color="auto"/>
            </w:tcBorders>
            <w:shd w:val="clear" w:color="auto" w:fill="auto"/>
            <w:noWrap/>
          </w:tcPr>
          <w:p w14:paraId="505AB62C" w14:textId="1227516A" w:rsidR="00E36D44" w:rsidRPr="001B165E" w:rsidRDefault="00E36D44" w:rsidP="00E36D44">
            <w:pPr>
              <w:pStyle w:val="TableBody"/>
              <w:jc w:val="center"/>
              <w:rPr>
                <w:rFonts w:ascii="Arial Narrow" w:hAnsi="Arial Narrow"/>
              </w:rPr>
            </w:pPr>
            <w:r w:rsidRPr="001B165E">
              <w:rPr>
                <w:rFonts w:ascii="Arial Narrow" w:hAnsi="Arial Narrow"/>
              </w:rPr>
              <w:t>Central Valley RWQCB 20</w:t>
            </w:r>
            <w:r w:rsidR="00E86502">
              <w:rPr>
                <w:rFonts w:ascii="Arial Narrow" w:hAnsi="Arial Narrow"/>
              </w:rPr>
              <w:t>10</w:t>
            </w:r>
          </w:p>
        </w:tc>
      </w:tr>
      <w:tr w:rsidR="00E36D44" w:rsidRPr="002356E7" w14:paraId="63DF2789" w14:textId="77777777" w:rsidTr="00E36D44">
        <w:trPr>
          <w:cantSplit/>
          <w:trHeight w:val="72"/>
        </w:trPr>
        <w:tc>
          <w:tcPr>
            <w:tcW w:w="2185" w:type="dxa"/>
            <w:tcBorders>
              <w:top w:val="single" w:sz="4" w:space="0" w:color="auto"/>
              <w:left w:val="single" w:sz="4" w:space="0" w:color="auto"/>
              <w:bottom w:val="single" w:sz="4" w:space="0" w:color="auto"/>
              <w:right w:val="single" w:sz="4" w:space="0" w:color="auto"/>
            </w:tcBorders>
            <w:shd w:val="clear" w:color="auto" w:fill="auto"/>
          </w:tcPr>
          <w:p w14:paraId="3C5B89CA" w14:textId="77777777" w:rsidR="00E36D44" w:rsidRPr="001B165E" w:rsidRDefault="00E36D44" w:rsidP="00E36D44">
            <w:pPr>
              <w:pStyle w:val="TableBody"/>
              <w:spacing w:after="0"/>
              <w:rPr>
                <w:rFonts w:ascii="Arial Narrow" w:hAnsi="Arial Narrow"/>
              </w:rPr>
            </w:pPr>
            <w:bookmarkStart w:id="91" w:name="_Hlk63024650"/>
            <w:r w:rsidRPr="001B165E">
              <w:rPr>
                <w:rFonts w:ascii="Arial Narrow" w:hAnsi="Arial Narrow"/>
              </w:rPr>
              <w:t>East Side Tributaries</w:t>
            </w:r>
          </w:p>
        </w:tc>
        <w:tc>
          <w:tcPr>
            <w:tcW w:w="1710" w:type="dxa"/>
            <w:tcBorders>
              <w:top w:val="single" w:sz="4" w:space="0" w:color="auto"/>
              <w:left w:val="nil"/>
              <w:bottom w:val="single" w:sz="4" w:space="0" w:color="auto"/>
              <w:right w:val="single" w:sz="4" w:space="0" w:color="auto"/>
            </w:tcBorders>
            <w:shd w:val="clear" w:color="auto" w:fill="auto"/>
            <w:noWrap/>
          </w:tcPr>
          <w:p w14:paraId="1EC1D337" w14:textId="77777777" w:rsidR="00E36D44" w:rsidRPr="001B165E" w:rsidRDefault="00E36D44" w:rsidP="00E36D44">
            <w:pPr>
              <w:pStyle w:val="TableBody"/>
              <w:jc w:val="center"/>
              <w:rPr>
                <w:rFonts w:ascii="Arial Narrow" w:hAnsi="Arial Narrow"/>
              </w:rPr>
            </w:pPr>
            <w:r w:rsidRPr="001B165E">
              <w:rPr>
                <w:rFonts w:ascii="Arial Narrow" w:hAnsi="Arial Narrow"/>
              </w:rPr>
              <w:t>Mokelumne</w:t>
            </w:r>
            <w:r>
              <w:rPr>
                <w:rFonts w:ascii="Arial Narrow" w:hAnsi="Arial Narrow"/>
              </w:rPr>
              <w:t xml:space="preserve"> </w:t>
            </w:r>
            <w:r w:rsidRPr="001B165E">
              <w:rPr>
                <w:rFonts w:ascii="Arial Narrow" w:hAnsi="Arial Narrow"/>
              </w:rPr>
              <w:t>and Calaveras River</w:t>
            </w:r>
            <w:r>
              <w:rPr>
                <w:rFonts w:ascii="Arial Narrow" w:hAnsi="Arial Narrow"/>
              </w:rPr>
              <w:t>s</w:t>
            </w:r>
            <w:r w:rsidRPr="001B165E">
              <w:rPr>
                <w:rFonts w:ascii="Arial Narrow" w:hAnsi="Arial Narrow"/>
              </w:rPr>
              <w:t xml:space="preserve"> </w:t>
            </w:r>
            <w:proofErr w:type="spellStart"/>
            <w:proofErr w:type="gramStart"/>
            <w:r w:rsidRPr="007317ED">
              <w:rPr>
                <w:rFonts w:ascii="Arial Narrow" w:hAnsi="Arial Narrow"/>
                <w:vertAlign w:val="superscript"/>
              </w:rPr>
              <w:t>b</w:t>
            </w:r>
            <w:r w:rsidRPr="001B165E">
              <w:rPr>
                <w:rFonts w:ascii="Arial Narrow" w:hAnsi="Arial Narrow"/>
                <w:vertAlign w:val="superscript"/>
              </w:rPr>
              <w:t>,</w:t>
            </w:r>
            <w:r>
              <w:rPr>
                <w:rFonts w:ascii="Arial Narrow" w:hAnsi="Arial Narrow"/>
                <w:vertAlign w:val="superscript"/>
              </w:rPr>
              <w:t>c</w:t>
            </w:r>
            <w:proofErr w:type="spellEnd"/>
            <w:proofErr w:type="gramEnd"/>
          </w:p>
        </w:tc>
        <w:tc>
          <w:tcPr>
            <w:tcW w:w="517" w:type="dxa"/>
            <w:tcBorders>
              <w:top w:val="single" w:sz="4" w:space="0" w:color="auto"/>
              <w:left w:val="nil"/>
              <w:bottom w:val="single" w:sz="4" w:space="0" w:color="auto"/>
              <w:right w:val="single" w:sz="4" w:space="0" w:color="auto"/>
            </w:tcBorders>
            <w:shd w:val="clear" w:color="auto" w:fill="auto"/>
          </w:tcPr>
          <w:p w14:paraId="0CD0ADBD" w14:textId="77777777" w:rsidR="00E36D44" w:rsidRPr="001B165E" w:rsidRDefault="00E36D44" w:rsidP="00E36D44">
            <w:pPr>
              <w:pStyle w:val="TableBody"/>
              <w:jc w:val="center"/>
              <w:rPr>
                <w:rFonts w:ascii="Arial Narrow" w:hAnsi="Arial Narrow"/>
              </w:rPr>
            </w:pPr>
            <w:r>
              <w:rPr>
                <w:rFonts w:ascii="Arial Narrow" w:hAnsi="Arial Narrow"/>
              </w:rPr>
              <w:t>25</w:t>
            </w:r>
          </w:p>
        </w:tc>
        <w:tc>
          <w:tcPr>
            <w:tcW w:w="1350" w:type="dxa"/>
            <w:tcBorders>
              <w:top w:val="single" w:sz="4" w:space="0" w:color="auto"/>
              <w:left w:val="nil"/>
              <w:bottom w:val="single" w:sz="4" w:space="0" w:color="auto"/>
              <w:right w:val="single" w:sz="4" w:space="0" w:color="auto"/>
            </w:tcBorders>
          </w:tcPr>
          <w:p w14:paraId="3CA5ED73" w14:textId="77777777" w:rsidR="00E36D44" w:rsidRPr="001B165E" w:rsidRDefault="00E36D44" w:rsidP="00E36D44">
            <w:pPr>
              <w:pStyle w:val="TableBody"/>
              <w:jc w:val="center"/>
              <w:rPr>
                <w:rFonts w:ascii="Arial Narrow" w:hAnsi="Arial Narrow"/>
              </w:rPr>
            </w:pPr>
            <w:r>
              <w:rPr>
                <w:rFonts w:ascii="Arial Narrow" w:hAnsi="Arial Narrow"/>
              </w:rPr>
              <w:t>8.6</w:t>
            </w:r>
          </w:p>
        </w:tc>
        <w:tc>
          <w:tcPr>
            <w:tcW w:w="1464" w:type="dxa"/>
            <w:tcBorders>
              <w:top w:val="single" w:sz="4" w:space="0" w:color="auto"/>
              <w:left w:val="single" w:sz="4" w:space="0" w:color="auto"/>
              <w:bottom w:val="single" w:sz="4" w:space="0" w:color="auto"/>
              <w:right w:val="single" w:sz="4" w:space="0" w:color="auto"/>
            </w:tcBorders>
          </w:tcPr>
          <w:p w14:paraId="44931AAF" w14:textId="77777777" w:rsidR="00E36D44" w:rsidRPr="001B165E" w:rsidRDefault="00E36D44" w:rsidP="00E36D44">
            <w:pPr>
              <w:pStyle w:val="TableBody"/>
              <w:jc w:val="center"/>
              <w:rPr>
                <w:rFonts w:ascii="Arial Narrow" w:hAnsi="Arial Narrow"/>
              </w:rPr>
            </w:pPr>
            <w:r>
              <w:rPr>
                <w:rFonts w:ascii="Arial Narrow" w:hAnsi="Arial Narrow"/>
              </w:rPr>
              <w:t>26.2</w:t>
            </w:r>
          </w:p>
        </w:tc>
        <w:tc>
          <w:tcPr>
            <w:tcW w:w="1146" w:type="dxa"/>
            <w:tcBorders>
              <w:top w:val="single" w:sz="4" w:space="0" w:color="auto"/>
              <w:left w:val="single" w:sz="4" w:space="0" w:color="auto"/>
              <w:bottom w:val="single" w:sz="4" w:space="0" w:color="auto"/>
              <w:right w:val="single" w:sz="4" w:space="0" w:color="auto"/>
            </w:tcBorders>
          </w:tcPr>
          <w:p w14:paraId="5A739778" w14:textId="77777777" w:rsidR="00E36D44" w:rsidRPr="001B165E" w:rsidRDefault="00E36D44" w:rsidP="00E36D44">
            <w:pPr>
              <w:pStyle w:val="TableBody"/>
              <w:jc w:val="center"/>
              <w:rPr>
                <w:rFonts w:ascii="Arial Narrow" w:hAnsi="Arial Narrow"/>
              </w:rPr>
            </w:pPr>
            <w:r>
              <w:rPr>
                <w:rFonts w:ascii="Arial Narrow" w:hAnsi="Arial Narrow"/>
              </w:rPr>
              <w:t>7.5</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F86C604" w14:textId="77777777" w:rsidR="00E36D44" w:rsidRPr="001B165E" w:rsidRDefault="00E36D44" w:rsidP="00E36D44">
            <w:pPr>
              <w:pStyle w:val="TableBody"/>
              <w:jc w:val="center"/>
              <w:rPr>
                <w:rFonts w:ascii="Arial Narrow" w:hAnsi="Arial Narrow"/>
              </w:rPr>
            </w:pPr>
            <w:r>
              <w:rPr>
                <w:rFonts w:ascii="Arial Narrow" w:hAnsi="Arial Narrow"/>
              </w:rPr>
              <w:t>2000-2004</w:t>
            </w:r>
          </w:p>
        </w:tc>
        <w:tc>
          <w:tcPr>
            <w:tcW w:w="2790" w:type="dxa"/>
            <w:tcBorders>
              <w:top w:val="single" w:sz="4" w:space="0" w:color="auto"/>
              <w:left w:val="nil"/>
              <w:bottom w:val="single" w:sz="4" w:space="0" w:color="auto"/>
              <w:right w:val="single" w:sz="4" w:space="0" w:color="auto"/>
            </w:tcBorders>
            <w:shd w:val="clear" w:color="auto" w:fill="auto"/>
            <w:noWrap/>
          </w:tcPr>
          <w:p w14:paraId="10673EC1" w14:textId="12D55967" w:rsidR="00E36D44" w:rsidRPr="001B165E" w:rsidRDefault="00E36D44" w:rsidP="00E36D44">
            <w:pPr>
              <w:pStyle w:val="TableBody"/>
              <w:jc w:val="center"/>
              <w:rPr>
                <w:rFonts w:ascii="Arial Narrow" w:hAnsi="Arial Narrow"/>
              </w:rPr>
            </w:pPr>
            <w:r w:rsidRPr="001B165E">
              <w:rPr>
                <w:rFonts w:ascii="Arial Narrow" w:hAnsi="Arial Narrow"/>
              </w:rPr>
              <w:t>Central Valley RWQCB 20</w:t>
            </w:r>
            <w:r w:rsidR="00E86502">
              <w:rPr>
                <w:rFonts w:ascii="Arial Narrow" w:hAnsi="Arial Narrow"/>
              </w:rPr>
              <w:t>10</w:t>
            </w:r>
          </w:p>
        </w:tc>
      </w:tr>
      <w:tr w:rsidR="00E36D44" w:rsidRPr="002356E7" w14:paraId="31A42BFA" w14:textId="77777777" w:rsidTr="00E36D44">
        <w:trPr>
          <w:cantSplit/>
          <w:trHeight w:val="72"/>
        </w:trPr>
        <w:tc>
          <w:tcPr>
            <w:tcW w:w="2185" w:type="dxa"/>
            <w:tcBorders>
              <w:top w:val="single" w:sz="4" w:space="0" w:color="auto"/>
              <w:left w:val="single" w:sz="4" w:space="0" w:color="auto"/>
              <w:bottom w:val="single" w:sz="4" w:space="0" w:color="auto"/>
              <w:right w:val="single" w:sz="4" w:space="0" w:color="auto"/>
            </w:tcBorders>
            <w:shd w:val="clear" w:color="auto" w:fill="auto"/>
          </w:tcPr>
          <w:p w14:paraId="02FCA02B" w14:textId="77777777" w:rsidR="00E36D44" w:rsidRPr="001B165E" w:rsidRDefault="00E36D44" w:rsidP="00E36D44">
            <w:pPr>
              <w:pStyle w:val="TableBody"/>
              <w:spacing w:after="0"/>
              <w:rPr>
                <w:rFonts w:ascii="Arial Narrow" w:hAnsi="Arial Narrow"/>
              </w:rPr>
            </w:pPr>
            <w:r w:rsidRPr="001B165E">
              <w:rPr>
                <w:rFonts w:ascii="Arial Narrow" w:hAnsi="Arial Narrow"/>
              </w:rPr>
              <w:t>San Joaquin River</w:t>
            </w:r>
          </w:p>
        </w:tc>
        <w:tc>
          <w:tcPr>
            <w:tcW w:w="1710" w:type="dxa"/>
            <w:tcBorders>
              <w:top w:val="single" w:sz="4" w:space="0" w:color="auto"/>
              <w:left w:val="nil"/>
              <w:bottom w:val="single" w:sz="4" w:space="0" w:color="auto"/>
              <w:right w:val="single" w:sz="4" w:space="0" w:color="auto"/>
            </w:tcBorders>
            <w:shd w:val="clear" w:color="auto" w:fill="auto"/>
            <w:noWrap/>
          </w:tcPr>
          <w:p w14:paraId="30994C97" w14:textId="77777777" w:rsidR="00E36D44" w:rsidRPr="001B165E" w:rsidRDefault="00E36D44" w:rsidP="00E36D44">
            <w:pPr>
              <w:pStyle w:val="TableBody"/>
              <w:jc w:val="center"/>
              <w:rPr>
                <w:rFonts w:ascii="Arial Narrow" w:hAnsi="Arial Narrow"/>
              </w:rPr>
            </w:pPr>
            <w:r w:rsidRPr="001B165E">
              <w:rPr>
                <w:rFonts w:ascii="Arial Narrow" w:hAnsi="Arial Narrow"/>
              </w:rPr>
              <w:t>Vernalis</w:t>
            </w:r>
          </w:p>
        </w:tc>
        <w:tc>
          <w:tcPr>
            <w:tcW w:w="517" w:type="dxa"/>
            <w:tcBorders>
              <w:top w:val="single" w:sz="4" w:space="0" w:color="auto"/>
              <w:left w:val="nil"/>
              <w:bottom w:val="single" w:sz="4" w:space="0" w:color="auto"/>
              <w:right w:val="single" w:sz="4" w:space="0" w:color="auto"/>
            </w:tcBorders>
            <w:shd w:val="clear" w:color="auto" w:fill="auto"/>
          </w:tcPr>
          <w:p w14:paraId="041C14D4" w14:textId="77777777" w:rsidR="00E36D44" w:rsidRPr="001B165E" w:rsidRDefault="00E36D44" w:rsidP="00E36D44">
            <w:pPr>
              <w:pStyle w:val="TableBody"/>
              <w:jc w:val="center"/>
              <w:rPr>
                <w:rFonts w:ascii="Arial Narrow" w:hAnsi="Arial Narrow"/>
              </w:rPr>
            </w:pPr>
            <w:r>
              <w:rPr>
                <w:rFonts w:ascii="Arial Narrow" w:hAnsi="Arial Narrow"/>
              </w:rPr>
              <w:t>49</w:t>
            </w:r>
          </w:p>
        </w:tc>
        <w:tc>
          <w:tcPr>
            <w:tcW w:w="1350" w:type="dxa"/>
            <w:tcBorders>
              <w:top w:val="single" w:sz="4" w:space="0" w:color="auto"/>
              <w:left w:val="nil"/>
              <w:bottom w:val="single" w:sz="4" w:space="0" w:color="auto"/>
              <w:right w:val="single" w:sz="4" w:space="0" w:color="auto"/>
            </w:tcBorders>
          </w:tcPr>
          <w:p w14:paraId="4457B692" w14:textId="77777777" w:rsidR="00E36D44" w:rsidRPr="001B165E" w:rsidRDefault="00E36D44" w:rsidP="00E36D44">
            <w:pPr>
              <w:pStyle w:val="TableBody"/>
              <w:jc w:val="center"/>
              <w:rPr>
                <w:rFonts w:ascii="Arial Narrow" w:hAnsi="Arial Narrow"/>
              </w:rPr>
            </w:pPr>
            <w:r>
              <w:rPr>
                <w:rFonts w:ascii="Arial Narrow" w:hAnsi="Arial Narrow"/>
              </w:rPr>
              <w:t>7.6</w:t>
            </w:r>
          </w:p>
        </w:tc>
        <w:tc>
          <w:tcPr>
            <w:tcW w:w="1464" w:type="dxa"/>
            <w:tcBorders>
              <w:top w:val="single" w:sz="4" w:space="0" w:color="auto"/>
              <w:left w:val="single" w:sz="4" w:space="0" w:color="auto"/>
              <w:bottom w:val="single" w:sz="4" w:space="0" w:color="auto"/>
              <w:right w:val="single" w:sz="4" w:space="0" w:color="auto"/>
            </w:tcBorders>
          </w:tcPr>
          <w:p w14:paraId="7403E9A9" w14:textId="77777777" w:rsidR="00E36D44" w:rsidRPr="001B165E" w:rsidRDefault="00E36D44" w:rsidP="00E36D44">
            <w:pPr>
              <w:pStyle w:val="TableBody"/>
              <w:jc w:val="center"/>
              <w:rPr>
                <w:rFonts w:ascii="Arial Narrow" w:hAnsi="Arial Narrow"/>
              </w:rPr>
            </w:pPr>
            <w:r>
              <w:rPr>
                <w:rFonts w:ascii="Arial Narrow" w:hAnsi="Arial Narrow"/>
              </w:rPr>
              <w:t>21.7</w:t>
            </w:r>
          </w:p>
        </w:tc>
        <w:tc>
          <w:tcPr>
            <w:tcW w:w="1146" w:type="dxa"/>
            <w:tcBorders>
              <w:top w:val="single" w:sz="4" w:space="0" w:color="auto"/>
              <w:left w:val="single" w:sz="4" w:space="0" w:color="auto"/>
              <w:bottom w:val="single" w:sz="4" w:space="0" w:color="auto"/>
              <w:right w:val="single" w:sz="4" w:space="0" w:color="auto"/>
            </w:tcBorders>
          </w:tcPr>
          <w:p w14:paraId="5527E471" w14:textId="77777777" w:rsidR="00E36D44" w:rsidRPr="001B165E" w:rsidRDefault="00E36D44" w:rsidP="00E36D44">
            <w:pPr>
              <w:pStyle w:val="TableBody"/>
              <w:jc w:val="center"/>
              <w:rPr>
                <w:rFonts w:ascii="Arial Narrow" w:hAnsi="Arial Narrow"/>
              </w:rPr>
            </w:pPr>
            <w:r>
              <w:rPr>
                <w:rFonts w:ascii="Arial Narrow" w:hAnsi="Arial Narrow"/>
              </w:rPr>
              <w:t>8.6</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6739A30" w14:textId="77777777" w:rsidR="00E36D44" w:rsidRPr="001B165E" w:rsidRDefault="00E36D44" w:rsidP="00E36D44">
            <w:pPr>
              <w:pStyle w:val="TableBody"/>
              <w:jc w:val="center"/>
              <w:rPr>
                <w:rFonts w:ascii="Arial Narrow" w:hAnsi="Arial Narrow"/>
              </w:rPr>
            </w:pPr>
            <w:r>
              <w:rPr>
                <w:rFonts w:ascii="Arial Narrow" w:hAnsi="Arial Narrow"/>
              </w:rPr>
              <w:t>2000-2004</w:t>
            </w:r>
          </w:p>
        </w:tc>
        <w:tc>
          <w:tcPr>
            <w:tcW w:w="2790" w:type="dxa"/>
            <w:tcBorders>
              <w:top w:val="single" w:sz="4" w:space="0" w:color="auto"/>
              <w:left w:val="nil"/>
              <w:bottom w:val="single" w:sz="4" w:space="0" w:color="auto"/>
              <w:right w:val="single" w:sz="4" w:space="0" w:color="auto"/>
            </w:tcBorders>
            <w:shd w:val="clear" w:color="auto" w:fill="auto"/>
            <w:noWrap/>
          </w:tcPr>
          <w:p w14:paraId="4BEF2D28" w14:textId="510A88CD" w:rsidR="00E36D44" w:rsidRPr="001B165E" w:rsidRDefault="00E36D44" w:rsidP="00E36D44">
            <w:pPr>
              <w:pStyle w:val="TableBody"/>
              <w:jc w:val="center"/>
              <w:rPr>
                <w:rFonts w:ascii="Arial Narrow" w:hAnsi="Arial Narrow"/>
              </w:rPr>
            </w:pPr>
            <w:r w:rsidRPr="001B165E">
              <w:rPr>
                <w:rFonts w:ascii="Arial Narrow" w:hAnsi="Arial Narrow"/>
              </w:rPr>
              <w:t>Central Valley RWQCB 20</w:t>
            </w:r>
            <w:r w:rsidR="00E86502">
              <w:rPr>
                <w:rFonts w:ascii="Arial Narrow" w:hAnsi="Arial Narrow"/>
              </w:rPr>
              <w:t>10</w:t>
            </w:r>
          </w:p>
        </w:tc>
      </w:tr>
      <w:tr w:rsidR="00E36D44" w:rsidRPr="002356E7" w14:paraId="72C0921C" w14:textId="77777777" w:rsidTr="00E36D44">
        <w:trPr>
          <w:cantSplit/>
          <w:trHeight w:val="72"/>
        </w:trPr>
        <w:tc>
          <w:tcPr>
            <w:tcW w:w="2185" w:type="dxa"/>
            <w:tcBorders>
              <w:top w:val="single" w:sz="4" w:space="0" w:color="auto"/>
              <w:left w:val="single" w:sz="4" w:space="0" w:color="auto"/>
              <w:bottom w:val="single" w:sz="4" w:space="0" w:color="auto"/>
              <w:right w:val="single" w:sz="4" w:space="0" w:color="auto"/>
            </w:tcBorders>
            <w:shd w:val="clear" w:color="auto" w:fill="auto"/>
          </w:tcPr>
          <w:p w14:paraId="0237E480" w14:textId="77777777" w:rsidR="00E36D44" w:rsidRPr="001B165E" w:rsidRDefault="00E36D44" w:rsidP="00E36D44">
            <w:pPr>
              <w:pStyle w:val="TableBody"/>
              <w:spacing w:after="0"/>
              <w:rPr>
                <w:rFonts w:ascii="Arial Narrow" w:hAnsi="Arial Narrow"/>
              </w:rPr>
            </w:pPr>
            <w:r w:rsidRPr="001B165E">
              <w:rPr>
                <w:rFonts w:ascii="Arial Narrow" w:hAnsi="Arial Narrow"/>
              </w:rPr>
              <w:t xml:space="preserve">Suisun Bay </w:t>
            </w:r>
          </w:p>
        </w:tc>
        <w:tc>
          <w:tcPr>
            <w:tcW w:w="1710" w:type="dxa"/>
            <w:tcBorders>
              <w:top w:val="single" w:sz="4" w:space="0" w:color="auto"/>
              <w:left w:val="nil"/>
              <w:bottom w:val="single" w:sz="4" w:space="0" w:color="auto"/>
              <w:right w:val="single" w:sz="4" w:space="0" w:color="auto"/>
            </w:tcBorders>
            <w:shd w:val="clear" w:color="auto" w:fill="auto"/>
            <w:noWrap/>
          </w:tcPr>
          <w:p w14:paraId="3545AB56" w14:textId="77777777" w:rsidR="00E36D44" w:rsidRPr="001B165E" w:rsidRDefault="00E36D44" w:rsidP="00E36D44">
            <w:pPr>
              <w:pStyle w:val="TableBody"/>
              <w:jc w:val="center"/>
              <w:rPr>
                <w:rFonts w:ascii="Arial Narrow" w:hAnsi="Arial Narrow"/>
              </w:rPr>
            </w:pPr>
            <w:r w:rsidRPr="001B165E">
              <w:rPr>
                <w:rFonts w:ascii="Arial Narrow" w:hAnsi="Arial Narrow"/>
              </w:rPr>
              <w:t>Martinez</w:t>
            </w:r>
            <w:r>
              <w:rPr>
                <w:rFonts w:ascii="Arial Narrow" w:hAnsi="Arial Narrow"/>
              </w:rPr>
              <w:t xml:space="preserve">, Bulls Head, Mallard Is, </w:t>
            </w:r>
            <w:proofErr w:type="spellStart"/>
            <w:r>
              <w:rPr>
                <w:rFonts w:ascii="Arial Narrow" w:hAnsi="Arial Narrow"/>
              </w:rPr>
              <w:t>Chipps</w:t>
            </w:r>
            <w:proofErr w:type="spellEnd"/>
            <w:r>
              <w:rPr>
                <w:rFonts w:ascii="Arial Narrow" w:hAnsi="Arial Narrow"/>
              </w:rPr>
              <w:t xml:space="preserve"> Is.</w:t>
            </w:r>
          </w:p>
        </w:tc>
        <w:tc>
          <w:tcPr>
            <w:tcW w:w="517" w:type="dxa"/>
            <w:tcBorders>
              <w:top w:val="single" w:sz="4" w:space="0" w:color="auto"/>
              <w:left w:val="nil"/>
              <w:bottom w:val="single" w:sz="4" w:space="0" w:color="auto"/>
              <w:right w:val="single" w:sz="4" w:space="0" w:color="auto"/>
            </w:tcBorders>
            <w:shd w:val="clear" w:color="auto" w:fill="auto"/>
          </w:tcPr>
          <w:p w14:paraId="4CCADBDC" w14:textId="77777777" w:rsidR="00E36D44" w:rsidRPr="001B165E" w:rsidRDefault="00E36D44" w:rsidP="00E36D44">
            <w:pPr>
              <w:pStyle w:val="TableBody"/>
              <w:jc w:val="center"/>
              <w:rPr>
                <w:rFonts w:ascii="Arial Narrow" w:hAnsi="Arial Narrow"/>
              </w:rPr>
            </w:pPr>
            <w:r>
              <w:rPr>
                <w:rFonts w:ascii="Arial Narrow" w:hAnsi="Arial Narrow"/>
              </w:rPr>
              <w:t>63</w:t>
            </w:r>
          </w:p>
        </w:tc>
        <w:tc>
          <w:tcPr>
            <w:tcW w:w="1350" w:type="dxa"/>
            <w:tcBorders>
              <w:top w:val="single" w:sz="4" w:space="0" w:color="auto"/>
              <w:left w:val="nil"/>
              <w:bottom w:val="single" w:sz="4" w:space="0" w:color="auto"/>
              <w:right w:val="single" w:sz="4" w:space="0" w:color="auto"/>
            </w:tcBorders>
          </w:tcPr>
          <w:p w14:paraId="1D615AB2" w14:textId="77777777" w:rsidR="00E36D44" w:rsidRPr="001B165E" w:rsidRDefault="00E36D44" w:rsidP="00E36D44">
            <w:pPr>
              <w:pStyle w:val="TableBody"/>
              <w:jc w:val="center"/>
              <w:rPr>
                <w:rFonts w:ascii="Arial Narrow" w:hAnsi="Arial Narrow"/>
              </w:rPr>
            </w:pPr>
            <w:r>
              <w:rPr>
                <w:rFonts w:ascii="Arial Narrow" w:hAnsi="Arial Narrow"/>
              </w:rPr>
              <w:t>3.3</w:t>
            </w:r>
          </w:p>
        </w:tc>
        <w:tc>
          <w:tcPr>
            <w:tcW w:w="1464" w:type="dxa"/>
            <w:tcBorders>
              <w:top w:val="single" w:sz="4" w:space="0" w:color="auto"/>
              <w:left w:val="single" w:sz="4" w:space="0" w:color="auto"/>
              <w:bottom w:val="single" w:sz="4" w:space="0" w:color="auto"/>
              <w:right w:val="single" w:sz="4" w:space="0" w:color="auto"/>
            </w:tcBorders>
          </w:tcPr>
          <w:p w14:paraId="3AE114FD" w14:textId="77777777" w:rsidR="00E36D44" w:rsidRPr="001B165E" w:rsidRDefault="00E36D44" w:rsidP="00E36D44">
            <w:pPr>
              <w:pStyle w:val="TableBody"/>
              <w:jc w:val="center"/>
              <w:rPr>
                <w:rFonts w:ascii="Arial Narrow" w:hAnsi="Arial Narrow"/>
              </w:rPr>
            </w:pPr>
            <w:r>
              <w:rPr>
                <w:rFonts w:ascii="Arial Narrow" w:hAnsi="Arial Narrow"/>
              </w:rPr>
              <w:t>21.6</w:t>
            </w:r>
          </w:p>
        </w:tc>
        <w:tc>
          <w:tcPr>
            <w:tcW w:w="1146" w:type="dxa"/>
            <w:tcBorders>
              <w:top w:val="single" w:sz="4" w:space="0" w:color="auto"/>
              <w:left w:val="single" w:sz="4" w:space="0" w:color="auto"/>
              <w:bottom w:val="single" w:sz="4" w:space="0" w:color="auto"/>
              <w:right w:val="single" w:sz="4" w:space="0" w:color="auto"/>
            </w:tcBorders>
          </w:tcPr>
          <w:p w14:paraId="67EEFBD5" w14:textId="77777777" w:rsidR="00E36D44" w:rsidRPr="001B165E" w:rsidRDefault="00E36D44" w:rsidP="00E36D44">
            <w:pPr>
              <w:pStyle w:val="TableBody"/>
              <w:jc w:val="center"/>
              <w:rPr>
                <w:rFonts w:ascii="Arial Narrow" w:hAnsi="Arial Narrow"/>
              </w:rPr>
            </w:pPr>
            <w:r>
              <w:rPr>
                <w:rFonts w:ascii="Arial Narrow" w:hAnsi="Arial Narrow"/>
              </w:rPr>
              <w:t>10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64016FC" w14:textId="77777777" w:rsidR="00E36D44" w:rsidRPr="001B165E" w:rsidRDefault="00E36D44" w:rsidP="00E36D44">
            <w:pPr>
              <w:pStyle w:val="TableBody"/>
              <w:jc w:val="center"/>
              <w:rPr>
                <w:rFonts w:ascii="Arial Narrow" w:hAnsi="Arial Narrow"/>
              </w:rPr>
            </w:pPr>
            <w:r>
              <w:rPr>
                <w:rFonts w:ascii="Arial Narrow" w:hAnsi="Arial Narrow"/>
              </w:rPr>
              <w:t>2008-2013</w:t>
            </w:r>
          </w:p>
        </w:tc>
        <w:tc>
          <w:tcPr>
            <w:tcW w:w="2790" w:type="dxa"/>
            <w:tcBorders>
              <w:top w:val="single" w:sz="4" w:space="0" w:color="auto"/>
              <w:left w:val="nil"/>
              <w:bottom w:val="single" w:sz="4" w:space="0" w:color="auto"/>
              <w:right w:val="single" w:sz="4" w:space="0" w:color="auto"/>
            </w:tcBorders>
            <w:shd w:val="clear" w:color="auto" w:fill="auto"/>
            <w:noWrap/>
          </w:tcPr>
          <w:p w14:paraId="73BE9E01" w14:textId="0BB28506" w:rsidR="00E36D44" w:rsidRPr="001B165E" w:rsidRDefault="00A73C3D" w:rsidP="00E36D44">
            <w:pPr>
              <w:pStyle w:val="TableBody"/>
              <w:jc w:val="center"/>
              <w:rPr>
                <w:rFonts w:ascii="Arial Narrow" w:hAnsi="Arial Narrow"/>
              </w:rPr>
            </w:pPr>
            <w:r>
              <w:rPr>
                <w:rFonts w:ascii="Arial Narrow" w:hAnsi="Arial Narrow"/>
              </w:rPr>
              <w:t>CEDEN</w:t>
            </w:r>
          </w:p>
        </w:tc>
      </w:tr>
    </w:tbl>
    <w:p w14:paraId="60B21EDA" w14:textId="77777777" w:rsidR="00E36D44" w:rsidRPr="002356E7" w:rsidRDefault="00E36D44" w:rsidP="00E36D44">
      <w:pPr>
        <w:pStyle w:val="TableNotes"/>
        <w:rPr>
          <w:rFonts w:ascii="Arial Narrow" w:hAnsi="Arial Narrow"/>
        </w:rPr>
      </w:pPr>
      <w:r w:rsidRPr="002356E7">
        <w:rPr>
          <w:rFonts w:ascii="Arial Narrow" w:hAnsi="Arial Narrow"/>
        </w:rPr>
        <w:t>Notes:</w:t>
      </w:r>
    </w:p>
    <w:bookmarkEnd w:id="89"/>
    <w:p w14:paraId="2C567394" w14:textId="73ABF23C" w:rsidR="00E36D44" w:rsidRPr="007317ED" w:rsidRDefault="00E36D44" w:rsidP="00E36D44">
      <w:pPr>
        <w:rPr>
          <w:rFonts w:ascii="Arial Narrow" w:hAnsi="Arial Narrow"/>
          <w:sz w:val="20"/>
          <w:szCs w:val="20"/>
        </w:rPr>
      </w:pPr>
      <w:r>
        <w:rPr>
          <w:rFonts w:ascii="Arial Narrow" w:hAnsi="Arial Narrow"/>
          <w:sz w:val="20"/>
          <w:szCs w:val="20"/>
          <w:vertAlign w:val="superscript"/>
        </w:rPr>
        <w:t>a</w:t>
      </w:r>
      <w:r>
        <w:rPr>
          <w:rFonts w:ascii="Arial Narrow" w:hAnsi="Arial Narrow"/>
          <w:sz w:val="20"/>
          <w:szCs w:val="20"/>
        </w:rPr>
        <w:t xml:space="preserve"> </w:t>
      </w:r>
      <w:r w:rsidRPr="007317ED">
        <w:rPr>
          <w:rFonts w:ascii="Arial Narrow" w:hAnsi="Arial Narrow"/>
          <w:sz w:val="20"/>
          <w:szCs w:val="20"/>
        </w:rPr>
        <w:t xml:space="preserve">Sampling at Prospect Slough (export location of the Yolo Bypass) </w:t>
      </w:r>
      <w:r>
        <w:rPr>
          <w:rFonts w:ascii="Arial Narrow" w:hAnsi="Arial Narrow"/>
          <w:sz w:val="20"/>
          <w:szCs w:val="20"/>
        </w:rPr>
        <w:t>occurred</w:t>
      </w:r>
      <w:r w:rsidRPr="007317ED">
        <w:rPr>
          <w:rFonts w:ascii="Arial Narrow" w:hAnsi="Arial Narrow"/>
          <w:sz w:val="20"/>
          <w:szCs w:val="20"/>
        </w:rPr>
        <w:t xml:space="preserve"> when there were net outflows from tributaries to the</w:t>
      </w:r>
      <w:r>
        <w:rPr>
          <w:rFonts w:ascii="Arial Narrow" w:hAnsi="Arial Narrow"/>
          <w:sz w:val="20"/>
          <w:szCs w:val="20"/>
        </w:rPr>
        <w:t xml:space="preserve"> </w:t>
      </w:r>
      <w:r w:rsidRPr="007317ED">
        <w:rPr>
          <w:rFonts w:ascii="Arial Narrow" w:hAnsi="Arial Narrow"/>
          <w:sz w:val="20"/>
          <w:szCs w:val="20"/>
        </w:rPr>
        <w:t>Yolo Bypass and no net outflow (i.e., the slough's water was dominated by tidal waters from the south).</w:t>
      </w:r>
      <w:r>
        <w:rPr>
          <w:rFonts w:ascii="Arial Narrow" w:hAnsi="Arial Narrow"/>
          <w:sz w:val="20"/>
          <w:szCs w:val="20"/>
        </w:rPr>
        <w:t xml:space="preserve"> Average concentration presented.</w:t>
      </w:r>
    </w:p>
    <w:p w14:paraId="0B9CBB34" w14:textId="77777777" w:rsidR="00E36D44" w:rsidRPr="001B165E" w:rsidRDefault="00E36D44" w:rsidP="00E36D44">
      <w:pPr>
        <w:rPr>
          <w:rFonts w:ascii="Arial Narrow" w:hAnsi="Arial Narrow"/>
          <w:sz w:val="20"/>
          <w:szCs w:val="20"/>
        </w:rPr>
      </w:pPr>
      <w:r>
        <w:rPr>
          <w:rFonts w:ascii="Arial Narrow" w:hAnsi="Arial Narrow"/>
          <w:sz w:val="20"/>
          <w:szCs w:val="20"/>
          <w:vertAlign w:val="superscript"/>
        </w:rPr>
        <w:t>b</w:t>
      </w:r>
      <w:r w:rsidRPr="001B165E">
        <w:rPr>
          <w:rFonts w:ascii="Arial Narrow" w:hAnsi="Arial Narrow"/>
          <w:sz w:val="20"/>
          <w:szCs w:val="20"/>
        </w:rPr>
        <w:t xml:space="preserve"> Mokelumne River at I-5</w:t>
      </w:r>
    </w:p>
    <w:p w14:paraId="16C6637B" w14:textId="77777777" w:rsidR="00E36D44" w:rsidRPr="001B165E" w:rsidRDefault="00E36D44" w:rsidP="00E36D44">
      <w:pPr>
        <w:rPr>
          <w:sz w:val="20"/>
          <w:szCs w:val="20"/>
        </w:rPr>
      </w:pPr>
      <w:r>
        <w:rPr>
          <w:rFonts w:ascii="Arial Narrow" w:hAnsi="Arial Narrow"/>
          <w:sz w:val="20"/>
          <w:szCs w:val="20"/>
          <w:vertAlign w:val="superscript"/>
        </w:rPr>
        <w:t>c</w:t>
      </w:r>
      <w:r w:rsidRPr="001B165E">
        <w:rPr>
          <w:rFonts w:ascii="Arial Narrow" w:hAnsi="Arial Narrow"/>
          <w:sz w:val="20"/>
          <w:szCs w:val="20"/>
        </w:rPr>
        <w:t xml:space="preserve"> Calaveras River at railroad upstream of West Lane</w:t>
      </w:r>
    </w:p>
    <w:p w14:paraId="53E311E4" w14:textId="77777777" w:rsidR="00E36D44" w:rsidRPr="002356E7" w:rsidRDefault="00E36D44" w:rsidP="00535034">
      <w:pPr>
        <w:pStyle w:val="TableNotes"/>
        <w:spacing w:before="0" w:after="0"/>
        <w:rPr>
          <w:rFonts w:ascii="Arial Narrow" w:hAnsi="Arial Narrow"/>
        </w:rPr>
      </w:pPr>
      <w:r w:rsidRPr="002356E7">
        <w:rPr>
          <w:rFonts w:ascii="Arial Narrow" w:hAnsi="Arial Narrow"/>
        </w:rPr>
        <w:t>Concentrations presented in nanograms per liter</w:t>
      </w:r>
      <w:r>
        <w:rPr>
          <w:rFonts w:ascii="Arial Narrow" w:hAnsi="Arial Narrow"/>
        </w:rPr>
        <w:t xml:space="preserve">; non-detects included in summary statistics at ½ the detection </w:t>
      </w:r>
      <w:proofErr w:type="gramStart"/>
      <w:r>
        <w:rPr>
          <w:rFonts w:ascii="Arial Narrow" w:hAnsi="Arial Narrow"/>
        </w:rPr>
        <w:t>limit</w:t>
      </w:r>
      <w:proofErr w:type="gramEnd"/>
    </w:p>
    <w:p w14:paraId="269F73AC" w14:textId="426ACB2B" w:rsidR="00E36D44" w:rsidRDefault="00E36D44" w:rsidP="00535034">
      <w:pPr>
        <w:pStyle w:val="TableNotes"/>
        <w:spacing w:before="0" w:after="0"/>
        <w:rPr>
          <w:b/>
        </w:rPr>
      </w:pPr>
      <w:r w:rsidRPr="002356E7">
        <w:rPr>
          <w:rFonts w:ascii="Arial Narrow" w:hAnsi="Arial Narrow"/>
        </w:rPr>
        <w:t>Means are geometric means</w:t>
      </w:r>
      <w:bookmarkEnd w:id="90"/>
      <w:bookmarkEnd w:id="91"/>
      <w:r>
        <w:br w:type="page"/>
      </w:r>
    </w:p>
    <w:p w14:paraId="152DCB2C" w14:textId="290CC9E9" w:rsidR="00E145DC" w:rsidRPr="00E36D44" w:rsidRDefault="00E7759B" w:rsidP="00E145DC">
      <w:pPr>
        <w:pStyle w:val="Caption"/>
        <w:rPr>
          <w:sz w:val="22"/>
          <w:szCs w:val="22"/>
        </w:rPr>
      </w:pPr>
      <w:bookmarkStart w:id="92" w:name="_Ref63027408"/>
      <w:bookmarkStart w:id="93" w:name="_Toc71815112"/>
      <w:r>
        <w:rPr>
          <w:sz w:val="22"/>
          <w:szCs w:val="22"/>
        </w:rPr>
        <w:lastRenderedPageBreak/>
        <w:t>Table 6F-</w:t>
      </w:r>
      <w:r w:rsidR="00E36D44" w:rsidRPr="00DB3487">
        <w:rPr>
          <w:sz w:val="22"/>
          <w:szCs w:val="22"/>
        </w:rPr>
        <w:fldChar w:fldCharType="begin"/>
      </w:r>
      <w:r w:rsidR="00E36D44" w:rsidRPr="00DB3487">
        <w:rPr>
          <w:sz w:val="22"/>
          <w:szCs w:val="22"/>
        </w:rPr>
        <w:instrText xml:space="preserve"> SEQ Table \* ARABIC </w:instrText>
      </w:r>
      <w:r w:rsidR="00E36D44" w:rsidRPr="00DB3487">
        <w:rPr>
          <w:sz w:val="22"/>
          <w:szCs w:val="22"/>
        </w:rPr>
        <w:fldChar w:fldCharType="separate"/>
      </w:r>
      <w:r w:rsidR="00E13B62">
        <w:rPr>
          <w:noProof/>
          <w:sz w:val="22"/>
          <w:szCs w:val="22"/>
        </w:rPr>
        <w:t>5</w:t>
      </w:r>
      <w:r w:rsidR="00E36D44" w:rsidRPr="00DB3487">
        <w:rPr>
          <w:sz w:val="22"/>
          <w:szCs w:val="22"/>
        </w:rPr>
        <w:fldChar w:fldCharType="end"/>
      </w:r>
      <w:bookmarkEnd w:id="92"/>
      <w:r w:rsidR="00E36D44" w:rsidRPr="00DB3487">
        <w:rPr>
          <w:sz w:val="22"/>
          <w:szCs w:val="22"/>
        </w:rPr>
        <w:t xml:space="preserve">.  </w:t>
      </w:r>
      <w:r w:rsidR="00E145DC" w:rsidRPr="00E145DC">
        <w:rPr>
          <w:sz w:val="22"/>
          <w:szCs w:val="22"/>
        </w:rPr>
        <w:t>Dissolved Mercury Concentrations in Surface Waters within the Assessment Area.</w:t>
      </w:r>
      <w:bookmarkEnd w:id="93"/>
    </w:p>
    <w:tbl>
      <w:tblPr>
        <w:tblW w:w="12512" w:type="dxa"/>
        <w:tblLayout w:type="fixed"/>
        <w:tblCellMar>
          <w:left w:w="115" w:type="dxa"/>
          <w:right w:w="115" w:type="dxa"/>
        </w:tblCellMar>
        <w:tblLook w:val="0620" w:firstRow="1" w:lastRow="0" w:firstColumn="0" w:lastColumn="0" w:noHBand="1" w:noVBand="1"/>
      </w:tblPr>
      <w:tblGrid>
        <w:gridCol w:w="2185"/>
        <w:gridCol w:w="1710"/>
        <w:gridCol w:w="517"/>
        <w:gridCol w:w="1350"/>
        <w:gridCol w:w="1464"/>
        <w:gridCol w:w="1146"/>
        <w:gridCol w:w="1350"/>
        <w:gridCol w:w="2790"/>
      </w:tblGrid>
      <w:tr w:rsidR="00E145DC" w:rsidRPr="002356E7" w14:paraId="786D71DA" w14:textId="77777777" w:rsidTr="007319A9">
        <w:trPr>
          <w:cantSplit/>
          <w:tblHeader/>
        </w:trPr>
        <w:tc>
          <w:tcPr>
            <w:tcW w:w="21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D821D7" w14:textId="77777777" w:rsidR="00E145DC" w:rsidRPr="002356E7" w:rsidRDefault="00E145DC" w:rsidP="007319A9">
            <w:pPr>
              <w:pStyle w:val="TableHead"/>
              <w:ind w:left="-58" w:right="-58"/>
              <w:rPr>
                <w:rFonts w:ascii="Arial Narrow" w:hAnsi="Arial Narrow"/>
              </w:rPr>
            </w:pPr>
            <w:r w:rsidRPr="002356E7">
              <w:rPr>
                <w:rFonts w:ascii="Arial Narrow" w:hAnsi="Arial Narrow"/>
              </w:rPr>
              <w:t>Location</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96FA31" w14:textId="77777777" w:rsidR="00E145DC" w:rsidRPr="002356E7" w:rsidRDefault="00E145DC" w:rsidP="007319A9">
            <w:pPr>
              <w:pStyle w:val="TableHead"/>
              <w:ind w:left="-58" w:right="-58"/>
              <w:rPr>
                <w:rFonts w:ascii="Arial Narrow" w:hAnsi="Arial Narrow"/>
              </w:rPr>
            </w:pPr>
            <w:r w:rsidRPr="002356E7">
              <w:rPr>
                <w:rFonts w:ascii="Arial Narrow" w:hAnsi="Arial Narrow"/>
              </w:rPr>
              <w:t>Station</w:t>
            </w:r>
          </w:p>
        </w:tc>
        <w:tc>
          <w:tcPr>
            <w:tcW w:w="517" w:type="dxa"/>
            <w:tcBorders>
              <w:top w:val="single" w:sz="4" w:space="0" w:color="auto"/>
              <w:left w:val="nil"/>
              <w:bottom w:val="single" w:sz="4" w:space="0" w:color="auto"/>
              <w:right w:val="single" w:sz="4" w:space="0" w:color="auto"/>
            </w:tcBorders>
            <w:shd w:val="clear" w:color="auto" w:fill="auto"/>
            <w:vAlign w:val="bottom"/>
          </w:tcPr>
          <w:p w14:paraId="5908EF68" w14:textId="77777777" w:rsidR="00E145DC" w:rsidRPr="002356E7" w:rsidRDefault="00E145DC" w:rsidP="007319A9">
            <w:pPr>
              <w:pStyle w:val="TableHead"/>
              <w:ind w:left="-58" w:right="-58"/>
              <w:rPr>
                <w:rFonts w:ascii="Arial Narrow" w:hAnsi="Arial Narrow"/>
              </w:rPr>
            </w:pPr>
            <w:r>
              <w:rPr>
                <w:rFonts w:ascii="Arial Narrow" w:hAnsi="Arial Narrow"/>
              </w:rPr>
              <w:t>n</w:t>
            </w:r>
          </w:p>
        </w:tc>
        <w:tc>
          <w:tcPr>
            <w:tcW w:w="1350" w:type="dxa"/>
            <w:tcBorders>
              <w:top w:val="single" w:sz="4" w:space="0" w:color="auto"/>
              <w:left w:val="nil"/>
              <w:bottom w:val="single" w:sz="4" w:space="0" w:color="auto"/>
              <w:right w:val="single" w:sz="4" w:space="0" w:color="auto"/>
            </w:tcBorders>
            <w:vAlign w:val="bottom"/>
          </w:tcPr>
          <w:p w14:paraId="46D55F2B" w14:textId="77777777" w:rsidR="00E145DC" w:rsidRDefault="00E145DC" w:rsidP="007319A9">
            <w:pPr>
              <w:pStyle w:val="TableHead"/>
              <w:ind w:left="-58" w:right="-58"/>
              <w:rPr>
                <w:rFonts w:ascii="Arial Narrow" w:hAnsi="Arial Narrow"/>
              </w:rPr>
            </w:pPr>
            <w:r>
              <w:rPr>
                <w:rFonts w:ascii="Arial Narrow" w:hAnsi="Arial Narrow"/>
              </w:rPr>
              <w:t>Mean Concentration</w:t>
            </w:r>
          </w:p>
        </w:tc>
        <w:tc>
          <w:tcPr>
            <w:tcW w:w="1464" w:type="dxa"/>
            <w:tcBorders>
              <w:top w:val="single" w:sz="4" w:space="0" w:color="auto"/>
              <w:left w:val="single" w:sz="4" w:space="0" w:color="auto"/>
              <w:bottom w:val="single" w:sz="4" w:space="0" w:color="auto"/>
              <w:right w:val="single" w:sz="4" w:space="0" w:color="auto"/>
            </w:tcBorders>
            <w:vAlign w:val="bottom"/>
          </w:tcPr>
          <w:p w14:paraId="02B0CE2A" w14:textId="77777777" w:rsidR="00E145DC" w:rsidRDefault="00E145DC" w:rsidP="007319A9">
            <w:pPr>
              <w:pStyle w:val="TableHead"/>
              <w:ind w:left="-58" w:right="-58"/>
              <w:rPr>
                <w:rFonts w:ascii="Arial Narrow" w:hAnsi="Arial Narrow"/>
              </w:rPr>
            </w:pPr>
            <w:r>
              <w:rPr>
                <w:rFonts w:ascii="Arial Narrow" w:hAnsi="Arial Narrow"/>
              </w:rPr>
              <w:t>Maximum Concentration</w:t>
            </w:r>
          </w:p>
        </w:tc>
        <w:tc>
          <w:tcPr>
            <w:tcW w:w="1146" w:type="dxa"/>
            <w:tcBorders>
              <w:top w:val="single" w:sz="4" w:space="0" w:color="auto"/>
              <w:left w:val="single" w:sz="4" w:space="0" w:color="auto"/>
              <w:bottom w:val="single" w:sz="4" w:space="0" w:color="auto"/>
              <w:right w:val="single" w:sz="4" w:space="0" w:color="auto"/>
            </w:tcBorders>
            <w:vAlign w:val="bottom"/>
          </w:tcPr>
          <w:p w14:paraId="53E1D70E" w14:textId="77777777" w:rsidR="00E145DC" w:rsidRDefault="00E145DC" w:rsidP="007319A9">
            <w:pPr>
              <w:pStyle w:val="TableHead"/>
              <w:ind w:left="-58" w:right="-58"/>
              <w:rPr>
                <w:rFonts w:ascii="Arial Narrow" w:hAnsi="Arial Narrow"/>
              </w:rPr>
            </w:pPr>
            <w:r>
              <w:rPr>
                <w:rFonts w:ascii="Arial Narrow" w:hAnsi="Arial Narrow"/>
              </w:rPr>
              <w:t>75</w:t>
            </w:r>
            <w:r w:rsidRPr="001B165E">
              <w:rPr>
                <w:rFonts w:ascii="Arial Narrow" w:hAnsi="Arial Narrow"/>
                <w:vertAlign w:val="superscript"/>
              </w:rPr>
              <w:t>th</w:t>
            </w:r>
            <w:r>
              <w:rPr>
                <w:rFonts w:ascii="Arial Narrow" w:hAnsi="Arial Narrow"/>
              </w:rPr>
              <w:t xml:space="preserve"> Percentile</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1A041DF7" w14:textId="77777777" w:rsidR="00E145DC" w:rsidRPr="002356E7" w:rsidRDefault="00E145DC" w:rsidP="007319A9">
            <w:pPr>
              <w:pStyle w:val="TableHead"/>
              <w:ind w:left="-58" w:right="-58"/>
              <w:rPr>
                <w:rFonts w:ascii="Arial Narrow" w:hAnsi="Arial Narrow"/>
              </w:rPr>
            </w:pPr>
            <w:r>
              <w:rPr>
                <w:rFonts w:ascii="Arial Narrow" w:hAnsi="Arial Narrow"/>
              </w:rPr>
              <w:t>Data Range (years)</w:t>
            </w:r>
          </w:p>
        </w:tc>
        <w:tc>
          <w:tcPr>
            <w:tcW w:w="2790" w:type="dxa"/>
            <w:tcBorders>
              <w:top w:val="single" w:sz="4" w:space="0" w:color="auto"/>
              <w:left w:val="nil"/>
              <w:bottom w:val="single" w:sz="4" w:space="0" w:color="auto"/>
              <w:right w:val="single" w:sz="4" w:space="0" w:color="auto"/>
            </w:tcBorders>
            <w:shd w:val="clear" w:color="auto" w:fill="auto"/>
            <w:vAlign w:val="bottom"/>
          </w:tcPr>
          <w:p w14:paraId="2AFE4A19" w14:textId="77777777" w:rsidR="00E145DC" w:rsidRPr="002356E7" w:rsidRDefault="00E145DC" w:rsidP="007319A9">
            <w:pPr>
              <w:pStyle w:val="TableHead"/>
              <w:ind w:left="-58" w:right="-58"/>
              <w:rPr>
                <w:rFonts w:ascii="Arial Narrow" w:hAnsi="Arial Narrow"/>
              </w:rPr>
            </w:pPr>
            <w:r>
              <w:rPr>
                <w:rFonts w:ascii="Arial Narrow" w:hAnsi="Arial Narrow"/>
              </w:rPr>
              <w:t>Source</w:t>
            </w:r>
          </w:p>
        </w:tc>
      </w:tr>
      <w:tr w:rsidR="00E145DC" w:rsidRPr="002356E7" w14:paraId="59DF814F" w14:textId="77777777" w:rsidTr="007319A9">
        <w:trPr>
          <w:cantSplit/>
          <w:trHeight w:val="72"/>
        </w:trPr>
        <w:tc>
          <w:tcPr>
            <w:tcW w:w="2185" w:type="dxa"/>
            <w:tcBorders>
              <w:top w:val="single" w:sz="4" w:space="0" w:color="auto"/>
              <w:left w:val="single" w:sz="4" w:space="0" w:color="auto"/>
              <w:right w:val="single" w:sz="4" w:space="0" w:color="auto"/>
            </w:tcBorders>
            <w:shd w:val="clear" w:color="auto" w:fill="auto"/>
          </w:tcPr>
          <w:p w14:paraId="19B5B10F" w14:textId="77777777" w:rsidR="00E145DC" w:rsidRPr="001B165E" w:rsidRDefault="00E145DC" w:rsidP="007319A9">
            <w:pPr>
              <w:pStyle w:val="TableBody"/>
              <w:spacing w:after="0"/>
              <w:rPr>
                <w:rFonts w:ascii="Arial Narrow" w:hAnsi="Arial Narrow"/>
              </w:rPr>
            </w:pPr>
            <w:r w:rsidRPr="001B165E">
              <w:rPr>
                <w:rFonts w:ascii="Arial Narrow" w:hAnsi="Arial Narrow"/>
              </w:rPr>
              <w:t xml:space="preserve">Sacramento River </w:t>
            </w:r>
          </w:p>
        </w:tc>
        <w:tc>
          <w:tcPr>
            <w:tcW w:w="1710" w:type="dxa"/>
            <w:tcBorders>
              <w:top w:val="single" w:sz="4" w:space="0" w:color="auto"/>
              <w:left w:val="nil"/>
              <w:bottom w:val="single" w:sz="4" w:space="0" w:color="auto"/>
              <w:right w:val="single" w:sz="4" w:space="0" w:color="auto"/>
            </w:tcBorders>
            <w:shd w:val="clear" w:color="auto" w:fill="auto"/>
            <w:noWrap/>
          </w:tcPr>
          <w:p w14:paraId="6A563F79" w14:textId="77777777" w:rsidR="00E145DC" w:rsidRPr="00D07298" w:rsidRDefault="00E145DC" w:rsidP="007319A9">
            <w:pPr>
              <w:pStyle w:val="TableBody"/>
              <w:jc w:val="center"/>
              <w:rPr>
                <w:rFonts w:ascii="Arial Narrow" w:hAnsi="Arial Narrow"/>
              </w:rPr>
            </w:pPr>
            <w:r>
              <w:rPr>
                <w:rFonts w:ascii="Arial Narrow" w:hAnsi="Arial Narrow"/>
              </w:rPr>
              <w:t>Red Bluff</w:t>
            </w:r>
          </w:p>
        </w:tc>
        <w:tc>
          <w:tcPr>
            <w:tcW w:w="517" w:type="dxa"/>
            <w:tcBorders>
              <w:top w:val="single" w:sz="4" w:space="0" w:color="auto"/>
              <w:left w:val="nil"/>
              <w:bottom w:val="single" w:sz="4" w:space="0" w:color="auto"/>
              <w:right w:val="single" w:sz="4" w:space="0" w:color="auto"/>
            </w:tcBorders>
            <w:shd w:val="clear" w:color="auto" w:fill="auto"/>
          </w:tcPr>
          <w:p w14:paraId="09CDF98D" w14:textId="77777777" w:rsidR="00E145DC" w:rsidRPr="00D07298" w:rsidRDefault="00E145DC" w:rsidP="007319A9">
            <w:pPr>
              <w:pStyle w:val="TableBody"/>
              <w:jc w:val="center"/>
              <w:rPr>
                <w:rFonts w:ascii="Arial Narrow" w:hAnsi="Arial Narrow"/>
              </w:rPr>
            </w:pPr>
            <w:r>
              <w:rPr>
                <w:rFonts w:ascii="Arial Narrow" w:hAnsi="Arial Narrow"/>
              </w:rPr>
              <w:t>55</w:t>
            </w:r>
          </w:p>
        </w:tc>
        <w:tc>
          <w:tcPr>
            <w:tcW w:w="1350" w:type="dxa"/>
            <w:tcBorders>
              <w:top w:val="single" w:sz="4" w:space="0" w:color="auto"/>
              <w:left w:val="nil"/>
              <w:bottom w:val="single" w:sz="4" w:space="0" w:color="auto"/>
              <w:right w:val="single" w:sz="4" w:space="0" w:color="auto"/>
            </w:tcBorders>
          </w:tcPr>
          <w:p w14:paraId="3DEB3B9D" w14:textId="77777777" w:rsidR="00E145DC" w:rsidRPr="00D07298" w:rsidRDefault="00E145DC" w:rsidP="007319A9">
            <w:pPr>
              <w:pStyle w:val="TableBody"/>
              <w:jc w:val="center"/>
              <w:rPr>
                <w:rFonts w:ascii="Arial Narrow" w:hAnsi="Arial Narrow"/>
              </w:rPr>
            </w:pPr>
            <w:r>
              <w:rPr>
                <w:rFonts w:ascii="Arial Narrow" w:hAnsi="Arial Narrow"/>
              </w:rPr>
              <w:t>0.7</w:t>
            </w:r>
          </w:p>
        </w:tc>
        <w:tc>
          <w:tcPr>
            <w:tcW w:w="1464" w:type="dxa"/>
            <w:tcBorders>
              <w:top w:val="single" w:sz="4" w:space="0" w:color="auto"/>
              <w:left w:val="single" w:sz="4" w:space="0" w:color="auto"/>
              <w:bottom w:val="single" w:sz="4" w:space="0" w:color="auto"/>
              <w:right w:val="single" w:sz="4" w:space="0" w:color="auto"/>
            </w:tcBorders>
          </w:tcPr>
          <w:p w14:paraId="045AC204" w14:textId="77777777" w:rsidR="00E145DC" w:rsidRPr="00D07298" w:rsidRDefault="00E145DC" w:rsidP="007319A9">
            <w:pPr>
              <w:pStyle w:val="TableBody"/>
              <w:jc w:val="center"/>
              <w:rPr>
                <w:rFonts w:ascii="Arial Narrow" w:hAnsi="Arial Narrow"/>
              </w:rPr>
            </w:pPr>
            <w:r>
              <w:rPr>
                <w:rFonts w:ascii="Arial Narrow" w:hAnsi="Arial Narrow"/>
              </w:rPr>
              <w:t>3.32</w:t>
            </w:r>
          </w:p>
        </w:tc>
        <w:tc>
          <w:tcPr>
            <w:tcW w:w="1146" w:type="dxa"/>
            <w:tcBorders>
              <w:top w:val="single" w:sz="4" w:space="0" w:color="auto"/>
              <w:left w:val="single" w:sz="4" w:space="0" w:color="auto"/>
              <w:bottom w:val="single" w:sz="4" w:space="0" w:color="auto"/>
              <w:right w:val="single" w:sz="4" w:space="0" w:color="auto"/>
            </w:tcBorders>
          </w:tcPr>
          <w:p w14:paraId="28D1CDF9" w14:textId="77777777" w:rsidR="00E145DC" w:rsidRPr="00D07298" w:rsidRDefault="00E145DC" w:rsidP="007319A9">
            <w:pPr>
              <w:pStyle w:val="TableBody"/>
              <w:jc w:val="center"/>
              <w:rPr>
                <w:rFonts w:ascii="Arial Narrow" w:hAnsi="Arial Narrow"/>
              </w:rPr>
            </w:pPr>
            <w:r>
              <w:rPr>
                <w:rFonts w:ascii="Arial Narrow" w:hAnsi="Arial Narrow"/>
              </w:rPr>
              <w:t>0.8</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3D79DFB" w14:textId="77777777" w:rsidR="00E145DC" w:rsidRPr="00D07298" w:rsidRDefault="00E145DC" w:rsidP="007319A9">
            <w:pPr>
              <w:pStyle w:val="TableBody"/>
              <w:jc w:val="center"/>
              <w:rPr>
                <w:rFonts w:ascii="Arial Narrow" w:hAnsi="Arial Narrow"/>
              </w:rPr>
            </w:pPr>
            <w:r>
              <w:rPr>
                <w:rFonts w:ascii="Arial Narrow" w:hAnsi="Arial Narrow"/>
              </w:rPr>
              <w:t>2000-2007</w:t>
            </w:r>
          </w:p>
        </w:tc>
        <w:tc>
          <w:tcPr>
            <w:tcW w:w="2790" w:type="dxa"/>
            <w:tcBorders>
              <w:top w:val="single" w:sz="4" w:space="0" w:color="auto"/>
              <w:left w:val="nil"/>
              <w:bottom w:val="single" w:sz="4" w:space="0" w:color="auto"/>
              <w:right w:val="single" w:sz="4" w:space="0" w:color="auto"/>
            </w:tcBorders>
            <w:shd w:val="clear" w:color="auto" w:fill="auto"/>
            <w:noWrap/>
          </w:tcPr>
          <w:p w14:paraId="51D45576" w14:textId="77777777" w:rsidR="00E145DC" w:rsidRPr="00D07298" w:rsidRDefault="00E145DC" w:rsidP="007319A9">
            <w:pPr>
              <w:pStyle w:val="TableBody"/>
              <w:jc w:val="center"/>
              <w:rPr>
                <w:rFonts w:ascii="Arial Narrow" w:hAnsi="Arial Narrow"/>
              </w:rPr>
            </w:pPr>
            <w:r>
              <w:rPr>
                <w:rFonts w:ascii="Arial Narrow" w:hAnsi="Arial Narrow"/>
              </w:rPr>
              <w:t>CEDEN</w:t>
            </w:r>
          </w:p>
        </w:tc>
      </w:tr>
      <w:tr w:rsidR="00E145DC" w:rsidRPr="002356E7" w14:paraId="3E5A551A" w14:textId="77777777" w:rsidTr="007319A9">
        <w:trPr>
          <w:cantSplit/>
          <w:trHeight w:val="72"/>
        </w:trPr>
        <w:tc>
          <w:tcPr>
            <w:tcW w:w="2185" w:type="dxa"/>
            <w:tcBorders>
              <w:top w:val="single" w:sz="4" w:space="0" w:color="auto"/>
              <w:left w:val="single" w:sz="4" w:space="0" w:color="auto"/>
              <w:right w:val="single" w:sz="4" w:space="0" w:color="auto"/>
            </w:tcBorders>
            <w:shd w:val="clear" w:color="auto" w:fill="auto"/>
          </w:tcPr>
          <w:p w14:paraId="6E708DB0" w14:textId="77777777" w:rsidR="00E145DC" w:rsidRPr="001B165E" w:rsidRDefault="00E145DC" w:rsidP="007319A9">
            <w:pPr>
              <w:pStyle w:val="TableBody"/>
              <w:spacing w:after="0"/>
              <w:rPr>
                <w:rFonts w:ascii="Arial Narrow" w:hAnsi="Arial Narrow"/>
              </w:rPr>
            </w:pPr>
            <w:r w:rsidRPr="001B165E">
              <w:rPr>
                <w:rFonts w:ascii="Arial Narrow" w:hAnsi="Arial Narrow"/>
              </w:rPr>
              <w:t xml:space="preserve">Sacramento River </w:t>
            </w:r>
          </w:p>
        </w:tc>
        <w:tc>
          <w:tcPr>
            <w:tcW w:w="1710" w:type="dxa"/>
            <w:tcBorders>
              <w:top w:val="single" w:sz="4" w:space="0" w:color="auto"/>
              <w:left w:val="nil"/>
              <w:bottom w:val="single" w:sz="4" w:space="0" w:color="auto"/>
              <w:right w:val="single" w:sz="4" w:space="0" w:color="auto"/>
            </w:tcBorders>
            <w:shd w:val="clear" w:color="auto" w:fill="auto"/>
            <w:noWrap/>
          </w:tcPr>
          <w:p w14:paraId="6EF8788B" w14:textId="77777777" w:rsidR="00E145DC" w:rsidRPr="00D07298" w:rsidRDefault="00E145DC" w:rsidP="007319A9">
            <w:pPr>
              <w:pStyle w:val="TableBody"/>
              <w:jc w:val="center"/>
              <w:rPr>
                <w:rFonts w:ascii="Arial Narrow" w:hAnsi="Arial Narrow"/>
              </w:rPr>
            </w:pPr>
            <w:r w:rsidRPr="00D07298">
              <w:rPr>
                <w:rFonts w:ascii="Arial Narrow" w:hAnsi="Arial Narrow"/>
              </w:rPr>
              <w:t>Hamilton City</w:t>
            </w:r>
          </w:p>
        </w:tc>
        <w:tc>
          <w:tcPr>
            <w:tcW w:w="517" w:type="dxa"/>
            <w:tcBorders>
              <w:top w:val="single" w:sz="4" w:space="0" w:color="auto"/>
              <w:left w:val="nil"/>
              <w:bottom w:val="single" w:sz="4" w:space="0" w:color="auto"/>
              <w:right w:val="single" w:sz="4" w:space="0" w:color="auto"/>
            </w:tcBorders>
            <w:shd w:val="clear" w:color="auto" w:fill="auto"/>
          </w:tcPr>
          <w:p w14:paraId="4D356402" w14:textId="77777777" w:rsidR="00E145DC" w:rsidRDefault="00E145DC" w:rsidP="007319A9">
            <w:pPr>
              <w:pStyle w:val="TableBody"/>
              <w:jc w:val="center"/>
              <w:rPr>
                <w:rFonts w:ascii="Arial Narrow" w:hAnsi="Arial Narrow"/>
              </w:rPr>
            </w:pPr>
            <w:r>
              <w:rPr>
                <w:rFonts w:ascii="Arial Narrow" w:hAnsi="Arial Narrow"/>
              </w:rPr>
              <w:t>55</w:t>
            </w:r>
          </w:p>
        </w:tc>
        <w:tc>
          <w:tcPr>
            <w:tcW w:w="1350" w:type="dxa"/>
            <w:tcBorders>
              <w:top w:val="single" w:sz="4" w:space="0" w:color="auto"/>
              <w:left w:val="nil"/>
              <w:bottom w:val="single" w:sz="4" w:space="0" w:color="auto"/>
              <w:right w:val="single" w:sz="4" w:space="0" w:color="auto"/>
            </w:tcBorders>
          </w:tcPr>
          <w:p w14:paraId="144A6FC7" w14:textId="77777777" w:rsidR="00E145DC" w:rsidRDefault="00E145DC" w:rsidP="007319A9">
            <w:pPr>
              <w:pStyle w:val="TableBody"/>
              <w:jc w:val="center"/>
              <w:rPr>
                <w:rFonts w:ascii="Arial Narrow" w:hAnsi="Arial Narrow"/>
              </w:rPr>
            </w:pPr>
            <w:r>
              <w:rPr>
                <w:rFonts w:ascii="Arial Narrow" w:hAnsi="Arial Narrow"/>
              </w:rPr>
              <w:t>0.7</w:t>
            </w:r>
          </w:p>
        </w:tc>
        <w:tc>
          <w:tcPr>
            <w:tcW w:w="1464" w:type="dxa"/>
            <w:tcBorders>
              <w:top w:val="single" w:sz="4" w:space="0" w:color="auto"/>
              <w:left w:val="single" w:sz="4" w:space="0" w:color="auto"/>
              <w:bottom w:val="single" w:sz="4" w:space="0" w:color="auto"/>
              <w:right w:val="single" w:sz="4" w:space="0" w:color="auto"/>
            </w:tcBorders>
          </w:tcPr>
          <w:p w14:paraId="06AEF0F9" w14:textId="77777777" w:rsidR="00E145DC" w:rsidRDefault="00E145DC" w:rsidP="007319A9">
            <w:pPr>
              <w:pStyle w:val="TableBody"/>
              <w:jc w:val="center"/>
              <w:rPr>
                <w:rFonts w:ascii="Arial Narrow" w:hAnsi="Arial Narrow"/>
              </w:rPr>
            </w:pPr>
            <w:r>
              <w:rPr>
                <w:rFonts w:ascii="Arial Narrow" w:hAnsi="Arial Narrow"/>
              </w:rPr>
              <w:t>6.17</w:t>
            </w:r>
          </w:p>
        </w:tc>
        <w:tc>
          <w:tcPr>
            <w:tcW w:w="1146" w:type="dxa"/>
            <w:tcBorders>
              <w:top w:val="single" w:sz="4" w:space="0" w:color="auto"/>
              <w:left w:val="single" w:sz="4" w:space="0" w:color="auto"/>
              <w:bottom w:val="single" w:sz="4" w:space="0" w:color="auto"/>
              <w:right w:val="single" w:sz="4" w:space="0" w:color="auto"/>
            </w:tcBorders>
          </w:tcPr>
          <w:p w14:paraId="005F4578" w14:textId="77777777" w:rsidR="00E145DC" w:rsidRDefault="00E145DC" w:rsidP="007319A9">
            <w:pPr>
              <w:pStyle w:val="TableBody"/>
              <w:jc w:val="center"/>
              <w:rPr>
                <w:rFonts w:ascii="Arial Narrow" w:hAnsi="Arial Narrow"/>
              </w:rPr>
            </w:pPr>
            <w:r>
              <w:rPr>
                <w:rFonts w:ascii="Arial Narrow" w:hAnsi="Arial Narrow"/>
              </w:rPr>
              <w:t>0.8</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1F8CB3B" w14:textId="77777777" w:rsidR="00E145DC" w:rsidRDefault="00E145DC" w:rsidP="007319A9">
            <w:pPr>
              <w:pStyle w:val="TableBody"/>
              <w:jc w:val="center"/>
              <w:rPr>
                <w:rFonts w:ascii="Arial Narrow" w:hAnsi="Arial Narrow"/>
              </w:rPr>
            </w:pPr>
            <w:r>
              <w:rPr>
                <w:rFonts w:ascii="Arial Narrow" w:hAnsi="Arial Narrow"/>
              </w:rPr>
              <w:t>2000-2007</w:t>
            </w:r>
          </w:p>
        </w:tc>
        <w:tc>
          <w:tcPr>
            <w:tcW w:w="2790" w:type="dxa"/>
            <w:tcBorders>
              <w:top w:val="single" w:sz="4" w:space="0" w:color="auto"/>
              <w:left w:val="nil"/>
              <w:bottom w:val="single" w:sz="4" w:space="0" w:color="auto"/>
              <w:right w:val="single" w:sz="4" w:space="0" w:color="auto"/>
            </w:tcBorders>
            <w:shd w:val="clear" w:color="auto" w:fill="auto"/>
            <w:noWrap/>
          </w:tcPr>
          <w:p w14:paraId="209990F2" w14:textId="77777777" w:rsidR="00E145DC" w:rsidRPr="009E0FA8" w:rsidRDefault="00E145DC" w:rsidP="007319A9">
            <w:pPr>
              <w:pStyle w:val="TableBody"/>
              <w:jc w:val="center"/>
              <w:rPr>
                <w:rFonts w:ascii="Arial Narrow" w:hAnsi="Arial Narrow"/>
              </w:rPr>
            </w:pPr>
            <w:r w:rsidRPr="00E111EB">
              <w:rPr>
                <w:rFonts w:ascii="Arial Narrow" w:hAnsi="Arial Narrow"/>
              </w:rPr>
              <w:t>CEDEN</w:t>
            </w:r>
          </w:p>
        </w:tc>
      </w:tr>
      <w:tr w:rsidR="00E145DC" w:rsidRPr="002356E7" w14:paraId="0C08D5C8" w14:textId="77777777" w:rsidTr="007319A9">
        <w:trPr>
          <w:cantSplit/>
          <w:trHeight w:val="72"/>
        </w:trPr>
        <w:tc>
          <w:tcPr>
            <w:tcW w:w="2185" w:type="dxa"/>
            <w:tcBorders>
              <w:top w:val="single" w:sz="4" w:space="0" w:color="auto"/>
              <w:left w:val="single" w:sz="4" w:space="0" w:color="auto"/>
              <w:right w:val="single" w:sz="4" w:space="0" w:color="auto"/>
            </w:tcBorders>
            <w:shd w:val="clear" w:color="auto" w:fill="auto"/>
          </w:tcPr>
          <w:p w14:paraId="2A7FA156" w14:textId="77777777" w:rsidR="00E145DC" w:rsidRPr="001B165E" w:rsidRDefault="00E145DC" w:rsidP="007319A9">
            <w:pPr>
              <w:pStyle w:val="TableBody"/>
              <w:spacing w:after="0"/>
              <w:rPr>
                <w:rFonts w:ascii="Arial Narrow" w:hAnsi="Arial Narrow"/>
              </w:rPr>
            </w:pPr>
            <w:r w:rsidRPr="001B165E">
              <w:rPr>
                <w:rFonts w:ascii="Arial Narrow" w:hAnsi="Arial Narrow"/>
              </w:rPr>
              <w:t>Sacramento River</w:t>
            </w:r>
          </w:p>
        </w:tc>
        <w:tc>
          <w:tcPr>
            <w:tcW w:w="1710" w:type="dxa"/>
            <w:tcBorders>
              <w:top w:val="single" w:sz="4" w:space="0" w:color="auto"/>
              <w:left w:val="nil"/>
              <w:bottom w:val="single" w:sz="4" w:space="0" w:color="auto"/>
              <w:right w:val="single" w:sz="4" w:space="0" w:color="auto"/>
            </w:tcBorders>
            <w:shd w:val="clear" w:color="auto" w:fill="auto"/>
            <w:noWrap/>
          </w:tcPr>
          <w:p w14:paraId="7D5D2061" w14:textId="77777777" w:rsidR="00E145DC" w:rsidRPr="00D07298" w:rsidRDefault="00E145DC" w:rsidP="007319A9">
            <w:pPr>
              <w:pStyle w:val="TableBody"/>
              <w:jc w:val="center"/>
              <w:rPr>
                <w:rFonts w:ascii="Arial Narrow" w:hAnsi="Arial Narrow"/>
              </w:rPr>
            </w:pPr>
            <w:r w:rsidRPr="001B165E">
              <w:rPr>
                <w:rFonts w:ascii="Arial Narrow" w:hAnsi="Arial Narrow"/>
              </w:rPr>
              <w:t>Freeport</w:t>
            </w:r>
            <w:r>
              <w:rPr>
                <w:rFonts w:ascii="Arial Narrow" w:hAnsi="Arial Narrow"/>
              </w:rPr>
              <w:t>/RM44</w:t>
            </w:r>
          </w:p>
        </w:tc>
        <w:tc>
          <w:tcPr>
            <w:tcW w:w="517" w:type="dxa"/>
            <w:tcBorders>
              <w:top w:val="single" w:sz="4" w:space="0" w:color="auto"/>
              <w:left w:val="nil"/>
              <w:bottom w:val="single" w:sz="4" w:space="0" w:color="auto"/>
              <w:right w:val="single" w:sz="4" w:space="0" w:color="auto"/>
            </w:tcBorders>
            <w:shd w:val="clear" w:color="auto" w:fill="auto"/>
          </w:tcPr>
          <w:p w14:paraId="78B015A8" w14:textId="77777777" w:rsidR="00E145DC" w:rsidRDefault="00E145DC" w:rsidP="007319A9">
            <w:pPr>
              <w:pStyle w:val="TableBody"/>
              <w:jc w:val="center"/>
              <w:rPr>
                <w:rFonts w:ascii="Arial Narrow" w:hAnsi="Arial Narrow"/>
              </w:rPr>
            </w:pPr>
            <w:r>
              <w:rPr>
                <w:rFonts w:ascii="Arial Narrow" w:hAnsi="Arial Narrow"/>
              </w:rPr>
              <w:t>351</w:t>
            </w:r>
          </w:p>
        </w:tc>
        <w:tc>
          <w:tcPr>
            <w:tcW w:w="1350" w:type="dxa"/>
            <w:tcBorders>
              <w:top w:val="single" w:sz="4" w:space="0" w:color="auto"/>
              <w:left w:val="nil"/>
              <w:bottom w:val="single" w:sz="4" w:space="0" w:color="auto"/>
              <w:right w:val="single" w:sz="4" w:space="0" w:color="auto"/>
            </w:tcBorders>
          </w:tcPr>
          <w:p w14:paraId="163BC7F1" w14:textId="77777777" w:rsidR="00E145DC" w:rsidRDefault="00E145DC" w:rsidP="007319A9">
            <w:pPr>
              <w:pStyle w:val="TableBody"/>
              <w:jc w:val="center"/>
              <w:rPr>
                <w:rFonts w:ascii="Arial Narrow" w:hAnsi="Arial Narrow"/>
              </w:rPr>
            </w:pPr>
            <w:r>
              <w:rPr>
                <w:rFonts w:ascii="Arial Narrow" w:hAnsi="Arial Narrow"/>
              </w:rPr>
              <w:t>1.5</w:t>
            </w:r>
          </w:p>
        </w:tc>
        <w:tc>
          <w:tcPr>
            <w:tcW w:w="1464" w:type="dxa"/>
            <w:tcBorders>
              <w:top w:val="single" w:sz="4" w:space="0" w:color="auto"/>
              <w:left w:val="single" w:sz="4" w:space="0" w:color="auto"/>
              <w:bottom w:val="single" w:sz="4" w:space="0" w:color="auto"/>
              <w:right w:val="single" w:sz="4" w:space="0" w:color="auto"/>
            </w:tcBorders>
          </w:tcPr>
          <w:p w14:paraId="0E723069" w14:textId="77777777" w:rsidR="00E145DC" w:rsidRDefault="00E145DC" w:rsidP="007319A9">
            <w:pPr>
              <w:pStyle w:val="TableBody"/>
              <w:jc w:val="center"/>
              <w:rPr>
                <w:rFonts w:ascii="Arial Narrow" w:hAnsi="Arial Narrow"/>
              </w:rPr>
            </w:pPr>
            <w:r>
              <w:rPr>
                <w:rFonts w:ascii="Arial Narrow" w:hAnsi="Arial Narrow"/>
              </w:rPr>
              <w:t>14.92</w:t>
            </w:r>
          </w:p>
        </w:tc>
        <w:tc>
          <w:tcPr>
            <w:tcW w:w="1146" w:type="dxa"/>
            <w:tcBorders>
              <w:top w:val="single" w:sz="4" w:space="0" w:color="auto"/>
              <w:left w:val="single" w:sz="4" w:space="0" w:color="auto"/>
              <w:bottom w:val="single" w:sz="4" w:space="0" w:color="auto"/>
              <w:right w:val="single" w:sz="4" w:space="0" w:color="auto"/>
            </w:tcBorders>
          </w:tcPr>
          <w:p w14:paraId="4DB7E70A" w14:textId="77777777" w:rsidR="00E145DC" w:rsidRDefault="00E145DC" w:rsidP="007319A9">
            <w:pPr>
              <w:pStyle w:val="TableBody"/>
              <w:jc w:val="center"/>
              <w:rPr>
                <w:rFonts w:ascii="Arial Narrow" w:hAnsi="Arial Narrow"/>
              </w:rPr>
            </w:pPr>
            <w:r>
              <w:rPr>
                <w:rFonts w:ascii="Arial Narrow" w:hAnsi="Arial Narrow"/>
              </w:rPr>
              <w:t>1.8</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3273BA2" w14:textId="77777777" w:rsidR="00E145DC" w:rsidRDefault="00E145DC" w:rsidP="007319A9">
            <w:pPr>
              <w:pStyle w:val="TableBody"/>
              <w:jc w:val="center"/>
              <w:rPr>
                <w:rFonts w:ascii="Arial Narrow" w:hAnsi="Arial Narrow"/>
              </w:rPr>
            </w:pPr>
            <w:r>
              <w:rPr>
                <w:rFonts w:ascii="Arial Narrow" w:hAnsi="Arial Narrow"/>
              </w:rPr>
              <w:t>1994-2010</w:t>
            </w:r>
          </w:p>
        </w:tc>
        <w:tc>
          <w:tcPr>
            <w:tcW w:w="2790" w:type="dxa"/>
            <w:tcBorders>
              <w:top w:val="single" w:sz="4" w:space="0" w:color="auto"/>
              <w:left w:val="nil"/>
              <w:bottom w:val="single" w:sz="4" w:space="0" w:color="auto"/>
              <w:right w:val="single" w:sz="4" w:space="0" w:color="auto"/>
            </w:tcBorders>
            <w:shd w:val="clear" w:color="auto" w:fill="auto"/>
            <w:noWrap/>
          </w:tcPr>
          <w:p w14:paraId="332776E4" w14:textId="77777777" w:rsidR="00E145DC" w:rsidRPr="009E0FA8" w:rsidRDefault="00E145DC" w:rsidP="007319A9">
            <w:pPr>
              <w:pStyle w:val="TableBody"/>
              <w:jc w:val="center"/>
              <w:rPr>
                <w:rFonts w:ascii="Arial Narrow" w:hAnsi="Arial Narrow"/>
              </w:rPr>
            </w:pPr>
            <w:r w:rsidRPr="00E111EB">
              <w:rPr>
                <w:rFonts w:ascii="Arial Narrow" w:hAnsi="Arial Narrow"/>
              </w:rPr>
              <w:t>CEDEN</w:t>
            </w:r>
          </w:p>
        </w:tc>
      </w:tr>
      <w:tr w:rsidR="00E145DC" w:rsidRPr="002356E7" w14:paraId="0DF62868" w14:textId="77777777" w:rsidTr="007319A9">
        <w:trPr>
          <w:cantSplit/>
          <w:trHeight w:val="72"/>
        </w:trPr>
        <w:tc>
          <w:tcPr>
            <w:tcW w:w="2185" w:type="dxa"/>
            <w:tcBorders>
              <w:top w:val="single" w:sz="4" w:space="0" w:color="auto"/>
              <w:left w:val="single" w:sz="4" w:space="0" w:color="auto"/>
              <w:bottom w:val="single" w:sz="4" w:space="0" w:color="auto"/>
              <w:right w:val="single" w:sz="4" w:space="0" w:color="auto"/>
            </w:tcBorders>
            <w:shd w:val="clear" w:color="auto" w:fill="auto"/>
          </w:tcPr>
          <w:p w14:paraId="49FE2209" w14:textId="77777777" w:rsidR="00E145DC" w:rsidRPr="001B165E" w:rsidRDefault="00E145DC" w:rsidP="007319A9">
            <w:pPr>
              <w:pStyle w:val="TableBody"/>
              <w:spacing w:after="0"/>
              <w:rPr>
                <w:rFonts w:ascii="Arial Narrow" w:hAnsi="Arial Narrow"/>
              </w:rPr>
            </w:pPr>
            <w:r w:rsidRPr="001B165E">
              <w:rPr>
                <w:rFonts w:ascii="Arial Narrow" w:hAnsi="Arial Narrow"/>
              </w:rPr>
              <w:t>Colusa Basin Drain</w:t>
            </w:r>
          </w:p>
        </w:tc>
        <w:tc>
          <w:tcPr>
            <w:tcW w:w="1710" w:type="dxa"/>
            <w:tcBorders>
              <w:top w:val="single" w:sz="4" w:space="0" w:color="auto"/>
              <w:left w:val="nil"/>
              <w:bottom w:val="single" w:sz="4" w:space="0" w:color="auto"/>
              <w:right w:val="single" w:sz="4" w:space="0" w:color="auto"/>
            </w:tcBorders>
            <w:shd w:val="clear" w:color="auto" w:fill="auto"/>
            <w:noWrap/>
          </w:tcPr>
          <w:p w14:paraId="356C9EF1" w14:textId="77777777" w:rsidR="00E145DC" w:rsidRPr="001B165E" w:rsidRDefault="00E145DC" w:rsidP="007319A9">
            <w:pPr>
              <w:pStyle w:val="TableBody"/>
              <w:jc w:val="center"/>
              <w:rPr>
                <w:rFonts w:ascii="Arial Narrow" w:hAnsi="Arial Narrow"/>
              </w:rPr>
            </w:pPr>
            <w:r>
              <w:rPr>
                <w:rFonts w:ascii="Arial Narrow" w:hAnsi="Arial Narrow"/>
              </w:rPr>
              <w:t>Knights Landing</w:t>
            </w:r>
          </w:p>
        </w:tc>
        <w:tc>
          <w:tcPr>
            <w:tcW w:w="517" w:type="dxa"/>
            <w:tcBorders>
              <w:top w:val="single" w:sz="4" w:space="0" w:color="auto"/>
              <w:left w:val="nil"/>
              <w:bottom w:val="single" w:sz="4" w:space="0" w:color="auto"/>
              <w:right w:val="single" w:sz="4" w:space="0" w:color="auto"/>
            </w:tcBorders>
            <w:shd w:val="clear" w:color="auto" w:fill="auto"/>
          </w:tcPr>
          <w:p w14:paraId="231A5E11" w14:textId="77777777" w:rsidR="00E145DC" w:rsidRPr="001B165E" w:rsidRDefault="00E145DC" w:rsidP="007319A9">
            <w:pPr>
              <w:pStyle w:val="TableBody"/>
              <w:jc w:val="center"/>
              <w:rPr>
                <w:rFonts w:ascii="Arial Narrow" w:hAnsi="Arial Narrow"/>
              </w:rPr>
            </w:pPr>
            <w:r>
              <w:rPr>
                <w:rFonts w:ascii="Arial Narrow" w:hAnsi="Arial Narrow"/>
              </w:rPr>
              <w:t>55</w:t>
            </w:r>
          </w:p>
        </w:tc>
        <w:tc>
          <w:tcPr>
            <w:tcW w:w="1350" w:type="dxa"/>
            <w:tcBorders>
              <w:top w:val="single" w:sz="4" w:space="0" w:color="auto"/>
              <w:left w:val="nil"/>
              <w:bottom w:val="single" w:sz="4" w:space="0" w:color="auto"/>
              <w:right w:val="single" w:sz="4" w:space="0" w:color="auto"/>
            </w:tcBorders>
          </w:tcPr>
          <w:p w14:paraId="459775D6" w14:textId="77777777" w:rsidR="00E145DC" w:rsidRPr="001B165E" w:rsidRDefault="00E145DC" w:rsidP="007319A9">
            <w:pPr>
              <w:pStyle w:val="TableBody"/>
              <w:jc w:val="center"/>
              <w:rPr>
                <w:rFonts w:ascii="Arial Narrow" w:hAnsi="Arial Narrow"/>
              </w:rPr>
            </w:pPr>
            <w:r>
              <w:rPr>
                <w:rFonts w:ascii="Arial Narrow" w:hAnsi="Arial Narrow"/>
              </w:rPr>
              <w:t>1.1</w:t>
            </w:r>
          </w:p>
        </w:tc>
        <w:tc>
          <w:tcPr>
            <w:tcW w:w="1464" w:type="dxa"/>
            <w:tcBorders>
              <w:top w:val="single" w:sz="4" w:space="0" w:color="auto"/>
              <w:left w:val="single" w:sz="4" w:space="0" w:color="auto"/>
              <w:bottom w:val="single" w:sz="4" w:space="0" w:color="auto"/>
              <w:right w:val="single" w:sz="4" w:space="0" w:color="auto"/>
            </w:tcBorders>
          </w:tcPr>
          <w:p w14:paraId="5E906D67" w14:textId="77777777" w:rsidR="00E145DC" w:rsidRPr="001B165E" w:rsidRDefault="00E145DC" w:rsidP="007319A9">
            <w:pPr>
              <w:pStyle w:val="TableBody"/>
              <w:jc w:val="center"/>
              <w:rPr>
                <w:rFonts w:ascii="Arial Narrow" w:hAnsi="Arial Narrow"/>
              </w:rPr>
            </w:pPr>
            <w:r>
              <w:rPr>
                <w:rFonts w:ascii="Arial Narrow" w:hAnsi="Arial Narrow"/>
              </w:rPr>
              <w:t>16.71</w:t>
            </w:r>
          </w:p>
        </w:tc>
        <w:tc>
          <w:tcPr>
            <w:tcW w:w="1146" w:type="dxa"/>
            <w:tcBorders>
              <w:top w:val="single" w:sz="4" w:space="0" w:color="auto"/>
              <w:left w:val="single" w:sz="4" w:space="0" w:color="auto"/>
              <w:bottom w:val="single" w:sz="4" w:space="0" w:color="auto"/>
              <w:right w:val="single" w:sz="4" w:space="0" w:color="auto"/>
            </w:tcBorders>
          </w:tcPr>
          <w:p w14:paraId="65C20060" w14:textId="77777777" w:rsidR="00E145DC" w:rsidRPr="001B165E" w:rsidRDefault="00E145DC" w:rsidP="007319A9">
            <w:pPr>
              <w:pStyle w:val="TableBody"/>
              <w:jc w:val="center"/>
              <w:rPr>
                <w:rFonts w:ascii="Arial Narrow" w:hAnsi="Arial Narrow"/>
              </w:rPr>
            </w:pPr>
            <w:r>
              <w:rPr>
                <w:rFonts w:ascii="Arial Narrow" w:hAnsi="Arial Narrow"/>
              </w:rPr>
              <w:t>0.85</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E955BA8" w14:textId="77777777" w:rsidR="00E145DC" w:rsidRPr="001B165E" w:rsidRDefault="00E145DC" w:rsidP="007319A9">
            <w:pPr>
              <w:pStyle w:val="TableBody"/>
              <w:jc w:val="center"/>
              <w:rPr>
                <w:rFonts w:ascii="Arial Narrow" w:hAnsi="Arial Narrow"/>
              </w:rPr>
            </w:pPr>
            <w:r>
              <w:rPr>
                <w:rFonts w:ascii="Arial Narrow" w:hAnsi="Arial Narrow"/>
              </w:rPr>
              <w:t>2000-2007</w:t>
            </w:r>
          </w:p>
        </w:tc>
        <w:tc>
          <w:tcPr>
            <w:tcW w:w="2790" w:type="dxa"/>
            <w:tcBorders>
              <w:top w:val="single" w:sz="4" w:space="0" w:color="auto"/>
              <w:left w:val="nil"/>
              <w:bottom w:val="single" w:sz="4" w:space="0" w:color="auto"/>
              <w:right w:val="single" w:sz="4" w:space="0" w:color="auto"/>
            </w:tcBorders>
            <w:shd w:val="clear" w:color="auto" w:fill="auto"/>
            <w:noWrap/>
          </w:tcPr>
          <w:p w14:paraId="22EA34BE" w14:textId="77777777" w:rsidR="00E145DC" w:rsidRPr="001B165E" w:rsidRDefault="00E145DC" w:rsidP="007319A9">
            <w:pPr>
              <w:pStyle w:val="TableBody"/>
              <w:jc w:val="center"/>
              <w:rPr>
                <w:rFonts w:ascii="Arial Narrow" w:hAnsi="Arial Narrow"/>
              </w:rPr>
            </w:pPr>
            <w:r>
              <w:rPr>
                <w:rFonts w:ascii="Arial Narrow" w:hAnsi="Arial Narrow"/>
              </w:rPr>
              <w:t>CEDEN</w:t>
            </w:r>
          </w:p>
        </w:tc>
      </w:tr>
      <w:tr w:rsidR="00E145DC" w:rsidRPr="002356E7" w14:paraId="5D742ED5" w14:textId="77777777" w:rsidTr="007319A9">
        <w:trPr>
          <w:cantSplit/>
          <w:trHeight w:val="72"/>
        </w:trPr>
        <w:tc>
          <w:tcPr>
            <w:tcW w:w="2185" w:type="dxa"/>
            <w:tcBorders>
              <w:top w:val="single" w:sz="4" w:space="0" w:color="auto"/>
              <w:left w:val="single" w:sz="4" w:space="0" w:color="auto"/>
              <w:bottom w:val="single" w:sz="4" w:space="0" w:color="auto"/>
              <w:right w:val="single" w:sz="4" w:space="0" w:color="auto"/>
            </w:tcBorders>
            <w:shd w:val="clear" w:color="auto" w:fill="auto"/>
          </w:tcPr>
          <w:p w14:paraId="3778C6EB" w14:textId="77777777" w:rsidR="00E145DC" w:rsidRPr="001B165E" w:rsidRDefault="00E145DC" w:rsidP="007319A9">
            <w:pPr>
              <w:pStyle w:val="TableBody"/>
              <w:spacing w:after="0"/>
              <w:rPr>
                <w:rFonts w:ascii="Arial Narrow" w:hAnsi="Arial Narrow"/>
              </w:rPr>
            </w:pPr>
            <w:r w:rsidRPr="001B165E">
              <w:rPr>
                <w:rFonts w:ascii="Arial Narrow" w:hAnsi="Arial Narrow"/>
              </w:rPr>
              <w:t>Yolo Bypass</w:t>
            </w:r>
          </w:p>
        </w:tc>
        <w:tc>
          <w:tcPr>
            <w:tcW w:w="1710" w:type="dxa"/>
            <w:tcBorders>
              <w:top w:val="single" w:sz="4" w:space="0" w:color="auto"/>
              <w:left w:val="nil"/>
              <w:bottom w:val="single" w:sz="4" w:space="0" w:color="auto"/>
              <w:right w:val="single" w:sz="4" w:space="0" w:color="auto"/>
            </w:tcBorders>
            <w:shd w:val="clear" w:color="auto" w:fill="auto"/>
            <w:noWrap/>
          </w:tcPr>
          <w:p w14:paraId="2F73F47F" w14:textId="57DEB5D4" w:rsidR="00E145DC" w:rsidRPr="001B165E" w:rsidRDefault="00E145DC" w:rsidP="007319A9">
            <w:pPr>
              <w:pStyle w:val="TableBody"/>
              <w:jc w:val="center"/>
              <w:rPr>
                <w:rFonts w:ascii="Arial Narrow" w:hAnsi="Arial Narrow"/>
              </w:rPr>
            </w:pPr>
            <w:r w:rsidRPr="001B165E">
              <w:rPr>
                <w:rFonts w:ascii="Arial Narrow" w:hAnsi="Arial Narrow"/>
              </w:rPr>
              <w:t>Prospect Slough</w:t>
            </w:r>
          </w:p>
        </w:tc>
        <w:tc>
          <w:tcPr>
            <w:tcW w:w="517" w:type="dxa"/>
            <w:tcBorders>
              <w:top w:val="single" w:sz="4" w:space="0" w:color="auto"/>
              <w:left w:val="nil"/>
              <w:bottom w:val="single" w:sz="4" w:space="0" w:color="auto"/>
              <w:right w:val="single" w:sz="4" w:space="0" w:color="auto"/>
            </w:tcBorders>
            <w:shd w:val="clear" w:color="auto" w:fill="auto"/>
          </w:tcPr>
          <w:p w14:paraId="0E777EC9" w14:textId="77777777" w:rsidR="00E145DC" w:rsidRPr="001B165E" w:rsidRDefault="00E145DC" w:rsidP="007319A9">
            <w:pPr>
              <w:pStyle w:val="TableBody"/>
              <w:jc w:val="center"/>
              <w:rPr>
                <w:rFonts w:ascii="Arial Narrow" w:hAnsi="Arial Narrow"/>
              </w:rPr>
            </w:pPr>
            <w:r>
              <w:rPr>
                <w:rFonts w:ascii="Arial Narrow" w:hAnsi="Arial Narrow"/>
              </w:rPr>
              <w:t>1</w:t>
            </w:r>
          </w:p>
        </w:tc>
        <w:tc>
          <w:tcPr>
            <w:tcW w:w="1350" w:type="dxa"/>
            <w:tcBorders>
              <w:top w:val="single" w:sz="4" w:space="0" w:color="auto"/>
              <w:left w:val="nil"/>
              <w:bottom w:val="single" w:sz="4" w:space="0" w:color="auto"/>
              <w:right w:val="single" w:sz="4" w:space="0" w:color="auto"/>
            </w:tcBorders>
          </w:tcPr>
          <w:p w14:paraId="1947A5E9" w14:textId="77777777" w:rsidR="00E145DC" w:rsidRPr="001B165E" w:rsidRDefault="00E145DC" w:rsidP="007319A9">
            <w:pPr>
              <w:pStyle w:val="TableBody"/>
              <w:jc w:val="center"/>
              <w:rPr>
                <w:rFonts w:ascii="Arial Narrow" w:hAnsi="Arial Narrow"/>
              </w:rPr>
            </w:pPr>
            <w:r>
              <w:rPr>
                <w:rFonts w:ascii="Arial Narrow" w:hAnsi="Arial Narrow"/>
              </w:rPr>
              <w:t>4</w:t>
            </w:r>
          </w:p>
        </w:tc>
        <w:tc>
          <w:tcPr>
            <w:tcW w:w="1464" w:type="dxa"/>
            <w:tcBorders>
              <w:top w:val="single" w:sz="4" w:space="0" w:color="auto"/>
              <w:left w:val="single" w:sz="4" w:space="0" w:color="auto"/>
              <w:bottom w:val="single" w:sz="4" w:space="0" w:color="auto"/>
              <w:right w:val="single" w:sz="4" w:space="0" w:color="auto"/>
            </w:tcBorders>
          </w:tcPr>
          <w:p w14:paraId="6CB49AA8" w14:textId="77777777" w:rsidR="00E145DC" w:rsidRPr="001B165E" w:rsidRDefault="00E145DC" w:rsidP="007319A9">
            <w:pPr>
              <w:pStyle w:val="TableBody"/>
              <w:jc w:val="center"/>
              <w:rPr>
                <w:rFonts w:ascii="Arial Narrow" w:hAnsi="Arial Narrow"/>
              </w:rPr>
            </w:pPr>
            <w:r>
              <w:rPr>
                <w:rFonts w:ascii="Arial Narrow" w:hAnsi="Arial Narrow"/>
              </w:rPr>
              <w:t>4</w:t>
            </w:r>
          </w:p>
        </w:tc>
        <w:tc>
          <w:tcPr>
            <w:tcW w:w="1146" w:type="dxa"/>
            <w:tcBorders>
              <w:top w:val="single" w:sz="4" w:space="0" w:color="auto"/>
              <w:left w:val="single" w:sz="4" w:space="0" w:color="auto"/>
              <w:bottom w:val="single" w:sz="4" w:space="0" w:color="auto"/>
              <w:right w:val="single" w:sz="4" w:space="0" w:color="auto"/>
            </w:tcBorders>
          </w:tcPr>
          <w:p w14:paraId="679E1604" w14:textId="77777777" w:rsidR="00E145DC" w:rsidRPr="001B165E" w:rsidRDefault="00E145DC" w:rsidP="007319A9">
            <w:pPr>
              <w:pStyle w:val="TableBody"/>
              <w:jc w:val="center"/>
              <w:rPr>
                <w:rFonts w:ascii="Arial Narrow" w:hAnsi="Arial Narrow"/>
              </w:rPr>
            </w:pPr>
            <w:r>
              <w:rPr>
                <w:rFonts w:ascii="Arial Narrow" w:hAnsi="Arial Narrow"/>
              </w:rPr>
              <w:t>4</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6BF8260" w14:textId="77777777" w:rsidR="00E145DC" w:rsidRPr="001B165E" w:rsidRDefault="00E145DC" w:rsidP="007319A9">
            <w:pPr>
              <w:pStyle w:val="TableBody"/>
              <w:jc w:val="center"/>
              <w:rPr>
                <w:rFonts w:ascii="Arial Narrow" w:hAnsi="Arial Narrow"/>
              </w:rPr>
            </w:pPr>
            <w:r>
              <w:rPr>
                <w:rFonts w:ascii="Arial Narrow" w:hAnsi="Arial Narrow"/>
              </w:rPr>
              <w:t>2005</w:t>
            </w:r>
          </w:p>
        </w:tc>
        <w:tc>
          <w:tcPr>
            <w:tcW w:w="2790" w:type="dxa"/>
            <w:tcBorders>
              <w:top w:val="single" w:sz="4" w:space="0" w:color="auto"/>
              <w:left w:val="nil"/>
              <w:bottom w:val="single" w:sz="4" w:space="0" w:color="auto"/>
              <w:right w:val="single" w:sz="4" w:space="0" w:color="auto"/>
            </w:tcBorders>
            <w:shd w:val="clear" w:color="auto" w:fill="auto"/>
            <w:noWrap/>
          </w:tcPr>
          <w:p w14:paraId="6BF97E6E" w14:textId="77777777" w:rsidR="00E145DC" w:rsidRPr="001B165E" w:rsidRDefault="00E145DC" w:rsidP="007319A9">
            <w:pPr>
              <w:pStyle w:val="TableBody"/>
              <w:jc w:val="center"/>
              <w:rPr>
                <w:rFonts w:ascii="Arial Narrow" w:hAnsi="Arial Narrow"/>
              </w:rPr>
            </w:pPr>
            <w:r>
              <w:rPr>
                <w:rFonts w:ascii="Arial Narrow" w:hAnsi="Arial Narrow"/>
              </w:rPr>
              <w:t>CEDEN</w:t>
            </w:r>
          </w:p>
        </w:tc>
      </w:tr>
      <w:tr w:rsidR="00E145DC" w:rsidRPr="002356E7" w14:paraId="1D526654" w14:textId="77777777" w:rsidTr="007319A9">
        <w:trPr>
          <w:cantSplit/>
          <w:trHeight w:val="72"/>
        </w:trPr>
        <w:tc>
          <w:tcPr>
            <w:tcW w:w="2185" w:type="dxa"/>
            <w:tcBorders>
              <w:top w:val="single" w:sz="4" w:space="0" w:color="auto"/>
              <w:left w:val="single" w:sz="4" w:space="0" w:color="auto"/>
              <w:bottom w:val="single" w:sz="4" w:space="0" w:color="auto"/>
              <w:right w:val="single" w:sz="4" w:space="0" w:color="auto"/>
            </w:tcBorders>
            <w:shd w:val="clear" w:color="auto" w:fill="auto"/>
          </w:tcPr>
          <w:p w14:paraId="4D35785F" w14:textId="77777777" w:rsidR="00E145DC" w:rsidRPr="001B165E" w:rsidRDefault="00E145DC" w:rsidP="007319A9">
            <w:pPr>
              <w:pStyle w:val="TableBody"/>
              <w:spacing w:after="0"/>
              <w:rPr>
                <w:rFonts w:ascii="Arial Narrow" w:hAnsi="Arial Narrow"/>
              </w:rPr>
            </w:pPr>
            <w:r>
              <w:rPr>
                <w:rFonts w:ascii="Arial Narrow" w:hAnsi="Arial Narrow"/>
              </w:rPr>
              <w:t>Yolo Bypass</w:t>
            </w:r>
          </w:p>
        </w:tc>
        <w:tc>
          <w:tcPr>
            <w:tcW w:w="1710" w:type="dxa"/>
            <w:tcBorders>
              <w:top w:val="single" w:sz="4" w:space="0" w:color="auto"/>
              <w:left w:val="nil"/>
              <w:bottom w:val="single" w:sz="4" w:space="0" w:color="auto"/>
              <w:right w:val="single" w:sz="4" w:space="0" w:color="auto"/>
            </w:tcBorders>
            <w:shd w:val="clear" w:color="auto" w:fill="auto"/>
            <w:noWrap/>
          </w:tcPr>
          <w:p w14:paraId="1757A9EF" w14:textId="06EB2A2C" w:rsidR="00E145DC" w:rsidRPr="001B165E" w:rsidRDefault="00E145DC" w:rsidP="007319A9">
            <w:pPr>
              <w:pStyle w:val="TableBody"/>
              <w:jc w:val="center"/>
              <w:rPr>
                <w:rFonts w:ascii="Arial Narrow" w:hAnsi="Arial Narrow"/>
              </w:rPr>
            </w:pPr>
            <w:r w:rsidRPr="009F0128">
              <w:rPr>
                <w:rFonts w:ascii="Arial Narrow" w:hAnsi="Arial Narrow"/>
              </w:rPr>
              <w:t>Prospect Sloug</w:t>
            </w:r>
            <w:r w:rsidR="009D0D6B">
              <w:rPr>
                <w:rFonts w:ascii="Arial Narrow" w:hAnsi="Arial Narrow"/>
              </w:rPr>
              <w:t>h</w:t>
            </w:r>
          </w:p>
        </w:tc>
        <w:tc>
          <w:tcPr>
            <w:tcW w:w="517" w:type="dxa"/>
            <w:tcBorders>
              <w:top w:val="single" w:sz="4" w:space="0" w:color="auto"/>
              <w:left w:val="nil"/>
              <w:bottom w:val="single" w:sz="4" w:space="0" w:color="auto"/>
              <w:right w:val="single" w:sz="4" w:space="0" w:color="auto"/>
            </w:tcBorders>
            <w:shd w:val="clear" w:color="auto" w:fill="auto"/>
          </w:tcPr>
          <w:p w14:paraId="191EEC00" w14:textId="77777777" w:rsidR="00E145DC" w:rsidRDefault="00E145DC" w:rsidP="007319A9">
            <w:pPr>
              <w:pStyle w:val="TableBody"/>
              <w:jc w:val="center"/>
              <w:rPr>
                <w:rFonts w:ascii="Arial Narrow" w:hAnsi="Arial Narrow"/>
              </w:rPr>
            </w:pPr>
            <w:r>
              <w:rPr>
                <w:rFonts w:ascii="Arial Narrow" w:hAnsi="Arial Narrow"/>
              </w:rPr>
              <w:t>18</w:t>
            </w:r>
          </w:p>
        </w:tc>
        <w:tc>
          <w:tcPr>
            <w:tcW w:w="1350" w:type="dxa"/>
            <w:tcBorders>
              <w:top w:val="single" w:sz="4" w:space="0" w:color="auto"/>
              <w:left w:val="nil"/>
              <w:bottom w:val="single" w:sz="4" w:space="0" w:color="auto"/>
              <w:right w:val="single" w:sz="4" w:space="0" w:color="auto"/>
            </w:tcBorders>
          </w:tcPr>
          <w:p w14:paraId="52507BFD" w14:textId="77777777" w:rsidR="00E145DC" w:rsidRDefault="00E145DC" w:rsidP="007319A9">
            <w:pPr>
              <w:pStyle w:val="TableBody"/>
              <w:jc w:val="center"/>
              <w:rPr>
                <w:rFonts w:ascii="Arial Narrow" w:hAnsi="Arial Narrow"/>
              </w:rPr>
            </w:pPr>
            <w:r>
              <w:rPr>
                <w:rFonts w:ascii="Arial Narrow" w:hAnsi="Arial Narrow"/>
              </w:rPr>
              <w:t>1.38</w:t>
            </w:r>
          </w:p>
        </w:tc>
        <w:tc>
          <w:tcPr>
            <w:tcW w:w="1464" w:type="dxa"/>
            <w:tcBorders>
              <w:top w:val="single" w:sz="4" w:space="0" w:color="auto"/>
              <w:left w:val="single" w:sz="4" w:space="0" w:color="auto"/>
              <w:bottom w:val="single" w:sz="4" w:space="0" w:color="auto"/>
              <w:right w:val="single" w:sz="4" w:space="0" w:color="auto"/>
            </w:tcBorders>
          </w:tcPr>
          <w:p w14:paraId="74B17764" w14:textId="77777777" w:rsidR="00E145DC" w:rsidRDefault="00E145DC" w:rsidP="007319A9">
            <w:pPr>
              <w:pStyle w:val="TableBody"/>
              <w:jc w:val="center"/>
              <w:rPr>
                <w:rFonts w:ascii="Arial Narrow" w:hAnsi="Arial Narrow"/>
              </w:rPr>
            </w:pPr>
            <w:r>
              <w:rPr>
                <w:rFonts w:ascii="Arial Narrow" w:hAnsi="Arial Narrow"/>
              </w:rPr>
              <w:t>3.5</w:t>
            </w:r>
          </w:p>
        </w:tc>
        <w:tc>
          <w:tcPr>
            <w:tcW w:w="1146" w:type="dxa"/>
            <w:tcBorders>
              <w:top w:val="single" w:sz="4" w:space="0" w:color="auto"/>
              <w:left w:val="single" w:sz="4" w:space="0" w:color="auto"/>
              <w:bottom w:val="single" w:sz="4" w:space="0" w:color="auto"/>
              <w:right w:val="single" w:sz="4" w:space="0" w:color="auto"/>
            </w:tcBorders>
          </w:tcPr>
          <w:p w14:paraId="573E3967" w14:textId="77777777" w:rsidR="00E145DC" w:rsidRDefault="00E145DC" w:rsidP="007319A9">
            <w:pPr>
              <w:pStyle w:val="TableBody"/>
              <w:jc w:val="center"/>
              <w:rPr>
                <w:rFonts w:ascii="Arial Narrow" w:hAnsi="Arial Narrow"/>
              </w:rPr>
            </w:pPr>
            <w:r>
              <w:rPr>
                <w:rFonts w:ascii="Arial Narrow" w:hAnsi="Arial Narrow"/>
              </w:rPr>
              <w:t>1.41</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92D0AD9" w14:textId="77777777" w:rsidR="00E145DC" w:rsidRDefault="00E145DC" w:rsidP="007319A9">
            <w:pPr>
              <w:pStyle w:val="TableBody"/>
              <w:jc w:val="center"/>
              <w:rPr>
                <w:rFonts w:ascii="Arial Narrow" w:hAnsi="Arial Narrow"/>
              </w:rPr>
            </w:pPr>
            <w:r>
              <w:rPr>
                <w:rFonts w:ascii="Arial Narrow" w:hAnsi="Arial Narrow"/>
              </w:rPr>
              <w:t>2000-2001</w:t>
            </w:r>
          </w:p>
        </w:tc>
        <w:tc>
          <w:tcPr>
            <w:tcW w:w="2790" w:type="dxa"/>
            <w:tcBorders>
              <w:top w:val="single" w:sz="4" w:space="0" w:color="auto"/>
              <w:left w:val="nil"/>
              <w:bottom w:val="single" w:sz="4" w:space="0" w:color="auto"/>
              <w:right w:val="single" w:sz="4" w:space="0" w:color="auto"/>
            </w:tcBorders>
            <w:shd w:val="clear" w:color="auto" w:fill="auto"/>
            <w:noWrap/>
          </w:tcPr>
          <w:p w14:paraId="2005E5ED" w14:textId="77777777" w:rsidR="00E145DC" w:rsidRDefault="00E145DC" w:rsidP="007319A9">
            <w:pPr>
              <w:pStyle w:val="TableBody"/>
              <w:jc w:val="center"/>
              <w:rPr>
                <w:rFonts w:ascii="Arial Narrow" w:hAnsi="Arial Narrow"/>
              </w:rPr>
            </w:pPr>
            <w:proofErr w:type="spellStart"/>
            <w:r>
              <w:rPr>
                <w:rFonts w:ascii="Arial Narrow" w:hAnsi="Arial Narrow"/>
              </w:rPr>
              <w:t>Slotton</w:t>
            </w:r>
            <w:proofErr w:type="spellEnd"/>
            <w:r>
              <w:rPr>
                <w:rFonts w:ascii="Arial Narrow" w:hAnsi="Arial Narrow"/>
              </w:rPr>
              <w:t xml:space="preserve"> et.al 2003</w:t>
            </w:r>
          </w:p>
        </w:tc>
      </w:tr>
    </w:tbl>
    <w:p w14:paraId="7D2C64F3" w14:textId="77777777" w:rsidR="00E145DC" w:rsidRPr="002356E7" w:rsidRDefault="00E145DC" w:rsidP="00E145DC">
      <w:pPr>
        <w:pStyle w:val="TableNotes"/>
        <w:rPr>
          <w:rFonts w:ascii="Arial Narrow" w:hAnsi="Arial Narrow"/>
        </w:rPr>
      </w:pPr>
      <w:r w:rsidRPr="002356E7">
        <w:rPr>
          <w:rFonts w:ascii="Arial Narrow" w:hAnsi="Arial Narrow"/>
        </w:rPr>
        <w:t>Notes:</w:t>
      </w:r>
    </w:p>
    <w:p w14:paraId="60A74BF1" w14:textId="77777777" w:rsidR="00E145DC" w:rsidRPr="002356E7" w:rsidRDefault="00E145DC" w:rsidP="00B16CBF">
      <w:pPr>
        <w:pStyle w:val="TableNotes"/>
        <w:spacing w:before="0" w:after="0"/>
        <w:rPr>
          <w:rFonts w:ascii="Arial Narrow" w:hAnsi="Arial Narrow"/>
        </w:rPr>
      </w:pPr>
      <w:r w:rsidRPr="002356E7">
        <w:rPr>
          <w:rFonts w:ascii="Arial Narrow" w:hAnsi="Arial Narrow"/>
        </w:rPr>
        <w:t>Concentrations presented in nanograms per liter</w:t>
      </w:r>
      <w:r>
        <w:rPr>
          <w:rFonts w:ascii="Arial Narrow" w:hAnsi="Arial Narrow"/>
        </w:rPr>
        <w:t xml:space="preserve">; non-detects included in summary statistics equal the detection </w:t>
      </w:r>
      <w:proofErr w:type="gramStart"/>
      <w:r>
        <w:rPr>
          <w:rFonts w:ascii="Arial Narrow" w:hAnsi="Arial Narrow"/>
        </w:rPr>
        <w:t>limit</w:t>
      </w:r>
      <w:proofErr w:type="gramEnd"/>
    </w:p>
    <w:p w14:paraId="0D1939EA" w14:textId="77777777" w:rsidR="00E145DC" w:rsidRDefault="00E145DC" w:rsidP="00B16CBF">
      <w:pPr>
        <w:pStyle w:val="TableNotes"/>
        <w:spacing w:before="0" w:after="0"/>
        <w:rPr>
          <w:rFonts w:ascii="Arial Narrow" w:hAnsi="Arial Narrow"/>
        </w:rPr>
      </w:pPr>
      <w:r w:rsidRPr="002356E7">
        <w:rPr>
          <w:rFonts w:ascii="Arial Narrow" w:hAnsi="Arial Narrow"/>
        </w:rPr>
        <w:t xml:space="preserve">Means are geometric </w:t>
      </w:r>
      <w:proofErr w:type="gramStart"/>
      <w:r w:rsidRPr="002356E7">
        <w:rPr>
          <w:rFonts w:ascii="Arial Narrow" w:hAnsi="Arial Narrow"/>
        </w:rPr>
        <w:t>means</w:t>
      </w:r>
      <w:proofErr w:type="gramEnd"/>
    </w:p>
    <w:p w14:paraId="50E6FAC6" w14:textId="1BCF85ED" w:rsidR="00E145DC" w:rsidRDefault="00E145DC" w:rsidP="00E36D44">
      <w:pPr>
        <w:pStyle w:val="Caption"/>
        <w:rPr>
          <w:sz w:val="22"/>
          <w:szCs w:val="22"/>
        </w:rPr>
      </w:pPr>
    </w:p>
    <w:p w14:paraId="01C3FD4F" w14:textId="77777777" w:rsidR="00E145DC" w:rsidRDefault="00E145DC" w:rsidP="00E36D44">
      <w:pPr>
        <w:pStyle w:val="Caption"/>
        <w:rPr>
          <w:sz w:val="22"/>
          <w:szCs w:val="22"/>
        </w:rPr>
      </w:pPr>
    </w:p>
    <w:p w14:paraId="0E5FD8C2" w14:textId="77777777" w:rsidR="00E145DC" w:rsidRDefault="00E145DC">
      <w:pPr>
        <w:rPr>
          <w:rFonts w:ascii="Arial Narrow" w:hAnsi="Arial Narrow"/>
          <w:b/>
          <w:bCs/>
          <w:sz w:val="22"/>
          <w:szCs w:val="22"/>
        </w:rPr>
      </w:pPr>
      <w:r>
        <w:rPr>
          <w:sz w:val="22"/>
          <w:szCs w:val="22"/>
        </w:rPr>
        <w:br w:type="page"/>
      </w:r>
    </w:p>
    <w:p w14:paraId="4E255DBB" w14:textId="200AFC84" w:rsidR="00E36D44" w:rsidRPr="00DB3487" w:rsidRDefault="00E7759B" w:rsidP="00E36D44">
      <w:pPr>
        <w:pStyle w:val="Caption"/>
        <w:rPr>
          <w:sz w:val="22"/>
          <w:szCs w:val="22"/>
        </w:rPr>
      </w:pPr>
      <w:bookmarkStart w:id="94" w:name="_Ref63027515"/>
      <w:bookmarkStart w:id="95" w:name="_Toc71815113"/>
      <w:r>
        <w:rPr>
          <w:sz w:val="22"/>
          <w:szCs w:val="22"/>
        </w:rPr>
        <w:lastRenderedPageBreak/>
        <w:t>Table 6F-</w:t>
      </w:r>
      <w:r w:rsidR="00E145DC" w:rsidRPr="00DB3487">
        <w:rPr>
          <w:sz w:val="22"/>
          <w:szCs w:val="22"/>
        </w:rPr>
        <w:fldChar w:fldCharType="begin"/>
      </w:r>
      <w:r w:rsidR="00E145DC" w:rsidRPr="00DB3487">
        <w:rPr>
          <w:sz w:val="22"/>
          <w:szCs w:val="22"/>
        </w:rPr>
        <w:instrText xml:space="preserve"> SEQ Table \* ARABIC </w:instrText>
      </w:r>
      <w:r w:rsidR="00E145DC" w:rsidRPr="00DB3487">
        <w:rPr>
          <w:sz w:val="22"/>
          <w:szCs w:val="22"/>
        </w:rPr>
        <w:fldChar w:fldCharType="separate"/>
      </w:r>
      <w:r w:rsidR="00E13B62">
        <w:rPr>
          <w:noProof/>
          <w:sz w:val="22"/>
          <w:szCs w:val="22"/>
        </w:rPr>
        <w:t>6</w:t>
      </w:r>
      <w:r w:rsidR="00E145DC" w:rsidRPr="00DB3487">
        <w:rPr>
          <w:sz w:val="22"/>
          <w:szCs w:val="22"/>
        </w:rPr>
        <w:fldChar w:fldCharType="end"/>
      </w:r>
      <w:bookmarkEnd w:id="94"/>
      <w:r w:rsidR="00E145DC" w:rsidRPr="00DB3487">
        <w:rPr>
          <w:sz w:val="22"/>
          <w:szCs w:val="22"/>
        </w:rPr>
        <w:t xml:space="preserve">.  </w:t>
      </w:r>
      <w:r w:rsidR="00E36D44" w:rsidRPr="00DB3487">
        <w:rPr>
          <w:sz w:val="22"/>
          <w:szCs w:val="22"/>
        </w:rPr>
        <w:t>Total Methylmercury Concentrations in Surface Waters within the Assessment Area.</w:t>
      </w:r>
      <w:bookmarkEnd w:id="95"/>
    </w:p>
    <w:tbl>
      <w:tblPr>
        <w:tblW w:w="12445" w:type="dxa"/>
        <w:tblLayout w:type="fixed"/>
        <w:tblCellMar>
          <w:left w:w="115" w:type="dxa"/>
          <w:right w:w="115" w:type="dxa"/>
        </w:tblCellMar>
        <w:tblLook w:val="0620" w:firstRow="1" w:lastRow="0" w:firstColumn="0" w:lastColumn="0" w:noHBand="1" w:noVBand="1"/>
      </w:tblPr>
      <w:tblGrid>
        <w:gridCol w:w="2185"/>
        <w:gridCol w:w="1860"/>
        <w:gridCol w:w="540"/>
        <w:gridCol w:w="1314"/>
        <w:gridCol w:w="1236"/>
        <w:gridCol w:w="1170"/>
        <w:gridCol w:w="1530"/>
        <w:gridCol w:w="2610"/>
      </w:tblGrid>
      <w:tr w:rsidR="00E36D44" w:rsidRPr="002356E7" w14:paraId="0E498A98" w14:textId="77777777" w:rsidTr="003244A0">
        <w:trPr>
          <w:cantSplit/>
          <w:tblHeader/>
        </w:trPr>
        <w:tc>
          <w:tcPr>
            <w:tcW w:w="21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89BD62" w14:textId="77777777" w:rsidR="00E36D44" w:rsidRPr="002356E7" w:rsidRDefault="00E36D44" w:rsidP="00E36D44">
            <w:pPr>
              <w:pStyle w:val="TableHead"/>
              <w:ind w:left="-58" w:right="-58"/>
              <w:rPr>
                <w:rFonts w:ascii="Arial Narrow" w:hAnsi="Arial Narrow"/>
              </w:rPr>
            </w:pPr>
            <w:r w:rsidRPr="002356E7">
              <w:rPr>
                <w:rFonts w:ascii="Arial Narrow" w:hAnsi="Arial Narrow"/>
              </w:rPr>
              <w:t>Location</w:t>
            </w:r>
          </w:p>
        </w:tc>
        <w:tc>
          <w:tcPr>
            <w:tcW w:w="18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330209" w14:textId="77777777" w:rsidR="00E36D44" w:rsidRPr="002356E7" w:rsidRDefault="00E36D44" w:rsidP="00E36D44">
            <w:pPr>
              <w:pStyle w:val="TableHead"/>
              <w:ind w:left="-58" w:right="-58"/>
              <w:rPr>
                <w:rFonts w:ascii="Arial Narrow" w:hAnsi="Arial Narrow"/>
              </w:rPr>
            </w:pPr>
            <w:r w:rsidRPr="002356E7">
              <w:rPr>
                <w:rFonts w:ascii="Arial Narrow" w:hAnsi="Arial Narrow"/>
              </w:rPr>
              <w:t>Station</w:t>
            </w:r>
          </w:p>
        </w:tc>
        <w:tc>
          <w:tcPr>
            <w:tcW w:w="540" w:type="dxa"/>
            <w:tcBorders>
              <w:top w:val="single" w:sz="4" w:space="0" w:color="auto"/>
              <w:left w:val="nil"/>
              <w:bottom w:val="single" w:sz="4" w:space="0" w:color="auto"/>
              <w:right w:val="single" w:sz="4" w:space="0" w:color="auto"/>
            </w:tcBorders>
            <w:shd w:val="clear" w:color="auto" w:fill="auto"/>
            <w:vAlign w:val="bottom"/>
          </w:tcPr>
          <w:p w14:paraId="7CE1FE44" w14:textId="77777777" w:rsidR="00E36D44" w:rsidRPr="002356E7" w:rsidRDefault="00E36D44" w:rsidP="00E36D44">
            <w:pPr>
              <w:pStyle w:val="TableHead"/>
              <w:ind w:left="-58" w:right="-58"/>
              <w:rPr>
                <w:rFonts w:ascii="Arial Narrow" w:hAnsi="Arial Narrow"/>
              </w:rPr>
            </w:pPr>
            <w:r>
              <w:rPr>
                <w:rFonts w:ascii="Arial Narrow" w:hAnsi="Arial Narrow"/>
              </w:rPr>
              <w:t>n</w:t>
            </w:r>
          </w:p>
        </w:tc>
        <w:tc>
          <w:tcPr>
            <w:tcW w:w="1314" w:type="dxa"/>
            <w:tcBorders>
              <w:top w:val="single" w:sz="4" w:space="0" w:color="auto"/>
              <w:left w:val="nil"/>
              <w:bottom w:val="single" w:sz="4" w:space="0" w:color="auto"/>
              <w:right w:val="single" w:sz="4" w:space="0" w:color="auto"/>
            </w:tcBorders>
            <w:vAlign w:val="bottom"/>
          </w:tcPr>
          <w:p w14:paraId="04E45F3B" w14:textId="77777777" w:rsidR="00E36D44" w:rsidRDefault="00E36D44" w:rsidP="00E36D44">
            <w:pPr>
              <w:pStyle w:val="TableHead"/>
              <w:ind w:left="-58" w:right="-58"/>
              <w:rPr>
                <w:rFonts w:ascii="Arial Narrow" w:hAnsi="Arial Narrow"/>
              </w:rPr>
            </w:pPr>
            <w:r>
              <w:rPr>
                <w:rFonts w:ascii="Arial Narrow" w:hAnsi="Arial Narrow"/>
              </w:rPr>
              <w:t>Mean Concentration</w:t>
            </w:r>
          </w:p>
        </w:tc>
        <w:tc>
          <w:tcPr>
            <w:tcW w:w="1236" w:type="dxa"/>
            <w:tcBorders>
              <w:top w:val="single" w:sz="4" w:space="0" w:color="auto"/>
              <w:left w:val="single" w:sz="4" w:space="0" w:color="auto"/>
              <w:bottom w:val="single" w:sz="4" w:space="0" w:color="auto"/>
              <w:right w:val="single" w:sz="4" w:space="0" w:color="auto"/>
            </w:tcBorders>
          </w:tcPr>
          <w:p w14:paraId="48261CE5" w14:textId="77777777" w:rsidR="00E36D44" w:rsidRDefault="00E36D44" w:rsidP="00E36D44">
            <w:pPr>
              <w:pStyle w:val="TableHead"/>
              <w:ind w:left="-58" w:right="-58"/>
              <w:rPr>
                <w:rFonts w:ascii="Arial Narrow" w:hAnsi="Arial Narrow"/>
              </w:rPr>
            </w:pPr>
            <w:r>
              <w:rPr>
                <w:rFonts w:ascii="Arial Narrow" w:hAnsi="Arial Narrow"/>
              </w:rPr>
              <w:t>Maximum Concentration</w:t>
            </w:r>
          </w:p>
        </w:tc>
        <w:tc>
          <w:tcPr>
            <w:tcW w:w="1170" w:type="dxa"/>
            <w:tcBorders>
              <w:top w:val="single" w:sz="4" w:space="0" w:color="auto"/>
              <w:left w:val="single" w:sz="4" w:space="0" w:color="auto"/>
              <w:bottom w:val="single" w:sz="4" w:space="0" w:color="auto"/>
              <w:right w:val="single" w:sz="4" w:space="0" w:color="auto"/>
            </w:tcBorders>
          </w:tcPr>
          <w:p w14:paraId="792F5B73" w14:textId="77777777" w:rsidR="00E36D44" w:rsidRDefault="00E36D44" w:rsidP="00E36D44">
            <w:pPr>
              <w:pStyle w:val="TableHead"/>
              <w:ind w:left="-58" w:right="-58"/>
              <w:rPr>
                <w:rFonts w:ascii="Arial Narrow" w:hAnsi="Arial Narrow"/>
              </w:rPr>
            </w:pPr>
            <w:r>
              <w:rPr>
                <w:rFonts w:ascii="Arial Narrow" w:hAnsi="Arial Narrow"/>
              </w:rPr>
              <w:t>75</w:t>
            </w:r>
            <w:r w:rsidRPr="001B165E">
              <w:rPr>
                <w:rFonts w:ascii="Arial Narrow" w:hAnsi="Arial Narrow"/>
                <w:vertAlign w:val="superscript"/>
              </w:rPr>
              <w:t>th</w:t>
            </w:r>
            <w:r>
              <w:rPr>
                <w:rFonts w:ascii="Arial Narrow" w:hAnsi="Arial Narrow"/>
              </w:rPr>
              <w:t xml:space="preserve"> Percentile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28D437F3" w14:textId="77777777" w:rsidR="00E36D44" w:rsidRPr="002356E7" w:rsidRDefault="00E36D44" w:rsidP="00E36D44">
            <w:pPr>
              <w:pStyle w:val="TableHead"/>
              <w:ind w:left="-58" w:right="-58"/>
              <w:rPr>
                <w:rFonts w:ascii="Arial Narrow" w:hAnsi="Arial Narrow"/>
              </w:rPr>
            </w:pPr>
            <w:r>
              <w:rPr>
                <w:rFonts w:ascii="Arial Narrow" w:hAnsi="Arial Narrow"/>
              </w:rPr>
              <w:t>Data Range (years)</w:t>
            </w:r>
          </w:p>
        </w:tc>
        <w:tc>
          <w:tcPr>
            <w:tcW w:w="2610" w:type="dxa"/>
            <w:tcBorders>
              <w:top w:val="single" w:sz="4" w:space="0" w:color="auto"/>
              <w:left w:val="nil"/>
              <w:bottom w:val="single" w:sz="4" w:space="0" w:color="auto"/>
              <w:right w:val="single" w:sz="4" w:space="0" w:color="auto"/>
            </w:tcBorders>
            <w:shd w:val="clear" w:color="auto" w:fill="auto"/>
            <w:vAlign w:val="bottom"/>
          </w:tcPr>
          <w:p w14:paraId="707331C7" w14:textId="77777777" w:rsidR="00E36D44" w:rsidRPr="002356E7" w:rsidRDefault="00E36D44" w:rsidP="00E36D44">
            <w:pPr>
              <w:pStyle w:val="TableHead"/>
              <w:ind w:left="-58" w:right="-58"/>
              <w:rPr>
                <w:rFonts w:ascii="Arial Narrow" w:hAnsi="Arial Narrow"/>
              </w:rPr>
            </w:pPr>
            <w:r>
              <w:rPr>
                <w:rFonts w:ascii="Arial Narrow" w:hAnsi="Arial Narrow"/>
              </w:rPr>
              <w:t>Source</w:t>
            </w:r>
          </w:p>
        </w:tc>
      </w:tr>
      <w:tr w:rsidR="00A73C3D" w:rsidRPr="002356E7" w14:paraId="0AEDC50D" w14:textId="77777777" w:rsidTr="003244A0">
        <w:trPr>
          <w:cantSplit/>
          <w:trHeight w:val="72"/>
        </w:trPr>
        <w:tc>
          <w:tcPr>
            <w:tcW w:w="2185" w:type="dxa"/>
            <w:tcBorders>
              <w:top w:val="single" w:sz="4" w:space="0" w:color="auto"/>
              <w:left w:val="single" w:sz="4" w:space="0" w:color="auto"/>
              <w:right w:val="single" w:sz="4" w:space="0" w:color="auto"/>
            </w:tcBorders>
            <w:shd w:val="clear" w:color="auto" w:fill="auto"/>
          </w:tcPr>
          <w:p w14:paraId="3656A0E4" w14:textId="77777777" w:rsidR="00A73C3D" w:rsidRPr="001B165E" w:rsidRDefault="00A73C3D" w:rsidP="00A73C3D">
            <w:pPr>
              <w:pStyle w:val="TableBody"/>
              <w:spacing w:after="0"/>
              <w:rPr>
                <w:rFonts w:ascii="Arial Narrow" w:hAnsi="Arial Narrow"/>
              </w:rPr>
            </w:pPr>
            <w:r w:rsidRPr="001B165E">
              <w:rPr>
                <w:rFonts w:ascii="Arial Narrow" w:hAnsi="Arial Narrow"/>
              </w:rPr>
              <w:t xml:space="preserve">Sacramento River </w:t>
            </w:r>
          </w:p>
        </w:tc>
        <w:tc>
          <w:tcPr>
            <w:tcW w:w="1860" w:type="dxa"/>
            <w:tcBorders>
              <w:top w:val="single" w:sz="4" w:space="0" w:color="auto"/>
              <w:left w:val="nil"/>
              <w:bottom w:val="single" w:sz="4" w:space="0" w:color="auto"/>
              <w:right w:val="single" w:sz="4" w:space="0" w:color="auto"/>
            </w:tcBorders>
            <w:shd w:val="clear" w:color="auto" w:fill="auto"/>
            <w:noWrap/>
          </w:tcPr>
          <w:p w14:paraId="34672318" w14:textId="77777777" w:rsidR="00A73C3D" w:rsidRPr="001B165E" w:rsidRDefault="00A73C3D" w:rsidP="00A73C3D">
            <w:pPr>
              <w:pStyle w:val="TableBody"/>
              <w:jc w:val="center"/>
              <w:rPr>
                <w:rFonts w:ascii="Arial Narrow" w:hAnsi="Arial Narrow"/>
              </w:rPr>
            </w:pPr>
            <w:r>
              <w:rPr>
                <w:rFonts w:ascii="Arial Narrow" w:hAnsi="Arial Narrow"/>
              </w:rPr>
              <w:t>Red Bluff</w:t>
            </w:r>
          </w:p>
        </w:tc>
        <w:tc>
          <w:tcPr>
            <w:tcW w:w="540" w:type="dxa"/>
            <w:tcBorders>
              <w:top w:val="single" w:sz="4" w:space="0" w:color="auto"/>
              <w:left w:val="nil"/>
              <w:bottom w:val="single" w:sz="4" w:space="0" w:color="auto"/>
              <w:right w:val="single" w:sz="4" w:space="0" w:color="auto"/>
            </w:tcBorders>
            <w:shd w:val="clear" w:color="auto" w:fill="auto"/>
          </w:tcPr>
          <w:p w14:paraId="73BA2882" w14:textId="77777777" w:rsidR="00A73C3D" w:rsidRPr="001B165E" w:rsidRDefault="00A73C3D" w:rsidP="00A73C3D">
            <w:pPr>
              <w:pStyle w:val="TableBody"/>
              <w:jc w:val="center"/>
              <w:rPr>
                <w:rFonts w:ascii="Arial Narrow" w:hAnsi="Arial Narrow"/>
              </w:rPr>
            </w:pPr>
            <w:r>
              <w:rPr>
                <w:rFonts w:ascii="Arial Narrow" w:hAnsi="Arial Narrow"/>
              </w:rPr>
              <w:t>55</w:t>
            </w:r>
          </w:p>
        </w:tc>
        <w:tc>
          <w:tcPr>
            <w:tcW w:w="1314" w:type="dxa"/>
            <w:tcBorders>
              <w:top w:val="single" w:sz="4" w:space="0" w:color="auto"/>
              <w:left w:val="nil"/>
              <w:bottom w:val="single" w:sz="4" w:space="0" w:color="auto"/>
              <w:right w:val="single" w:sz="4" w:space="0" w:color="auto"/>
            </w:tcBorders>
          </w:tcPr>
          <w:p w14:paraId="47B0E66E" w14:textId="77777777" w:rsidR="00A73C3D" w:rsidRPr="001B165E" w:rsidRDefault="00A73C3D" w:rsidP="00A73C3D">
            <w:pPr>
              <w:pStyle w:val="TableBody"/>
              <w:jc w:val="center"/>
              <w:rPr>
                <w:rFonts w:ascii="Arial Narrow" w:hAnsi="Arial Narrow"/>
              </w:rPr>
            </w:pPr>
            <w:r>
              <w:rPr>
                <w:rFonts w:ascii="Arial Narrow" w:hAnsi="Arial Narrow"/>
              </w:rPr>
              <w:t>0.042</w:t>
            </w:r>
          </w:p>
        </w:tc>
        <w:tc>
          <w:tcPr>
            <w:tcW w:w="1236" w:type="dxa"/>
            <w:tcBorders>
              <w:top w:val="single" w:sz="4" w:space="0" w:color="auto"/>
              <w:left w:val="single" w:sz="4" w:space="0" w:color="auto"/>
              <w:bottom w:val="single" w:sz="4" w:space="0" w:color="auto"/>
              <w:right w:val="single" w:sz="4" w:space="0" w:color="auto"/>
            </w:tcBorders>
          </w:tcPr>
          <w:p w14:paraId="6884F6AE" w14:textId="77777777" w:rsidR="00A73C3D" w:rsidRPr="001B165E" w:rsidRDefault="00A73C3D" w:rsidP="00A73C3D">
            <w:pPr>
              <w:pStyle w:val="TableBody"/>
              <w:jc w:val="center"/>
              <w:rPr>
                <w:rFonts w:ascii="Arial Narrow" w:hAnsi="Arial Narrow"/>
              </w:rPr>
            </w:pPr>
            <w:r>
              <w:rPr>
                <w:rFonts w:ascii="Arial Narrow" w:hAnsi="Arial Narrow"/>
              </w:rPr>
              <w:t>0.22</w:t>
            </w:r>
          </w:p>
        </w:tc>
        <w:tc>
          <w:tcPr>
            <w:tcW w:w="1170" w:type="dxa"/>
            <w:tcBorders>
              <w:top w:val="single" w:sz="4" w:space="0" w:color="auto"/>
              <w:left w:val="single" w:sz="4" w:space="0" w:color="auto"/>
              <w:bottom w:val="single" w:sz="4" w:space="0" w:color="auto"/>
              <w:right w:val="single" w:sz="4" w:space="0" w:color="auto"/>
            </w:tcBorders>
          </w:tcPr>
          <w:p w14:paraId="4FF8608E" w14:textId="77777777" w:rsidR="00A73C3D" w:rsidRPr="001B165E" w:rsidRDefault="00A73C3D" w:rsidP="00A73C3D">
            <w:pPr>
              <w:pStyle w:val="TableBody"/>
              <w:jc w:val="center"/>
              <w:rPr>
                <w:rFonts w:ascii="Arial Narrow" w:hAnsi="Arial Narrow"/>
              </w:rPr>
            </w:pPr>
            <w:r>
              <w:rPr>
                <w:rFonts w:ascii="Arial Narrow" w:hAnsi="Arial Narrow"/>
              </w:rPr>
              <w:t>0.058</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69CFE48" w14:textId="77777777" w:rsidR="00A73C3D" w:rsidRPr="001B165E" w:rsidRDefault="00A73C3D" w:rsidP="00A73C3D">
            <w:pPr>
              <w:pStyle w:val="TableBody"/>
              <w:jc w:val="center"/>
              <w:rPr>
                <w:rFonts w:ascii="Arial Narrow" w:hAnsi="Arial Narrow"/>
              </w:rPr>
            </w:pPr>
            <w:r>
              <w:rPr>
                <w:rFonts w:ascii="Arial Narrow" w:hAnsi="Arial Narrow"/>
              </w:rPr>
              <w:t>2000-2007</w:t>
            </w:r>
          </w:p>
        </w:tc>
        <w:tc>
          <w:tcPr>
            <w:tcW w:w="2610" w:type="dxa"/>
            <w:tcBorders>
              <w:top w:val="single" w:sz="4" w:space="0" w:color="auto"/>
              <w:left w:val="nil"/>
              <w:bottom w:val="single" w:sz="4" w:space="0" w:color="auto"/>
              <w:right w:val="single" w:sz="4" w:space="0" w:color="auto"/>
            </w:tcBorders>
            <w:shd w:val="clear" w:color="auto" w:fill="auto"/>
            <w:noWrap/>
          </w:tcPr>
          <w:p w14:paraId="4FD3C9B3" w14:textId="15296A67" w:rsidR="00A73C3D" w:rsidRPr="001B165E" w:rsidRDefault="00A73C3D" w:rsidP="00A73C3D">
            <w:pPr>
              <w:pStyle w:val="TableBody"/>
              <w:jc w:val="center"/>
              <w:rPr>
                <w:rFonts w:ascii="Arial Narrow" w:hAnsi="Arial Narrow"/>
              </w:rPr>
            </w:pPr>
            <w:r w:rsidRPr="00917049">
              <w:rPr>
                <w:rFonts w:ascii="Arial Narrow" w:hAnsi="Arial Narrow"/>
              </w:rPr>
              <w:t>CEDEN</w:t>
            </w:r>
          </w:p>
        </w:tc>
      </w:tr>
      <w:tr w:rsidR="00A73C3D" w:rsidRPr="002356E7" w14:paraId="7AA077C7" w14:textId="77777777" w:rsidTr="003244A0">
        <w:trPr>
          <w:cantSplit/>
          <w:trHeight w:val="72"/>
        </w:trPr>
        <w:tc>
          <w:tcPr>
            <w:tcW w:w="2185" w:type="dxa"/>
            <w:tcBorders>
              <w:top w:val="single" w:sz="4" w:space="0" w:color="auto"/>
              <w:left w:val="single" w:sz="4" w:space="0" w:color="auto"/>
              <w:right w:val="single" w:sz="4" w:space="0" w:color="auto"/>
            </w:tcBorders>
            <w:shd w:val="clear" w:color="auto" w:fill="auto"/>
          </w:tcPr>
          <w:p w14:paraId="5EAD4236" w14:textId="77777777" w:rsidR="00A73C3D" w:rsidRPr="001B165E" w:rsidRDefault="00A73C3D" w:rsidP="00A73C3D">
            <w:pPr>
              <w:pStyle w:val="TableBody"/>
              <w:spacing w:after="0"/>
              <w:rPr>
                <w:rFonts w:ascii="Arial Narrow" w:hAnsi="Arial Narrow"/>
              </w:rPr>
            </w:pPr>
            <w:r w:rsidRPr="001B165E">
              <w:rPr>
                <w:rFonts w:ascii="Arial Narrow" w:hAnsi="Arial Narrow"/>
              </w:rPr>
              <w:t xml:space="preserve">Sacramento River </w:t>
            </w:r>
          </w:p>
        </w:tc>
        <w:tc>
          <w:tcPr>
            <w:tcW w:w="1860" w:type="dxa"/>
            <w:tcBorders>
              <w:top w:val="single" w:sz="4" w:space="0" w:color="auto"/>
              <w:left w:val="nil"/>
              <w:bottom w:val="single" w:sz="4" w:space="0" w:color="auto"/>
              <w:right w:val="single" w:sz="4" w:space="0" w:color="auto"/>
            </w:tcBorders>
            <w:shd w:val="clear" w:color="auto" w:fill="auto"/>
            <w:noWrap/>
          </w:tcPr>
          <w:p w14:paraId="37D1FE30" w14:textId="77777777" w:rsidR="00A73C3D" w:rsidRPr="00D07298" w:rsidRDefault="00A73C3D" w:rsidP="00A73C3D">
            <w:pPr>
              <w:pStyle w:val="TableBody"/>
              <w:jc w:val="center"/>
              <w:rPr>
                <w:rFonts w:ascii="Arial Narrow" w:hAnsi="Arial Narrow"/>
              </w:rPr>
            </w:pPr>
            <w:r w:rsidRPr="00D07298">
              <w:rPr>
                <w:rFonts w:ascii="Arial Narrow" w:hAnsi="Arial Narrow"/>
              </w:rPr>
              <w:t>Hamilton City</w:t>
            </w:r>
          </w:p>
        </w:tc>
        <w:tc>
          <w:tcPr>
            <w:tcW w:w="540" w:type="dxa"/>
            <w:tcBorders>
              <w:top w:val="single" w:sz="4" w:space="0" w:color="auto"/>
              <w:left w:val="nil"/>
              <w:bottom w:val="single" w:sz="4" w:space="0" w:color="auto"/>
              <w:right w:val="single" w:sz="4" w:space="0" w:color="auto"/>
            </w:tcBorders>
            <w:shd w:val="clear" w:color="auto" w:fill="auto"/>
          </w:tcPr>
          <w:p w14:paraId="0E1158D9" w14:textId="77777777" w:rsidR="00A73C3D" w:rsidRDefault="00A73C3D" w:rsidP="00A73C3D">
            <w:pPr>
              <w:pStyle w:val="TableBody"/>
              <w:jc w:val="center"/>
              <w:rPr>
                <w:rFonts w:ascii="Arial Narrow" w:hAnsi="Arial Narrow"/>
              </w:rPr>
            </w:pPr>
            <w:r>
              <w:rPr>
                <w:rFonts w:ascii="Arial Narrow" w:hAnsi="Arial Narrow"/>
              </w:rPr>
              <w:t>35</w:t>
            </w:r>
          </w:p>
        </w:tc>
        <w:tc>
          <w:tcPr>
            <w:tcW w:w="1314" w:type="dxa"/>
            <w:tcBorders>
              <w:top w:val="single" w:sz="4" w:space="0" w:color="auto"/>
              <w:left w:val="nil"/>
              <w:bottom w:val="single" w:sz="4" w:space="0" w:color="auto"/>
              <w:right w:val="single" w:sz="4" w:space="0" w:color="auto"/>
            </w:tcBorders>
          </w:tcPr>
          <w:p w14:paraId="4A8A3567" w14:textId="77777777" w:rsidR="00A73C3D" w:rsidRDefault="00A73C3D" w:rsidP="00A73C3D">
            <w:pPr>
              <w:pStyle w:val="TableBody"/>
              <w:jc w:val="center"/>
              <w:rPr>
                <w:rFonts w:ascii="Arial Narrow" w:hAnsi="Arial Narrow"/>
              </w:rPr>
            </w:pPr>
            <w:r>
              <w:rPr>
                <w:rFonts w:ascii="Arial Narrow" w:hAnsi="Arial Narrow"/>
              </w:rPr>
              <w:t>0.061</w:t>
            </w:r>
          </w:p>
        </w:tc>
        <w:tc>
          <w:tcPr>
            <w:tcW w:w="1236" w:type="dxa"/>
            <w:tcBorders>
              <w:top w:val="single" w:sz="4" w:space="0" w:color="auto"/>
              <w:left w:val="single" w:sz="4" w:space="0" w:color="auto"/>
              <w:bottom w:val="single" w:sz="4" w:space="0" w:color="auto"/>
              <w:right w:val="single" w:sz="4" w:space="0" w:color="auto"/>
            </w:tcBorders>
          </w:tcPr>
          <w:p w14:paraId="332F8F94" w14:textId="77777777" w:rsidR="00A73C3D" w:rsidRDefault="00A73C3D" w:rsidP="00A73C3D">
            <w:pPr>
              <w:pStyle w:val="TableBody"/>
              <w:jc w:val="center"/>
              <w:rPr>
                <w:rFonts w:ascii="Arial Narrow" w:hAnsi="Arial Narrow"/>
              </w:rPr>
            </w:pPr>
            <w:r>
              <w:rPr>
                <w:rFonts w:ascii="Arial Narrow" w:hAnsi="Arial Narrow"/>
              </w:rPr>
              <w:t>0.333</w:t>
            </w:r>
          </w:p>
        </w:tc>
        <w:tc>
          <w:tcPr>
            <w:tcW w:w="1170" w:type="dxa"/>
            <w:tcBorders>
              <w:top w:val="single" w:sz="4" w:space="0" w:color="auto"/>
              <w:left w:val="single" w:sz="4" w:space="0" w:color="auto"/>
              <w:bottom w:val="single" w:sz="4" w:space="0" w:color="auto"/>
              <w:right w:val="single" w:sz="4" w:space="0" w:color="auto"/>
            </w:tcBorders>
          </w:tcPr>
          <w:p w14:paraId="42A3EE77" w14:textId="77777777" w:rsidR="00A73C3D" w:rsidRDefault="00A73C3D" w:rsidP="00A73C3D">
            <w:pPr>
              <w:pStyle w:val="TableBody"/>
              <w:jc w:val="center"/>
              <w:rPr>
                <w:rFonts w:ascii="Arial Narrow" w:hAnsi="Arial Narrow"/>
              </w:rPr>
            </w:pPr>
            <w:r>
              <w:rPr>
                <w:rFonts w:ascii="Arial Narrow" w:hAnsi="Arial Narrow"/>
              </w:rPr>
              <w:t>0.078</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60032EF" w14:textId="77777777" w:rsidR="00A73C3D" w:rsidRDefault="00A73C3D" w:rsidP="00A73C3D">
            <w:pPr>
              <w:pStyle w:val="TableBody"/>
              <w:jc w:val="center"/>
              <w:rPr>
                <w:rFonts w:ascii="Arial Narrow" w:hAnsi="Arial Narrow"/>
              </w:rPr>
            </w:pPr>
            <w:r>
              <w:rPr>
                <w:rFonts w:ascii="Arial Narrow" w:hAnsi="Arial Narrow"/>
              </w:rPr>
              <w:t>2000-2007</w:t>
            </w:r>
          </w:p>
        </w:tc>
        <w:tc>
          <w:tcPr>
            <w:tcW w:w="2610" w:type="dxa"/>
            <w:tcBorders>
              <w:top w:val="single" w:sz="4" w:space="0" w:color="auto"/>
              <w:left w:val="nil"/>
              <w:bottom w:val="single" w:sz="4" w:space="0" w:color="auto"/>
              <w:right w:val="single" w:sz="4" w:space="0" w:color="auto"/>
            </w:tcBorders>
            <w:shd w:val="clear" w:color="auto" w:fill="auto"/>
            <w:noWrap/>
          </w:tcPr>
          <w:p w14:paraId="70AEBD48" w14:textId="6BA38F8C" w:rsidR="00A73C3D" w:rsidRDefault="00A73C3D" w:rsidP="00A73C3D">
            <w:pPr>
              <w:pStyle w:val="TableBody"/>
              <w:jc w:val="center"/>
              <w:rPr>
                <w:rFonts w:ascii="Arial Narrow" w:hAnsi="Arial Narrow"/>
              </w:rPr>
            </w:pPr>
            <w:r w:rsidRPr="00917049">
              <w:rPr>
                <w:rFonts w:ascii="Arial Narrow" w:hAnsi="Arial Narrow"/>
              </w:rPr>
              <w:t>CEDEN</w:t>
            </w:r>
          </w:p>
        </w:tc>
      </w:tr>
      <w:tr w:rsidR="00A73C3D" w:rsidRPr="002356E7" w14:paraId="77BB153F" w14:textId="77777777" w:rsidTr="003244A0">
        <w:trPr>
          <w:cantSplit/>
          <w:trHeight w:val="72"/>
        </w:trPr>
        <w:tc>
          <w:tcPr>
            <w:tcW w:w="2185" w:type="dxa"/>
            <w:tcBorders>
              <w:top w:val="single" w:sz="4" w:space="0" w:color="auto"/>
              <w:left w:val="single" w:sz="4" w:space="0" w:color="auto"/>
              <w:bottom w:val="single" w:sz="4" w:space="0" w:color="auto"/>
              <w:right w:val="single" w:sz="4" w:space="0" w:color="auto"/>
            </w:tcBorders>
            <w:shd w:val="clear" w:color="auto" w:fill="auto"/>
          </w:tcPr>
          <w:p w14:paraId="6FD93FE2" w14:textId="77777777" w:rsidR="00A73C3D" w:rsidRPr="001B165E" w:rsidRDefault="00A73C3D" w:rsidP="00A73C3D">
            <w:pPr>
              <w:pStyle w:val="TableBody"/>
              <w:spacing w:after="0"/>
              <w:rPr>
                <w:rFonts w:ascii="Arial Narrow" w:hAnsi="Arial Narrow"/>
              </w:rPr>
            </w:pPr>
            <w:r w:rsidRPr="001B165E">
              <w:rPr>
                <w:rFonts w:ascii="Arial Narrow" w:hAnsi="Arial Narrow"/>
              </w:rPr>
              <w:t>Sacramento River</w:t>
            </w:r>
          </w:p>
        </w:tc>
        <w:tc>
          <w:tcPr>
            <w:tcW w:w="1860" w:type="dxa"/>
            <w:tcBorders>
              <w:top w:val="single" w:sz="4" w:space="0" w:color="auto"/>
              <w:left w:val="nil"/>
              <w:bottom w:val="single" w:sz="4" w:space="0" w:color="auto"/>
              <w:right w:val="single" w:sz="4" w:space="0" w:color="auto"/>
            </w:tcBorders>
            <w:shd w:val="clear" w:color="auto" w:fill="auto"/>
            <w:noWrap/>
          </w:tcPr>
          <w:p w14:paraId="7C74C3D9" w14:textId="77777777" w:rsidR="00A73C3D" w:rsidRPr="001B165E" w:rsidRDefault="00A73C3D" w:rsidP="00A73C3D">
            <w:pPr>
              <w:pStyle w:val="TableBody"/>
              <w:jc w:val="center"/>
              <w:rPr>
                <w:rFonts w:ascii="Arial Narrow" w:hAnsi="Arial Narrow"/>
              </w:rPr>
            </w:pPr>
            <w:r w:rsidRPr="001B165E">
              <w:rPr>
                <w:rFonts w:ascii="Arial Narrow" w:hAnsi="Arial Narrow"/>
              </w:rPr>
              <w:t>Freeport</w:t>
            </w:r>
          </w:p>
        </w:tc>
        <w:tc>
          <w:tcPr>
            <w:tcW w:w="540" w:type="dxa"/>
            <w:tcBorders>
              <w:top w:val="single" w:sz="4" w:space="0" w:color="auto"/>
              <w:left w:val="nil"/>
              <w:bottom w:val="single" w:sz="4" w:space="0" w:color="auto"/>
              <w:right w:val="single" w:sz="4" w:space="0" w:color="auto"/>
            </w:tcBorders>
            <w:shd w:val="clear" w:color="auto" w:fill="auto"/>
          </w:tcPr>
          <w:p w14:paraId="268A5AB0" w14:textId="77777777" w:rsidR="00A73C3D" w:rsidRPr="001B165E" w:rsidRDefault="00A73C3D" w:rsidP="00A73C3D">
            <w:pPr>
              <w:pStyle w:val="TableBody"/>
              <w:jc w:val="center"/>
              <w:rPr>
                <w:rFonts w:ascii="Arial Narrow" w:hAnsi="Arial Narrow"/>
              </w:rPr>
            </w:pPr>
            <w:r>
              <w:rPr>
                <w:rFonts w:ascii="Arial Narrow" w:hAnsi="Arial Narrow"/>
              </w:rPr>
              <w:t>105</w:t>
            </w:r>
          </w:p>
        </w:tc>
        <w:tc>
          <w:tcPr>
            <w:tcW w:w="1314" w:type="dxa"/>
            <w:tcBorders>
              <w:top w:val="single" w:sz="4" w:space="0" w:color="auto"/>
              <w:left w:val="nil"/>
              <w:bottom w:val="single" w:sz="4" w:space="0" w:color="auto"/>
              <w:right w:val="single" w:sz="4" w:space="0" w:color="auto"/>
            </w:tcBorders>
          </w:tcPr>
          <w:p w14:paraId="24C5D959" w14:textId="77777777" w:rsidR="00A73C3D" w:rsidRPr="001B165E" w:rsidRDefault="00A73C3D" w:rsidP="00A73C3D">
            <w:pPr>
              <w:pStyle w:val="TableBody"/>
              <w:jc w:val="center"/>
              <w:rPr>
                <w:rFonts w:ascii="Arial Narrow" w:hAnsi="Arial Narrow"/>
              </w:rPr>
            </w:pPr>
            <w:r>
              <w:rPr>
                <w:rFonts w:ascii="Arial Narrow" w:hAnsi="Arial Narrow"/>
              </w:rPr>
              <w:t>0.069</w:t>
            </w:r>
          </w:p>
        </w:tc>
        <w:tc>
          <w:tcPr>
            <w:tcW w:w="1236" w:type="dxa"/>
            <w:tcBorders>
              <w:top w:val="single" w:sz="4" w:space="0" w:color="auto"/>
              <w:left w:val="single" w:sz="4" w:space="0" w:color="auto"/>
              <w:bottom w:val="single" w:sz="4" w:space="0" w:color="auto"/>
              <w:right w:val="single" w:sz="4" w:space="0" w:color="auto"/>
            </w:tcBorders>
          </w:tcPr>
          <w:p w14:paraId="552FE2C7" w14:textId="77777777" w:rsidR="00A73C3D" w:rsidRPr="001B165E" w:rsidRDefault="00A73C3D" w:rsidP="00A73C3D">
            <w:pPr>
              <w:pStyle w:val="TableBody"/>
              <w:jc w:val="center"/>
              <w:rPr>
                <w:rFonts w:ascii="Arial Narrow" w:hAnsi="Arial Narrow"/>
              </w:rPr>
            </w:pPr>
            <w:r>
              <w:rPr>
                <w:rFonts w:ascii="Arial Narrow" w:hAnsi="Arial Narrow"/>
              </w:rPr>
              <w:t>0.318</w:t>
            </w:r>
          </w:p>
        </w:tc>
        <w:tc>
          <w:tcPr>
            <w:tcW w:w="1170" w:type="dxa"/>
            <w:tcBorders>
              <w:top w:val="single" w:sz="4" w:space="0" w:color="auto"/>
              <w:left w:val="single" w:sz="4" w:space="0" w:color="auto"/>
              <w:bottom w:val="single" w:sz="4" w:space="0" w:color="auto"/>
              <w:right w:val="single" w:sz="4" w:space="0" w:color="auto"/>
            </w:tcBorders>
          </w:tcPr>
          <w:p w14:paraId="291BD605" w14:textId="77777777" w:rsidR="00A73C3D" w:rsidRPr="001B165E" w:rsidRDefault="00A73C3D" w:rsidP="00A73C3D">
            <w:pPr>
              <w:pStyle w:val="TableBody"/>
              <w:jc w:val="center"/>
              <w:rPr>
                <w:rFonts w:ascii="Arial Narrow" w:hAnsi="Arial Narrow"/>
              </w:rPr>
            </w:pPr>
            <w:r>
              <w:rPr>
                <w:rFonts w:ascii="Arial Narrow" w:hAnsi="Arial Narrow"/>
              </w:rPr>
              <w:t>0.11</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BEE3C9C" w14:textId="77777777" w:rsidR="00A73C3D" w:rsidRPr="001B165E" w:rsidRDefault="00A73C3D" w:rsidP="00A73C3D">
            <w:pPr>
              <w:pStyle w:val="TableBody"/>
              <w:jc w:val="center"/>
              <w:rPr>
                <w:rFonts w:ascii="Arial Narrow" w:hAnsi="Arial Narrow"/>
              </w:rPr>
            </w:pPr>
            <w:r w:rsidRPr="001B165E">
              <w:rPr>
                <w:rFonts w:ascii="Arial Narrow" w:hAnsi="Arial Narrow"/>
              </w:rPr>
              <w:t>2000–20</w:t>
            </w:r>
            <w:r>
              <w:rPr>
                <w:rFonts w:ascii="Arial Narrow" w:hAnsi="Arial Narrow"/>
              </w:rPr>
              <w:t>15</w:t>
            </w:r>
          </w:p>
        </w:tc>
        <w:tc>
          <w:tcPr>
            <w:tcW w:w="2610" w:type="dxa"/>
            <w:tcBorders>
              <w:top w:val="single" w:sz="4" w:space="0" w:color="auto"/>
              <w:left w:val="nil"/>
              <w:bottom w:val="single" w:sz="4" w:space="0" w:color="auto"/>
              <w:right w:val="single" w:sz="4" w:space="0" w:color="auto"/>
            </w:tcBorders>
            <w:shd w:val="clear" w:color="auto" w:fill="auto"/>
            <w:noWrap/>
          </w:tcPr>
          <w:p w14:paraId="6D97E863" w14:textId="72D65987" w:rsidR="00A73C3D" w:rsidRPr="001B165E" w:rsidRDefault="00A73C3D" w:rsidP="00A73C3D">
            <w:pPr>
              <w:pStyle w:val="TableBody"/>
              <w:jc w:val="center"/>
              <w:rPr>
                <w:rFonts w:ascii="Arial Narrow" w:hAnsi="Arial Narrow"/>
              </w:rPr>
            </w:pPr>
            <w:r w:rsidRPr="00917049">
              <w:rPr>
                <w:rFonts w:ascii="Arial Narrow" w:hAnsi="Arial Narrow"/>
              </w:rPr>
              <w:t>CEDEN</w:t>
            </w:r>
          </w:p>
        </w:tc>
      </w:tr>
      <w:tr w:rsidR="00E36D44" w:rsidRPr="002356E7" w14:paraId="22A98F79" w14:textId="77777777" w:rsidTr="003244A0">
        <w:trPr>
          <w:cantSplit/>
          <w:trHeight w:val="72"/>
        </w:trPr>
        <w:tc>
          <w:tcPr>
            <w:tcW w:w="2185" w:type="dxa"/>
            <w:tcBorders>
              <w:top w:val="single" w:sz="4" w:space="0" w:color="auto"/>
              <w:left w:val="single" w:sz="4" w:space="0" w:color="auto"/>
              <w:right w:val="single" w:sz="4" w:space="0" w:color="auto"/>
            </w:tcBorders>
            <w:shd w:val="clear" w:color="auto" w:fill="auto"/>
          </w:tcPr>
          <w:p w14:paraId="791FFA9C" w14:textId="77777777" w:rsidR="00E36D44" w:rsidRPr="001B165E" w:rsidRDefault="00E36D44" w:rsidP="00E36D44">
            <w:pPr>
              <w:pStyle w:val="TableBody"/>
              <w:spacing w:after="0"/>
              <w:rPr>
                <w:rFonts w:ascii="Arial Narrow" w:hAnsi="Arial Narrow"/>
              </w:rPr>
            </w:pPr>
            <w:r w:rsidRPr="001B165E">
              <w:rPr>
                <w:rFonts w:ascii="Arial Narrow" w:hAnsi="Arial Narrow"/>
              </w:rPr>
              <w:t>Colusa Basin Drain</w:t>
            </w:r>
          </w:p>
        </w:tc>
        <w:tc>
          <w:tcPr>
            <w:tcW w:w="1860" w:type="dxa"/>
            <w:tcBorders>
              <w:top w:val="single" w:sz="4" w:space="0" w:color="auto"/>
              <w:left w:val="nil"/>
              <w:bottom w:val="single" w:sz="4" w:space="0" w:color="auto"/>
              <w:right w:val="single" w:sz="4" w:space="0" w:color="auto"/>
            </w:tcBorders>
            <w:shd w:val="clear" w:color="auto" w:fill="auto"/>
            <w:noWrap/>
          </w:tcPr>
          <w:p w14:paraId="5ADE3379" w14:textId="77777777" w:rsidR="00E36D44" w:rsidRPr="001B165E" w:rsidRDefault="00E36D44" w:rsidP="00E36D44">
            <w:pPr>
              <w:pStyle w:val="TableBody"/>
              <w:jc w:val="center"/>
              <w:rPr>
                <w:rFonts w:ascii="Arial Narrow" w:hAnsi="Arial Narrow"/>
              </w:rPr>
            </w:pPr>
            <w:r>
              <w:rPr>
                <w:rFonts w:ascii="Arial Narrow" w:hAnsi="Arial Narrow"/>
              </w:rPr>
              <w:t>Knights Landing</w:t>
            </w:r>
          </w:p>
        </w:tc>
        <w:tc>
          <w:tcPr>
            <w:tcW w:w="540" w:type="dxa"/>
            <w:tcBorders>
              <w:top w:val="single" w:sz="4" w:space="0" w:color="auto"/>
              <w:left w:val="nil"/>
              <w:bottom w:val="single" w:sz="4" w:space="0" w:color="auto"/>
              <w:right w:val="single" w:sz="4" w:space="0" w:color="auto"/>
            </w:tcBorders>
            <w:shd w:val="clear" w:color="auto" w:fill="auto"/>
          </w:tcPr>
          <w:p w14:paraId="19698C17" w14:textId="77777777" w:rsidR="00E36D44" w:rsidRPr="001B165E" w:rsidRDefault="00E36D44" w:rsidP="00E36D44">
            <w:pPr>
              <w:pStyle w:val="TableBody"/>
              <w:jc w:val="center"/>
              <w:rPr>
                <w:rFonts w:ascii="Arial Narrow" w:hAnsi="Arial Narrow"/>
              </w:rPr>
            </w:pPr>
            <w:r>
              <w:rPr>
                <w:rFonts w:ascii="Arial Narrow" w:hAnsi="Arial Narrow"/>
              </w:rPr>
              <w:t>25</w:t>
            </w:r>
          </w:p>
        </w:tc>
        <w:tc>
          <w:tcPr>
            <w:tcW w:w="1314" w:type="dxa"/>
            <w:tcBorders>
              <w:top w:val="single" w:sz="4" w:space="0" w:color="auto"/>
              <w:left w:val="nil"/>
              <w:bottom w:val="single" w:sz="4" w:space="0" w:color="auto"/>
              <w:right w:val="single" w:sz="4" w:space="0" w:color="auto"/>
            </w:tcBorders>
          </w:tcPr>
          <w:p w14:paraId="01300DC0" w14:textId="77777777" w:rsidR="00E36D44" w:rsidRPr="001B165E" w:rsidRDefault="00E36D44" w:rsidP="00E36D44">
            <w:pPr>
              <w:pStyle w:val="TableBody"/>
              <w:jc w:val="center"/>
              <w:rPr>
                <w:rFonts w:ascii="Arial Narrow" w:hAnsi="Arial Narrow"/>
              </w:rPr>
            </w:pPr>
            <w:r>
              <w:rPr>
                <w:rFonts w:ascii="Arial Narrow" w:hAnsi="Arial Narrow"/>
              </w:rPr>
              <w:t>0.17</w:t>
            </w:r>
          </w:p>
        </w:tc>
        <w:tc>
          <w:tcPr>
            <w:tcW w:w="1236" w:type="dxa"/>
            <w:tcBorders>
              <w:top w:val="single" w:sz="4" w:space="0" w:color="auto"/>
              <w:left w:val="single" w:sz="4" w:space="0" w:color="auto"/>
              <w:bottom w:val="single" w:sz="4" w:space="0" w:color="auto"/>
              <w:right w:val="single" w:sz="4" w:space="0" w:color="auto"/>
            </w:tcBorders>
          </w:tcPr>
          <w:p w14:paraId="2B8C257D" w14:textId="77777777" w:rsidR="00E36D44" w:rsidRPr="001B165E" w:rsidRDefault="00E36D44" w:rsidP="00E36D44">
            <w:pPr>
              <w:pStyle w:val="TableBody"/>
              <w:jc w:val="center"/>
              <w:rPr>
                <w:rFonts w:ascii="Arial Narrow" w:hAnsi="Arial Narrow"/>
              </w:rPr>
            </w:pPr>
            <w:r>
              <w:rPr>
                <w:rFonts w:ascii="Arial Narrow" w:hAnsi="Arial Narrow"/>
              </w:rPr>
              <w:t>0.89</w:t>
            </w:r>
          </w:p>
        </w:tc>
        <w:tc>
          <w:tcPr>
            <w:tcW w:w="1170" w:type="dxa"/>
            <w:tcBorders>
              <w:top w:val="single" w:sz="4" w:space="0" w:color="auto"/>
              <w:left w:val="single" w:sz="4" w:space="0" w:color="auto"/>
              <w:bottom w:val="single" w:sz="4" w:space="0" w:color="auto"/>
              <w:right w:val="single" w:sz="4" w:space="0" w:color="auto"/>
            </w:tcBorders>
          </w:tcPr>
          <w:p w14:paraId="3A8702BB" w14:textId="77777777" w:rsidR="00E36D44" w:rsidRPr="001B165E" w:rsidRDefault="00E36D44" w:rsidP="00E36D44">
            <w:pPr>
              <w:pStyle w:val="TableBody"/>
              <w:jc w:val="center"/>
              <w:rPr>
                <w:rFonts w:ascii="Arial Narrow" w:hAnsi="Arial Narrow"/>
              </w:rPr>
            </w:pPr>
            <w:r>
              <w:rPr>
                <w:rFonts w:ascii="Arial Narrow" w:hAnsi="Arial Narrow"/>
              </w:rPr>
              <w:t>0.26</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8808880" w14:textId="77777777" w:rsidR="00E36D44" w:rsidRPr="001B165E" w:rsidRDefault="00E36D44" w:rsidP="00E36D44">
            <w:pPr>
              <w:pStyle w:val="TableBody"/>
              <w:jc w:val="center"/>
              <w:rPr>
                <w:rFonts w:ascii="Arial Narrow" w:hAnsi="Arial Narrow"/>
              </w:rPr>
            </w:pPr>
            <w:r>
              <w:rPr>
                <w:rFonts w:ascii="Arial Narrow" w:hAnsi="Arial Narrow"/>
              </w:rPr>
              <w:t>1996-1998</w:t>
            </w:r>
          </w:p>
        </w:tc>
        <w:tc>
          <w:tcPr>
            <w:tcW w:w="2610" w:type="dxa"/>
            <w:tcBorders>
              <w:top w:val="single" w:sz="4" w:space="0" w:color="auto"/>
              <w:left w:val="nil"/>
              <w:bottom w:val="single" w:sz="4" w:space="0" w:color="auto"/>
              <w:right w:val="single" w:sz="4" w:space="0" w:color="auto"/>
            </w:tcBorders>
            <w:shd w:val="clear" w:color="auto" w:fill="auto"/>
            <w:noWrap/>
          </w:tcPr>
          <w:p w14:paraId="26018073" w14:textId="77777777" w:rsidR="00E36D44" w:rsidRPr="001B165E" w:rsidRDefault="00E36D44" w:rsidP="00E36D44">
            <w:pPr>
              <w:pStyle w:val="TableBody"/>
              <w:jc w:val="center"/>
              <w:rPr>
                <w:rFonts w:ascii="Arial Narrow" w:hAnsi="Arial Narrow"/>
              </w:rPr>
            </w:pPr>
            <w:r>
              <w:rPr>
                <w:rFonts w:ascii="Arial Narrow" w:hAnsi="Arial Narrow"/>
              </w:rPr>
              <w:t>USGS 2000</w:t>
            </w:r>
          </w:p>
        </w:tc>
      </w:tr>
      <w:tr w:rsidR="00E36D44" w:rsidRPr="002356E7" w14:paraId="21A4B3D8" w14:textId="77777777" w:rsidTr="003244A0">
        <w:trPr>
          <w:cantSplit/>
          <w:trHeight w:val="72"/>
        </w:trPr>
        <w:tc>
          <w:tcPr>
            <w:tcW w:w="2185" w:type="dxa"/>
            <w:tcBorders>
              <w:top w:val="single" w:sz="4" w:space="0" w:color="auto"/>
              <w:left w:val="single" w:sz="4" w:space="0" w:color="auto"/>
              <w:right w:val="single" w:sz="4" w:space="0" w:color="auto"/>
            </w:tcBorders>
            <w:shd w:val="clear" w:color="auto" w:fill="auto"/>
          </w:tcPr>
          <w:p w14:paraId="5DF1EAAC" w14:textId="77777777" w:rsidR="00E36D44" w:rsidRPr="001B165E" w:rsidRDefault="00E36D44" w:rsidP="00E36D44">
            <w:pPr>
              <w:pStyle w:val="TableBody"/>
              <w:spacing w:after="0"/>
              <w:rPr>
                <w:rFonts w:ascii="Arial Narrow" w:hAnsi="Arial Narrow"/>
              </w:rPr>
            </w:pPr>
            <w:r w:rsidRPr="001B165E">
              <w:rPr>
                <w:rFonts w:ascii="Arial Narrow" w:hAnsi="Arial Narrow"/>
              </w:rPr>
              <w:t>Colusa Basin Drain</w:t>
            </w:r>
          </w:p>
        </w:tc>
        <w:tc>
          <w:tcPr>
            <w:tcW w:w="1860" w:type="dxa"/>
            <w:tcBorders>
              <w:top w:val="single" w:sz="4" w:space="0" w:color="auto"/>
              <w:left w:val="nil"/>
              <w:bottom w:val="single" w:sz="4" w:space="0" w:color="auto"/>
              <w:right w:val="single" w:sz="4" w:space="0" w:color="auto"/>
            </w:tcBorders>
            <w:shd w:val="clear" w:color="auto" w:fill="auto"/>
            <w:noWrap/>
          </w:tcPr>
          <w:p w14:paraId="24C4C0E5" w14:textId="77777777" w:rsidR="00E36D44" w:rsidRDefault="00E36D44" w:rsidP="00E36D44">
            <w:pPr>
              <w:pStyle w:val="TableBody"/>
              <w:jc w:val="center"/>
              <w:rPr>
                <w:rFonts w:ascii="Arial Narrow" w:hAnsi="Arial Narrow"/>
              </w:rPr>
            </w:pPr>
            <w:r>
              <w:rPr>
                <w:rFonts w:ascii="Arial Narrow" w:hAnsi="Arial Narrow"/>
              </w:rPr>
              <w:t>Knights Landing</w:t>
            </w:r>
          </w:p>
        </w:tc>
        <w:tc>
          <w:tcPr>
            <w:tcW w:w="540" w:type="dxa"/>
            <w:tcBorders>
              <w:top w:val="single" w:sz="4" w:space="0" w:color="auto"/>
              <w:left w:val="nil"/>
              <w:bottom w:val="single" w:sz="4" w:space="0" w:color="auto"/>
              <w:right w:val="single" w:sz="4" w:space="0" w:color="auto"/>
            </w:tcBorders>
            <w:shd w:val="clear" w:color="auto" w:fill="auto"/>
          </w:tcPr>
          <w:p w14:paraId="2B28E710" w14:textId="77777777" w:rsidR="00E36D44" w:rsidRDefault="00E36D44" w:rsidP="00E36D44">
            <w:pPr>
              <w:pStyle w:val="TableBody"/>
              <w:jc w:val="center"/>
              <w:rPr>
                <w:rFonts w:ascii="Arial Narrow" w:hAnsi="Arial Narrow"/>
              </w:rPr>
            </w:pPr>
            <w:r>
              <w:rPr>
                <w:rFonts w:ascii="Arial Narrow" w:hAnsi="Arial Narrow"/>
              </w:rPr>
              <w:t>55</w:t>
            </w:r>
          </w:p>
        </w:tc>
        <w:tc>
          <w:tcPr>
            <w:tcW w:w="1314" w:type="dxa"/>
            <w:tcBorders>
              <w:top w:val="single" w:sz="4" w:space="0" w:color="auto"/>
              <w:left w:val="nil"/>
              <w:bottom w:val="single" w:sz="4" w:space="0" w:color="auto"/>
              <w:right w:val="single" w:sz="4" w:space="0" w:color="auto"/>
            </w:tcBorders>
          </w:tcPr>
          <w:p w14:paraId="5B350A6E" w14:textId="77777777" w:rsidR="00E36D44" w:rsidRDefault="00E36D44" w:rsidP="00E36D44">
            <w:pPr>
              <w:pStyle w:val="TableBody"/>
              <w:jc w:val="center"/>
              <w:rPr>
                <w:rFonts w:ascii="Arial Narrow" w:hAnsi="Arial Narrow"/>
              </w:rPr>
            </w:pPr>
            <w:r>
              <w:rPr>
                <w:rFonts w:ascii="Arial Narrow" w:hAnsi="Arial Narrow"/>
              </w:rPr>
              <w:t>0.13</w:t>
            </w:r>
          </w:p>
        </w:tc>
        <w:tc>
          <w:tcPr>
            <w:tcW w:w="1236" w:type="dxa"/>
            <w:tcBorders>
              <w:top w:val="single" w:sz="4" w:space="0" w:color="auto"/>
              <w:left w:val="single" w:sz="4" w:space="0" w:color="auto"/>
              <w:bottom w:val="single" w:sz="4" w:space="0" w:color="auto"/>
              <w:right w:val="single" w:sz="4" w:space="0" w:color="auto"/>
            </w:tcBorders>
          </w:tcPr>
          <w:p w14:paraId="1CDE11F4" w14:textId="77777777" w:rsidR="00E36D44" w:rsidRDefault="00E36D44" w:rsidP="00E36D44">
            <w:pPr>
              <w:pStyle w:val="TableBody"/>
              <w:jc w:val="center"/>
              <w:rPr>
                <w:rFonts w:ascii="Arial Narrow" w:hAnsi="Arial Narrow"/>
              </w:rPr>
            </w:pPr>
            <w:r>
              <w:rPr>
                <w:rFonts w:ascii="Arial Narrow" w:hAnsi="Arial Narrow"/>
              </w:rPr>
              <w:t>0.55</w:t>
            </w:r>
          </w:p>
        </w:tc>
        <w:tc>
          <w:tcPr>
            <w:tcW w:w="1170" w:type="dxa"/>
            <w:tcBorders>
              <w:top w:val="single" w:sz="4" w:space="0" w:color="auto"/>
              <w:left w:val="single" w:sz="4" w:space="0" w:color="auto"/>
              <w:bottom w:val="single" w:sz="4" w:space="0" w:color="auto"/>
              <w:right w:val="single" w:sz="4" w:space="0" w:color="auto"/>
            </w:tcBorders>
          </w:tcPr>
          <w:p w14:paraId="0E637803" w14:textId="77777777" w:rsidR="00E36D44" w:rsidRDefault="00E36D44" w:rsidP="00E36D44">
            <w:pPr>
              <w:pStyle w:val="TableBody"/>
              <w:jc w:val="center"/>
              <w:rPr>
                <w:rFonts w:ascii="Arial Narrow" w:hAnsi="Arial Narrow"/>
              </w:rPr>
            </w:pPr>
            <w:r>
              <w:rPr>
                <w:rFonts w:ascii="Arial Narrow" w:hAnsi="Arial Narrow"/>
              </w:rPr>
              <w:t>0.22</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8FFD1AD" w14:textId="77777777" w:rsidR="00E36D44" w:rsidRDefault="00E36D44" w:rsidP="00E36D44">
            <w:pPr>
              <w:pStyle w:val="TableBody"/>
              <w:jc w:val="center"/>
              <w:rPr>
                <w:rFonts w:ascii="Arial Narrow" w:hAnsi="Arial Narrow"/>
              </w:rPr>
            </w:pPr>
            <w:r>
              <w:rPr>
                <w:rFonts w:ascii="Arial Narrow" w:hAnsi="Arial Narrow"/>
              </w:rPr>
              <w:t>2000-2007</w:t>
            </w:r>
          </w:p>
        </w:tc>
        <w:tc>
          <w:tcPr>
            <w:tcW w:w="2610" w:type="dxa"/>
            <w:tcBorders>
              <w:top w:val="single" w:sz="4" w:space="0" w:color="auto"/>
              <w:left w:val="nil"/>
              <w:bottom w:val="single" w:sz="4" w:space="0" w:color="auto"/>
              <w:right w:val="single" w:sz="4" w:space="0" w:color="auto"/>
            </w:tcBorders>
            <w:shd w:val="clear" w:color="auto" w:fill="auto"/>
            <w:noWrap/>
          </w:tcPr>
          <w:p w14:paraId="291B915F" w14:textId="279CCF17" w:rsidR="00E36D44" w:rsidRDefault="00A73C3D" w:rsidP="00E36D44">
            <w:pPr>
              <w:pStyle w:val="TableBody"/>
              <w:jc w:val="center"/>
              <w:rPr>
                <w:rFonts w:ascii="Arial Narrow" w:hAnsi="Arial Narrow"/>
              </w:rPr>
            </w:pPr>
            <w:r>
              <w:rPr>
                <w:rFonts w:ascii="Arial Narrow" w:hAnsi="Arial Narrow"/>
              </w:rPr>
              <w:t>CEDEN</w:t>
            </w:r>
          </w:p>
        </w:tc>
      </w:tr>
      <w:tr w:rsidR="00E36D44" w:rsidRPr="002356E7" w14:paraId="6332D136" w14:textId="77777777" w:rsidTr="003244A0">
        <w:trPr>
          <w:cantSplit/>
          <w:trHeight w:val="72"/>
        </w:trPr>
        <w:tc>
          <w:tcPr>
            <w:tcW w:w="2185" w:type="dxa"/>
            <w:tcBorders>
              <w:top w:val="single" w:sz="4" w:space="0" w:color="auto"/>
              <w:left w:val="single" w:sz="4" w:space="0" w:color="auto"/>
              <w:right w:val="single" w:sz="4" w:space="0" w:color="auto"/>
            </w:tcBorders>
            <w:shd w:val="clear" w:color="auto" w:fill="auto"/>
          </w:tcPr>
          <w:p w14:paraId="46942023" w14:textId="77777777" w:rsidR="00E36D44" w:rsidRPr="001B165E" w:rsidRDefault="00E36D44" w:rsidP="00E36D44">
            <w:pPr>
              <w:pStyle w:val="TableBody"/>
              <w:spacing w:after="0"/>
              <w:rPr>
                <w:rFonts w:ascii="Arial Narrow" w:hAnsi="Arial Narrow"/>
              </w:rPr>
            </w:pPr>
            <w:r w:rsidRPr="001B165E">
              <w:rPr>
                <w:rFonts w:ascii="Arial Narrow" w:hAnsi="Arial Narrow"/>
              </w:rPr>
              <w:t>Yolo Bypass</w:t>
            </w:r>
          </w:p>
        </w:tc>
        <w:tc>
          <w:tcPr>
            <w:tcW w:w="1860" w:type="dxa"/>
            <w:tcBorders>
              <w:top w:val="single" w:sz="4" w:space="0" w:color="auto"/>
              <w:left w:val="nil"/>
              <w:bottom w:val="single" w:sz="4" w:space="0" w:color="auto"/>
              <w:right w:val="single" w:sz="4" w:space="0" w:color="auto"/>
            </w:tcBorders>
            <w:shd w:val="clear" w:color="auto" w:fill="auto"/>
            <w:noWrap/>
          </w:tcPr>
          <w:p w14:paraId="3BA1C12C" w14:textId="4D123E0A" w:rsidR="00E36D44" w:rsidRPr="001B165E" w:rsidRDefault="00E36D44" w:rsidP="00E36D44">
            <w:pPr>
              <w:pStyle w:val="TableBody"/>
              <w:jc w:val="center"/>
              <w:rPr>
                <w:rFonts w:ascii="Arial Narrow" w:hAnsi="Arial Narrow"/>
              </w:rPr>
            </w:pPr>
            <w:r w:rsidRPr="001B165E">
              <w:rPr>
                <w:rFonts w:ascii="Arial Narrow" w:hAnsi="Arial Narrow"/>
              </w:rPr>
              <w:t>Prospect Slough</w:t>
            </w:r>
            <w:r w:rsidRPr="00E36D44">
              <w:rPr>
                <w:rFonts w:ascii="Arial Narrow" w:hAnsi="Arial Narrow"/>
                <w:vertAlign w:val="superscript"/>
              </w:rPr>
              <w:t xml:space="preserve"> a</w:t>
            </w:r>
            <w:r w:rsidRPr="001B165E">
              <w:rPr>
                <w:rFonts w:ascii="Arial Narrow" w:hAnsi="Arial Narrow"/>
              </w:rPr>
              <w:t xml:space="preserve"> </w:t>
            </w:r>
          </w:p>
        </w:tc>
        <w:tc>
          <w:tcPr>
            <w:tcW w:w="540" w:type="dxa"/>
            <w:tcBorders>
              <w:top w:val="single" w:sz="4" w:space="0" w:color="auto"/>
              <w:left w:val="nil"/>
              <w:bottom w:val="single" w:sz="4" w:space="0" w:color="auto"/>
              <w:right w:val="single" w:sz="4" w:space="0" w:color="auto"/>
            </w:tcBorders>
            <w:shd w:val="clear" w:color="auto" w:fill="auto"/>
          </w:tcPr>
          <w:p w14:paraId="477C8263" w14:textId="77777777" w:rsidR="00E36D44" w:rsidRPr="001B165E" w:rsidRDefault="00E36D44" w:rsidP="00E36D44">
            <w:pPr>
              <w:pStyle w:val="TableBody"/>
              <w:jc w:val="center"/>
              <w:rPr>
                <w:rFonts w:ascii="Arial Narrow" w:hAnsi="Arial Narrow"/>
              </w:rPr>
            </w:pPr>
            <w:r>
              <w:rPr>
                <w:rFonts w:ascii="Arial Narrow" w:hAnsi="Arial Narrow"/>
              </w:rPr>
              <w:t>-</w:t>
            </w:r>
          </w:p>
        </w:tc>
        <w:tc>
          <w:tcPr>
            <w:tcW w:w="1314" w:type="dxa"/>
            <w:tcBorders>
              <w:top w:val="single" w:sz="4" w:space="0" w:color="auto"/>
              <w:left w:val="nil"/>
              <w:bottom w:val="single" w:sz="4" w:space="0" w:color="auto"/>
              <w:right w:val="single" w:sz="4" w:space="0" w:color="auto"/>
            </w:tcBorders>
          </w:tcPr>
          <w:p w14:paraId="0EA2DBCC" w14:textId="77777777" w:rsidR="00E36D44" w:rsidRPr="001B165E" w:rsidRDefault="00E36D44" w:rsidP="00E36D44">
            <w:pPr>
              <w:pStyle w:val="TableBody"/>
              <w:jc w:val="center"/>
              <w:rPr>
                <w:rFonts w:ascii="Arial Narrow" w:hAnsi="Arial Narrow"/>
              </w:rPr>
            </w:pPr>
            <w:r w:rsidRPr="001B165E">
              <w:rPr>
                <w:rFonts w:ascii="Arial Narrow" w:hAnsi="Arial Narrow"/>
              </w:rPr>
              <w:t>0.35</w:t>
            </w:r>
          </w:p>
        </w:tc>
        <w:tc>
          <w:tcPr>
            <w:tcW w:w="1236" w:type="dxa"/>
            <w:tcBorders>
              <w:top w:val="single" w:sz="4" w:space="0" w:color="auto"/>
              <w:left w:val="single" w:sz="4" w:space="0" w:color="auto"/>
              <w:bottom w:val="single" w:sz="4" w:space="0" w:color="auto"/>
              <w:right w:val="single" w:sz="4" w:space="0" w:color="auto"/>
            </w:tcBorders>
          </w:tcPr>
          <w:p w14:paraId="18D6CDB2" w14:textId="77777777" w:rsidR="00E36D44" w:rsidRPr="001B165E" w:rsidRDefault="00E36D44" w:rsidP="00E36D44">
            <w:pPr>
              <w:pStyle w:val="TableBody"/>
              <w:jc w:val="center"/>
              <w:rPr>
                <w:rFonts w:ascii="Arial Narrow" w:hAnsi="Arial Narrow"/>
              </w:rPr>
            </w:pPr>
            <w:r>
              <w:rPr>
                <w:rFonts w:ascii="Arial Narrow" w:hAnsi="Arial Narrow"/>
              </w:rPr>
              <w:t>-</w:t>
            </w:r>
          </w:p>
        </w:tc>
        <w:tc>
          <w:tcPr>
            <w:tcW w:w="1170" w:type="dxa"/>
            <w:tcBorders>
              <w:top w:val="single" w:sz="4" w:space="0" w:color="auto"/>
              <w:left w:val="single" w:sz="4" w:space="0" w:color="auto"/>
              <w:bottom w:val="single" w:sz="4" w:space="0" w:color="auto"/>
              <w:right w:val="single" w:sz="4" w:space="0" w:color="auto"/>
            </w:tcBorders>
          </w:tcPr>
          <w:p w14:paraId="039DDC11" w14:textId="77777777" w:rsidR="00E36D44" w:rsidRPr="001B165E" w:rsidRDefault="00E36D44" w:rsidP="00E36D44">
            <w:pPr>
              <w:pStyle w:val="TableBody"/>
              <w:jc w:val="center"/>
              <w:rPr>
                <w:rFonts w:ascii="Arial Narrow" w:hAnsi="Arial Narrow"/>
              </w:rPr>
            </w:pPr>
            <w:r>
              <w:rPr>
                <w:rFonts w:ascii="Arial Narrow" w:hAnsi="Arial Narrow"/>
              </w:rPr>
              <w:t>-</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A1026B4" w14:textId="77777777" w:rsidR="00E36D44" w:rsidRPr="001B165E" w:rsidRDefault="00E36D44" w:rsidP="00E36D44">
            <w:pPr>
              <w:pStyle w:val="TableBody"/>
              <w:jc w:val="center"/>
              <w:rPr>
                <w:rFonts w:ascii="Arial Narrow" w:hAnsi="Arial Narrow"/>
              </w:rPr>
            </w:pPr>
            <w:r w:rsidRPr="001B165E">
              <w:rPr>
                <w:rFonts w:ascii="Arial Narrow" w:hAnsi="Arial Narrow"/>
              </w:rPr>
              <w:t>2000, 2003</w:t>
            </w:r>
          </w:p>
        </w:tc>
        <w:tc>
          <w:tcPr>
            <w:tcW w:w="2610" w:type="dxa"/>
            <w:tcBorders>
              <w:top w:val="single" w:sz="4" w:space="0" w:color="auto"/>
              <w:left w:val="nil"/>
              <w:bottom w:val="single" w:sz="4" w:space="0" w:color="auto"/>
              <w:right w:val="single" w:sz="4" w:space="0" w:color="auto"/>
            </w:tcBorders>
            <w:shd w:val="clear" w:color="auto" w:fill="auto"/>
            <w:noWrap/>
          </w:tcPr>
          <w:p w14:paraId="38A9BFE0" w14:textId="77777777" w:rsidR="00E36D44" w:rsidRPr="001B165E" w:rsidRDefault="00E36D44" w:rsidP="00E36D44">
            <w:pPr>
              <w:pStyle w:val="TableBody"/>
              <w:jc w:val="center"/>
              <w:rPr>
                <w:rFonts w:ascii="Arial Narrow" w:hAnsi="Arial Narrow"/>
              </w:rPr>
            </w:pPr>
            <w:r w:rsidRPr="001B165E">
              <w:rPr>
                <w:rFonts w:ascii="Arial Narrow" w:hAnsi="Arial Narrow"/>
              </w:rPr>
              <w:t>Central Valley RWQCB 2010</w:t>
            </w:r>
          </w:p>
        </w:tc>
      </w:tr>
      <w:tr w:rsidR="00E36D44" w:rsidRPr="002356E7" w14:paraId="15990A71" w14:textId="77777777" w:rsidTr="003244A0">
        <w:trPr>
          <w:cantSplit/>
          <w:trHeight w:val="72"/>
        </w:trPr>
        <w:tc>
          <w:tcPr>
            <w:tcW w:w="2185" w:type="dxa"/>
            <w:tcBorders>
              <w:top w:val="single" w:sz="4" w:space="0" w:color="auto"/>
              <w:left w:val="single" w:sz="4" w:space="0" w:color="auto"/>
              <w:right w:val="single" w:sz="4" w:space="0" w:color="auto"/>
            </w:tcBorders>
            <w:shd w:val="clear" w:color="auto" w:fill="auto"/>
          </w:tcPr>
          <w:p w14:paraId="2F90E07B" w14:textId="77777777" w:rsidR="00E36D44" w:rsidRPr="001B165E" w:rsidRDefault="00E36D44" w:rsidP="00E36D44">
            <w:pPr>
              <w:pStyle w:val="TableBody"/>
              <w:spacing w:after="0"/>
              <w:rPr>
                <w:rFonts w:ascii="Arial Narrow" w:hAnsi="Arial Narrow"/>
              </w:rPr>
            </w:pPr>
            <w:r w:rsidRPr="001B165E">
              <w:rPr>
                <w:rFonts w:ascii="Arial Narrow" w:hAnsi="Arial Narrow"/>
              </w:rPr>
              <w:t>Delta Agriculture</w:t>
            </w:r>
          </w:p>
        </w:tc>
        <w:tc>
          <w:tcPr>
            <w:tcW w:w="1860" w:type="dxa"/>
            <w:tcBorders>
              <w:top w:val="single" w:sz="4" w:space="0" w:color="auto"/>
              <w:left w:val="nil"/>
              <w:bottom w:val="single" w:sz="4" w:space="0" w:color="auto"/>
              <w:right w:val="single" w:sz="4" w:space="0" w:color="auto"/>
            </w:tcBorders>
            <w:shd w:val="clear" w:color="auto" w:fill="auto"/>
            <w:noWrap/>
          </w:tcPr>
          <w:p w14:paraId="64009CAF" w14:textId="77777777" w:rsidR="00E36D44" w:rsidRPr="001B165E" w:rsidRDefault="00E36D44" w:rsidP="00E36D44">
            <w:pPr>
              <w:pStyle w:val="TableBody"/>
              <w:jc w:val="center"/>
              <w:rPr>
                <w:rFonts w:ascii="Arial Narrow" w:hAnsi="Arial Narrow"/>
              </w:rPr>
            </w:pPr>
            <w:r w:rsidRPr="001B165E">
              <w:rPr>
                <w:rFonts w:ascii="Arial Narrow" w:hAnsi="Arial Narrow"/>
              </w:rPr>
              <w:t>Various</w:t>
            </w:r>
          </w:p>
        </w:tc>
        <w:tc>
          <w:tcPr>
            <w:tcW w:w="540" w:type="dxa"/>
            <w:tcBorders>
              <w:top w:val="single" w:sz="4" w:space="0" w:color="auto"/>
              <w:left w:val="nil"/>
              <w:bottom w:val="single" w:sz="4" w:space="0" w:color="auto"/>
              <w:right w:val="single" w:sz="4" w:space="0" w:color="auto"/>
            </w:tcBorders>
            <w:shd w:val="clear" w:color="auto" w:fill="auto"/>
          </w:tcPr>
          <w:p w14:paraId="0687C2CA" w14:textId="77777777" w:rsidR="00E36D44" w:rsidRPr="001B165E" w:rsidRDefault="00E36D44" w:rsidP="00E36D44">
            <w:pPr>
              <w:pStyle w:val="TableBody"/>
              <w:jc w:val="center"/>
              <w:rPr>
                <w:rFonts w:ascii="Arial Narrow" w:hAnsi="Arial Narrow"/>
              </w:rPr>
            </w:pPr>
            <w:r>
              <w:rPr>
                <w:rFonts w:ascii="Arial Narrow" w:hAnsi="Arial Narrow"/>
              </w:rPr>
              <w:t>-</w:t>
            </w:r>
          </w:p>
        </w:tc>
        <w:tc>
          <w:tcPr>
            <w:tcW w:w="1314" w:type="dxa"/>
            <w:tcBorders>
              <w:top w:val="single" w:sz="4" w:space="0" w:color="auto"/>
              <w:left w:val="nil"/>
              <w:bottom w:val="single" w:sz="4" w:space="0" w:color="auto"/>
              <w:right w:val="single" w:sz="4" w:space="0" w:color="auto"/>
            </w:tcBorders>
          </w:tcPr>
          <w:p w14:paraId="2148715D" w14:textId="77777777" w:rsidR="00E36D44" w:rsidRPr="001B165E" w:rsidRDefault="00E36D44" w:rsidP="00E36D44">
            <w:pPr>
              <w:pStyle w:val="TableBody"/>
              <w:jc w:val="center"/>
              <w:rPr>
                <w:rFonts w:ascii="Arial Narrow" w:hAnsi="Arial Narrow"/>
              </w:rPr>
            </w:pPr>
            <w:r>
              <w:rPr>
                <w:rFonts w:ascii="Arial Narrow" w:hAnsi="Arial Narrow"/>
              </w:rPr>
              <w:t>0.35</w:t>
            </w:r>
          </w:p>
        </w:tc>
        <w:tc>
          <w:tcPr>
            <w:tcW w:w="1236" w:type="dxa"/>
            <w:tcBorders>
              <w:top w:val="single" w:sz="4" w:space="0" w:color="auto"/>
              <w:left w:val="single" w:sz="4" w:space="0" w:color="auto"/>
              <w:bottom w:val="single" w:sz="4" w:space="0" w:color="auto"/>
              <w:right w:val="single" w:sz="4" w:space="0" w:color="auto"/>
            </w:tcBorders>
          </w:tcPr>
          <w:p w14:paraId="7331B62D" w14:textId="77777777" w:rsidR="00E36D44" w:rsidRPr="001B165E" w:rsidRDefault="00E36D44" w:rsidP="00E36D44">
            <w:pPr>
              <w:pStyle w:val="TableBody"/>
              <w:jc w:val="center"/>
              <w:rPr>
                <w:rFonts w:ascii="Arial Narrow" w:hAnsi="Arial Narrow"/>
              </w:rPr>
            </w:pPr>
            <w:r>
              <w:rPr>
                <w:rFonts w:ascii="Arial Narrow" w:hAnsi="Arial Narrow"/>
              </w:rPr>
              <w:t>-</w:t>
            </w:r>
          </w:p>
        </w:tc>
        <w:tc>
          <w:tcPr>
            <w:tcW w:w="1170" w:type="dxa"/>
            <w:tcBorders>
              <w:top w:val="single" w:sz="4" w:space="0" w:color="auto"/>
              <w:left w:val="single" w:sz="4" w:space="0" w:color="auto"/>
              <w:bottom w:val="single" w:sz="4" w:space="0" w:color="auto"/>
              <w:right w:val="single" w:sz="4" w:space="0" w:color="auto"/>
            </w:tcBorders>
          </w:tcPr>
          <w:p w14:paraId="5526E1CB" w14:textId="77777777" w:rsidR="00E36D44" w:rsidRPr="001B165E" w:rsidRDefault="00E36D44" w:rsidP="00E36D44">
            <w:pPr>
              <w:pStyle w:val="TableBody"/>
              <w:jc w:val="center"/>
              <w:rPr>
                <w:rFonts w:ascii="Arial Narrow" w:hAnsi="Arial Narrow"/>
              </w:rPr>
            </w:pPr>
            <w:r>
              <w:rPr>
                <w:rFonts w:ascii="Arial Narrow" w:hAnsi="Arial Narrow"/>
              </w:rPr>
              <w:t>-</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FB115EA" w14:textId="77777777" w:rsidR="00E36D44" w:rsidRPr="001B165E" w:rsidRDefault="00E36D44" w:rsidP="00E36D44">
            <w:pPr>
              <w:pStyle w:val="TableBody"/>
              <w:jc w:val="center"/>
              <w:rPr>
                <w:rFonts w:ascii="Arial Narrow" w:hAnsi="Arial Narrow"/>
              </w:rPr>
            </w:pPr>
            <w:r>
              <w:rPr>
                <w:rFonts w:ascii="Arial Narrow" w:hAnsi="Arial Narrow"/>
              </w:rPr>
              <w:t>2008</w:t>
            </w:r>
          </w:p>
        </w:tc>
        <w:tc>
          <w:tcPr>
            <w:tcW w:w="2610" w:type="dxa"/>
            <w:tcBorders>
              <w:top w:val="single" w:sz="4" w:space="0" w:color="auto"/>
              <w:left w:val="nil"/>
              <w:bottom w:val="single" w:sz="4" w:space="0" w:color="auto"/>
              <w:right w:val="single" w:sz="4" w:space="0" w:color="auto"/>
            </w:tcBorders>
            <w:shd w:val="clear" w:color="auto" w:fill="auto"/>
            <w:noWrap/>
          </w:tcPr>
          <w:p w14:paraId="57A2A4CC" w14:textId="77777777" w:rsidR="00E36D44" w:rsidRPr="001B165E" w:rsidRDefault="00E36D44" w:rsidP="00E36D44">
            <w:pPr>
              <w:pStyle w:val="TableBody"/>
              <w:jc w:val="center"/>
              <w:rPr>
                <w:rFonts w:ascii="Arial Narrow" w:hAnsi="Arial Narrow"/>
              </w:rPr>
            </w:pPr>
            <w:r w:rsidRPr="001B165E">
              <w:rPr>
                <w:rFonts w:ascii="Arial Narrow" w:hAnsi="Arial Narrow"/>
              </w:rPr>
              <w:t>Central Valley RWQCB 20</w:t>
            </w:r>
            <w:r>
              <w:rPr>
                <w:rFonts w:ascii="Arial Narrow" w:hAnsi="Arial Narrow"/>
              </w:rPr>
              <w:t>10</w:t>
            </w:r>
          </w:p>
        </w:tc>
      </w:tr>
      <w:tr w:rsidR="00E36D44" w:rsidRPr="002356E7" w14:paraId="73CAF69D" w14:textId="77777777" w:rsidTr="003244A0">
        <w:trPr>
          <w:cantSplit/>
          <w:trHeight w:val="72"/>
        </w:trPr>
        <w:tc>
          <w:tcPr>
            <w:tcW w:w="2185" w:type="dxa"/>
            <w:tcBorders>
              <w:top w:val="single" w:sz="4" w:space="0" w:color="auto"/>
              <w:left w:val="single" w:sz="4" w:space="0" w:color="auto"/>
              <w:bottom w:val="single" w:sz="4" w:space="0" w:color="auto"/>
              <w:right w:val="single" w:sz="4" w:space="0" w:color="auto"/>
            </w:tcBorders>
            <w:shd w:val="clear" w:color="auto" w:fill="auto"/>
          </w:tcPr>
          <w:p w14:paraId="5FB37EAD" w14:textId="77777777" w:rsidR="00E36D44" w:rsidRPr="001B165E" w:rsidRDefault="00E36D44" w:rsidP="00E36D44">
            <w:pPr>
              <w:pStyle w:val="TableBody"/>
              <w:spacing w:after="0"/>
              <w:rPr>
                <w:rFonts w:ascii="Arial Narrow" w:hAnsi="Arial Narrow"/>
              </w:rPr>
            </w:pPr>
            <w:r w:rsidRPr="001B165E">
              <w:rPr>
                <w:rFonts w:ascii="Arial Narrow" w:hAnsi="Arial Narrow"/>
              </w:rPr>
              <w:t>East Side Tributaries</w:t>
            </w:r>
          </w:p>
        </w:tc>
        <w:tc>
          <w:tcPr>
            <w:tcW w:w="1860" w:type="dxa"/>
            <w:tcBorders>
              <w:top w:val="single" w:sz="4" w:space="0" w:color="auto"/>
              <w:left w:val="nil"/>
              <w:bottom w:val="single" w:sz="4" w:space="0" w:color="auto"/>
              <w:right w:val="single" w:sz="4" w:space="0" w:color="auto"/>
            </w:tcBorders>
            <w:shd w:val="clear" w:color="auto" w:fill="auto"/>
            <w:noWrap/>
          </w:tcPr>
          <w:p w14:paraId="040F91C9" w14:textId="514E5C23" w:rsidR="00E36D44" w:rsidRPr="001B165E" w:rsidRDefault="00E36D44" w:rsidP="00E36D44">
            <w:pPr>
              <w:pStyle w:val="TableBody"/>
              <w:jc w:val="center"/>
              <w:rPr>
                <w:rFonts w:ascii="Arial Narrow" w:hAnsi="Arial Narrow"/>
              </w:rPr>
            </w:pPr>
            <w:r w:rsidRPr="001B165E">
              <w:rPr>
                <w:rFonts w:ascii="Arial Narrow" w:hAnsi="Arial Narrow"/>
              </w:rPr>
              <w:t>Mokelumne</w:t>
            </w:r>
            <w:r w:rsidR="00DB3487">
              <w:rPr>
                <w:rFonts w:ascii="Arial Narrow" w:hAnsi="Arial Narrow"/>
              </w:rPr>
              <w:t xml:space="preserve"> </w:t>
            </w:r>
            <w:r w:rsidRPr="001B165E">
              <w:rPr>
                <w:rFonts w:ascii="Arial Narrow" w:hAnsi="Arial Narrow"/>
              </w:rPr>
              <w:t>and Calaveras River</w:t>
            </w:r>
            <w:r>
              <w:rPr>
                <w:rFonts w:ascii="Arial Narrow" w:hAnsi="Arial Narrow"/>
              </w:rPr>
              <w:t>s</w:t>
            </w:r>
            <w:r w:rsidRPr="001B165E">
              <w:rPr>
                <w:rFonts w:ascii="Arial Narrow" w:hAnsi="Arial Narrow"/>
              </w:rPr>
              <w:t xml:space="preserve"> </w:t>
            </w:r>
            <w:proofErr w:type="spellStart"/>
            <w:proofErr w:type="gramStart"/>
            <w:r>
              <w:rPr>
                <w:rFonts w:ascii="Arial Narrow" w:hAnsi="Arial Narrow"/>
                <w:vertAlign w:val="superscript"/>
              </w:rPr>
              <w:t>b,c</w:t>
            </w:r>
            <w:proofErr w:type="spellEnd"/>
            <w:proofErr w:type="gramEnd"/>
          </w:p>
        </w:tc>
        <w:tc>
          <w:tcPr>
            <w:tcW w:w="540" w:type="dxa"/>
            <w:tcBorders>
              <w:top w:val="single" w:sz="4" w:space="0" w:color="auto"/>
              <w:left w:val="nil"/>
              <w:bottom w:val="single" w:sz="4" w:space="0" w:color="auto"/>
              <w:right w:val="single" w:sz="4" w:space="0" w:color="auto"/>
            </w:tcBorders>
            <w:shd w:val="clear" w:color="auto" w:fill="auto"/>
          </w:tcPr>
          <w:p w14:paraId="645884D0" w14:textId="77777777" w:rsidR="00E36D44" w:rsidRPr="001B165E" w:rsidRDefault="00E36D44" w:rsidP="00E36D44">
            <w:pPr>
              <w:pStyle w:val="TableBody"/>
              <w:jc w:val="center"/>
              <w:rPr>
                <w:rFonts w:ascii="Arial Narrow" w:hAnsi="Arial Narrow"/>
              </w:rPr>
            </w:pPr>
            <w:r>
              <w:rPr>
                <w:rFonts w:ascii="Arial Narrow" w:hAnsi="Arial Narrow"/>
              </w:rPr>
              <w:t>27</w:t>
            </w:r>
          </w:p>
        </w:tc>
        <w:tc>
          <w:tcPr>
            <w:tcW w:w="1314" w:type="dxa"/>
            <w:tcBorders>
              <w:top w:val="single" w:sz="4" w:space="0" w:color="auto"/>
              <w:left w:val="nil"/>
              <w:bottom w:val="single" w:sz="4" w:space="0" w:color="auto"/>
              <w:right w:val="single" w:sz="4" w:space="0" w:color="auto"/>
            </w:tcBorders>
          </w:tcPr>
          <w:p w14:paraId="32EC13A1" w14:textId="77777777" w:rsidR="00E36D44" w:rsidRPr="001B165E" w:rsidRDefault="00E36D44" w:rsidP="00E36D44">
            <w:pPr>
              <w:pStyle w:val="TableBody"/>
              <w:jc w:val="center"/>
              <w:rPr>
                <w:rFonts w:ascii="Arial Narrow" w:hAnsi="Arial Narrow"/>
              </w:rPr>
            </w:pPr>
            <w:r>
              <w:rPr>
                <w:rFonts w:ascii="Arial Narrow" w:hAnsi="Arial Narrow"/>
              </w:rPr>
              <w:t>0.22</w:t>
            </w:r>
          </w:p>
        </w:tc>
        <w:tc>
          <w:tcPr>
            <w:tcW w:w="1236" w:type="dxa"/>
            <w:tcBorders>
              <w:top w:val="single" w:sz="4" w:space="0" w:color="auto"/>
              <w:left w:val="single" w:sz="4" w:space="0" w:color="auto"/>
              <w:bottom w:val="single" w:sz="4" w:space="0" w:color="auto"/>
              <w:right w:val="single" w:sz="4" w:space="0" w:color="auto"/>
            </w:tcBorders>
          </w:tcPr>
          <w:p w14:paraId="25B9C8D4" w14:textId="77777777" w:rsidR="00E36D44" w:rsidRPr="001B165E" w:rsidRDefault="00E36D44" w:rsidP="00E36D44">
            <w:pPr>
              <w:pStyle w:val="TableBody"/>
              <w:jc w:val="center"/>
              <w:rPr>
                <w:rFonts w:ascii="Arial Narrow" w:hAnsi="Arial Narrow"/>
              </w:rPr>
            </w:pPr>
            <w:r>
              <w:rPr>
                <w:rFonts w:ascii="Arial Narrow" w:hAnsi="Arial Narrow"/>
              </w:rPr>
              <w:t>0.32</w:t>
            </w:r>
          </w:p>
        </w:tc>
        <w:tc>
          <w:tcPr>
            <w:tcW w:w="1170" w:type="dxa"/>
            <w:tcBorders>
              <w:top w:val="single" w:sz="4" w:space="0" w:color="auto"/>
              <w:left w:val="single" w:sz="4" w:space="0" w:color="auto"/>
              <w:bottom w:val="single" w:sz="4" w:space="0" w:color="auto"/>
              <w:right w:val="single" w:sz="4" w:space="0" w:color="auto"/>
            </w:tcBorders>
          </w:tcPr>
          <w:p w14:paraId="635A2F7A" w14:textId="77777777" w:rsidR="00E36D44" w:rsidRPr="001B165E" w:rsidRDefault="00E36D44" w:rsidP="00E36D44">
            <w:pPr>
              <w:pStyle w:val="TableBody"/>
              <w:jc w:val="center"/>
              <w:rPr>
                <w:rFonts w:ascii="Arial Narrow" w:hAnsi="Arial Narrow"/>
              </w:rPr>
            </w:pPr>
            <w:r>
              <w:rPr>
                <w:rFonts w:ascii="Arial Narrow" w:hAnsi="Arial Narrow"/>
              </w:rPr>
              <w:t>0.20</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5DC3995" w14:textId="77777777" w:rsidR="00E36D44" w:rsidRPr="001B165E" w:rsidRDefault="00E36D44" w:rsidP="00E36D44">
            <w:pPr>
              <w:pStyle w:val="TableBody"/>
              <w:jc w:val="center"/>
              <w:rPr>
                <w:rFonts w:ascii="Arial Narrow" w:hAnsi="Arial Narrow"/>
              </w:rPr>
            </w:pPr>
            <w:r w:rsidRPr="001B165E">
              <w:rPr>
                <w:rFonts w:ascii="Arial Narrow" w:hAnsi="Arial Narrow"/>
              </w:rPr>
              <w:t>2000–2004</w:t>
            </w:r>
          </w:p>
        </w:tc>
        <w:tc>
          <w:tcPr>
            <w:tcW w:w="2610" w:type="dxa"/>
            <w:tcBorders>
              <w:top w:val="single" w:sz="4" w:space="0" w:color="auto"/>
              <w:left w:val="nil"/>
              <w:bottom w:val="single" w:sz="4" w:space="0" w:color="auto"/>
              <w:right w:val="single" w:sz="4" w:space="0" w:color="auto"/>
            </w:tcBorders>
            <w:shd w:val="clear" w:color="auto" w:fill="auto"/>
            <w:noWrap/>
          </w:tcPr>
          <w:p w14:paraId="3C99CFF0" w14:textId="1FADFE62" w:rsidR="00E36D44" w:rsidRPr="001B165E" w:rsidRDefault="00E36D44" w:rsidP="00E36D44">
            <w:pPr>
              <w:pStyle w:val="TableBody"/>
              <w:jc w:val="center"/>
              <w:rPr>
                <w:rFonts w:ascii="Arial Narrow" w:hAnsi="Arial Narrow"/>
              </w:rPr>
            </w:pPr>
            <w:r w:rsidRPr="001B165E">
              <w:rPr>
                <w:rFonts w:ascii="Arial Narrow" w:hAnsi="Arial Narrow"/>
              </w:rPr>
              <w:t>Central Valley RWQCB 20</w:t>
            </w:r>
            <w:r w:rsidR="00E14C8F">
              <w:rPr>
                <w:rFonts w:ascii="Arial Narrow" w:hAnsi="Arial Narrow"/>
              </w:rPr>
              <w:t>10</w:t>
            </w:r>
          </w:p>
        </w:tc>
      </w:tr>
      <w:tr w:rsidR="00A73C3D" w:rsidRPr="002356E7" w14:paraId="3B9027FE" w14:textId="77777777" w:rsidTr="003244A0">
        <w:trPr>
          <w:cantSplit/>
          <w:trHeight w:val="72"/>
        </w:trPr>
        <w:tc>
          <w:tcPr>
            <w:tcW w:w="2185" w:type="dxa"/>
            <w:tcBorders>
              <w:top w:val="single" w:sz="4" w:space="0" w:color="auto"/>
              <w:left w:val="single" w:sz="4" w:space="0" w:color="auto"/>
              <w:bottom w:val="single" w:sz="4" w:space="0" w:color="auto"/>
              <w:right w:val="single" w:sz="4" w:space="0" w:color="auto"/>
            </w:tcBorders>
            <w:shd w:val="clear" w:color="auto" w:fill="auto"/>
          </w:tcPr>
          <w:p w14:paraId="4C63C95D" w14:textId="77777777" w:rsidR="00A73C3D" w:rsidRPr="001B165E" w:rsidRDefault="00A73C3D" w:rsidP="00A73C3D">
            <w:pPr>
              <w:pStyle w:val="TableBody"/>
              <w:spacing w:after="0"/>
              <w:rPr>
                <w:rFonts w:ascii="Arial Narrow" w:hAnsi="Arial Narrow"/>
              </w:rPr>
            </w:pPr>
            <w:r w:rsidRPr="001B165E">
              <w:rPr>
                <w:rFonts w:ascii="Arial Narrow" w:hAnsi="Arial Narrow"/>
              </w:rPr>
              <w:t>San Joaquin River</w:t>
            </w:r>
          </w:p>
        </w:tc>
        <w:tc>
          <w:tcPr>
            <w:tcW w:w="1860" w:type="dxa"/>
            <w:tcBorders>
              <w:top w:val="single" w:sz="4" w:space="0" w:color="auto"/>
              <w:left w:val="nil"/>
              <w:bottom w:val="single" w:sz="4" w:space="0" w:color="auto"/>
              <w:right w:val="single" w:sz="4" w:space="0" w:color="auto"/>
            </w:tcBorders>
            <w:shd w:val="clear" w:color="auto" w:fill="auto"/>
            <w:noWrap/>
          </w:tcPr>
          <w:p w14:paraId="2B30D705" w14:textId="77777777" w:rsidR="00A73C3D" w:rsidRPr="001B165E" w:rsidRDefault="00A73C3D" w:rsidP="00A73C3D">
            <w:pPr>
              <w:pStyle w:val="TableBody"/>
              <w:jc w:val="center"/>
              <w:rPr>
                <w:rFonts w:ascii="Arial Narrow" w:hAnsi="Arial Narrow"/>
              </w:rPr>
            </w:pPr>
            <w:r w:rsidRPr="001B165E">
              <w:rPr>
                <w:rFonts w:ascii="Arial Narrow" w:hAnsi="Arial Narrow"/>
              </w:rPr>
              <w:t>Vernalis</w:t>
            </w:r>
          </w:p>
        </w:tc>
        <w:tc>
          <w:tcPr>
            <w:tcW w:w="540" w:type="dxa"/>
            <w:tcBorders>
              <w:top w:val="single" w:sz="4" w:space="0" w:color="auto"/>
              <w:left w:val="nil"/>
              <w:bottom w:val="single" w:sz="4" w:space="0" w:color="auto"/>
              <w:right w:val="single" w:sz="4" w:space="0" w:color="auto"/>
            </w:tcBorders>
            <w:shd w:val="clear" w:color="auto" w:fill="auto"/>
          </w:tcPr>
          <w:p w14:paraId="0BB59351" w14:textId="77777777" w:rsidR="00A73C3D" w:rsidRPr="001B165E" w:rsidRDefault="00A73C3D" w:rsidP="00A73C3D">
            <w:pPr>
              <w:pStyle w:val="TableBody"/>
              <w:jc w:val="center"/>
              <w:rPr>
                <w:rFonts w:ascii="Arial Narrow" w:hAnsi="Arial Narrow"/>
              </w:rPr>
            </w:pPr>
            <w:r>
              <w:rPr>
                <w:rFonts w:ascii="Arial Narrow" w:hAnsi="Arial Narrow"/>
              </w:rPr>
              <w:t>35</w:t>
            </w:r>
          </w:p>
        </w:tc>
        <w:tc>
          <w:tcPr>
            <w:tcW w:w="1314" w:type="dxa"/>
            <w:tcBorders>
              <w:top w:val="single" w:sz="4" w:space="0" w:color="auto"/>
              <w:left w:val="nil"/>
              <w:bottom w:val="single" w:sz="4" w:space="0" w:color="auto"/>
              <w:right w:val="single" w:sz="4" w:space="0" w:color="auto"/>
            </w:tcBorders>
          </w:tcPr>
          <w:p w14:paraId="4FE13C41" w14:textId="77777777" w:rsidR="00A73C3D" w:rsidRPr="001B165E" w:rsidRDefault="00A73C3D" w:rsidP="00A73C3D">
            <w:pPr>
              <w:pStyle w:val="TableBody"/>
              <w:jc w:val="center"/>
              <w:rPr>
                <w:rFonts w:ascii="Arial Narrow" w:hAnsi="Arial Narrow"/>
              </w:rPr>
            </w:pPr>
            <w:r>
              <w:rPr>
                <w:rFonts w:ascii="Arial Narrow" w:hAnsi="Arial Narrow"/>
              </w:rPr>
              <w:t>0.15</w:t>
            </w:r>
          </w:p>
        </w:tc>
        <w:tc>
          <w:tcPr>
            <w:tcW w:w="1236" w:type="dxa"/>
            <w:tcBorders>
              <w:top w:val="single" w:sz="4" w:space="0" w:color="auto"/>
              <w:left w:val="single" w:sz="4" w:space="0" w:color="auto"/>
              <w:bottom w:val="single" w:sz="4" w:space="0" w:color="auto"/>
              <w:right w:val="single" w:sz="4" w:space="0" w:color="auto"/>
            </w:tcBorders>
          </w:tcPr>
          <w:p w14:paraId="0ED15B70" w14:textId="77777777" w:rsidR="00A73C3D" w:rsidRPr="001B165E" w:rsidRDefault="00A73C3D" w:rsidP="00A73C3D">
            <w:pPr>
              <w:pStyle w:val="TableBody"/>
              <w:jc w:val="center"/>
              <w:rPr>
                <w:rFonts w:ascii="Arial Narrow" w:hAnsi="Arial Narrow"/>
              </w:rPr>
            </w:pPr>
            <w:r>
              <w:rPr>
                <w:rFonts w:ascii="Arial Narrow" w:hAnsi="Arial Narrow"/>
              </w:rPr>
              <w:t>0.37</w:t>
            </w:r>
          </w:p>
        </w:tc>
        <w:tc>
          <w:tcPr>
            <w:tcW w:w="1170" w:type="dxa"/>
            <w:tcBorders>
              <w:top w:val="single" w:sz="4" w:space="0" w:color="auto"/>
              <w:left w:val="single" w:sz="4" w:space="0" w:color="auto"/>
              <w:bottom w:val="single" w:sz="4" w:space="0" w:color="auto"/>
              <w:right w:val="single" w:sz="4" w:space="0" w:color="auto"/>
            </w:tcBorders>
          </w:tcPr>
          <w:p w14:paraId="10AD98A7" w14:textId="77777777" w:rsidR="00A73C3D" w:rsidRPr="001B165E" w:rsidRDefault="00A73C3D" w:rsidP="00A73C3D">
            <w:pPr>
              <w:pStyle w:val="TableBody"/>
              <w:jc w:val="center"/>
              <w:rPr>
                <w:rFonts w:ascii="Arial Narrow" w:hAnsi="Arial Narrow"/>
              </w:rPr>
            </w:pPr>
            <w:r>
              <w:rPr>
                <w:rFonts w:ascii="Arial Narrow" w:hAnsi="Arial Narrow"/>
              </w:rPr>
              <w:t>0.18</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EC604A6" w14:textId="77777777" w:rsidR="00A73C3D" w:rsidRPr="001B165E" w:rsidRDefault="00A73C3D" w:rsidP="00A73C3D">
            <w:pPr>
              <w:pStyle w:val="TableBody"/>
              <w:jc w:val="center"/>
              <w:rPr>
                <w:rFonts w:ascii="Arial Narrow" w:hAnsi="Arial Narrow"/>
              </w:rPr>
            </w:pPr>
            <w:r>
              <w:rPr>
                <w:rFonts w:ascii="Arial Narrow" w:hAnsi="Arial Narrow"/>
              </w:rPr>
              <w:t>2000-2017</w:t>
            </w:r>
          </w:p>
        </w:tc>
        <w:tc>
          <w:tcPr>
            <w:tcW w:w="2610" w:type="dxa"/>
            <w:tcBorders>
              <w:top w:val="single" w:sz="4" w:space="0" w:color="auto"/>
              <w:left w:val="nil"/>
              <w:bottom w:val="single" w:sz="4" w:space="0" w:color="auto"/>
              <w:right w:val="single" w:sz="4" w:space="0" w:color="auto"/>
            </w:tcBorders>
            <w:shd w:val="clear" w:color="auto" w:fill="auto"/>
            <w:noWrap/>
          </w:tcPr>
          <w:p w14:paraId="3DAD472C" w14:textId="099A41F7" w:rsidR="00A73C3D" w:rsidRPr="001B165E" w:rsidRDefault="00A73C3D" w:rsidP="00A73C3D">
            <w:pPr>
              <w:pStyle w:val="TableBody"/>
              <w:jc w:val="center"/>
              <w:rPr>
                <w:rFonts w:ascii="Arial Narrow" w:hAnsi="Arial Narrow"/>
              </w:rPr>
            </w:pPr>
            <w:r w:rsidRPr="0003512B">
              <w:rPr>
                <w:rFonts w:ascii="Arial Narrow" w:hAnsi="Arial Narrow"/>
              </w:rPr>
              <w:t>CEDEN</w:t>
            </w:r>
          </w:p>
        </w:tc>
      </w:tr>
      <w:tr w:rsidR="00A73C3D" w:rsidRPr="002356E7" w14:paraId="2D4A439E" w14:textId="77777777" w:rsidTr="003244A0">
        <w:trPr>
          <w:cantSplit/>
          <w:trHeight w:val="72"/>
        </w:trPr>
        <w:tc>
          <w:tcPr>
            <w:tcW w:w="2185" w:type="dxa"/>
            <w:tcBorders>
              <w:top w:val="single" w:sz="4" w:space="0" w:color="auto"/>
              <w:left w:val="single" w:sz="4" w:space="0" w:color="auto"/>
              <w:bottom w:val="single" w:sz="4" w:space="0" w:color="auto"/>
              <w:right w:val="single" w:sz="4" w:space="0" w:color="auto"/>
            </w:tcBorders>
            <w:shd w:val="clear" w:color="auto" w:fill="auto"/>
          </w:tcPr>
          <w:p w14:paraId="245B2047" w14:textId="77777777" w:rsidR="00A73C3D" w:rsidRPr="001B165E" w:rsidRDefault="00A73C3D" w:rsidP="00A73C3D">
            <w:pPr>
              <w:pStyle w:val="TableBody"/>
              <w:spacing w:after="0"/>
              <w:rPr>
                <w:rFonts w:ascii="Arial Narrow" w:hAnsi="Arial Narrow"/>
              </w:rPr>
            </w:pPr>
            <w:r w:rsidRPr="001B165E">
              <w:rPr>
                <w:rFonts w:ascii="Arial Narrow" w:hAnsi="Arial Narrow"/>
              </w:rPr>
              <w:t xml:space="preserve">Suisun Bay </w:t>
            </w:r>
          </w:p>
        </w:tc>
        <w:tc>
          <w:tcPr>
            <w:tcW w:w="1860" w:type="dxa"/>
            <w:tcBorders>
              <w:top w:val="single" w:sz="4" w:space="0" w:color="auto"/>
              <w:left w:val="nil"/>
              <w:bottom w:val="single" w:sz="4" w:space="0" w:color="auto"/>
              <w:right w:val="single" w:sz="4" w:space="0" w:color="auto"/>
            </w:tcBorders>
            <w:shd w:val="clear" w:color="auto" w:fill="auto"/>
            <w:noWrap/>
          </w:tcPr>
          <w:p w14:paraId="56F217F0" w14:textId="1D70E9D2" w:rsidR="00A73C3D" w:rsidRPr="001B165E" w:rsidRDefault="00A73C3D" w:rsidP="00A73C3D">
            <w:pPr>
              <w:pStyle w:val="TableBody"/>
              <w:jc w:val="center"/>
              <w:rPr>
                <w:rFonts w:ascii="Arial Narrow" w:hAnsi="Arial Narrow"/>
              </w:rPr>
            </w:pPr>
            <w:r>
              <w:rPr>
                <w:rFonts w:ascii="Arial Narrow" w:hAnsi="Arial Narrow"/>
              </w:rPr>
              <w:t>Mallard Island</w:t>
            </w:r>
          </w:p>
        </w:tc>
        <w:tc>
          <w:tcPr>
            <w:tcW w:w="540" w:type="dxa"/>
            <w:tcBorders>
              <w:top w:val="single" w:sz="4" w:space="0" w:color="auto"/>
              <w:left w:val="nil"/>
              <w:bottom w:val="single" w:sz="4" w:space="0" w:color="auto"/>
              <w:right w:val="single" w:sz="4" w:space="0" w:color="auto"/>
            </w:tcBorders>
            <w:shd w:val="clear" w:color="auto" w:fill="auto"/>
          </w:tcPr>
          <w:p w14:paraId="208D2B5B" w14:textId="77777777" w:rsidR="00A73C3D" w:rsidRPr="001B165E" w:rsidRDefault="00A73C3D" w:rsidP="00A73C3D">
            <w:pPr>
              <w:pStyle w:val="TableBody"/>
              <w:jc w:val="center"/>
              <w:rPr>
                <w:rFonts w:ascii="Arial Narrow" w:hAnsi="Arial Narrow"/>
              </w:rPr>
            </w:pPr>
            <w:r>
              <w:rPr>
                <w:rFonts w:ascii="Arial Narrow" w:hAnsi="Arial Narrow"/>
              </w:rPr>
              <w:t>22</w:t>
            </w:r>
          </w:p>
        </w:tc>
        <w:tc>
          <w:tcPr>
            <w:tcW w:w="1314" w:type="dxa"/>
            <w:tcBorders>
              <w:top w:val="single" w:sz="4" w:space="0" w:color="auto"/>
              <w:left w:val="nil"/>
              <w:bottom w:val="single" w:sz="4" w:space="0" w:color="auto"/>
              <w:right w:val="single" w:sz="4" w:space="0" w:color="auto"/>
            </w:tcBorders>
          </w:tcPr>
          <w:p w14:paraId="62C4FB60" w14:textId="77777777" w:rsidR="00A73C3D" w:rsidRPr="001B165E" w:rsidRDefault="00A73C3D" w:rsidP="00A73C3D">
            <w:pPr>
              <w:pStyle w:val="TableBody"/>
              <w:jc w:val="center"/>
              <w:rPr>
                <w:rFonts w:ascii="Arial Narrow" w:hAnsi="Arial Narrow"/>
              </w:rPr>
            </w:pPr>
            <w:r>
              <w:rPr>
                <w:rFonts w:ascii="Arial Narrow" w:hAnsi="Arial Narrow"/>
              </w:rPr>
              <w:t>0.077</w:t>
            </w:r>
          </w:p>
        </w:tc>
        <w:tc>
          <w:tcPr>
            <w:tcW w:w="1236" w:type="dxa"/>
            <w:tcBorders>
              <w:top w:val="single" w:sz="4" w:space="0" w:color="auto"/>
              <w:left w:val="single" w:sz="4" w:space="0" w:color="auto"/>
              <w:bottom w:val="single" w:sz="4" w:space="0" w:color="auto"/>
              <w:right w:val="single" w:sz="4" w:space="0" w:color="auto"/>
            </w:tcBorders>
          </w:tcPr>
          <w:p w14:paraId="39EC905B" w14:textId="77777777" w:rsidR="00A73C3D" w:rsidRPr="001B165E" w:rsidRDefault="00A73C3D" w:rsidP="00A73C3D">
            <w:pPr>
              <w:pStyle w:val="TableBody"/>
              <w:jc w:val="center"/>
              <w:rPr>
                <w:rFonts w:ascii="Arial Narrow" w:hAnsi="Arial Narrow"/>
              </w:rPr>
            </w:pPr>
            <w:r>
              <w:rPr>
                <w:rFonts w:ascii="Arial Narrow" w:hAnsi="Arial Narrow"/>
              </w:rPr>
              <w:t>1.4</w:t>
            </w:r>
          </w:p>
        </w:tc>
        <w:tc>
          <w:tcPr>
            <w:tcW w:w="1170" w:type="dxa"/>
            <w:tcBorders>
              <w:top w:val="single" w:sz="4" w:space="0" w:color="auto"/>
              <w:left w:val="single" w:sz="4" w:space="0" w:color="auto"/>
              <w:bottom w:val="single" w:sz="4" w:space="0" w:color="auto"/>
              <w:right w:val="single" w:sz="4" w:space="0" w:color="auto"/>
            </w:tcBorders>
          </w:tcPr>
          <w:p w14:paraId="436ABDE9" w14:textId="3DACFD67" w:rsidR="00A73C3D" w:rsidRPr="001B165E" w:rsidRDefault="00A73C3D" w:rsidP="00A73C3D">
            <w:pPr>
              <w:pStyle w:val="TableBody"/>
              <w:jc w:val="center"/>
              <w:rPr>
                <w:rFonts w:ascii="Arial Narrow" w:hAnsi="Arial Narrow"/>
              </w:rPr>
            </w:pPr>
            <w:r>
              <w:rPr>
                <w:rFonts w:ascii="Arial Narrow" w:hAnsi="Arial Narrow"/>
              </w:rPr>
              <w:t>0.11</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1047F17" w14:textId="77777777" w:rsidR="00A73C3D" w:rsidRPr="001B165E" w:rsidRDefault="00A73C3D" w:rsidP="00A73C3D">
            <w:pPr>
              <w:pStyle w:val="TableBody"/>
              <w:jc w:val="center"/>
              <w:rPr>
                <w:rFonts w:ascii="Arial Narrow" w:hAnsi="Arial Narrow"/>
              </w:rPr>
            </w:pPr>
            <w:r>
              <w:rPr>
                <w:rFonts w:ascii="Arial Narrow" w:hAnsi="Arial Narrow"/>
              </w:rPr>
              <w:t>2008-2015</w:t>
            </w:r>
          </w:p>
        </w:tc>
        <w:tc>
          <w:tcPr>
            <w:tcW w:w="2610" w:type="dxa"/>
            <w:tcBorders>
              <w:top w:val="single" w:sz="4" w:space="0" w:color="auto"/>
              <w:left w:val="nil"/>
              <w:bottom w:val="single" w:sz="4" w:space="0" w:color="auto"/>
              <w:right w:val="single" w:sz="4" w:space="0" w:color="auto"/>
            </w:tcBorders>
            <w:shd w:val="clear" w:color="auto" w:fill="auto"/>
            <w:noWrap/>
          </w:tcPr>
          <w:p w14:paraId="548C8154" w14:textId="49E3B5DB" w:rsidR="00A73C3D" w:rsidRPr="001B165E" w:rsidRDefault="00A73C3D" w:rsidP="00A73C3D">
            <w:pPr>
              <w:pStyle w:val="TableBody"/>
              <w:jc w:val="center"/>
              <w:rPr>
                <w:rFonts w:ascii="Arial Narrow" w:hAnsi="Arial Narrow"/>
              </w:rPr>
            </w:pPr>
            <w:r w:rsidRPr="0003512B">
              <w:rPr>
                <w:rFonts w:ascii="Arial Narrow" w:hAnsi="Arial Narrow"/>
              </w:rPr>
              <w:t>CEDEN</w:t>
            </w:r>
          </w:p>
        </w:tc>
      </w:tr>
    </w:tbl>
    <w:p w14:paraId="1510BE8C" w14:textId="77777777" w:rsidR="00E36D44" w:rsidRPr="002356E7" w:rsidRDefault="00E36D44" w:rsidP="00E36D44">
      <w:pPr>
        <w:pStyle w:val="TableNotes"/>
        <w:rPr>
          <w:rFonts w:ascii="Arial Narrow" w:hAnsi="Arial Narrow"/>
        </w:rPr>
      </w:pPr>
      <w:r w:rsidRPr="002356E7">
        <w:rPr>
          <w:rFonts w:ascii="Arial Narrow" w:hAnsi="Arial Narrow"/>
        </w:rPr>
        <w:t>Notes:</w:t>
      </w:r>
    </w:p>
    <w:p w14:paraId="73CCF99F" w14:textId="2A1B45D5" w:rsidR="00E36D44" w:rsidRPr="007317ED" w:rsidRDefault="00E36D44" w:rsidP="00E36D44">
      <w:pPr>
        <w:rPr>
          <w:rFonts w:ascii="Arial Narrow" w:hAnsi="Arial Narrow"/>
          <w:sz w:val="20"/>
          <w:szCs w:val="20"/>
        </w:rPr>
      </w:pPr>
      <w:r>
        <w:rPr>
          <w:rFonts w:ascii="Arial Narrow" w:hAnsi="Arial Narrow"/>
          <w:sz w:val="20"/>
          <w:szCs w:val="20"/>
          <w:vertAlign w:val="superscript"/>
        </w:rPr>
        <w:t>a</w:t>
      </w:r>
      <w:r>
        <w:rPr>
          <w:rFonts w:ascii="Arial Narrow" w:hAnsi="Arial Narrow"/>
          <w:sz w:val="20"/>
          <w:szCs w:val="20"/>
        </w:rPr>
        <w:t xml:space="preserve"> </w:t>
      </w:r>
      <w:r w:rsidRPr="007317ED">
        <w:rPr>
          <w:rFonts w:ascii="Arial Narrow" w:hAnsi="Arial Narrow"/>
          <w:sz w:val="20"/>
          <w:szCs w:val="20"/>
        </w:rPr>
        <w:t xml:space="preserve">Sampling at Prospect Slough (export location of the Yolo Bypass) </w:t>
      </w:r>
      <w:r>
        <w:rPr>
          <w:rFonts w:ascii="Arial Narrow" w:hAnsi="Arial Narrow"/>
          <w:sz w:val="20"/>
          <w:szCs w:val="20"/>
        </w:rPr>
        <w:t>occurred</w:t>
      </w:r>
      <w:r w:rsidRPr="007317ED">
        <w:rPr>
          <w:rFonts w:ascii="Arial Narrow" w:hAnsi="Arial Narrow"/>
          <w:sz w:val="20"/>
          <w:szCs w:val="20"/>
        </w:rPr>
        <w:t xml:space="preserve"> when there were net outflows from tributaries to the</w:t>
      </w:r>
      <w:r>
        <w:rPr>
          <w:rFonts w:ascii="Arial Narrow" w:hAnsi="Arial Narrow"/>
          <w:sz w:val="20"/>
          <w:szCs w:val="20"/>
        </w:rPr>
        <w:t xml:space="preserve"> </w:t>
      </w:r>
      <w:r w:rsidRPr="007317ED">
        <w:rPr>
          <w:rFonts w:ascii="Arial Narrow" w:hAnsi="Arial Narrow"/>
          <w:sz w:val="20"/>
          <w:szCs w:val="20"/>
        </w:rPr>
        <w:t>Yolo Bypass and no net outflow (i.e., the slough's water was dominated by tidal waters from the south).</w:t>
      </w:r>
      <w:r>
        <w:rPr>
          <w:rFonts w:ascii="Arial Narrow" w:hAnsi="Arial Narrow"/>
          <w:sz w:val="20"/>
          <w:szCs w:val="20"/>
        </w:rPr>
        <w:t xml:space="preserve"> Average concentration presented.</w:t>
      </w:r>
    </w:p>
    <w:p w14:paraId="19914C57" w14:textId="77777777" w:rsidR="00E36D44" w:rsidRPr="001B165E" w:rsidRDefault="00E36D44" w:rsidP="00E36D44">
      <w:pPr>
        <w:rPr>
          <w:rFonts w:ascii="Arial Narrow" w:hAnsi="Arial Narrow"/>
          <w:sz w:val="20"/>
          <w:szCs w:val="20"/>
        </w:rPr>
      </w:pPr>
      <w:r>
        <w:rPr>
          <w:rFonts w:ascii="Arial Narrow" w:hAnsi="Arial Narrow"/>
          <w:sz w:val="20"/>
          <w:szCs w:val="20"/>
          <w:vertAlign w:val="superscript"/>
        </w:rPr>
        <w:t>b</w:t>
      </w:r>
      <w:r w:rsidRPr="001B165E">
        <w:rPr>
          <w:rFonts w:ascii="Arial Narrow" w:hAnsi="Arial Narrow"/>
          <w:sz w:val="20"/>
          <w:szCs w:val="20"/>
        </w:rPr>
        <w:t xml:space="preserve"> Mokelumne River at I-5</w:t>
      </w:r>
    </w:p>
    <w:p w14:paraId="762A5794" w14:textId="77777777" w:rsidR="00E36D44" w:rsidRPr="001B165E" w:rsidRDefault="00E36D44" w:rsidP="00E36D44">
      <w:pPr>
        <w:rPr>
          <w:sz w:val="20"/>
          <w:szCs w:val="20"/>
        </w:rPr>
      </w:pPr>
      <w:r>
        <w:rPr>
          <w:rFonts w:ascii="Arial Narrow" w:hAnsi="Arial Narrow"/>
          <w:sz w:val="20"/>
          <w:szCs w:val="20"/>
          <w:vertAlign w:val="superscript"/>
        </w:rPr>
        <w:t>c</w:t>
      </w:r>
      <w:r w:rsidRPr="001B165E">
        <w:rPr>
          <w:rFonts w:ascii="Arial Narrow" w:hAnsi="Arial Narrow"/>
          <w:sz w:val="20"/>
          <w:szCs w:val="20"/>
        </w:rPr>
        <w:t xml:space="preserve"> Calaveras River at railroad upstream of West Lane</w:t>
      </w:r>
    </w:p>
    <w:p w14:paraId="024FB507" w14:textId="77777777" w:rsidR="00E36D44" w:rsidRPr="002356E7" w:rsidRDefault="00E36D44" w:rsidP="00535034">
      <w:pPr>
        <w:pStyle w:val="TableNotes"/>
        <w:spacing w:before="0" w:after="0"/>
        <w:rPr>
          <w:rFonts w:ascii="Arial Narrow" w:hAnsi="Arial Narrow"/>
        </w:rPr>
      </w:pPr>
      <w:r w:rsidRPr="002356E7">
        <w:rPr>
          <w:rFonts w:ascii="Arial Narrow" w:hAnsi="Arial Narrow"/>
        </w:rPr>
        <w:t xml:space="preserve">Concentrations presented in nanograms per </w:t>
      </w:r>
      <w:proofErr w:type="gramStart"/>
      <w:r w:rsidRPr="002356E7">
        <w:rPr>
          <w:rFonts w:ascii="Arial Narrow" w:hAnsi="Arial Narrow"/>
        </w:rPr>
        <w:t>liter</w:t>
      </w:r>
      <w:proofErr w:type="gramEnd"/>
    </w:p>
    <w:p w14:paraId="46E06C6A" w14:textId="77777777" w:rsidR="00E36D44" w:rsidRPr="00D07298" w:rsidRDefault="00E36D44" w:rsidP="00535034">
      <w:pPr>
        <w:pStyle w:val="TableNotes"/>
        <w:spacing w:before="0" w:after="0"/>
        <w:rPr>
          <w:rFonts w:ascii="Arial Narrow" w:hAnsi="Arial Narrow"/>
        </w:rPr>
      </w:pPr>
      <w:r w:rsidRPr="002356E7">
        <w:rPr>
          <w:rFonts w:ascii="Arial Narrow" w:hAnsi="Arial Narrow"/>
        </w:rPr>
        <w:t xml:space="preserve">Means are geometric </w:t>
      </w:r>
      <w:proofErr w:type="gramStart"/>
      <w:r w:rsidRPr="002356E7">
        <w:rPr>
          <w:rFonts w:ascii="Arial Narrow" w:hAnsi="Arial Narrow"/>
        </w:rPr>
        <w:t>means</w:t>
      </w:r>
      <w:proofErr w:type="gramEnd"/>
    </w:p>
    <w:p w14:paraId="07C0E49E" w14:textId="77777777" w:rsidR="00E145DC" w:rsidRDefault="00E145DC">
      <w:r>
        <w:br w:type="page"/>
      </w:r>
    </w:p>
    <w:p w14:paraId="2171E1DF" w14:textId="17BBB4AC" w:rsidR="00E36D44" w:rsidRPr="00DB3487" w:rsidRDefault="00E7759B" w:rsidP="00E36D44">
      <w:pPr>
        <w:pStyle w:val="Caption"/>
        <w:rPr>
          <w:sz w:val="22"/>
          <w:szCs w:val="22"/>
        </w:rPr>
      </w:pPr>
      <w:bookmarkStart w:id="96" w:name="_Ref63027569"/>
      <w:bookmarkStart w:id="97" w:name="_Toc71815114"/>
      <w:r>
        <w:rPr>
          <w:sz w:val="22"/>
          <w:szCs w:val="22"/>
        </w:rPr>
        <w:lastRenderedPageBreak/>
        <w:t>Table 6F-</w:t>
      </w:r>
      <w:r w:rsidR="007319A9" w:rsidRPr="007319A9">
        <w:rPr>
          <w:sz w:val="22"/>
          <w:szCs w:val="22"/>
        </w:rPr>
        <w:fldChar w:fldCharType="begin"/>
      </w:r>
      <w:r w:rsidR="007319A9" w:rsidRPr="007319A9">
        <w:rPr>
          <w:sz w:val="22"/>
          <w:szCs w:val="22"/>
        </w:rPr>
        <w:instrText xml:space="preserve"> SEQ Table \* ARABIC </w:instrText>
      </w:r>
      <w:r w:rsidR="007319A9" w:rsidRPr="007319A9">
        <w:rPr>
          <w:sz w:val="22"/>
          <w:szCs w:val="22"/>
        </w:rPr>
        <w:fldChar w:fldCharType="separate"/>
      </w:r>
      <w:r w:rsidR="00E13B62">
        <w:rPr>
          <w:noProof/>
          <w:sz w:val="22"/>
          <w:szCs w:val="22"/>
        </w:rPr>
        <w:t>7</w:t>
      </w:r>
      <w:r w:rsidR="007319A9" w:rsidRPr="007319A9">
        <w:rPr>
          <w:sz w:val="22"/>
          <w:szCs w:val="22"/>
        </w:rPr>
        <w:fldChar w:fldCharType="end"/>
      </w:r>
      <w:bookmarkEnd w:id="96"/>
      <w:r w:rsidR="007319A9" w:rsidRPr="007319A9">
        <w:rPr>
          <w:sz w:val="22"/>
          <w:szCs w:val="22"/>
        </w:rPr>
        <w:t xml:space="preserve">.  </w:t>
      </w:r>
      <w:r w:rsidR="006812EA">
        <w:rPr>
          <w:sz w:val="22"/>
          <w:szCs w:val="22"/>
        </w:rPr>
        <w:t xml:space="preserve">Surface Water </w:t>
      </w:r>
      <w:r w:rsidR="00E36D44" w:rsidRPr="00DB3487">
        <w:rPr>
          <w:sz w:val="22"/>
          <w:szCs w:val="22"/>
        </w:rPr>
        <w:t>Mercury Concentrations in Reservoirs Near the Assessment Area.</w:t>
      </w:r>
      <w:bookmarkEnd w:id="97"/>
    </w:p>
    <w:tbl>
      <w:tblPr>
        <w:tblW w:w="11678" w:type="dxa"/>
        <w:tblLayout w:type="fixed"/>
        <w:tblCellMar>
          <w:left w:w="115" w:type="dxa"/>
          <w:right w:w="115" w:type="dxa"/>
        </w:tblCellMar>
        <w:tblLook w:val="0620" w:firstRow="1" w:lastRow="0" w:firstColumn="0" w:lastColumn="0" w:noHBand="1" w:noVBand="1"/>
      </w:tblPr>
      <w:tblGrid>
        <w:gridCol w:w="2695"/>
        <w:gridCol w:w="873"/>
        <w:gridCol w:w="753"/>
        <w:gridCol w:w="843"/>
        <w:gridCol w:w="843"/>
        <w:gridCol w:w="843"/>
        <w:gridCol w:w="933"/>
        <w:gridCol w:w="2005"/>
        <w:gridCol w:w="1890"/>
      </w:tblGrid>
      <w:tr w:rsidR="00A73C3D" w:rsidRPr="002356E7" w14:paraId="141DD617" w14:textId="77777777" w:rsidTr="00A73C3D">
        <w:trPr>
          <w:cantSplit/>
          <w:tblHeader/>
        </w:trPr>
        <w:tc>
          <w:tcPr>
            <w:tcW w:w="2695" w:type="dxa"/>
            <w:tcBorders>
              <w:top w:val="single" w:sz="4" w:space="0" w:color="auto"/>
              <w:left w:val="single" w:sz="4" w:space="0" w:color="auto"/>
              <w:right w:val="single" w:sz="4" w:space="0" w:color="auto"/>
            </w:tcBorders>
            <w:shd w:val="clear" w:color="auto" w:fill="auto"/>
            <w:vAlign w:val="bottom"/>
          </w:tcPr>
          <w:p w14:paraId="225934CB" w14:textId="77777777" w:rsidR="00A73C3D" w:rsidRPr="002356E7" w:rsidRDefault="00A73C3D" w:rsidP="00E36D44">
            <w:pPr>
              <w:pStyle w:val="TableHead"/>
              <w:ind w:left="-58" w:right="-58"/>
              <w:rPr>
                <w:rFonts w:ascii="Arial Narrow" w:hAnsi="Arial Narrow"/>
              </w:rPr>
            </w:pPr>
          </w:p>
        </w:tc>
        <w:tc>
          <w:tcPr>
            <w:tcW w:w="5088" w:type="dxa"/>
            <w:gridSpan w:val="6"/>
            <w:tcBorders>
              <w:top w:val="single" w:sz="4" w:space="0" w:color="auto"/>
              <w:left w:val="single" w:sz="4" w:space="0" w:color="auto"/>
              <w:bottom w:val="single" w:sz="4" w:space="0" w:color="auto"/>
              <w:right w:val="single" w:sz="4" w:space="0" w:color="auto"/>
            </w:tcBorders>
          </w:tcPr>
          <w:p w14:paraId="1A8468E9" w14:textId="55FE90D2" w:rsidR="00A73C3D" w:rsidRDefault="00A73C3D" w:rsidP="00E36D44">
            <w:pPr>
              <w:pStyle w:val="TableHead"/>
              <w:ind w:left="-58" w:right="-58"/>
              <w:rPr>
                <w:rFonts w:ascii="Arial Narrow" w:hAnsi="Arial Narrow"/>
              </w:rPr>
            </w:pPr>
            <w:r>
              <w:rPr>
                <w:rFonts w:ascii="Arial Narrow" w:hAnsi="Arial Narrow"/>
              </w:rPr>
              <w:t>Total Mercury (ng/L)</w:t>
            </w:r>
          </w:p>
        </w:tc>
        <w:tc>
          <w:tcPr>
            <w:tcW w:w="2005" w:type="dxa"/>
            <w:tcBorders>
              <w:top w:val="single" w:sz="4" w:space="0" w:color="auto"/>
              <w:left w:val="single" w:sz="4" w:space="0" w:color="auto"/>
              <w:right w:val="single" w:sz="4" w:space="0" w:color="auto"/>
            </w:tcBorders>
            <w:shd w:val="clear" w:color="auto" w:fill="auto"/>
            <w:vAlign w:val="bottom"/>
          </w:tcPr>
          <w:p w14:paraId="64B960B9" w14:textId="77777777" w:rsidR="00A73C3D" w:rsidRDefault="00A73C3D" w:rsidP="00E36D44">
            <w:pPr>
              <w:pStyle w:val="TableHead"/>
              <w:ind w:left="-58" w:right="-58"/>
              <w:rPr>
                <w:rFonts w:ascii="Arial Narrow" w:hAnsi="Arial Narrow"/>
              </w:rPr>
            </w:pPr>
          </w:p>
        </w:tc>
        <w:tc>
          <w:tcPr>
            <w:tcW w:w="1890" w:type="dxa"/>
            <w:tcBorders>
              <w:top w:val="single" w:sz="4" w:space="0" w:color="auto"/>
              <w:left w:val="nil"/>
              <w:right w:val="single" w:sz="4" w:space="0" w:color="auto"/>
            </w:tcBorders>
            <w:shd w:val="clear" w:color="auto" w:fill="auto"/>
            <w:vAlign w:val="bottom"/>
          </w:tcPr>
          <w:p w14:paraId="36C08E3F" w14:textId="77777777" w:rsidR="00A73C3D" w:rsidRDefault="00A73C3D" w:rsidP="00E36D44">
            <w:pPr>
              <w:pStyle w:val="TableHead"/>
              <w:ind w:left="-58" w:right="-58"/>
              <w:rPr>
                <w:rFonts w:ascii="Arial Narrow" w:hAnsi="Arial Narrow"/>
              </w:rPr>
            </w:pPr>
          </w:p>
        </w:tc>
      </w:tr>
      <w:tr w:rsidR="00A73C3D" w:rsidRPr="002356E7" w14:paraId="1F29A641" w14:textId="77777777" w:rsidTr="00A73C3D">
        <w:trPr>
          <w:cantSplit/>
          <w:tblHeader/>
        </w:trPr>
        <w:tc>
          <w:tcPr>
            <w:tcW w:w="2695" w:type="dxa"/>
            <w:tcBorders>
              <w:left w:val="single" w:sz="4" w:space="0" w:color="auto"/>
              <w:bottom w:val="single" w:sz="4" w:space="0" w:color="auto"/>
              <w:right w:val="single" w:sz="4" w:space="0" w:color="auto"/>
            </w:tcBorders>
            <w:shd w:val="clear" w:color="auto" w:fill="auto"/>
            <w:vAlign w:val="bottom"/>
          </w:tcPr>
          <w:p w14:paraId="57AAE39B" w14:textId="3C25B1F1" w:rsidR="00A73C3D" w:rsidRPr="002356E7" w:rsidRDefault="00A73C3D" w:rsidP="00A73C3D">
            <w:pPr>
              <w:pStyle w:val="TableHead"/>
              <w:ind w:left="-58" w:right="-58"/>
              <w:rPr>
                <w:rFonts w:ascii="Arial Narrow" w:hAnsi="Arial Narrow"/>
              </w:rPr>
            </w:pPr>
            <w:r w:rsidRPr="002356E7">
              <w:rPr>
                <w:rFonts w:ascii="Arial Narrow" w:hAnsi="Arial Narrow"/>
              </w:rPr>
              <w:t>Location</w:t>
            </w:r>
          </w:p>
        </w:tc>
        <w:tc>
          <w:tcPr>
            <w:tcW w:w="873" w:type="dxa"/>
            <w:tcBorders>
              <w:top w:val="single" w:sz="4" w:space="0" w:color="auto"/>
              <w:left w:val="single" w:sz="4" w:space="0" w:color="auto"/>
              <w:bottom w:val="single" w:sz="4" w:space="0" w:color="auto"/>
              <w:right w:val="single" w:sz="4" w:space="0" w:color="auto"/>
            </w:tcBorders>
          </w:tcPr>
          <w:p w14:paraId="51EA9470" w14:textId="291DF709" w:rsidR="00A73C3D" w:rsidRDefault="00A73C3D" w:rsidP="00A73C3D">
            <w:pPr>
              <w:pStyle w:val="TableHead"/>
              <w:ind w:left="-58" w:right="-58"/>
              <w:rPr>
                <w:rFonts w:ascii="Arial Narrow" w:hAnsi="Arial Narrow"/>
              </w:rPr>
            </w:pPr>
            <w:r>
              <w:rPr>
                <w:rFonts w:ascii="Arial Narrow" w:hAnsi="Arial Narrow"/>
              </w:rPr>
              <w:t>Det</w:t>
            </w:r>
          </w:p>
        </w:tc>
        <w:tc>
          <w:tcPr>
            <w:tcW w:w="753" w:type="dxa"/>
            <w:tcBorders>
              <w:top w:val="single" w:sz="4" w:space="0" w:color="auto"/>
              <w:left w:val="single" w:sz="4" w:space="0" w:color="auto"/>
              <w:bottom w:val="single" w:sz="4" w:space="0" w:color="auto"/>
              <w:right w:val="single" w:sz="4" w:space="0" w:color="auto"/>
            </w:tcBorders>
            <w:vAlign w:val="bottom"/>
          </w:tcPr>
          <w:p w14:paraId="2F4D7271" w14:textId="7D9ADC7F" w:rsidR="00A73C3D" w:rsidRDefault="00A73C3D" w:rsidP="00A73C3D">
            <w:pPr>
              <w:pStyle w:val="TableHead"/>
              <w:ind w:left="-58" w:right="-58"/>
              <w:rPr>
                <w:rFonts w:ascii="Arial Narrow" w:hAnsi="Arial Narrow"/>
              </w:rPr>
            </w:pPr>
            <w:r>
              <w:rPr>
                <w:rFonts w:ascii="Arial Narrow" w:hAnsi="Arial Narrow"/>
              </w:rPr>
              <w:t>n</w:t>
            </w:r>
          </w:p>
        </w:tc>
        <w:tc>
          <w:tcPr>
            <w:tcW w:w="843" w:type="dxa"/>
            <w:tcBorders>
              <w:top w:val="single" w:sz="4" w:space="0" w:color="auto"/>
              <w:left w:val="single" w:sz="4" w:space="0" w:color="auto"/>
              <w:bottom w:val="single" w:sz="4" w:space="0" w:color="auto"/>
              <w:right w:val="single" w:sz="4" w:space="0" w:color="auto"/>
            </w:tcBorders>
            <w:vAlign w:val="bottom"/>
          </w:tcPr>
          <w:p w14:paraId="492C2627" w14:textId="3909F83C" w:rsidR="00A73C3D" w:rsidRDefault="00A73C3D" w:rsidP="00A73C3D">
            <w:pPr>
              <w:pStyle w:val="TableHead"/>
              <w:ind w:left="-58" w:right="-58"/>
              <w:rPr>
                <w:rFonts w:ascii="Arial Narrow" w:hAnsi="Arial Narrow"/>
              </w:rPr>
            </w:pPr>
            <w:r>
              <w:rPr>
                <w:rFonts w:ascii="Arial Narrow" w:hAnsi="Arial Narrow"/>
              </w:rPr>
              <w:t>Min</w:t>
            </w:r>
          </w:p>
        </w:tc>
        <w:tc>
          <w:tcPr>
            <w:tcW w:w="843" w:type="dxa"/>
            <w:tcBorders>
              <w:top w:val="single" w:sz="4" w:space="0" w:color="auto"/>
              <w:left w:val="single" w:sz="4" w:space="0" w:color="auto"/>
              <w:bottom w:val="single" w:sz="4" w:space="0" w:color="auto"/>
              <w:right w:val="single" w:sz="4" w:space="0" w:color="auto"/>
            </w:tcBorders>
            <w:vAlign w:val="bottom"/>
          </w:tcPr>
          <w:p w14:paraId="3DC07C7C" w14:textId="4E84F8A0" w:rsidR="00A73C3D" w:rsidRDefault="00A73C3D" w:rsidP="00A73C3D">
            <w:pPr>
              <w:pStyle w:val="TableHead"/>
              <w:ind w:left="-58" w:right="-58"/>
              <w:rPr>
                <w:rFonts w:ascii="Arial Narrow" w:hAnsi="Arial Narrow"/>
              </w:rPr>
            </w:pPr>
            <w:r>
              <w:rPr>
                <w:rFonts w:ascii="Arial Narrow" w:hAnsi="Arial Narrow"/>
              </w:rPr>
              <w:t>Max</w:t>
            </w:r>
          </w:p>
        </w:tc>
        <w:tc>
          <w:tcPr>
            <w:tcW w:w="843" w:type="dxa"/>
            <w:tcBorders>
              <w:top w:val="single" w:sz="4" w:space="0" w:color="auto"/>
              <w:left w:val="single" w:sz="4" w:space="0" w:color="auto"/>
              <w:bottom w:val="single" w:sz="4" w:space="0" w:color="auto"/>
              <w:right w:val="single" w:sz="4" w:space="0" w:color="auto"/>
            </w:tcBorders>
            <w:vAlign w:val="bottom"/>
          </w:tcPr>
          <w:p w14:paraId="1C74847B" w14:textId="5E43025E" w:rsidR="00A73C3D" w:rsidRDefault="00A73C3D" w:rsidP="00A73C3D">
            <w:pPr>
              <w:pStyle w:val="TableHead"/>
              <w:ind w:left="-58" w:right="-58"/>
              <w:rPr>
                <w:rFonts w:ascii="Arial Narrow" w:hAnsi="Arial Narrow"/>
              </w:rPr>
            </w:pPr>
            <w:r>
              <w:rPr>
                <w:rFonts w:ascii="Arial Narrow" w:hAnsi="Arial Narrow"/>
              </w:rPr>
              <w:t>Mean</w:t>
            </w:r>
          </w:p>
        </w:tc>
        <w:tc>
          <w:tcPr>
            <w:tcW w:w="933" w:type="dxa"/>
            <w:tcBorders>
              <w:top w:val="single" w:sz="4" w:space="0" w:color="auto"/>
              <w:left w:val="single" w:sz="4" w:space="0" w:color="auto"/>
              <w:bottom w:val="single" w:sz="4" w:space="0" w:color="auto"/>
              <w:right w:val="single" w:sz="4" w:space="0" w:color="auto"/>
            </w:tcBorders>
            <w:vAlign w:val="bottom"/>
          </w:tcPr>
          <w:p w14:paraId="3D0B1795" w14:textId="4BBEADBC" w:rsidR="00A73C3D" w:rsidRDefault="00A73C3D" w:rsidP="00A73C3D">
            <w:pPr>
              <w:pStyle w:val="TableHead"/>
              <w:ind w:left="-58" w:right="-58"/>
              <w:rPr>
                <w:rFonts w:ascii="Arial Narrow" w:hAnsi="Arial Narrow"/>
              </w:rPr>
            </w:pPr>
            <w:proofErr w:type="spellStart"/>
            <w:r>
              <w:rPr>
                <w:rFonts w:ascii="Arial Narrow" w:hAnsi="Arial Narrow"/>
              </w:rPr>
              <w:t>StDev</w:t>
            </w:r>
            <w:proofErr w:type="spellEnd"/>
          </w:p>
        </w:tc>
        <w:tc>
          <w:tcPr>
            <w:tcW w:w="2005" w:type="dxa"/>
            <w:tcBorders>
              <w:left w:val="single" w:sz="4" w:space="0" w:color="auto"/>
              <w:bottom w:val="single" w:sz="4" w:space="0" w:color="auto"/>
              <w:right w:val="single" w:sz="4" w:space="0" w:color="auto"/>
            </w:tcBorders>
            <w:shd w:val="clear" w:color="auto" w:fill="auto"/>
            <w:vAlign w:val="bottom"/>
          </w:tcPr>
          <w:p w14:paraId="6D94921B" w14:textId="6EEED191" w:rsidR="00A73C3D" w:rsidRDefault="00A73C3D" w:rsidP="00A73C3D">
            <w:pPr>
              <w:pStyle w:val="TableHead"/>
              <w:ind w:left="-58" w:right="-58"/>
              <w:rPr>
                <w:rFonts w:ascii="Arial Narrow" w:hAnsi="Arial Narrow"/>
              </w:rPr>
            </w:pPr>
            <w:r>
              <w:rPr>
                <w:rFonts w:ascii="Arial Narrow" w:hAnsi="Arial Narrow"/>
              </w:rPr>
              <w:t>Data Range (years)</w:t>
            </w:r>
          </w:p>
        </w:tc>
        <w:tc>
          <w:tcPr>
            <w:tcW w:w="1890" w:type="dxa"/>
            <w:tcBorders>
              <w:left w:val="nil"/>
              <w:bottom w:val="single" w:sz="4" w:space="0" w:color="auto"/>
              <w:right w:val="single" w:sz="4" w:space="0" w:color="auto"/>
            </w:tcBorders>
            <w:shd w:val="clear" w:color="auto" w:fill="auto"/>
            <w:vAlign w:val="bottom"/>
          </w:tcPr>
          <w:p w14:paraId="77B613FC" w14:textId="1A3CAF8F" w:rsidR="00A73C3D" w:rsidRDefault="00A73C3D" w:rsidP="00A73C3D">
            <w:pPr>
              <w:pStyle w:val="TableHead"/>
              <w:ind w:left="-58" w:right="-58"/>
              <w:rPr>
                <w:rFonts w:ascii="Arial Narrow" w:hAnsi="Arial Narrow"/>
              </w:rPr>
            </w:pPr>
            <w:r>
              <w:rPr>
                <w:rFonts w:ascii="Arial Narrow" w:hAnsi="Arial Narrow"/>
              </w:rPr>
              <w:t>Source</w:t>
            </w:r>
          </w:p>
        </w:tc>
      </w:tr>
      <w:tr w:rsidR="0075311F" w:rsidRPr="002356E7" w14:paraId="6930FF65" w14:textId="77777777" w:rsidTr="00A73C3D">
        <w:trPr>
          <w:cantSplit/>
          <w:trHeight w:val="72"/>
        </w:trPr>
        <w:tc>
          <w:tcPr>
            <w:tcW w:w="2695" w:type="dxa"/>
            <w:tcBorders>
              <w:top w:val="single" w:sz="4" w:space="0" w:color="auto"/>
              <w:left w:val="single" w:sz="4" w:space="0" w:color="auto"/>
              <w:right w:val="single" w:sz="4" w:space="0" w:color="auto"/>
            </w:tcBorders>
            <w:shd w:val="clear" w:color="auto" w:fill="auto"/>
            <w:vAlign w:val="center"/>
          </w:tcPr>
          <w:p w14:paraId="2CDDEA5C" w14:textId="77777777" w:rsidR="0075311F" w:rsidRPr="001B165E" w:rsidRDefault="0075311F" w:rsidP="00AF706E">
            <w:pPr>
              <w:pStyle w:val="TableBody"/>
              <w:spacing w:after="0"/>
              <w:rPr>
                <w:rFonts w:ascii="Arial Narrow" w:hAnsi="Arial Narrow"/>
              </w:rPr>
            </w:pPr>
            <w:r w:rsidRPr="006E25D6">
              <w:rPr>
                <w:rFonts w:ascii="Arial Narrow" w:hAnsi="Arial Narrow"/>
              </w:rPr>
              <w:t>Black Butte Recreation Area</w:t>
            </w:r>
          </w:p>
        </w:tc>
        <w:tc>
          <w:tcPr>
            <w:tcW w:w="873" w:type="dxa"/>
            <w:tcBorders>
              <w:top w:val="single" w:sz="4" w:space="0" w:color="auto"/>
              <w:left w:val="single" w:sz="4" w:space="0" w:color="auto"/>
              <w:bottom w:val="single" w:sz="4" w:space="0" w:color="auto"/>
              <w:right w:val="single" w:sz="4" w:space="0" w:color="auto"/>
            </w:tcBorders>
          </w:tcPr>
          <w:p w14:paraId="4AEC8805" w14:textId="03195673" w:rsidR="0075311F" w:rsidRPr="00AF706E" w:rsidRDefault="00E75B18" w:rsidP="00AF706E">
            <w:pPr>
              <w:pStyle w:val="TableBody"/>
              <w:jc w:val="center"/>
              <w:rPr>
                <w:rFonts w:ascii="Arial Narrow" w:hAnsi="Arial Narrow"/>
              </w:rPr>
            </w:pPr>
            <w:r>
              <w:rPr>
                <w:rFonts w:ascii="Arial Narrow" w:hAnsi="Arial Narrow"/>
              </w:rPr>
              <w:t>16</w:t>
            </w:r>
          </w:p>
        </w:tc>
        <w:tc>
          <w:tcPr>
            <w:tcW w:w="753" w:type="dxa"/>
            <w:tcBorders>
              <w:top w:val="single" w:sz="4" w:space="0" w:color="auto"/>
              <w:left w:val="single" w:sz="4" w:space="0" w:color="auto"/>
              <w:bottom w:val="single" w:sz="4" w:space="0" w:color="auto"/>
              <w:right w:val="single" w:sz="4" w:space="0" w:color="auto"/>
            </w:tcBorders>
          </w:tcPr>
          <w:p w14:paraId="6F2AF2BE" w14:textId="562AE11F" w:rsidR="0075311F" w:rsidRPr="00AF706E" w:rsidRDefault="000B68F2" w:rsidP="00AF706E">
            <w:pPr>
              <w:pStyle w:val="TableBody"/>
              <w:jc w:val="center"/>
              <w:rPr>
                <w:rFonts w:ascii="Arial Narrow" w:hAnsi="Arial Narrow"/>
              </w:rPr>
            </w:pPr>
            <w:r>
              <w:rPr>
                <w:rFonts w:ascii="Arial Narrow" w:hAnsi="Arial Narrow"/>
              </w:rPr>
              <w:t>16</w:t>
            </w:r>
          </w:p>
        </w:tc>
        <w:tc>
          <w:tcPr>
            <w:tcW w:w="843" w:type="dxa"/>
            <w:tcBorders>
              <w:top w:val="single" w:sz="4" w:space="0" w:color="auto"/>
              <w:left w:val="single" w:sz="4" w:space="0" w:color="auto"/>
              <w:bottom w:val="single" w:sz="4" w:space="0" w:color="auto"/>
              <w:right w:val="single" w:sz="4" w:space="0" w:color="auto"/>
            </w:tcBorders>
          </w:tcPr>
          <w:p w14:paraId="5DAF5570" w14:textId="6D74FA93" w:rsidR="0075311F" w:rsidRPr="00AF706E" w:rsidRDefault="000B68F2" w:rsidP="00AF706E">
            <w:pPr>
              <w:pStyle w:val="TableBody"/>
              <w:jc w:val="center"/>
              <w:rPr>
                <w:rFonts w:ascii="Arial Narrow" w:hAnsi="Arial Narrow"/>
              </w:rPr>
            </w:pPr>
            <w:r>
              <w:rPr>
                <w:rFonts w:ascii="Arial Narrow" w:hAnsi="Arial Narrow"/>
              </w:rPr>
              <w:t>0.22</w:t>
            </w:r>
          </w:p>
        </w:tc>
        <w:tc>
          <w:tcPr>
            <w:tcW w:w="843" w:type="dxa"/>
            <w:tcBorders>
              <w:top w:val="single" w:sz="4" w:space="0" w:color="auto"/>
              <w:left w:val="single" w:sz="4" w:space="0" w:color="auto"/>
              <w:bottom w:val="single" w:sz="4" w:space="0" w:color="auto"/>
              <w:right w:val="single" w:sz="4" w:space="0" w:color="auto"/>
            </w:tcBorders>
          </w:tcPr>
          <w:p w14:paraId="2A6D919D" w14:textId="510D80EA" w:rsidR="0075311F" w:rsidRPr="00AF706E" w:rsidRDefault="000B68F2" w:rsidP="00AF706E">
            <w:pPr>
              <w:pStyle w:val="TableBody"/>
              <w:jc w:val="center"/>
              <w:rPr>
                <w:rFonts w:ascii="Arial Narrow" w:hAnsi="Arial Narrow"/>
              </w:rPr>
            </w:pPr>
            <w:r>
              <w:rPr>
                <w:rFonts w:ascii="Arial Narrow" w:hAnsi="Arial Narrow"/>
              </w:rPr>
              <w:t>4.1</w:t>
            </w:r>
          </w:p>
        </w:tc>
        <w:tc>
          <w:tcPr>
            <w:tcW w:w="843" w:type="dxa"/>
            <w:tcBorders>
              <w:top w:val="single" w:sz="4" w:space="0" w:color="auto"/>
              <w:left w:val="single" w:sz="4" w:space="0" w:color="auto"/>
              <w:bottom w:val="single" w:sz="4" w:space="0" w:color="auto"/>
              <w:right w:val="single" w:sz="4" w:space="0" w:color="auto"/>
            </w:tcBorders>
          </w:tcPr>
          <w:p w14:paraId="48780B67" w14:textId="573AFD73" w:rsidR="0075311F" w:rsidRPr="00AF706E" w:rsidRDefault="000B68F2" w:rsidP="00AF706E">
            <w:pPr>
              <w:pStyle w:val="TableBody"/>
              <w:jc w:val="center"/>
              <w:rPr>
                <w:rFonts w:ascii="Arial Narrow" w:hAnsi="Arial Narrow"/>
              </w:rPr>
            </w:pPr>
            <w:r>
              <w:rPr>
                <w:rFonts w:ascii="Arial Narrow" w:hAnsi="Arial Narrow"/>
              </w:rPr>
              <w:t>1.78</w:t>
            </w:r>
          </w:p>
        </w:tc>
        <w:tc>
          <w:tcPr>
            <w:tcW w:w="933" w:type="dxa"/>
            <w:tcBorders>
              <w:top w:val="single" w:sz="4" w:space="0" w:color="auto"/>
              <w:left w:val="single" w:sz="4" w:space="0" w:color="auto"/>
              <w:bottom w:val="single" w:sz="4" w:space="0" w:color="auto"/>
              <w:right w:val="single" w:sz="4" w:space="0" w:color="auto"/>
            </w:tcBorders>
          </w:tcPr>
          <w:p w14:paraId="405A4051" w14:textId="5CC256F9" w:rsidR="0075311F" w:rsidRPr="00AF706E" w:rsidRDefault="000B68F2" w:rsidP="00AF706E">
            <w:pPr>
              <w:pStyle w:val="TableBody"/>
              <w:jc w:val="center"/>
              <w:rPr>
                <w:rFonts w:ascii="Arial Narrow" w:hAnsi="Arial Narrow"/>
              </w:rPr>
            </w:pPr>
            <w:r>
              <w:rPr>
                <w:rFonts w:ascii="Arial Narrow" w:hAnsi="Arial Narrow"/>
              </w:rPr>
              <w:t>1.08</w:t>
            </w:r>
          </w:p>
        </w:tc>
        <w:tc>
          <w:tcPr>
            <w:tcW w:w="2005" w:type="dxa"/>
            <w:tcBorders>
              <w:top w:val="single" w:sz="4" w:space="0" w:color="auto"/>
              <w:left w:val="single" w:sz="4" w:space="0" w:color="auto"/>
              <w:bottom w:val="single" w:sz="4" w:space="0" w:color="auto"/>
              <w:right w:val="single" w:sz="4" w:space="0" w:color="auto"/>
            </w:tcBorders>
            <w:shd w:val="clear" w:color="auto" w:fill="auto"/>
          </w:tcPr>
          <w:p w14:paraId="61622B5B" w14:textId="2BFA71F9" w:rsidR="0075311F" w:rsidRPr="00AF706E" w:rsidRDefault="000B68F2" w:rsidP="00AF706E">
            <w:pPr>
              <w:pStyle w:val="TableBody"/>
              <w:jc w:val="center"/>
              <w:rPr>
                <w:rFonts w:ascii="Arial Narrow" w:hAnsi="Arial Narrow"/>
              </w:rPr>
            </w:pPr>
            <w:r>
              <w:rPr>
                <w:rFonts w:ascii="Arial Narrow" w:hAnsi="Arial Narrow"/>
              </w:rPr>
              <w:t>2006-2008</w:t>
            </w:r>
          </w:p>
        </w:tc>
        <w:tc>
          <w:tcPr>
            <w:tcW w:w="1890" w:type="dxa"/>
            <w:tcBorders>
              <w:top w:val="single" w:sz="4" w:space="0" w:color="auto"/>
              <w:left w:val="nil"/>
              <w:bottom w:val="single" w:sz="4" w:space="0" w:color="auto"/>
              <w:right w:val="single" w:sz="4" w:space="0" w:color="auto"/>
            </w:tcBorders>
            <w:shd w:val="clear" w:color="auto" w:fill="auto"/>
            <w:noWrap/>
          </w:tcPr>
          <w:p w14:paraId="0E262A4A" w14:textId="286409E4" w:rsidR="0075311F" w:rsidRPr="00AF706E" w:rsidRDefault="000B68F2" w:rsidP="00AF706E">
            <w:pPr>
              <w:pStyle w:val="TableBody"/>
              <w:jc w:val="center"/>
              <w:rPr>
                <w:rFonts w:ascii="Arial Narrow" w:hAnsi="Arial Narrow"/>
              </w:rPr>
            </w:pPr>
            <w:r>
              <w:rPr>
                <w:rFonts w:ascii="Arial Narrow" w:hAnsi="Arial Narrow"/>
              </w:rPr>
              <w:t>DWR Data Library</w:t>
            </w:r>
          </w:p>
        </w:tc>
      </w:tr>
      <w:tr w:rsidR="0075311F" w:rsidRPr="002356E7" w14:paraId="6FEB6B6B" w14:textId="77777777" w:rsidTr="00A73C3D">
        <w:trPr>
          <w:cantSplit/>
          <w:trHeight w:val="72"/>
        </w:trPr>
        <w:tc>
          <w:tcPr>
            <w:tcW w:w="2695" w:type="dxa"/>
            <w:tcBorders>
              <w:top w:val="single" w:sz="4" w:space="0" w:color="auto"/>
              <w:left w:val="single" w:sz="4" w:space="0" w:color="auto"/>
              <w:right w:val="single" w:sz="4" w:space="0" w:color="auto"/>
            </w:tcBorders>
            <w:shd w:val="clear" w:color="auto" w:fill="auto"/>
            <w:vAlign w:val="center"/>
          </w:tcPr>
          <w:p w14:paraId="17C2AD78" w14:textId="77777777" w:rsidR="0075311F" w:rsidRPr="001B165E" w:rsidRDefault="0075311F" w:rsidP="00AF706E">
            <w:pPr>
              <w:pStyle w:val="TableBody"/>
              <w:spacing w:after="0"/>
              <w:rPr>
                <w:rFonts w:ascii="Arial Narrow" w:hAnsi="Arial Narrow"/>
              </w:rPr>
            </w:pPr>
            <w:r w:rsidRPr="006E25D6">
              <w:rPr>
                <w:rFonts w:ascii="Arial Narrow" w:hAnsi="Arial Narrow"/>
              </w:rPr>
              <w:t xml:space="preserve">Clear Lake </w:t>
            </w:r>
          </w:p>
        </w:tc>
        <w:tc>
          <w:tcPr>
            <w:tcW w:w="873" w:type="dxa"/>
            <w:tcBorders>
              <w:top w:val="single" w:sz="4" w:space="0" w:color="auto"/>
              <w:left w:val="single" w:sz="4" w:space="0" w:color="auto"/>
              <w:bottom w:val="single" w:sz="4" w:space="0" w:color="auto"/>
              <w:right w:val="single" w:sz="4" w:space="0" w:color="auto"/>
            </w:tcBorders>
            <w:vAlign w:val="center"/>
          </w:tcPr>
          <w:p w14:paraId="781E7FA9" w14:textId="034CF52B" w:rsidR="0075311F" w:rsidRPr="00214605" w:rsidRDefault="0075311F" w:rsidP="00AF706E">
            <w:pPr>
              <w:pStyle w:val="TableBody"/>
              <w:jc w:val="center"/>
              <w:rPr>
                <w:rFonts w:ascii="Arial Narrow" w:hAnsi="Arial Narrow"/>
              </w:rPr>
            </w:pPr>
            <w:r>
              <w:rPr>
                <w:rFonts w:ascii="Arial Narrow" w:hAnsi="Arial Narrow"/>
              </w:rPr>
              <w:t>20</w:t>
            </w:r>
          </w:p>
        </w:tc>
        <w:tc>
          <w:tcPr>
            <w:tcW w:w="753" w:type="dxa"/>
            <w:tcBorders>
              <w:top w:val="single" w:sz="4" w:space="0" w:color="auto"/>
              <w:left w:val="single" w:sz="4" w:space="0" w:color="auto"/>
              <w:bottom w:val="single" w:sz="4" w:space="0" w:color="auto"/>
              <w:right w:val="single" w:sz="4" w:space="0" w:color="auto"/>
            </w:tcBorders>
            <w:vAlign w:val="center"/>
          </w:tcPr>
          <w:p w14:paraId="45147E17" w14:textId="7D8DEAB5" w:rsidR="0075311F" w:rsidRPr="00214605" w:rsidRDefault="0075311F" w:rsidP="00AF706E">
            <w:pPr>
              <w:pStyle w:val="TableBody"/>
              <w:jc w:val="center"/>
              <w:rPr>
                <w:rFonts w:ascii="Arial Narrow" w:hAnsi="Arial Narrow"/>
              </w:rPr>
            </w:pPr>
            <w:r>
              <w:rPr>
                <w:rFonts w:ascii="Arial Narrow" w:hAnsi="Arial Narrow"/>
              </w:rPr>
              <w:t>20</w:t>
            </w:r>
          </w:p>
        </w:tc>
        <w:tc>
          <w:tcPr>
            <w:tcW w:w="843" w:type="dxa"/>
            <w:tcBorders>
              <w:top w:val="single" w:sz="4" w:space="0" w:color="auto"/>
              <w:left w:val="single" w:sz="4" w:space="0" w:color="auto"/>
              <w:bottom w:val="single" w:sz="4" w:space="0" w:color="auto"/>
              <w:right w:val="single" w:sz="4" w:space="0" w:color="auto"/>
            </w:tcBorders>
            <w:vAlign w:val="center"/>
          </w:tcPr>
          <w:p w14:paraId="3E361066" w14:textId="1D881C5E" w:rsidR="0075311F" w:rsidRPr="00214605" w:rsidRDefault="0075311F" w:rsidP="00AF706E">
            <w:pPr>
              <w:pStyle w:val="TableBody"/>
              <w:jc w:val="center"/>
              <w:rPr>
                <w:rFonts w:ascii="Arial Narrow" w:hAnsi="Arial Narrow"/>
              </w:rPr>
            </w:pPr>
            <w:r>
              <w:rPr>
                <w:rFonts w:ascii="Arial Narrow" w:hAnsi="Arial Narrow"/>
              </w:rPr>
              <w:t>26.2</w:t>
            </w:r>
          </w:p>
        </w:tc>
        <w:tc>
          <w:tcPr>
            <w:tcW w:w="843" w:type="dxa"/>
            <w:tcBorders>
              <w:top w:val="single" w:sz="4" w:space="0" w:color="auto"/>
              <w:left w:val="single" w:sz="4" w:space="0" w:color="auto"/>
              <w:bottom w:val="single" w:sz="4" w:space="0" w:color="auto"/>
              <w:right w:val="single" w:sz="4" w:space="0" w:color="auto"/>
            </w:tcBorders>
            <w:vAlign w:val="center"/>
          </w:tcPr>
          <w:p w14:paraId="3B1FDCF1" w14:textId="689AB0C9" w:rsidR="0075311F" w:rsidRPr="00214605" w:rsidRDefault="0075311F" w:rsidP="00AF706E">
            <w:pPr>
              <w:pStyle w:val="TableBody"/>
              <w:jc w:val="center"/>
              <w:rPr>
                <w:rFonts w:ascii="Arial Narrow" w:hAnsi="Arial Narrow"/>
              </w:rPr>
            </w:pPr>
            <w:r w:rsidRPr="00214605">
              <w:rPr>
                <w:rFonts w:ascii="Arial Narrow" w:hAnsi="Arial Narrow"/>
              </w:rPr>
              <w:t>2184</w:t>
            </w:r>
          </w:p>
        </w:tc>
        <w:tc>
          <w:tcPr>
            <w:tcW w:w="843" w:type="dxa"/>
            <w:tcBorders>
              <w:top w:val="single" w:sz="4" w:space="0" w:color="auto"/>
              <w:left w:val="single" w:sz="4" w:space="0" w:color="auto"/>
              <w:bottom w:val="single" w:sz="4" w:space="0" w:color="auto"/>
              <w:right w:val="single" w:sz="4" w:space="0" w:color="auto"/>
            </w:tcBorders>
            <w:vAlign w:val="center"/>
          </w:tcPr>
          <w:p w14:paraId="506BD2C1" w14:textId="0353CB30" w:rsidR="0075311F" w:rsidRPr="00214605" w:rsidRDefault="0075311F" w:rsidP="00AF706E">
            <w:pPr>
              <w:pStyle w:val="TableBody"/>
              <w:jc w:val="center"/>
              <w:rPr>
                <w:rFonts w:ascii="Arial Narrow" w:hAnsi="Arial Narrow"/>
              </w:rPr>
            </w:pPr>
            <w:r>
              <w:rPr>
                <w:rFonts w:ascii="Arial Narrow" w:hAnsi="Arial Narrow"/>
              </w:rPr>
              <w:t>236</w:t>
            </w:r>
          </w:p>
        </w:tc>
        <w:tc>
          <w:tcPr>
            <w:tcW w:w="933" w:type="dxa"/>
            <w:tcBorders>
              <w:top w:val="single" w:sz="4" w:space="0" w:color="auto"/>
              <w:left w:val="single" w:sz="4" w:space="0" w:color="auto"/>
              <w:bottom w:val="single" w:sz="4" w:space="0" w:color="auto"/>
              <w:right w:val="single" w:sz="4" w:space="0" w:color="auto"/>
            </w:tcBorders>
            <w:vAlign w:val="center"/>
          </w:tcPr>
          <w:p w14:paraId="538121B6" w14:textId="5466B41F" w:rsidR="0075311F" w:rsidRPr="00214605" w:rsidRDefault="0075311F" w:rsidP="00AF706E">
            <w:pPr>
              <w:pStyle w:val="TableBody"/>
              <w:jc w:val="center"/>
              <w:rPr>
                <w:rFonts w:ascii="Arial Narrow" w:hAnsi="Arial Narrow"/>
              </w:rPr>
            </w:pPr>
            <w:r>
              <w:rPr>
                <w:rFonts w:ascii="Arial Narrow" w:hAnsi="Arial Narrow"/>
              </w:rPr>
              <w:t>522</w:t>
            </w:r>
          </w:p>
        </w:tc>
        <w:tc>
          <w:tcPr>
            <w:tcW w:w="2005" w:type="dxa"/>
            <w:tcBorders>
              <w:top w:val="single" w:sz="4" w:space="0" w:color="auto"/>
              <w:left w:val="single" w:sz="4" w:space="0" w:color="auto"/>
              <w:bottom w:val="single" w:sz="4" w:space="0" w:color="auto"/>
              <w:right w:val="single" w:sz="4" w:space="0" w:color="auto"/>
            </w:tcBorders>
            <w:shd w:val="clear" w:color="auto" w:fill="auto"/>
            <w:vAlign w:val="center"/>
          </w:tcPr>
          <w:p w14:paraId="1BF716AA" w14:textId="0318E1E8" w:rsidR="0075311F" w:rsidRPr="001B165E" w:rsidRDefault="0075311F" w:rsidP="00AF706E">
            <w:pPr>
              <w:pStyle w:val="TableBody"/>
              <w:jc w:val="center"/>
              <w:rPr>
                <w:rFonts w:ascii="Arial Narrow" w:hAnsi="Arial Narrow"/>
              </w:rPr>
            </w:pPr>
            <w:r>
              <w:rPr>
                <w:rFonts w:ascii="Arial Narrow" w:hAnsi="Arial Narrow"/>
              </w:rPr>
              <w:t>2004</w:t>
            </w:r>
          </w:p>
        </w:tc>
        <w:tc>
          <w:tcPr>
            <w:tcW w:w="1890" w:type="dxa"/>
            <w:tcBorders>
              <w:top w:val="single" w:sz="4" w:space="0" w:color="auto"/>
              <w:left w:val="nil"/>
              <w:bottom w:val="single" w:sz="4" w:space="0" w:color="auto"/>
              <w:right w:val="single" w:sz="4" w:space="0" w:color="auto"/>
            </w:tcBorders>
            <w:shd w:val="clear" w:color="auto" w:fill="auto"/>
            <w:noWrap/>
          </w:tcPr>
          <w:p w14:paraId="712D3F89" w14:textId="3208700A" w:rsidR="0075311F" w:rsidRPr="001B165E" w:rsidRDefault="0075311F" w:rsidP="00AF706E">
            <w:pPr>
              <w:pStyle w:val="TableBody"/>
              <w:jc w:val="center"/>
              <w:rPr>
                <w:rFonts w:ascii="Arial Narrow" w:hAnsi="Arial Narrow"/>
              </w:rPr>
            </w:pPr>
            <w:r>
              <w:rPr>
                <w:rFonts w:ascii="Arial Narrow" w:hAnsi="Arial Narrow"/>
              </w:rPr>
              <w:t>CEDEN</w:t>
            </w:r>
          </w:p>
        </w:tc>
      </w:tr>
      <w:tr w:rsidR="0075311F" w:rsidRPr="002356E7" w14:paraId="16CEB38C" w14:textId="77777777" w:rsidTr="00A73C3D">
        <w:trPr>
          <w:cantSplit/>
          <w:trHeight w:val="72"/>
        </w:trPr>
        <w:tc>
          <w:tcPr>
            <w:tcW w:w="2695" w:type="dxa"/>
            <w:tcBorders>
              <w:top w:val="single" w:sz="4" w:space="0" w:color="auto"/>
              <w:left w:val="single" w:sz="4" w:space="0" w:color="auto"/>
              <w:right w:val="single" w:sz="4" w:space="0" w:color="auto"/>
            </w:tcBorders>
            <w:shd w:val="clear" w:color="auto" w:fill="auto"/>
            <w:vAlign w:val="center"/>
          </w:tcPr>
          <w:p w14:paraId="3584E36E" w14:textId="77777777" w:rsidR="0075311F" w:rsidRPr="006E25D6" w:rsidRDefault="0075311F" w:rsidP="00AF706E">
            <w:pPr>
              <w:pStyle w:val="TableBody"/>
              <w:spacing w:after="0"/>
              <w:rPr>
                <w:rFonts w:ascii="Arial Narrow" w:hAnsi="Arial Narrow"/>
              </w:rPr>
            </w:pPr>
            <w:r w:rsidRPr="006E25D6">
              <w:rPr>
                <w:rFonts w:ascii="Arial Narrow" w:hAnsi="Arial Narrow"/>
              </w:rPr>
              <w:t>Clear Lake</w:t>
            </w:r>
          </w:p>
        </w:tc>
        <w:tc>
          <w:tcPr>
            <w:tcW w:w="873" w:type="dxa"/>
            <w:tcBorders>
              <w:top w:val="single" w:sz="4" w:space="0" w:color="auto"/>
              <w:left w:val="single" w:sz="4" w:space="0" w:color="auto"/>
              <w:bottom w:val="single" w:sz="4" w:space="0" w:color="auto"/>
              <w:right w:val="single" w:sz="4" w:space="0" w:color="auto"/>
            </w:tcBorders>
            <w:vAlign w:val="center"/>
          </w:tcPr>
          <w:p w14:paraId="233DF2E3" w14:textId="08BF0EDF" w:rsidR="0075311F" w:rsidRPr="00214605" w:rsidRDefault="0075311F" w:rsidP="00AF706E">
            <w:pPr>
              <w:pStyle w:val="TableBody"/>
              <w:jc w:val="center"/>
              <w:rPr>
                <w:rFonts w:ascii="Arial Narrow" w:hAnsi="Arial Narrow"/>
              </w:rPr>
            </w:pPr>
            <w:r>
              <w:rPr>
                <w:rFonts w:ascii="Arial Narrow" w:hAnsi="Arial Narrow"/>
              </w:rPr>
              <w:t>251</w:t>
            </w:r>
          </w:p>
        </w:tc>
        <w:tc>
          <w:tcPr>
            <w:tcW w:w="753" w:type="dxa"/>
            <w:tcBorders>
              <w:top w:val="single" w:sz="4" w:space="0" w:color="auto"/>
              <w:left w:val="single" w:sz="4" w:space="0" w:color="auto"/>
              <w:bottom w:val="single" w:sz="4" w:space="0" w:color="auto"/>
              <w:right w:val="single" w:sz="4" w:space="0" w:color="auto"/>
            </w:tcBorders>
            <w:vAlign w:val="center"/>
          </w:tcPr>
          <w:p w14:paraId="1A9BC5D5" w14:textId="24AA2F52" w:rsidR="0075311F" w:rsidRPr="00214605" w:rsidRDefault="0075311F" w:rsidP="00AF706E">
            <w:pPr>
              <w:pStyle w:val="TableBody"/>
              <w:jc w:val="center"/>
              <w:rPr>
                <w:rFonts w:ascii="Arial Narrow" w:hAnsi="Arial Narrow"/>
              </w:rPr>
            </w:pPr>
            <w:r>
              <w:rPr>
                <w:rFonts w:ascii="Arial Narrow" w:hAnsi="Arial Narrow"/>
              </w:rPr>
              <w:t>251</w:t>
            </w:r>
          </w:p>
        </w:tc>
        <w:tc>
          <w:tcPr>
            <w:tcW w:w="843" w:type="dxa"/>
            <w:tcBorders>
              <w:top w:val="single" w:sz="4" w:space="0" w:color="auto"/>
              <w:left w:val="single" w:sz="4" w:space="0" w:color="auto"/>
              <w:bottom w:val="single" w:sz="4" w:space="0" w:color="auto"/>
              <w:right w:val="single" w:sz="4" w:space="0" w:color="auto"/>
            </w:tcBorders>
            <w:vAlign w:val="center"/>
          </w:tcPr>
          <w:p w14:paraId="65014E46" w14:textId="2FE61A02" w:rsidR="0075311F" w:rsidRPr="00214605" w:rsidRDefault="0075311F" w:rsidP="00AF706E">
            <w:pPr>
              <w:pStyle w:val="TableBody"/>
              <w:jc w:val="center"/>
              <w:rPr>
                <w:rFonts w:ascii="Arial Narrow" w:hAnsi="Arial Narrow"/>
              </w:rPr>
            </w:pPr>
            <w:r>
              <w:rPr>
                <w:rFonts w:ascii="Arial Narrow" w:hAnsi="Arial Narrow"/>
              </w:rPr>
              <w:t>0.97</w:t>
            </w:r>
          </w:p>
        </w:tc>
        <w:tc>
          <w:tcPr>
            <w:tcW w:w="843" w:type="dxa"/>
            <w:tcBorders>
              <w:top w:val="single" w:sz="4" w:space="0" w:color="auto"/>
              <w:left w:val="single" w:sz="4" w:space="0" w:color="auto"/>
              <w:bottom w:val="single" w:sz="4" w:space="0" w:color="auto"/>
              <w:right w:val="single" w:sz="4" w:space="0" w:color="auto"/>
            </w:tcBorders>
            <w:vAlign w:val="center"/>
          </w:tcPr>
          <w:p w14:paraId="7E24C1B8" w14:textId="29808190" w:rsidR="0075311F" w:rsidRPr="00214605" w:rsidRDefault="0075311F" w:rsidP="00AF706E">
            <w:pPr>
              <w:pStyle w:val="TableBody"/>
              <w:jc w:val="center"/>
              <w:rPr>
                <w:rFonts w:ascii="Arial Narrow" w:hAnsi="Arial Narrow"/>
              </w:rPr>
            </w:pPr>
            <w:r>
              <w:rPr>
                <w:rFonts w:ascii="Arial Narrow" w:hAnsi="Arial Narrow"/>
              </w:rPr>
              <w:t>400</w:t>
            </w:r>
          </w:p>
        </w:tc>
        <w:tc>
          <w:tcPr>
            <w:tcW w:w="843" w:type="dxa"/>
            <w:tcBorders>
              <w:top w:val="single" w:sz="4" w:space="0" w:color="auto"/>
              <w:left w:val="single" w:sz="4" w:space="0" w:color="auto"/>
              <w:bottom w:val="single" w:sz="4" w:space="0" w:color="auto"/>
              <w:right w:val="single" w:sz="4" w:space="0" w:color="auto"/>
            </w:tcBorders>
            <w:vAlign w:val="center"/>
          </w:tcPr>
          <w:p w14:paraId="6328BE6E" w14:textId="3771F441" w:rsidR="0075311F" w:rsidRPr="00214605" w:rsidRDefault="0075311F" w:rsidP="00AF706E">
            <w:pPr>
              <w:pStyle w:val="TableBody"/>
              <w:jc w:val="center"/>
              <w:rPr>
                <w:rFonts w:ascii="Arial Narrow" w:hAnsi="Arial Narrow"/>
              </w:rPr>
            </w:pPr>
            <w:r>
              <w:rPr>
                <w:rFonts w:ascii="Arial Narrow" w:hAnsi="Arial Narrow"/>
              </w:rPr>
              <w:t>12.9</w:t>
            </w:r>
          </w:p>
        </w:tc>
        <w:tc>
          <w:tcPr>
            <w:tcW w:w="933" w:type="dxa"/>
            <w:tcBorders>
              <w:top w:val="single" w:sz="4" w:space="0" w:color="auto"/>
              <w:left w:val="single" w:sz="4" w:space="0" w:color="auto"/>
              <w:bottom w:val="single" w:sz="4" w:space="0" w:color="auto"/>
              <w:right w:val="single" w:sz="4" w:space="0" w:color="auto"/>
            </w:tcBorders>
            <w:vAlign w:val="center"/>
          </w:tcPr>
          <w:p w14:paraId="2D1E7547" w14:textId="30D94AE4" w:rsidR="0075311F" w:rsidRPr="00214605" w:rsidRDefault="0075311F" w:rsidP="00AF706E">
            <w:pPr>
              <w:pStyle w:val="TableBody"/>
              <w:jc w:val="center"/>
              <w:rPr>
                <w:rFonts w:ascii="Arial Narrow" w:hAnsi="Arial Narrow"/>
              </w:rPr>
            </w:pPr>
            <w:r>
              <w:rPr>
                <w:rFonts w:ascii="Arial Narrow" w:hAnsi="Arial Narrow"/>
              </w:rPr>
              <w:t>50.7</w:t>
            </w:r>
          </w:p>
        </w:tc>
        <w:tc>
          <w:tcPr>
            <w:tcW w:w="2005" w:type="dxa"/>
            <w:tcBorders>
              <w:top w:val="single" w:sz="4" w:space="0" w:color="auto"/>
              <w:left w:val="single" w:sz="4" w:space="0" w:color="auto"/>
              <w:bottom w:val="single" w:sz="4" w:space="0" w:color="auto"/>
              <w:right w:val="single" w:sz="4" w:space="0" w:color="auto"/>
            </w:tcBorders>
            <w:shd w:val="clear" w:color="auto" w:fill="auto"/>
            <w:vAlign w:val="center"/>
          </w:tcPr>
          <w:p w14:paraId="0485ED2D" w14:textId="3F70EDCC" w:rsidR="0075311F" w:rsidRPr="001B165E" w:rsidRDefault="0075311F" w:rsidP="00AF706E">
            <w:pPr>
              <w:pStyle w:val="TableBody"/>
              <w:jc w:val="center"/>
              <w:rPr>
                <w:rFonts w:ascii="Arial Narrow" w:hAnsi="Arial Narrow"/>
              </w:rPr>
            </w:pPr>
            <w:r>
              <w:rPr>
                <w:rFonts w:ascii="Arial Narrow" w:hAnsi="Arial Narrow"/>
              </w:rPr>
              <w:t>1994-1998</w:t>
            </w:r>
          </w:p>
        </w:tc>
        <w:tc>
          <w:tcPr>
            <w:tcW w:w="1890" w:type="dxa"/>
            <w:tcBorders>
              <w:top w:val="single" w:sz="4" w:space="0" w:color="auto"/>
              <w:left w:val="nil"/>
              <w:bottom w:val="single" w:sz="4" w:space="0" w:color="auto"/>
              <w:right w:val="single" w:sz="4" w:space="0" w:color="auto"/>
            </w:tcBorders>
            <w:shd w:val="clear" w:color="auto" w:fill="auto"/>
            <w:noWrap/>
          </w:tcPr>
          <w:p w14:paraId="20E89CA9" w14:textId="6236A5D9" w:rsidR="0075311F" w:rsidRDefault="0075311F" w:rsidP="00AF706E">
            <w:pPr>
              <w:pStyle w:val="TableBody"/>
              <w:jc w:val="center"/>
              <w:rPr>
                <w:rFonts w:ascii="Arial Narrow" w:hAnsi="Arial Narrow"/>
              </w:rPr>
            </w:pPr>
            <w:r>
              <w:rPr>
                <w:rFonts w:ascii="Arial Narrow" w:hAnsi="Arial Narrow"/>
              </w:rPr>
              <w:t>SWRCB 2017</w:t>
            </w:r>
            <w:r w:rsidR="00A73C3D">
              <w:rPr>
                <w:rFonts w:ascii="Arial Narrow" w:hAnsi="Arial Narrow"/>
              </w:rPr>
              <w:t>b</w:t>
            </w:r>
          </w:p>
        </w:tc>
      </w:tr>
      <w:tr w:rsidR="0075311F" w:rsidRPr="002356E7" w14:paraId="04A96FC7" w14:textId="77777777" w:rsidTr="00A73C3D">
        <w:trPr>
          <w:cantSplit/>
          <w:trHeight w:val="72"/>
        </w:trPr>
        <w:tc>
          <w:tcPr>
            <w:tcW w:w="2695" w:type="dxa"/>
            <w:tcBorders>
              <w:top w:val="single" w:sz="4" w:space="0" w:color="auto"/>
              <w:left w:val="single" w:sz="4" w:space="0" w:color="auto"/>
              <w:right w:val="single" w:sz="4" w:space="0" w:color="auto"/>
            </w:tcBorders>
            <w:shd w:val="clear" w:color="auto" w:fill="auto"/>
            <w:vAlign w:val="center"/>
          </w:tcPr>
          <w:p w14:paraId="0D03607F" w14:textId="77777777" w:rsidR="0075311F" w:rsidRPr="001B165E" w:rsidRDefault="0075311F" w:rsidP="00AF706E">
            <w:pPr>
              <w:pStyle w:val="TableBody"/>
              <w:spacing w:after="0"/>
              <w:rPr>
                <w:rFonts w:ascii="Arial Narrow" w:hAnsi="Arial Narrow"/>
              </w:rPr>
            </w:pPr>
            <w:r w:rsidRPr="00030D96">
              <w:rPr>
                <w:rFonts w:ascii="Arial Narrow" w:hAnsi="Arial Narrow"/>
              </w:rPr>
              <w:t xml:space="preserve">Englebright </w:t>
            </w:r>
            <w:r>
              <w:rPr>
                <w:rFonts w:ascii="Arial Narrow" w:hAnsi="Arial Narrow"/>
              </w:rPr>
              <w:t>Lake</w:t>
            </w:r>
          </w:p>
        </w:tc>
        <w:tc>
          <w:tcPr>
            <w:tcW w:w="873" w:type="dxa"/>
            <w:tcBorders>
              <w:top w:val="single" w:sz="4" w:space="0" w:color="auto"/>
              <w:left w:val="single" w:sz="4" w:space="0" w:color="auto"/>
              <w:bottom w:val="single" w:sz="4" w:space="0" w:color="auto"/>
              <w:right w:val="single" w:sz="4" w:space="0" w:color="auto"/>
            </w:tcBorders>
            <w:vAlign w:val="center"/>
          </w:tcPr>
          <w:p w14:paraId="49A51511" w14:textId="4E853CB1" w:rsidR="0075311F" w:rsidRPr="00214605" w:rsidRDefault="0075311F" w:rsidP="00AF706E">
            <w:pPr>
              <w:pStyle w:val="TableBody"/>
              <w:jc w:val="center"/>
              <w:rPr>
                <w:rFonts w:ascii="Arial Narrow" w:hAnsi="Arial Narrow"/>
              </w:rPr>
            </w:pPr>
            <w:r w:rsidRPr="00214605">
              <w:rPr>
                <w:rFonts w:ascii="Arial Narrow" w:hAnsi="Arial Narrow" w:cs="Calibri"/>
                <w:color w:val="000000"/>
              </w:rPr>
              <w:t>7</w:t>
            </w:r>
          </w:p>
        </w:tc>
        <w:tc>
          <w:tcPr>
            <w:tcW w:w="753" w:type="dxa"/>
            <w:tcBorders>
              <w:top w:val="single" w:sz="4" w:space="0" w:color="auto"/>
              <w:left w:val="single" w:sz="4" w:space="0" w:color="auto"/>
              <w:bottom w:val="single" w:sz="4" w:space="0" w:color="auto"/>
              <w:right w:val="single" w:sz="4" w:space="0" w:color="auto"/>
            </w:tcBorders>
            <w:vAlign w:val="center"/>
          </w:tcPr>
          <w:p w14:paraId="5D260A89" w14:textId="17E739FF" w:rsidR="0075311F" w:rsidRPr="00214605" w:rsidRDefault="0075311F" w:rsidP="00AF706E">
            <w:pPr>
              <w:pStyle w:val="TableBody"/>
              <w:jc w:val="center"/>
              <w:rPr>
                <w:rFonts w:ascii="Arial Narrow" w:hAnsi="Arial Narrow"/>
              </w:rPr>
            </w:pPr>
            <w:r w:rsidRPr="00214605">
              <w:rPr>
                <w:rFonts w:ascii="Arial Narrow" w:hAnsi="Arial Narrow" w:cs="Calibri"/>
                <w:color w:val="000000"/>
              </w:rPr>
              <w:t>7</w:t>
            </w:r>
          </w:p>
        </w:tc>
        <w:tc>
          <w:tcPr>
            <w:tcW w:w="843" w:type="dxa"/>
            <w:tcBorders>
              <w:top w:val="single" w:sz="4" w:space="0" w:color="auto"/>
              <w:left w:val="single" w:sz="4" w:space="0" w:color="auto"/>
              <w:bottom w:val="single" w:sz="4" w:space="0" w:color="auto"/>
              <w:right w:val="single" w:sz="4" w:space="0" w:color="auto"/>
            </w:tcBorders>
            <w:vAlign w:val="center"/>
          </w:tcPr>
          <w:p w14:paraId="176F100D" w14:textId="0BF2ACF4" w:rsidR="0075311F" w:rsidRPr="00214605" w:rsidRDefault="0075311F" w:rsidP="00AF706E">
            <w:pPr>
              <w:pStyle w:val="TableBody"/>
              <w:jc w:val="center"/>
              <w:rPr>
                <w:rFonts w:ascii="Arial Narrow" w:hAnsi="Arial Narrow"/>
              </w:rPr>
            </w:pPr>
            <w:r w:rsidRPr="00214605">
              <w:rPr>
                <w:rFonts w:ascii="Arial Narrow" w:hAnsi="Arial Narrow" w:cs="Calibri"/>
                <w:color w:val="000000"/>
              </w:rPr>
              <w:t>0.</w:t>
            </w:r>
            <w:r>
              <w:rPr>
                <w:rFonts w:ascii="Arial Narrow" w:hAnsi="Arial Narrow" w:cs="Calibri"/>
                <w:color w:val="000000"/>
              </w:rPr>
              <w:t>50</w:t>
            </w:r>
          </w:p>
        </w:tc>
        <w:tc>
          <w:tcPr>
            <w:tcW w:w="843" w:type="dxa"/>
            <w:tcBorders>
              <w:top w:val="single" w:sz="4" w:space="0" w:color="auto"/>
              <w:left w:val="single" w:sz="4" w:space="0" w:color="auto"/>
              <w:bottom w:val="single" w:sz="4" w:space="0" w:color="auto"/>
              <w:right w:val="single" w:sz="4" w:space="0" w:color="auto"/>
            </w:tcBorders>
            <w:vAlign w:val="center"/>
          </w:tcPr>
          <w:p w14:paraId="1AC773E1" w14:textId="12F459D6" w:rsidR="0075311F" w:rsidRPr="00214605" w:rsidRDefault="0075311F" w:rsidP="00AF706E">
            <w:pPr>
              <w:pStyle w:val="TableBody"/>
              <w:jc w:val="center"/>
              <w:rPr>
                <w:rFonts w:ascii="Arial Narrow" w:hAnsi="Arial Narrow"/>
              </w:rPr>
            </w:pPr>
            <w:r w:rsidRPr="00214605">
              <w:rPr>
                <w:rFonts w:ascii="Arial Narrow" w:hAnsi="Arial Narrow" w:cs="Calibri"/>
                <w:color w:val="000000"/>
              </w:rPr>
              <w:t>3.6</w:t>
            </w:r>
          </w:p>
        </w:tc>
        <w:tc>
          <w:tcPr>
            <w:tcW w:w="843" w:type="dxa"/>
            <w:tcBorders>
              <w:top w:val="single" w:sz="4" w:space="0" w:color="auto"/>
              <w:left w:val="single" w:sz="4" w:space="0" w:color="auto"/>
              <w:bottom w:val="single" w:sz="4" w:space="0" w:color="auto"/>
              <w:right w:val="single" w:sz="4" w:space="0" w:color="auto"/>
            </w:tcBorders>
            <w:vAlign w:val="center"/>
          </w:tcPr>
          <w:p w14:paraId="70B53835" w14:textId="4DD8D468" w:rsidR="0075311F" w:rsidRPr="00214605" w:rsidRDefault="0075311F" w:rsidP="00AF706E">
            <w:pPr>
              <w:pStyle w:val="TableBody"/>
              <w:jc w:val="center"/>
              <w:rPr>
                <w:rFonts w:ascii="Arial Narrow" w:hAnsi="Arial Narrow"/>
              </w:rPr>
            </w:pPr>
            <w:r>
              <w:rPr>
                <w:rFonts w:ascii="Arial Narrow" w:hAnsi="Arial Narrow" w:cs="Calibri"/>
                <w:color w:val="000000"/>
              </w:rPr>
              <w:t>0.94</w:t>
            </w:r>
          </w:p>
        </w:tc>
        <w:tc>
          <w:tcPr>
            <w:tcW w:w="933" w:type="dxa"/>
            <w:tcBorders>
              <w:top w:val="single" w:sz="4" w:space="0" w:color="auto"/>
              <w:left w:val="single" w:sz="4" w:space="0" w:color="auto"/>
              <w:bottom w:val="single" w:sz="4" w:space="0" w:color="auto"/>
              <w:right w:val="single" w:sz="4" w:space="0" w:color="auto"/>
            </w:tcBorders>
            <w:vAlign w:val="center"/>
          </w:tcPr>
          <w:p w14:paraId="733A2F4E" w14:textId="0D17280A" w:rsidR="0075311F" w:rsidRPr="00214605" w:rsidRDefault="0075311F" w:rsidP="00AF706E">
            <w:pPr>
              <w:pStyle w:val="TableBody"/>
              <w:jc w:val="center"/>
              <w:rPr>
                <w:rFonts w:ascii="Arial Narrow" w:hAnsi="Arial Narrow"/>
              </w:rPr>
            </w:pPr>
            <w:r>
              <w:rPr>
                <w:rFonts w:ascii="Arial Narrow" w:hAnsi="Arial Narrow" w:cs="Calibri"/>
                <w:color w:val="000000"/>
              </w:rPr>
              <w:t>1.17</w:t>
            </w:r>
          </w:p>
        </w:tc>
        <w:tc>
          <w:tcPr>
            <w:tcW w:w="2005" w:type="dxa"/>
            <w:tcBorders>
              <w:top w:val="single" w:sz="4" w:space="0" w:color="auto"/>
              <w:left w:val="single" w:sz="4" w:space="0" w:color="auto"/>
              <w:bottom w:val="single" w:sz="4" w:space="0" w:color="auto"/>
              <w:right w:val="single" w:sz="4" w:space="0" w:color="auto"/>
            </w:tcBorders>
            <w:shd w:val="clear" w:color="auto" w:fill="auto"/>
            <w:vAlign w:val="center"/>
          </w:tcPr>
          <w:p w14:paraId="1A35AC77" w14:textId="4C67C7FF" w:rsidR="0075311F" w:rsidRPr="001B165E" w:rsidRDefault="0075311F" w:rsidP="00AF706E">
            <w:pPr>
              <w:pStyle w:val="TableBody"/>
              <w:jc w:val="center"/>
              <w:rPr>
                <w:rFonts w:ascii="Arial Narrow" w:hAnsi="Arial Narrow"/>
              </w:rPr>
            </w:pPr>
            <w:r>
              <w:rPr>
                <w:rFonts w:ascii="Arial Narrow" w:hAnsi="Arial Narrow"/>
              </w:rPr>
              <w:t>2008-2009</w:t>
            </w:r>
          </w:p>
        </w:tc>
        <w:tc>
          <w:tcPr>
            <w:tcW w:w="1890" w:type="dxa"/>
            <w:tcBorders>
              <w:top w:val="single" w:sz="4" w:space="0" w:color="auto"/>
              <w:left w:val="nil"/>
              <w:bottom w:val="single" w:sz="4" w:space="0" w:color="auto"/>
              <w:right w:val="single" w:sz="4" w:space="0" w:color="auto"/>
            </w:tcBorders>
            <w:shd w:val="clear" w:color="auto" w:fill="auto"/>
            <w:noWrap/>
          </w:tcPr>
          <w:p w14:paraId="1825FEB7" w14:textId="658570B6" w:rsidR="0075311F" w:rsidRPr="001B165E" w:rsidRDefault="0075311F" w:rsidP="00AF706E">
            <w:pPr>
              <w:pStyle w:val="TableBody"/>
              <w:jc w:val="center"/>
              <w:rPr>
                <w:rFonts w:ascii="Arial Narrow" w:hAnsi="Arial Narrow"/>
              </w:rPr>
            </w:pPr>
            <w:r>
              <w:rPr>
                <w:rFonts w:ascii="Arial Narrow" w:hAnsi="Arial Narrow"/>
              </w:rPr>
              <w:t>SWRCB 2017</w:t>
            </w:r>
            <w:r w:rsidR="00A73C3D">
              <w:rPr>
                <w:rFonts w:ascii="Arial Narrow" w:hAnsi="Arial Narrow"/>
              </w:rPr>
              <w:t>b</w:t>
            </w:r>
          </w:p>
        </w:tc>
      </w:tr>
      <w:tr w:rsidR="0075311F" w:rsidRPr="002356E7" w14:paraId="74BF64C5" w14:textId="77777777" w:rsidTr="00A73C3D">
        <w:trPr>
          <w:cantSplit/>
          <w:trHeight w:val="72"/>
        </w:trPr>
        <w:tc>
          <w:tcPr>
            <w:tcW w:w="2695" w:type="dxa"/>
            <w:tcBorders>
              <w:top w:val="single" w:sz="4" w:space="0" w:color="auto"/>
              <w:left w:val="single" w:sz="4" w:space="0" w:color="auto"/>
              <w:right w:val="single" w:sz="4" w:space="0" w:color="auto"/>
            </w:tcBorders>
            <w:shd w:val="clear" w:color="auto" w:fill="auto"/>
            <w:vAlign w:val="center"/>
          </w:tcPr>
          <w:p w14:paraId="7331C8BB" w14:textId="77777777" w:rsidR="0075311F" w:rsidRPr="00030D96" w:rsidRDefault="0075311F" w:rsidP="00AF706E">
            <w:pPr>
              <w:pStyle w:val="TableBody"/>
              <w:spacing w:after="0"/>
              <w:rPr>
                <w:rFonts w:ascii="Arial Narrow" w:hAnsi="Arial Narrow"/>
              </w:rPr>
            </w:pPr>
            <w:r w:rsidRPr="00030D96">
              <w:rPr>
                <w:rFonts w:ascii="Arial Narrow" w:hAnsi="Arial Narrow"/>
              </w:rPr>
              <w:t xml:space="preserve">Englebright </w:t>
            </w:r>
            <w:r>
              <w:rPr>
                <w:rFonts w:ascii="Arial Narrow" w:hAnsi="Arial Narrow"/>
              </w:rPr>
              <w:t>Lake</w:t>
            </w:r>
          </w:p>
        </w:tc>
        <w:tc>
          <w:tcPr>
            <w:tcW w:w="873" w:type="dxa"/>
            <w:tcBorders>
              <w:top w:val="single" w:sz="4" w:space="0" w:color="auto"/>
              <w:left w:val="single" w:sz="4" w:space="0" w:color="auto"/>
              <w:bottom w:val="single" w:sz="4" w:space="0" w:color="auto"/>
              <w:right w:val="single" w:sz="4" w:space="0" w:color="auto"/>
            </w:tcBorders>
            <w:vAlign w:val="center"/>
          </w:tcPr>
          <w:p w14:paraId="65E9D380" w14:textId="1DBBA606" w:rsidR="0075311F" w:rsidRPr="00214605" w:rsidRDefault="0075311F" w:rsidP="00AF706E">
            <w:pPr>
              <w:pStyle w:val="TableBody"/>
              <w:jc w:val="center"/>
              <w:rPr>
                <w:rFonts w:ascii="Arial Narrow" w:hAnsi="Arial Narrow" w:cs="Calibri"/>
                <w:color w:val="000000"/>
              </w:rPr>
            </w:pPr>
            <w:r>
              <w:rPr>
                <w:rFonts w:ascii="Arial Narrow" w:hAnsi="Arial Narrow" w:cs="Calibri"/>
                <w:color w:val="000000"/>
              </w:rPr>
              <w:t>19</w:t>
            </w:r>
          </w:p>
        </w:tc>
        <w:tc>
          <w:tcPr>
            <w:tcW w:w="753" w:type="dxa"/>
            <w:tcBorders>
              <w:top w:val="single" w:sz="4" w:space="0" w:color="auto"/>
              <w:left w:val="single" w:sz="4" w:space="0" w:color="auto"/>
              <w:bottom w:val="single" w:sz="4" w:space="0" w:color="auto"/>
              <w:right w:val="single" w:sz="4" w:space="0" w:color="auto"/>
            </w:tcBorders>
            <w:vAlign w:val="center"/>
          </w:tcPr>
          <w:p w14:paraId="5663C644" w14:textId="42DD0806" w:rsidR="0075311F" w:rsidRPr="00214605" w:rsidRDefault="0075311F" w:rsidP="00AF706E">
            <w:pPr>
              <w:pStyle w:val="TableBody"/>
              <w:jc w:val="center"/>
              <w:rPr>
                <w:rFonts w:ascii="Arial Narrow" w:hAnsi="Arial Narrow" w:cs="Calibri"/>
                <w:color w:val="000000"/>
              </w:rPr>
            </w:pPr>
            <w:r>
              <w:rPr>
                <w:rFonts w:ascii="Arial Narrow" w:hAnsi="Arial Narrow" w:cs="Calibri"/>
                <w:color w:val="000000"/>
              </w:rPr>
              <w:t>19</w:t>
            </w:r>
          </w:p>
        </w:tc>
        <w:tc>
          <w:tcPr>
            <w:tcW w:w="843" w:type="dxa"/>
            <w:tcBorders>
              <w:top w:val="single" w:sz="4" w:space="0" w:color="auto"/>
              <w:left w:val="single" w:sz="4" w:space="0" w:color="auto"/>
              <w:bottom w:val="single" w:sz="4" w:space="0" w:color="auto"/>
              <w:right w:val="single" w:sz="4" w:space="0" w:color="auto"/>
            </w:tcBorders>
            <w:vAlign w:val="center"/>
          </w:tcPr>
          <w:p w14:paraId="4CBA06B4" w14:textId="3489B1D6" w:rsidR="0075311F" w:rsidRPr="00214605" w:rsidRDefault="0075311F" w:rsidP="00AF706E">
            <w:pPr>
              <w:pStyle w:val="TableBody"/>
              <w:jc w:val="center"/>
              <w:rPr>
                <w:rFonts w:ascii="Arial Narrow" w:hAnsi="Arial Narrow" w:cs="Calibri"/>
                <w:color w:val="000000"/>
              </w:rPr>
            </w:pPr>
            <w:r>
              <w:rPr>
                <w:rFonts w:ascii="Arial Narrow" w:hAnsi="Arial Narrow" w:cs="Calibri"/>
                <w:color w:val="000000"/>
              </w:rPr>
              <w:t>0.31</w:t>
            </w:r>
          </w:p>
        </w:tc>
        <w:tc>
          <w:tcPr>
            <w:tcW w:w="843" w:type="dxa"/>
            <w:tcBorders>
              <w:top w:val="single" w:sz="4" w:space="0" w:color="auto"/>
              <w:left w:val="single" w:sz="4" w:space="0" w:color="auto"/>
              <w:bottom w:val="single" w:sz="4" w:space="0" w:color="auto"/>
              <w:right w:val="single" w:sz="4" w:space="0" w:color="auto"/>
            </w:tcBorders>
            <w:vAlign w:val="center"/>
          </w:tcPr>
          <w:p w14:paraId="17A005BA" w14:textId="2178288C" w:rsidR="0075311F" w:rsidRPr="00214605" w:rsidRDefault="0075311F" w:rsidP="00AF706E">
            <w:pPr>
              <w:pStyle w:val="TableBody"/>
              <w:jc w:val="center"/>
              <w:rPr>
                <w:rFonts w:ascii="Arial Narrow" w:hAnsi="Arial Narrow" w:cs="Calibri"/>
                <w:color w:val="000000"/>
              </w:rPr>
            </w:pPr>
            <w:r>
              <w:rPr>
                <w:rFonts w:ascii="Arial Narrow" w:hAnsi="Arial Narrow" w:cs="Calibri"/>
                <w:color w:val="000000"/>
              </w:rPr>
              <w:t>15.9</w:t>
            </w:r>
          </w:p>
        </w:tc>
        <w:tc>
          <w:tcPr>
            <w:tcW w:w="843" w:type="dxa"/>
            <w:tcBorders>
              <w:top w:val="single" w:sz="4" w:space="0" w:color="auto"/>
              <w:left w:val="single" w:sz="4" w:space="0" w:color="auto"/>
              <w:bottom w:val="single" w:sz="4" w:space="0" w:color="auto"/>
              <w:right w:val="single" w:sz="4" w:space="0" w:color="auto"/>
            </w:tcBorders>
            <w:vAlign w:val="center"/>
          </w:tcPr>
          <w:p w14:paraId="71087E58" w14:textId="504D7642" w:rsidR="0075311F" w:rsidRPr="00214605" w:rsidRDefault="0075311F" w:rsidP="00AF706E">
            <w:pPr>
              <w:pStyle w:val="TableBody"/>
              <w:jc w:val="center"/>
              <w:rPr>
                <w:rFonts w:ascii="Arial Narrow" w:hAnsi="Arial Narrow" w:cs="Calibri"/>
                <w:color w:val="000000"/>
              </w:rPr>
            </w:pPr>
            <w:r>
              <w:rPr>
                <w:rFonts w:ascii="Arial Narrow" w:hAnsi="Arial Narrow" w:cs="Calibri"/>
                <w:color w:val="000000"/>
              </w:rPr>
              <w:t>1.20</w:t>
            </w:r>
          </w:p>
        </w:tc>
        <w:tc>
          <w:tcPr>
            <w:tcW w:w="933" w:type="dxa"/>
            <w:tcBorders>
              <w:top w:val="single" w:sz="4" w:space="0" w:color="auto"/>
              <w:left w:val="single" w:sz="4" w:space="0" w:color="auto"/>
              <w:bottom w:val="single" w:sz="4" w:space="0" w:color="auto"/>
              <w:right w:val="single" w:sz="4" w:space="0" w:color="auto"/>
            </w:tcBorders>
            <w:vAlign w:val="center"/>
          </w:tcPr>
          <w:p w14:paraId="6DE3E4A3" w14:textId="46BEB31E" w:rsidR="0075311F" w:rsidRPr="00214605" w:rsidRDefault="0075311F" w:rsidP="00AF706E">
            <w:pPr>
              <w:pStyle w:val="TableBody"/>
              <w:jc w:val="center"/>
              <w:rPr>
                <w:rFonts w:ascii="Arial Narrow" w:hAnsi="Arial Narrow" w:cs="Calibri"/>
                <w:color w:val="000000"/>
              </w:rPr>
            </w:pPr>
            <w:r>
              <w:rPr>
                <w:rFonts w:ascii="Arial Narrow" w:hAnsi="Arial Narrow" w:cs="Calibri"/>
                <w:color w:val="000000"/>
              </w:rPr>
              <w:t>4.52</w:t>
            </w:r>
          </w:p>
        </w:tc>
        <w:tc>
          <w:tcPr>
            <w:tcW w:w="2005" w:type="dxa"/>
            <w:tcBorders>
              <w:top w:val="single" w:sz="4" w:space="0" w:color="auto"/>
              <w:left w:val="single" w:sz="4" w:space="0" w:color="auto"/>
              <w:bottom w:val="single" w:sz="4" w:space="0" w:color="auto"/>
              <w:right w:val="single" w:sz="4" w:space="0" w:color="auto"/>
            </w:tcBorders>
            <w:shd w:val="clear" w:color="auto" w:fill="auto"/>
            <w:vAlign w:val="center"/>
          </w:tcPr>
          <w:p w14:paraId="5AC725FE" w14:textId="1CEA6A61" w:rsidR="0075311F" w:rsidRPr="001B165E" w:rsidRDefault="0075311F" w:rsidP="00AF706E">
            <w:pPr>
              <w:pStyle w:val="TableBody"/>
              <w:jc w:val="center"/>
              <w:rPr>
                <w:rFonts w:ascii="Arial Narrow" w:hAnsi="Arial Narrow"/>
              </w:rPr>
            </w:pPr>
            <w:r>
              <w:rPr>
                <w:rFonts w:ascii="Arial Narrow" w:hAnsi="Arial Narrow"/>
              </w:rPr>
              <w:t>2012</w:t>
            </w:r>
          </w:p>
        </w:tc>
        <w:tc>
          <w:tcPr>
            <w:tcW w:w="1890" w:type="dxa"/>
            <w:tcBorders>
              <w:top w:val="single" w:sz="4" w:space="0" w:color="auto"/>
              <w:left w:val="nil"/>
              <w:bottom w:val="single" w:sz="4" w:space="0" w:color="auto"/>
              <w:right w:val="single" w:sz="4" w:space="0" w:color="auto"/>
            </w:tcBorders>
            <w:shd w:val="clear" w:color="auto" w:fill="auto"/>
            <w:noWrap/>
          </w:tcPr>
          <w:p w14:paraId="250966F4" w14:textId="00399270" w:rsidR="0075311F" w:rsidRDefault="0075311F" w:rsidP="00AF706E">
            <w:pPr>
              <w:pStyle w:val="TableBody"/>
              <w:jc w:val="center"/>
              <w:rPr>
                <w:rFonts w:ascii="Arial Narrow" w:hAnsi="Arial Narrow"/>
              </w:rPr>
            </w:pPr>
            <w:r>
              <w:rPr>
                <w:rFonts w:ascii="Arial Narrow" w:hAnsi="Arial Narrow"/>
              </w:rPr>
              <w:t>YCWA</w:t>
            </w:r>
            <w:r w:rsidRPr="00057041">
              <w:rPr>
                <w:rFonts w:ascii="Arial Narrow" w:hAnsi="Arial Narrow"/>
              </w:rPr>
              <w:t xml:space="preserve"> 2013</w:t>
            </w:r>
          </w:p>
        </w:tc>
      </w:tr>
      <w:tr w:rsidR="0075311F" w:rsidRPr="002356E7" w14:paraId="71BFDBDF" w14:textId="77777777" w:rsidTr="00A73C3D">
        <w:trPr>
          <w:cantSplit/>
          <w:trHeight w:val="72"/>
        </w:trPr>
        <w:tc>
          <w:tcPr>
            <w:tcW w:w="2695" w:type="dxa"/>
            <w:tcBorders>
              <w:top w:val="single" w:sz="4" w:space="0" w:color="auto"/>
              <w:left w:val="single" w:sz="4" w:space="0" w:color="auto"/>
              <w:bottom w:val="single" w:sz="4" w:space="0" w:color="auto"/>
              <w:right w:val="single" w:sz="4" w:space="0" w:color="auto"/>
            </w:tcBorders>
            <w:shd w:val="clear" w:color="auto" w:fill="auto"/>
          </w:tcPr>
          <w:p w14:paraId="01D13858" w14:textId="178E7015" w:rsidR="0075311F" w:rsidRPr="001B165E" w:rsidRDefault="0075311F" w:rsidP="00AF706E">
            <w:pPr>
              <w:pStyle w:val="TableBody"/>
              <w:spacing w:after="0"/>
              <w:rPr>
                <w:rFonts w:ascii="Arial Narrow" w:hAnsi="Arial Narrow"/>
              </w:rPr>
            </w:pPr>
            <w:r w:rsidRPr="006E25D6">
              <w:rPr>
                <w:rFonts w:ascii="Arial Narrow" w:hAnsi="Arial Narrow"/>
              </w:rPr>
              <w:t>Indian Valley Reservoir</w:t>
            </w:r>
            <w:r>
              <w:rPr>
                <w:rFonts w:ascii="Arial Narrow" w:hAnsi="Arial Narrow"/>
              </w:rPr>
              <w:t xml:space="preserve"> </w:t>
            </w:r>
            <w:r w:rsidRPr="00616F7A">
              <w:rPr>
                <w:rFonts w:ascii="Arial Narrow" w:hAnsi="Arial Narrow"/>
                <w:vertAlign w:val="superscript"/>
              </w:rPr>
              <w:t>1</w:t>
            </w:r>
          </w:p>
        </w:tc>
        <w:tc>
          <w:tcPr>
            <w:tcW w:w="873" w:type="dxa"/>
            <w:tcBorders>
              <w:top w:val="single" w:sz="4" w:space="0" w:color="auto"/>
              <w:left w:val="single" w:sz="4" w:space="0" w:color="auto"/>
              <w:bottom w:val="single" w:sz="4" w:space="0" w:color="auto"/>
              <w:right w:val="single" w:sz="4" w:space="0" w:color="auto"/>
            </w:tcBorders>
            <w:vAlign w:val="center"/>
          </w:tcPr>
          <w:p w14:paraId="5337DAAF" w14:textId="155331D5" w:rsidR="0075311F" w:rsidRPr="00214605" w:rsidRDefault="0075311F" w:rsidP="00AF706E">
            <w:pPr>
              <w:pStyle w:val="TableBody"/>
              <w:jc w:val="center"/>
              <w:rPr>
                <w:rFonts w:ascii="Arial Narrow" w:hAnsi="Arial Narrow"/>
              </w:rPr>
            </w:pPr>
            <w:r>
              <w:rPr>
                <w:rFonts w:ascii="Arial Narrow" w:hAnsi="Arial Narrow"/>
              </w:rPr>
              <w:t>13</w:t>
            </w:r>
          </w:p>
        </w:tc>
        <w:tc>
          <w:tcPr>
            <w:tcW w:w="753" w:type="dxa"/>
            <w:tcBorders>
              <w:top w:val="single" w:sz="4" w:space="0" w:color="auto"/>
              <w:left w:val="single" w:sz="4" w:space="0" w:color="auto"/>
              <w:bottom w:val="single" w:sz="4" w:space="0" w:color="auto"/>
              <w:right w:val="single" w:sz="4" w:space="0" w:color="auto"/>
            </w:tcBorders>
            <w:vAlign w:val="center"/>
          </w:tcPr>
          <w:p w14:paraId="20CD4D6F" w14:textId="33AB760C" w:rsidR="0075311F" w:rsidRPr="00214605" w:rsidRDefault="0075311F" w:rsidP="00AF706E">
            <w:pPr>
              <w:pStyle w:val="TableBody"/>
              <w:jc w:val="center"/>
              <w:rPr>
                <w:rFonts w:ascii="Arial Narrow" w:hAnsi="Arial Narrow"/>
              </w:rPr>
            </w:pPr>
            <w:r>
              <w:rPr>
                <w:rFonts w:ascii="Arial Narrow" w:hAnsi="Arial Narrow"/>
              </w:rPr>
              <w:t>13</w:t>
            </w:r>
          </w:p>
        </w:tc>
        <w:tc>
          <w:tcPr>
            <w:tcW w:w="843" w:type="dxa"/>
            <w:tcBorders>
              <w:top w:val="single" w:sz="4" w:space="0" w:color="auto"/>
              <w:left w:val="single" w:sz="4" w:space="0" w:color="auto"/>
              <w:bottom w:val="single" w:sz="4" w:space="0" w:color="auto"/>
              <w:right w:val="single" w:sz="4" w:space="0" w:color="auto"/>
            </w:tcBorders>
            <w:vAlign w:val="center"/>
          </w:tcPr>
          <w:p w14:paraId="7F205757" w14:textId="53DC70A4" w:rsidR="0075311F" w:rsidRPr="00214605" w:rsidRDefault="0075311F" w:rsidP="00AF706E">
            <w:pPr>
              <w:pStyle w:val="TableBody"/>
              <w:jc w:val="center"/>
              <w:rPr>
                <w:rFonts w:ascii="Arial Narrow" w:hAnsi="Arial Narrow"/>
              </w:rPr>
            </w:pPr>
            <w:r>
              <w:rPr>
                <w:rFonts w:ascii="Arial Narrow" w:hAnsi="Arial Narrow"/>
              </w:rPr>
              <w:t>1.30</w:t>
            </w:r>
          </w:p>
        </w:tc>
        <w:tc>
          <w:tcPr>
            <w:tcW w:w="843" w:type="dxa"/>
            <w:tcBorders>
              <w:top w:val="single" w:sz="4" w:space="0" w:color="auto"/>
              <w:left w:val="single" w:sz="4" w:space="0" w:color="auto"/>
              <w:bottom w:val="single" w:sz="4" w:space="0" w:color="auto"/>
              <w:right w:val="single" w:sz="4" w:space="0" w:color="auto"/>
            </w:tcBorders>
            <w:vAlign w:val="center"/>
          </w:tcPr>
          <w:p w14:paraId="16C39167" w14:textId="4ADA2BF4" w:rsidR="0075311F" w:rsidRPr="00214605" w:rsidRDefault="0075311F" w:rsidP="00AF706E">
            <w:pPr>
              <w:pStyle w:val="TableBody"/>
              <w:jc w:val="center"/>
              <w:rPr>
                <w:rFonts w:ascii="Arial Narrow" w:hAnsi="Arial Narrow"/>
              </w:rPr>
            </w:pPr>
            <w:r>
              <w:rPr>
                <w:rFonts w:ascii="Arial Narrow" w:hAnsi="Arial Narrow"/>
              </w:rPr>
              <w:t>149</w:t>
            </w:r>
          </w:p>
        </w:tc>
        <w:tc>
          <w:tcPr>
            <w:tcW w:w="843" w:type="dxa"/>
            <w:tcBorders>
              <w:top w:val="single" w:sz="4" w:space="0" w:color="auto"/>
              <w:left w:val="single" w:sz="4" w:space="0" w:color="auto"/>
              <w:bottom w:val="single" w:sz="4" w:space="0" w:color="auto"/>
              <w:right w:val="single" w:sz="4" w:space="0" w:color="auto"/>
            </w:tcBorders>
            <w:vAlign w:val="center"/>
          </w:tcPr>
          <w:p w14:paraId="67ADEC5D" w14:textId="2ED50A75" w:rsidR="0075311F" w:rsidRPr="00214605" w:rsidRDefault="0075311F" w:rsidP="00AF706E">
            <w:pPr>
              <w:pStyle w:val="TableBody"/>
              <w:jc w:val="center"/>
              <w:rPr>
                <w:rFonts w:ascii="Arial Narrow" w:hAnsi="Arial Narrow"/>
              </w:rPr>
            </w:pPr>
            <w:r>
              <w:rPr>
                <w:rFonts w:ascii="Arial Narrow" w:hAnsi="Arial Narrow"/>
              </w:rPr>
              <w:t>4.42</w:t>
            </w:r>
          </w:p>
        </w:tc>
        <w:tc>
          <w:tcPr>
            <w:tcW w:w="933" w:type="dxa"/>
            <w:tcBorders>
              <w:top w:val="single" w:sz="4" w:space="0" w:color="auto"/>
              <w:left w:val="single" w:sz="4" w:space="0" w:color="auto"/>
              <w:bottom w:val="single" w:sz="4" w:space="0" w:color="auto"/>
              <w:right w:val="single" w:sz="4" w:space="0" w:color="auto"/>
            </w:tcBorders>
            <w:vAlign w:val="center"/>
          </w:tcPr>
          <w:p w14:paraId="1651A4B9" w14:textId="2337978D" w:rsidR="0075311F" w:rsidRPr="00214605" w:rsidRDefault="0075311F" w:rsidP="00AF706E">
            <w:pPr>
              <w:pStyle w:val="TableBody"/>
              <w:jc w:val="center"/>
              <w:rPr>
                <w:rFonts w:ascii="Arial Narrow" w:hAnsi="Arial Narrow"/>
              </w:rPr>
            </w:pPr>
            <w:r>
              <w:rPr>
                <w:rFonts w:ascii="Arial Narrow" w:hAnsi="Arial Narrow"/>
              </w:rPr>
              <w:t>40.3</w:t>
            </w:r>
          </w:p>
        </w:tc>
        <w:tc>
          <w:tcPr>
            <w:tcW w:w="2005" w:type="dxa"/>
            <w:tcBorders>
              <w:top w:val="single" w:sz="4" w:space="0" w:color="auto"/>
              <w:left w:val="single" w:sz="4" w:space="0" w:color="auto"/>
              <w:bottom w:val="single" w:sz="4" w:space="0" w:color="auto"/>
              <w:right w:val="single" w:sz="4" w:space="0" w:color="auto"/>
            </w:tcBorders>
            <w:shd w:val="clear" w:color="auto" w:fill="auto"/>
            <w:vAlign w:val="center"/>
          </w:tcPr>
          <w:p w14:paraId="55290720" w14:textId="76712E06" w:rsidR="0075311F" w:rsidRPr="001B165E" w:rsidRDefault="0075311F" w:rsidP="00AF706E">
            <w:pPr>
              <w:pStyle w:val="TableBody"/>
              <w:jc w:val="center"/>
              <w:rPr>
                <w:rFonts w:ascii="Arial Narrow" w:hAnsi="Arial Narrow"/>
              </w:rPr>
            </w:pPr>
            <w:r>
              <w:rPr>
                <w:rFonts w:ascii="Arial Narrow" w:hAnsi="Arial Narrow"/>
              </w:rPr>
              <w:t>2000-2001</w:t>
            </w:r>
          </w:p>
        </w:tc>
        <w:tc>
          <w:tcPr>
            <w:tcW w:w="1890" w:type="dxa"/>
            <w:tcBorders>
              <w:top w:val="single" w:sz="4" w:space="0" w:color="auto"/>
              <w:left w:val="nil"/>
              <w:bottom w:val="single" w:sz="4" w:space="0" w:color="auto"/>
              <w:right w:val="single" w:sz="4" w:space="0" w:color="auto"/>
            </w:tcBorders>
            <w:shd w:val="clear" w:color="auto" w:fill="auto"/>
            <w:noWrap/>
          </w:tcPr>
          <w:p w14:paraId="22034020" w14:textId="058169AB" w:rsidR="0075311F" w:rsidRPr="001B165E" w:rsidRDefault="0075311F" w:rsidP="00AF706E">
            <w:pPr>
              <w:pStyle w:val="TableBody"/>
              <w:jc w:val="center"/>
              <w:rPr>
                <w:rFonts w:ascii="Arial Narrow" w:hAnsi="Arial Narrow"/>
              </w:rPr>
            </w:pPr>
            <w:proofErr w:type="spellStart"/>
            <w:r>
              <w:rPr>
                <w:rFonts w:ascii="Arial Narrow" w:hAnsi="Arial Narrow"/>
              </w:rPr>
              <w:t>Slotton</w:t>
            </w:r>
            <w:proofErr w:type="spellEnd"/>
            <w:r>
              <w:rPr>
                <w:rFonts w:ascii="Arial Narrow" w:hAnsi="Arial Narrow"/>
              </w:rPr>
              <w:t xml:space="preserve"> et al. 2003</w:t>
            </w:r>
          </w:p>
        </w:tc>
      </w:tr>
      <w:tr w:rsidR="0075311F" w:rsidRPr="002356E7" w14:paraId="3F6D0BD2" w14:textId="77777777" w:rsidTr="00A73C3D">
        <w:trPr>
          <w:cantSplit/>
          <w:trHeight w:val="72"/>
        </w:trPr>
        <w:tc>
          <w:tcPr>
            <w:tcW w:w="2695" w:type="dxa"/>
            <w:tcBorders>
              <w:top w:val="single" w:sz="4" w:space="0" w:color="auto"/>
              <w:left w:val="single" w:sz="4" w:space="0" w:color="auto"/>
              <w:bottom w:val="single" w:sz="4" w:space="0" w:color="auto"/>
              <w:right w:val="single" w:sz="4" w:space="0" w:color="auto"/>
            </w:tcBorders>
            <w:shd w:val="clear" w:color="auto" w:fill="auto"/>
          </w:tcPr>
          <w:p w14:paraId="4B23BD74" w14:textId="061F1359" w:rsidR="0075311F" w:rsidRPr="006E25D6" w:rsidRDefault="0075311F" w:rsidP="00AF706E">
            <w:pPr>
              <w:pStyle w:val="TableBody"/>
              <w:spacing w:after="0"/>
              <w:rPr>
                <w:rFonts w:ascii="Arial Narrow" w:hAnsi="Arial Narrow"/>
              </w:rPr>
            </w:pPr>
            <w:r w:rsidRPr="006E25D6">
              <w:rPr>
                <w:rFonts w:ascii="Arial Narrow" w:hAnsi="Arial Narrow"/>
              </w:rPr>
              <w:t>Lake Berryessa</w:t>
            </w:r>
          </w:p>
        </w:tc>
        <w:tc>
          <w:tcPr>
            <w:tcW w:w="873" w:type="dxa"/>
            <w:tcBorders>
              <w:top w:val="single" w:sz="4" w:space="0" w:color="auto"/>
              <w:left w:val="single" w:sz="4" w:space="0" w:color="auto"/>
              <w:bottom w:val="single" w:sz="4" w:space="0" w:color="auto"/>
              <w:right w:val="single" w:sz="4" w:space="0" w:color="auto"/>
            </w:tcBorders>
            <w:vAlign w:val="center"/>
          </w:tcPr>
          <w:p w14:paraId="65C484FB" w14:textId="7727CE9E" w:rsidR="0075311F" w:rsidRPr="00214605" w:rsidRDefault="0075311F" w:rsidP="00AF706E">
            <w:pPr>
              <w:pStyle w:val="TableBody"/>
              <w:jc w:val="center"/>
              <w:rPr>
                <w:rFonts w:ascii="Arial Narrow" w:hAnsi="Arial Narrow"/>
              </w:rPr>
            </w:pPr>
            <w:r>
              <w:rPr>
                <w:rFonts w:ascii="Arial Narrow" w:hAnsi="Arial Narrow"/>
              </w:rPr>
              <w:t>0</w:t>
            </w:r>
          </w:p>
        </w:tc>
        <w:tc>
          <w:tcPr>
            <w:tcW w:w="753" w:type="dxa"/>
            <w:tcBorders>
              <w:top w:val="single" w:sz="4" w:space="0" w:color="auto"/>
              <w:left w:val="single" w:sz="4" w:space="0" w:color="auto"/>
              <w:bottom w:val="single" w:sz="4" w:space="0" w:color="auto"/>
              <w:right w:val="single" w:sz="4" w:space="0" w:color="auto"/>
            </w:tcBorders>
            <w:vAlign w:val="center"/>
          </w:tcPr>
          <w:p w14:paraId="3F2E6D0C" w14:textId="4D2E84E0" w:rsidR="0075311F" w:rsidRPr="00214605" w:rsidRDefault="0075311F" w:rsidP="00AF706E">
            <w:pPr>
              <w:pStyle w:val="TableBody"/>
              <w:jc w:val="center"/>
              <w:rPr>
                <w:rFonts w:ascii="Arial Narrow" w:hAnsi="Arial Narrow"/>
              </w:rPr>
            </w:pPr>
            <w:r>
              <w:rPr>
                <w:rFonts w:ascii="Arial Narrow" w:hAnsi="Arial Narrow"/>
              </w:rPr>
              <w:t>3</w:t>
            </w:r>
          </w:p>
        </w:tc>
        <w:tc>
          <w:tcPr>
            <w:tcW w:w="843" w:type="dxa"/>
            <w:tcBorders>
              <w:top w:val="single" w:sz="4" w:space="0" w:color="auto"/>
              <w:left w:val="single" w:sz="4" w:space="0" w:color="auto"/>
              <w:bottom w:val="single" w:sz="4" w:space="0" w:color="auto"/>
              <w:right w:val="single" w:sz="4" w:space="0" w:color="auto"/>
            </w:tcBorders>
            <w:vAlign w:val="center"/>
          </w:tcPr>
          <w:p w14:paraId="731A335B" w14:textId="24478ED0" w:rsidR="0075311F" w:rsidRPr="00214605" w:rsidRDefault="0075311F" w:rsidP="00AF706E">
            <w:pPr>
              <w:pStyle w:val="TableBody"/>
              <w:jc w:val="center"/>
              <w:rPr>
                <w:rFonts w:ascii="Arial Narrow" w:hAnsi="Arial Narrow"/>
              </w:rPr>
            </w:pPr>
            <w:r>
              <w:rPr>
                <w:rFonts w:ascii="Arial Narrow" w:hAnsi="Arial Narrow"/>
              </w:rPr>
              <w:t>0.03</w:t>
            </w:r>
          </w:p>
        </w:tc>
        <w:tc>
          <w:tcPr>
            <w:tcW w:w="843" w:type="dxa"/>
            <w:tcBorders>
              <w:top w:val="single" w:sz="4" w:space="0" w:color="auto"/>
              <w:left w:val="single" w:sz="4" w:space="0" w:color="auto"/>
              <w:bottom w:val="single" w:sz="4" w:space="0" w:color="auto"/>
              <w:right w:val="single" w:sz="4" w:space="0" w:color="auto"/>
            </w:tcBorders>
            <w:vAlign w:val="center"/>
          </w:tcPr>
          <w:p w14:paraId="4F312DA2" w14:textId="409E00FA" w:rsidR="0075311F" w:rsidRPr="00214605" w:rsidRDefault="0075311F" w:rsidP="00AF706E">
            <w:pPr>
              <w:pStyle w:val="TableBody"/>
              <w:jc w:val="center"/>
              <w:rPr>
                <w:rFonts w:ascii="Arial Narrow" w:hAnsi="Arial Narrow"/>
              </w:rPr>
            </w:pPr>
            <w:r>
              <w:rPr>
                <w:rFonts w:ascii="Arial Narrow" w:hAnsi="Arial Narrow"/>
              </w:rPr>
              <w:t>0.03</w:t>
            </w:r>
          </w:p>
        </w:tc>
        <w:tc>
          <w:tcPr>
            <w:tcW w:w="843" w:type="dxa"/>
            <w:tcBorders>
              <w:top w:val="single" w:sz="4" w:space="0" w:color="auto"/>
              <w:left w:val="single" w:sz="4" w:space="0" w:color="auto"/>
              <w:bottom w:val="single" w:sz="4" w:space="0" w:color="auto"/>
              <w:right w:val="single" w:sz="4" w:space="0" w:color="auto"/>
            </w:tcBorders>
            <w:vAlign w:val="center"/>
          </w:tcPr>
          <w:p w14:paraId="2CB07832" w14:textId="54054FF7" w:rsidR="0075311F" w:rsidRPr="00214605" w:rsidRDefault="0075311F" w:rsidP="00AF706E">
            <w:pPr>
              <w:pStyle w:val="TableBody"/>
              <w:jc w:val="center"/>
              <w:rPr>
                <w:rFonts w:ascii="Arial Narrow" w:hAnsi="Arial Narrow"/>
              </w:rPr>
            </w:pPr>
            <w:r>
              <w:rPr>
                <w:rFonts w:ascii="Arial Narrow" w:hAnsi="Arial Narrow"/>
              </w:rPr>
              <w:t>0.03</w:t>
            </w:r>
          </w:p>
        </w:tc>
        <w:tc>
          <w:tcPr>
            <w:tcW w:w="933" w:type="dxa"/>
            <w:tcBorders>
              <w:top w:val="single" w:sz="4" w:space="0" w:color="auto"/>
              <w:left w:val="single" w:sz="4" w:space="0" w:color="auto"/>
              <w:bottom w:val="single" w:sz="4" w:space="0" w:color="auto"/>
              <w:right w:val="single" w:sz="4" w:space="0" w:color="auto"/>
            </w:tcBorders>
            <w:vAlign w:val="center"/>
          </w:tcPr>
          <w:p w14:paraId="08FFCF90" w14:textId="7B2F02B2" w:rsidR="0075311F" w:rsidRPr="00214605" w:rsidRDefault="0075311F" w:rsidP="00AF706E">
            <w:pPr>
              <w:pStyle w:val="TableBody"/>
              <w:jc w:val="center"/>
              <w:rPr>
                <w:rFonts w:ascii="Arial Narrow" w:hAnsi="Arial Narrow"/>
              </w:rPr>
            </w:pPr>
            <w:r>
              <w:rPr>
                <w:rFonts w:ascii="Arial Narrow" w:hAnsi="Arial Narrow"/>
              </w:rPr>
              <w:t>0</w:t>
            </w:r>
          </w:p>
        </w:tc>
        <w:tc>
          <w:tcPr>
            <w:tcW w:w="2005" w:type="dxa"/>
            <w:tcBorders>
              <w:top w:val="single" w:sz="4" w:space="0" w:color="auto"/>
              <w:left w:val="single" w:sz="4" w:space="0" w:color="auto"/>
              <w:bottom w:val="single" w:sz="4" w:space="0" w:color="auto"/>
              <w:right w:val="single" w:sz="4" w:space="0" w:color="auto"/>
            </w:tcBorders>
            <w:shd w:val="clear" w:color="auto" w:fill="auto"/>
            <w:vAlign w:val="center"/>
          </w:tcPr>
          <w:p w14:paraId="58CA8008" w14:textId="558753FC" w:rsidR="0075311F" w:rsidRPr="001B165E" w:rsidRDefault="0075311F" w:rsidP="00AF706E">
            <w:pPr>
              <w:pStyle w:val="TableBody"/>
              <w:jc w:val="center"/>
              <w:rPr>
                <w:rFonts w:ascii="Arial Narrow" w:hAnsi="Arial Narrow"/>
              </w:rPr>
            </w:pPr>
            <w:r>
              <w:rPr>
                <w:rFonts w:ascii="Arial Narrow" w:hAnsi="Arial Narrow"/>
              </w:rPr>
              <w:t>2016</w:t>
            </w:r>
          </w:p>
        </w:tc>
        <w:tc>
          <w:tcPr>
            <w:tcW w:w="1890" w:type="dxa"/>
            <w:tcBorders>
              <w:top w:val="single" w:sz="4" w:space="0" w:color="auto"/>
              <w:left w:val="nil"/>
              <w:bottom w:val="single" w:sz="4" w:space="0" w:color="auto"/>
              <w:right w:val="single" w:sz="4" w:space="0" w:color="auto"/>
            </w:tcBorders>
            <w:shd w:val="clear" w:color="auto" w:fill="auto"/>
            <w:noWrap/>
          </w:tcPr>
          <w:p w14:paraId="6B9EA000" w14:textId="43ADC4FC" w:rsidR="0075311F" w:rsidRPr="001B165E" w:rsidRDefault="0075311F" w:rsidP="00AF706E">
            <w:pPr>
              <w:pStyle w:val="TableBody"/>
              <w:jc w:val="center"/>
              <w:rPr>
                <w:rFonts w:ascii="Arial Narrow" w:hAnsi="Arial Narrow"/>
              </w:rPr>
            </w:pPr>
            <w:r>
              <w:rPr>
                <w:rFonts w:ascii="Arial Narrow" w:hAnsi="Arial Narrow"/>
              </w:rPr>
              <w:t>CEDEN</w:t>
            </w:r>
          </w:p>
        </w:tc>
      </w:tr>
      <w:tr w:rsidR="0075311F" w:rsidRPr="002356E7" w14:paraId="6AEFF9F3" w14:textId="77777777" w:rsidTr="00A73C3D">
        <w:trPr>
          <w:cantSplit/>
          <w:trHeight w:val="72"/>
        </w:trPr>
        <w:tc>
          <w:tcPr>
            <w:tcW w:w="2695" w:type="dxa"/>
            <w:tcBorders>
              <w:top w:val="single" w:sz="4" w:space="0" w:color="auto"/>
              <w:left w:val="single" w:sz="4" w:space="0" w:color="auto"/>
              <w:bottom w:val="single" w:sz="4" w:space="0" w:color="auto"/>
              <w:right w:val="single" w:sz="4" w:space="0" w:color="auto"/>
            </w:tcBorders>
            <w:shd w:val="clear" w:color="auto" w:fill="auto"/>
          </w:tcPr>
          <w:p w14:paraId="0C9EA24C" w14:textId="77777777" w:rsidR="0075311F" w:rsidRPr="001B165E" w:rsidRDefault="0075311F" w:rsidP="00AF706E">
            <w:pPr>
              <w:pStyle w:val="TableBody"/>
              <w:spacing w:after="0"/>
              <w:rPr>
                <w:rFonts w:ascii="Arial Narrow" w:hAnsi="Arial Narrow"/>
              </w:rPr>
            </w:pPr>
            <w:r w:rsidRPr="00030D96">
              <w:rPr>
                <w:rFonts w:ascii="Arial Narrow" w:hAnsi="Arial Narrow"/>
              </w:rPr>
              <w:t xml:space="preserve">New </w:t>
            </w:r>
            <w:proofErr w:type="spellStart"/>
            <w:r w:rsidRPr="00030D96">
              <w:rPr>
                <w:rFonts w:ascii="Arial Narrow" w:hAnsi="Arial Narrow"/>
              </w:rPr>
              <w:t>Bullards</w:t>
            </w:r>
            <w:proofErr w:type="spellEnd"/>
            <w:r w:rsidRPr="00030D96">
              <w:rPr>
                <w:rFonts w:ascii="Arial Narrow" w:hAnsi="Arial Narrow"/>
              </w:rPr>
              <w:t xml:space="preserve"> Bar</w:t>
            </w:r>
            <w:r>
              <w:rPr>
                <w:rFonts w:ascii="Arial Narrow" w:hAnsi="Arial Narrow"/>
              </w:rPr>
              <w:t xml:space="preserve"> Reservoir</w:t>
            </w:r>
          </w:p>
        </w:tc>
        <w:tc>
          <w:tcPr>
            <w:tcW w:w="873" w:type="dxa"/>
            <w:tcBorders>
              <w:top w:val="single" w:sz="4" w:space="0" w:color="auto"/>
              <w:left w:val="single" w:sz="4" w:space="0" w:color="auto"/>
              <w:bottom w:val="single" w:sz="4" w:space="0" w:color="auto"/>
              <w:right w:val="single" w:sz="4" w:space="0" w:color="auto"/>
            </w:tcBorders>
            <w:vAlign w:val="center"/>
          </w:tcPr>
          <w:p w14:paraId="5395EFFF" w14:textId="687C2233" w:rsidR="0075311F" w:rsidRPr="00214605" w:rsidRDefault="0075311F" w:rsidP="00AF706E">
            <w:pPr>
              <w:pStyle w:val="TableBody"/>
              <w:jc w:val="center"/>
              <w:rPr>
                <w:rFonts w:ascii="Arial Narrow" w:hAnsi="Arial Narrow"/>
              </w:rPr>
            </w:pPr>
            <w:r>
              <w:rPr>
                <w:rFonts w:ascii="Arial Narrow" w:hAnsi="Arial Narrow"/>
              </w:rPr>
              <w:t>22</w:t>
            </w:r>
          </w:p>
        </w:tc>
        <w:tc>
          <w:tcPr>
            <w:tcW w:w="753" w:type="dxa"/>
            <w:tcBorders>
              <w:top w:val="single" w:sz="4" w:space="0" w:color="auto"/>
              <w:left w:val="single" w:sz="4" w:space="0" w:color="auto"/>
              <w:bottom w:val="single" w:sz="4" w:space="0" w:color="auto"/>
              <w:right w:val="single" w:sz="4" w:space="0" w:color="auto"/>
            </w:tcBorders>
            <w:vAlign w:val="center"/>
          </w:tcPr>
          <w:p w14:paraId="3A24E1FA" w14:textId="7D38EF11" w:rsidR="0075311F" w:rsidRPr="00214605" w:rsidRDefault="0075311F" w:rsidP="00AF706E">
            <w:pPr>
              <w:pStyle w:val="TableBody"/>
              <w:jc w:val="center"/>
              <w:rPr>
                <w:rFonts w:ascii="Arial Narrow" w:hAnsi="Arial Narrow"/>
              </w:rPr>
            </w:pPr>
            <w:r>
              <w:rPr>
                <w:rFonts w:ascii="Arial Narrow" w:hAnsi="Arial Narrow"/>
              </w:rPr>
              <w:t>22</w:t>
            </w:r>
          </w:p>
        </w:tc>
        <w:tc>
          <w:tcPr>
            <w:tcW w:w="843" w:type="dxa"/>
            <w:tcBorders>
              <w:top w:val="single" w:sz="4" w:space="0" w:color="auto"/>
              <w:left w:val="single" w:sz="4" w:space="0" w:color="auto"/>
              <w:bottom w:val="single" w:sz="4" w:space="0" w:color="auto"/>
              <w:right w:val="single" w:sz="4" w:space="0" w:color="auto"/>
            </w:tcBorders>
            <w:vAlign w:val="center"/>
          </w:tcPr>
          <w:p w14:paraId="33FE1394" w14:textId="0C3858A3" w:rsidR="0075311F" w:rsidRPr="00214605" w:rsidRDefault="0075311F" w:rsidP="00AF706E">
            <w:pPr>
              <w:pStyle w:val="TableBody"/>
              <w:jc w:val="center"/>
              <w:rPr>
                <w:rFonts w:ascii="Arial Narrow" w:hAnsi="Arial Narrow"/>
              </w:rPr>
            </w:pPr>
            <w:r>
              <w:rPr>
                <w:rFonts w:ascii="Arial Narrow" w:hAnsi="Arial Narrow"/>
              </w:rPr>
              <w:t>0.27</w:t>
            </w:r>
          </w:p>
        </w:tc>
        <w:tc>
          <w:tcPr>
            <w:tcW w:w="843" w:type="dxa"/>
            <w:tcBorders>
              <w:top w:val="single" w:sz="4" w:space="0" w:color="auto"/>
              <w:left w:val="single" w:sz="4" w:space="0" w:color="auto"/>
              <w:bottom w:val="single" w:sz="4" w:space="0" w:color="auto"/>
              <w:right w:val="single" w:sz="4" w:space="0" w:color="auto"/>
            </w:tcBorders>
            <w:vAlign w:val="center"/>
          </w:tcPr>
          <w:p w14:paraId="3541F3DA" w14:textId="68AD299F" w:rsidR="0075311F" w:rsidRPr="00214605" w:rsidRDefault="0075311F" w:rsidP="00AF706E">
            <w:pPr>
              <w:pStyle w:val="TableBody"/>
              <w:jc w:val="center"/>
              <w:rPr>
                <w:rFonts w:ascii="Arial Narrow" w:hAnsi="Arial Narrow"/>
              </w:rPr>
            </w:pPr>
            <w:r>
              <w:rPr>
                <w:rFonts w:ascii="Arial Narrow" w:hAnsi="Arial Narrow"/>
              </w:rPr>
              <w:t>7.93</w:t>
            </w:r>
          </w:p>
        </w:tc>
        <w:tc>
          <w:tcPr>
            <w:tcW w:w="843" w:type="dxa"/>
            <w:tcBorders>
              <w:top w:val="single" w:sz="4" w:space="0" w:color="auto"/>
              <w:left w:val="single" w:sz="4" w:space="0" w:color="auto"/>
              <w:bottom w:val="single" w:sz="4" w:space="0" w:color="auto"/>
              <w:right w:val="single" w:sz="4" w:space="0" w:color="auto"/>
            </w:tcBorders>
            <w:vAlign w:val="center"/>
          </w:tcPr>
          <w:p w14:paraId="3E34B8EE" w14:textId="5622B2BE" w:rsidR="0075311F" w:rsidRPr="00214605" w:rsidRDefault="0075311F" w:rsidP="00AF706E">
            <w:pPr>
              <w:pStyle w:val="TableBody"/>
              <w:jc w:val="center"/>
              <w:rPr>
                <w:rFonts w:ascii="Arial Narrow" w:hAnsi="Arial Narrow"/>
              </w:rPr>
            </w:pPr>
            <w:r>
              <w:rPr>
                <w:rFonts w:ascii="Arial Narrow" w:hAnsi="Arial Narrow"/>
              </w:rPr>
              <w:t>0.83</w:t>
            </w:r>
          </w:p>
        </w:tc>
        <w:tc>
          <w:tcPr>
            <w:tcW w:w="933" w:type="dxa"/>
            <w:tcBorders>
              <w:top w:val="single" w:sz="4" w:space="0" w:color="auto"/>
              <w:left w:val="single" w:sz="4" w:space="0" w:color="auto"/>
              <w:bottom w:val="single" w:sz="4" w:space="0" w:color="auto"/>
              <w:right w:val="single" w:sz="4" w:space="0" w:color="auto"/>
            </w:tcBorders>
            <w:vAlign w:val="center"/>
          </w:tcPr>
          <w:p w14:paraId="07A747EC" w14:textId="0C301824" w:rsidR="0075311F" w:rsidRPr="00214605" w:rsidRDefault="0075311F" w:rsidP="00AF706E">
            <w:pPr>
              <w:pStyle w:val="TableBody"/>
              <w:jc w:val="center"/>
              <w:rPr>
                <w:rFonts w:ascii="Arial Narrow" w:hAnsi="Arial Narrow"/>
              </w:rPr>
            </w:pPr>
            <w:r>
              <w:rPr>
                <w:rFonts w:ascii="Arial Narrow" w:hAnsi="Arial Narrow"/>
              </w:rPr>
              <w:t>2.29</w:t>
            </w:r>
          </w:p>
        </w:tc>
        <w:tc>
          <w:tcPr>
            <w:tcW w:w="2005" w:type="dxa"/>
            <w:tcBorders>
              <w:top w:val="single" w:sz="4" w:space="0" w:color="auto"/>
              <w:left w:val="single" w:sz="4" w:space="0" w:color="auto"/>
              <w:bottom w:val="single" w:sz="4" w:space="0" w:color="auto"/>
              <w:right w:val="single" w:sz="4" w:space="0" w:color="auto"/>
            </w:tcBorders>
            <w:shd w:val="clear" w:color="auto" w:fill="auto"/>
            <w:vAlign w:val="center"/>
          </w:tcPr>
          <w:p w14:paraId="377EEAD2" w14:textId="2C1ACCE2" w:rsidR="0075311F" w:rsidRPr="001B165E" w:rsidRDefault="0075311F" w:rsidP="00AF706E">
            <w:pPr>
              <w:pStyle w:val="TableBody"/>
              <w:jc w:val="center"/>
              <w:rPr>
                <w:rFonts w:ascii="Arial Narrow" w:hAnsi="Arial Narrow"/>
              </w:rPr>
            </w:pPr>
            <w:r>
              <w:rPr>
                <w:rFonts w:ascii="Arial Narrow" w:hAnsi="Arial Narrow"/>
              </w:rPr>
              <w:t>2012</w:t>
            </w:r>
          </w:p>
        </w:tc>
        <w:tc>
          <w:tcPr>
            <w:tcW w:w="1890" w:type="dxa"/>
            <w:tcBorders>
              <w:top w:val="single" w:sz="4" w:space="0" w:color="auto"/>
              <w:left w:val="nil"/>
              <w:bottom w:val="single" w:sz="4" w:space="0" w:color="auto"/>
              <w:right w:val="single" w:sz="4" w:space="0" w:color="auto"/>
            </w:tcBorders>
            <w:shd w:val="clear" w:color="auto" w:fill="auto"/>
            <w:noWrap/>
          </w:tcPr>
          <w:p w14:paraId="1B035C13" w14:textId="75EFECE2" w:rsidR="0075311F" w:rsidRPr="001B165E" w:rsidRDefault="0075311F" w:rsidP="00AF706E">
            <w:pPr>
              <w:pStyle w:val="TableBody"/>
              <w:jc w:val="center"/>
              <w:rPr>
                <w:rFonts w:ascii="Arial Narrow" w:hAnsi="Arial Narrow"/>
              </w:rPr>
            </w:pPr>
            <w:r>
              <w:rPr>
                <w:rFonts w:ascii="Arial Narrow" w:hAnsi="Arial Narrow"/>
              </w:rPr>
              <w:t>YCWA</w:t>
            </w:r>
            <w:r w:rsidRPr="00057041">
              <w:rPr>
                <w:rFonts w:ascii="Arial Narrow" w:hAnsi="Arial Narrow"/>
              </w:rPr>
              <w:t xml:space="preserve"> 2013</w:t>
            </w:r>
          </w:p>
        </w:tc>
      </w:tr>
      <w:tr w:rsidR="0075311F" w:rsidRPr="002356E7" w14:paraId="6EA3F94B" w14:textId="77777777" w:rsidTr="00A73C3D">
        <w:trPr>
          <w:cantSplit/>
          <w:trHeight w:val="72"/>
        </w:trPr>
        <w:tc>
          <w:tcPr>
            <w:tcW w:w="2695" w:type="dxa"/>
            <w:tcBorders>
              <w:top w:val="single" w:sz="4" w:space="0" w:color="auto"/>
              <w:left w:val="single" w:sz="4" w:space="0" w:color="auto"/>
              <w:bottom w:val="single" w:sz="4" w:space="0" w:color="auto"/>
              <w:right w:val="single" w:sz="4" w:space="0" w:color="auto"/>
            </w:tcBorders>
            <w:shd w:val="clear" w:color="auto" w:fill="auto"/>
          </w:tcPr>
          <w:p w14:paraId="1354D033" w14:textId="77777777" w:rsidR="0075311F" w:rsidRPr="001B165E" w:rsidRDefault="0075311F" w:rsidP="00AF706E">
            <w:pPr>
              <w:pStyle w:val="TableBody"/>
              <w:spacing w:after="0"/>
              <w:rPr>
                <w:rFonts w:ascii="Arial Narrow" w:hAnsi="Arial Narrow"/>
              </w:rPr>
            </w:pPr>
            <w:r w:rsidRPr="006E25D6">
              <w:rPr>
                <w:rFonts w:ascii="Arial Narrow" w:hAnsi="Arial Narrow"/>
              </w:rPr>
              <w:t>Oroville Reservoir</w:t>
            </w:r>
          </w:p>
        </w:tc>
        <w:tc>
          <w:tcPr>
            <w:tcW w:w="873" w:type="dxa"/>
            <w:tcBorders>
              <w:top w:val="single" w:sz="4" w:space="0" w:color="auto"/>
              <w:left w:val="single" w:sz="4" w:space="0" w:color="auto"/>
              <w:bottom w:val="single" w:sz="4" w:space="0" w:color="auto"/>
              <w:right w:val="single" w:sz="4" w:space="0" w:color="auto"/>
            </w:tcBorders>
            <w:vAlign w:val="center"/>
          </w:tcPr>
          <w:p w14:paraId="3F40BB8A" w14:textId="241CD74D" w:rsidR="0075311F" w:rsidRPr="00214605" w:rsidRDefault="0075311F" w:rsidP="00AF706E">
            <w:pPr>
              <w:pStyle w:val="TableBody"/>
              <w:jc w:val="center"/>
              <w:rPr>
                <w:rFonts w:ascii="Arial Narrow" w:hAnsi="Arial Narrow"/>
              </w:rPr>
            </w:pPr>
            <w:r>
              <w:rPr>
                <w:rFonts w:ascii="Arial Narrow" w:hAnsi="Arial Narrow"/>
              </w:rPr>
              <w:t>2</w:t>
            </w:r>
          </w:p>
        </w:tc>
        <w:tc>
          <w:tcPr>
            <w:tcW w:w="753" w:type="dxa"/>
            <w:tcBorders>
              <w:top w:val="single" w:sz="4" w:space="0" w:color="auto"/>
              <w:left w:val="single" w:sz="4" w:space="0" w:color="auto"/>
              <w:bottom w:val="single" w:sz="4" w:space="0" w:color="auto"/>
              <w:right w:val="single" w:sz="4" w:space="0" w:color="auto"/>
            </w:tcBorders>
            <w:vAlign w:val="center"/>
          </w:tcPr>
          <w:p w14:paraId="31677E51" w14:textId="1AFF4E04" w:rsidR="0075311F" w:rsidRPr="00214605" w:rsidRDefault="0075311F" w:rsidP="00AF706E">
            <w:pPr>
              <w:pStyle w:val="TableBody"/>
              <w:jc w:val="center"/>
              <w:rPr>
                <w:rFonts w:ascii="Arial Narrow" w:hAnsi="Arial Narrow"/>
              </w:rPr>
            </w:pPr>
            <w:r>
              <w:rPr>
                <w:rFonts w:ascii="Arial Narrow" w:hAnsi="Arial Narrow"/>
              </w:rPr>
              <w:t>2</w:t>
            </w:r>
          </w:p>
        </w:tc>
        <w:tc>
          <w:tcPr>
            <w:tcW w:w="843" w:type="dxa"/>
            <w:tcBorders>
              <w:top w:val="single" w:sz="4" w:space="0" w:color="auto"/>
              <w:left w:val="single" w:sz="4" w:space="0" w:color="auto"/>
              <w:bottom w:val="single" w:sz="4" w:space="0" w:color="auto"/>
              <w:right w:val="single" w:sz="4" w:space="0" w:color="auto"/>
            </w:tcBorders>
            <w:vAlign w:val="center"/>
          </w:tcPr>
          <w:p w14:paraId="6A65B374" w14:textId="4B21DD02" w:rsidR="0075311F" w:rsidRPr="00214605" w:rsidRDefault="0075311F" w:rsidP="00AF706E">
            <w:pPr>
              <w:pStyle w:val="TableBody"/>
              <w:jc w:val="center"/>
              <w:rPr>
                <w:rFonts w:ascii="Arial Narrow" w:hAnsi="Arial Narrow"/>
              </w:rPr>
            </w:pPr>
            <w:r>
              <w:rPr>
                <w:rFonts w:ascii="Arial Narrow" w:hAnsi="Arial Narrow"/>
              </w:rPr>
              <w:t>0.26</w:t>
            </w:r>
          </w:p>
        </w:tc>
        <w:tc>
          <w:tcPr>
            <w:tcW w:w="843" w:type="dxa"/>
            <w:tcBorders>
              <w:top w:val="single" w:sz="4" w:space="0" w:color="auto"/>
              <w:left w:val="single" w:sz="4" w:space="0" w:color="auto"/>
              <w:bottom w:val="single" w:sz="4" w:space="0" w:color="auto"/>
              <w:right w:val="single" w:sz="4" w:space="0" w:color="auto"/>
            </w:tcBorders>
            <w:vAlign w:val="center"/>
          </w:tcPr>
          <w:p w14:paraId="5AA254A9" w14:textId="41C8D0CF" w:rsidR="0075311F" w:rsidRPr="00214605" w:rsidRDefault="0075311F" w:rsidP="00AF706E">
            <w:pPr>
              <w:pStyle w:val="TableBody"/>
              <w:jc w:val="center"/>
              <w:rPr>
                <w:rFonts w:ascii="Arial Narrow" w:hAnsi="Arial Narrow"/>
              </w:rPr>
            </w:pPr>
            <w:r>
              <w:rPr>
                <w:rFonts w:ascii="Arial Narrow" w:hAnsi="Arial Narrow"/>
              </w:rPr>
              <w:t>0.52</w:t>
            </w:r>
          </w:p>
        </w:tc>
        <w:tc>
          <w:tcPr>
            <w:tcW w:w="843" w:type="dxa"/>
            <w:tcBorders>
              <w:top w:val="single" w:sz="4" w:space="0" w:color="auto"/>
              <w:left w:val="single" w:sz="4" w:space="0" w:color="auto"/>
              <w:bottom w:val="single" w:sz="4" w:space="0" w:color="auto"/>
              <w:right w:val="single" w:sz="4" w:space="0" w:color="auto"/>
            </w:tcBorders>
            <w:vAlign w:val="center"/>
          </w:tcPr>
          <w:p w14:paraId="2096CA56" w14:textId="126845EF" w:rsidR="0075311F" w:rsidRPr="00214605" w:rsidRDefault="0075311F" w:rsidP="00AF706E">
            <w:pPr>
              <w:pStyle w:val="TableBody"/>
              <w:jc w:val="center"/>
              <w:rPr>
                <w:rFonts w:ascii="Arial Narrow" w:hAnsi="Arial Narrow"/>
              </w:rPr>
            </w:pPr>
            <w:r>
              <w:rPr>
                <w:rFonts w:ascii="Arial Narrow" w:hAnsi="Arial Narrow"/>
              </w:rPr>
              <w:t>0.37</w:t>
            </w:r>
          </w:p>
        </w:tc>
        <w:tc>
          <w:tcPr>
            <w:tcW w:w="933" w:type="dxa"/>
            <w:tcBorders>
              <w:top w:val="single" w:sz="4" w:space="0" w:color="auto"/>
              <w:left w:val="single" w:sz="4" w:space="0" w:color="auto"/>
              <w:bottom w:val="single" w:sz="4" w:space="0" w:color="auto"/>
              <w:right w:val="single" w:sz="4" w:space="0" w:color="auto"/>
            </w:tcBorders>
            <w:vAlign w:val="center"/>
          </w:tcPr>
          <w:p w14:paraId="53DD1125" w14:textId="18A6C214" w:rsidR="0075311F" w:rsidRPr="00214605" w:rsidRDefault="0075311F" w:rsidP="00AF706E">
            <w:pPr>
              <w:pStyle w:val="TableBody"/>
              <w:jc w:val="center"/>
              <w:rPr>
                <w:rFonts w:ascii="Arial Narrow" w:hAnsi="Arial Narrow"/>
              </w:rPr>
            </w:pPr>
            <w:r>
              <w:rPr>
                <w:rFonts w:ascii="Arial Narrow" w:hAnsi="Arial Narrow"/>
              </w:rPr>
              <w:t>0.18</w:t>
            </w:r>
          </w:p>
        </w:tc>
        <w:tc>
          <w:tcPr>
            <w:tcW w:w="2005" w:type="dxa"/>
            <w:tcBorders>
              <w:top w:val="single" w:sz="4" w:space="0" w:color="auto"/>
              <w:left w:val="single" w:sz="4" w:space="0" w:color="auto"/>
              <w:bottom w:val="single" w:sz="4" w:space="0" w:color="auto"/>
              <w:right w:val="single" w:sz="4" w:space="0" w:color="auto"/>
            </w:tcBorders>
            <w:shd w:val="clear" w:color="auto" w:fill="auto"/>
            <w:vAlign w:val="center"/>
          </w:tcPr>
          <w:p w14:paraId="62E7925B" w14:textId="7D9112F1" w:rsidR="0075311F" w:rsidRPr="001B165E" w:rsidRDefault="0075311F" w:rsidP="00AF706E">
            <w:pPr>
              <w:pStyle w:val="TableBody"/>
              <w:jc w:val="center"/>
              <w:rPr>
                <w:rFonts w:ascii="Arial Narrow" w:hAnsi="Arial Narrow"/>
              </w:rPr>
            </w:pPr>
            <w:r>
              <w:rPr>
                <w:rFonts w:ascii="Arial Narrow" w:hAnsi="Arial Narrow"/>
              </w:rPr>
              <w:t>2004-2020</w:t>
            </w:r>
          </w:p>
        </w:tc>
        <w:tc>
          <w:tcPr>
            <w:tcW w:w="1890" w:type="dxa"/>
            <w:tcBorders>
              <w:top w:val="single" w:sz="4" w:space="0" w:color="auto"/>
              <w:left w:val="nil"/>
              <w:bottom w:val="single" w:sz="4" w:space="0" w:color="auto"/>
              <w:right w:val="single" w:sz="4" w:space="0" w:color="auto"/>
            </w:tcBorders>
            <w:shd w:val="clear" w:color="auto" w:fill="auto"/>
            <w:noWrap/>
          </w:tcPr>
          <w:p w14:paraId="68E685B2" w14:textId="77777777" w:rsidR="0075311F" w:rsidRPr="001B165E" w:rsidRDefault="0075311F" w:rsidP="00AF706E">
            <w:pPr>
              <w:pStyle w:val="TableBody"/>
              <w:jc w:val="center"/>
              <w:rPr>
                <w:rFonts w:ascii="Arial Narrow" w:hAnsi="Arial Narrow"/>
              </w:rPr>
            </w:pPr>
            <w:r>
              <w:rPr>
                <w:rFonts w:ascii="Arial Narrow" w:hAnsi="Arial Narrow"/>
              </w:rPr>
              <w:t>CEDEN</w:t>
            </w:r>
          </w:p>
        </w:tc>
      </w:tr>
      <w:tr w:rsidR="0075311F" w:rsidRPr="002356E7" w14:paraId="303E68C6" w14:textId="77777777" w:rsidTr="00A73C3D">
        <w:trPr>
          <w:cantSplit/>
          <w:trHeight w:val="72"/>
        </w:trPr>
        <w:tc>
          <w:tcPr>
            <w:tcW w:w="2695" w:type="dxa"/>
            <w:tcBorders>
              <w:top w:val="single" w:sz="4" w:space="0" w:color="auto"/>
              <w:left w:val="single" w:sz="4" w:space="0" w:color="auto"/>
              <w:bottom w:val="single" w:sz="4" w:space="0" w:color="auto"/>
              <w:right w:val="single" w:sz="4" w:space="0" w:color="auto"/>
            </w:tcBorders>
            <w:shd w:val="clear" w:color="auto" w:fill="auto"/>
          </w:tcPr>
          <w:p w14:paraId="239FA736" w14:textId="77777777" w:rsidR="0075311F" w:rsidRPr="006E25D6" w:rsidRDefault="0075311F" w:rsidP="00AF706E">
            <w:pPr>
              <w:pStyle w:val="TableBody"/>
              <w:spacing w:after="0"/>
              <w:rPr>
                <w:rFonts w:ascii="Arial Narrow" w:hAnsi="Arial Narrow"/>
              </w:rPr>
            </w:pPr>
            <w:r w:rsidRPr="006E25D6">
              <w:rPr>
                <w:rFonts w:ascii="Arial Narrow" w:hAnsi="Arial Narrow"/>
              </w:rPr>
              <w:t>Oroville Reservoir</w:t>
            </w:r>
          </w:p>
        </w:tc>
        <w:tc>
          <w:tcPr>
            <w:tcW w:w="873" w:type="dxa"/>
            <w:tcBorders>
              <w:top w:val="single" w:sz="4" w:space="0" w:color="auto"/>
              <w:left w:val="single" w:sz="4" w:space="0" w:color="auto"/>
              <w:bottom w:val="single" w:sz="4" w:space="0" w:color="auto"/>
              <w:right w:val="single" w:sz="4" w:space="0" w:color="auto"/>
            </w:tcBorders>
            <w:vAlign w:val="center"/>
          </w:tcPr>
          <w:p w14:paraId="35CD0BBB" w14:textId="7D512596" w:rsidR="0075311F" w:rsidRPr="00214605" w:rsidRDefault="0075311F" w:rsidP="00AF706E">
            <w:pPr>
              <w:pStyle w:val="TableBody"/>
              <w:jc w:val="center"/>
              <w:rPr>
                <w:rFonts w:ascii="Arial Narrow" w:hAnsi="Arial Narrow" w:cs="Calibri"/>
                <w:color w:val="000000"/>
              </w:rPr>
            </w:pPr>
            <w:r>
              <w:rPr>
                <w:rFonts w:ascii="Arial Narrow" w:hAnsi="Arial Narrow" w:cs="Calibri"/>
                <w:color w:val="000000"/>
              </w:rPr>
              <w:t>243</w:t>
            </w:r>
          </w:p>
        </w:tc>
        <w:tc>
          <w:tcPr>
            <w:tcW w:w="753" w:type="dxa"/>
            <w:tcBorders>
              <w:top w:val="single" w:sz="4" w:space="0" w:color="auto"/>
              <w:left w:val="single" w:sz="4" w:space="0" w:color="auto"/>
              <w:bottom w:val="single" w:sz="4" w:space="0" w:color="auto"/>
              <w:right w:val="single" w:sz="4" w:space="0" w:color="auto"/>
            </w:tcBorders>
            <w:vAlign w:val="center"/>
          </w:tcPr>
          <w:p w14:paraId="1647E55F" w14:textId="2D1BD811" w:rsidR="0075311F" w:rsidRPr="00214605" w:rsidRDefault="0075311F" w:rsidP="00AF706E">
            <w:pPr>
              <w:pStyle w:val="TableBody"/>
              <w:jc w:val="center"/>
              <w:rPr>
                <w:rFonts w:ascii="Arial Narrow" w:hAnsi="Arial Narrow" w:cs="Calibri"/>
                <w:color w:val="000000"/>
              </w:rPr>
            </w:pPr>
            <w:r>
              <w:rPr>
                <w:rFonts w:ascii="Arial Narrow" w:hAnsi="Arial Narrow" w:cs="Calibri"/>
                <w:color w:val="000000"/>
              </w:rPr>
              <w:t>250</w:t>
            </w:r>
          </w:p>
        </w:tc>
        <w:tc>
          <w:tcPr>
            <w:tcW w:w="843" w:type="dxa"/>
            <w:tcBorders>
              <w:top w:val="single" w:sz="4" w:space="0" w:color="auto"/>
              <w:left w:val="single" w:sz="4" w:space="0" w:color="auto"/>
              <w:bottom w:val="single" w:sz="4" w:space="0" w:color="auto"/>
              <w:right w:val="single" w:sz="4" w:space="0" w:color="auto"/>
            </w:tcBorders>
            <w:vAlign w:val="center"/>
          </w:tcPr>
          <w:p w14:paraId="5F371838" w14:textId="48244850" w:rsidR="0075311F" w:rsidRPr="00214605" w:rsidRDefault="0075311F" w:rsidP="00AF706E">
            <w:pPr>
              <w:pStyle w:val="TableBody"/>
              <w:jc w:val="center"/>
              <w:rPr>
                <w:rFonts w:ascii="Arial Narrow" w:hAnsi="Arial Narrow" w:cs="Calibri"/>
                <w:color w:val="000000"/>
              </w:rPr>
            </w:pPr>
            <w:r>
              <w:rPr>
                <w:rFonts w:ascii="Arial Narrow" w:hAnsi="Arial Narrow" w:cs="Calibri"/>
                <w:color w:val="000000"/>
              </w:rPr>
              <w:t>0.05</w:t>
            </w:r>
          </w:p>
        </w:tc>
        <w:tc>
          <w:tcPr>
            <w:tcW w:w="843" w:type="dxa"/>
            <w:tcBorders>
              <w:top w:val="single" w:sz="4" w:space="0" w:color="auto"/>
              <w:left w:val="single" w:sz="4" w:space="0" w:color="auto"/>
              <w:bottom w:val="single" w:sz="4" w:space="0" w:color="auto"/>
              <w:right w:val="single" w:sz="4" w:space="0" w:color="auto"/>
            </w:tcBorders>
            <w:vAlign w:val="center"/>
          </w:tcPr>
          <w:p w14:paraId="5FA90AB6" w14:textId="32F70113" w:rsidR="0075311F" w:rsidRPr="00214605" w:rsidRDefault="0075311F" w:rsidP="00AF706E">
            <w:pPr>
              <w:pStyle w:val="TableBody"/>
              <w:jc w:val="center"/>
              <w:rPr>
                <w:rFonts w:ascii="Arial Narrow" w:hAnsi="Arial Narrow" w:cs="Calibri"/>
                <w:color w:val="000000"/>
              </w:rPr>
            </w:pPr>
            <w:r>
              <w:rPr>
                <w:rFonts w:ascii="Arial Narrow" w:hAnsi="Arial Narrow" w:cs="Calibri"/>
                <w:color w:val="000000"/>
              </w:rPr>
              <w:t>23.2</w:t>
            </w:r>
          </w:p>
        </w:tc>
        <w:tc>
          <w:tcPr>
            <w:tcW w:w="843" w:type="dxa"/>
            <w:tcBorders>
              <w:top w:val="single" w:sz="4" w:space="0" w:color="auto"/>
              <w:left w:val="single" w:sz="4" w:space="0" w:color="auto"/>
              <w:bottom w:val="single" w:sz="4" w:space="0" w:color="auto"/>
              <w:right w:val="single" w:sz="4" w:space="0" w:color="auto"/>
            </w:tcBorders>
            <w:vAlign w:val="center"/>
          </w:tcPr>
          <w:p w14:paraId="730CD74F" w14:textId="63463A13" w:rsidR="0075311F" w:rsidRPr="00214605" w:rsidRDefault="0075311F" w:rsidP="00AF706E">
            <w:pPr>
              <w:pStyle w:val="TableBody"/>
              <w:jc w:val="center"/>
              <w:rPr>
                <w:rFonts w:ascii="Arial Narrow" w:hAnsi="Arial Narrow" w:cs="Calibri"/>
                <w:color w:val="000000"/>
              </w:rPr>
            </w:pPr>
            <w:r>
              <w:rPr>
                <w:rFonts w:ascii="Arial Narrow" w:hAnsi="Arial Narrow" w:cs="Calibri"/>
                <w:color w:val="000000"/>
              </w:rPr>
              <w:t>0.54</w:t>
            </w:r>
          </w:p>
        </w:tc>
        <w:tc>
          <w:tcPr>
            <w:tcW w:w="933" w:type="dxa"/>
            <w:tcBorders>
              <w:top w:val="single" w:sz="4" w:space="0" w:color="auto"/>
              <w:left w:val="single" w:sz="4" w:space="0" w:color="auto"/>
              <w:bottom w:val="single" w:sz="4" w:space="0" w:color="auto"/>
              <w:right w:val="single" w:sz="4" w:space="0" w:color="auto"/>
            </w:tcBorders>
            <w:vAlign w:val="center"/>
          </w:tcPr>
          <w:p w14:paraId="4EACE0D1" w14:textId="3D5D8878" w:rsidR="0075311F" w:rsidRPr="00214605" w:rsidRDefault="0075311F" w:rsidP="00AF706E">
            <w:pPr>
              <w:pStyle w:val="TableBody"/>
              <w:jc w:val="center"/>
              <w:rPr>
                <w:rFonts w:ascii="Arial Narrow" w:hAnsi="Arial Narrow" w:cs="Calibri"/>
                <w:color w:val="000000"/>
              </w:rPr>
            </w:pPr>
            <w:r>
              <w:rPr>
                <w:rFonts w:ascii="Arial Narrow" w:hAnsi="Arial Narrow" w:cs="Calibri"/>
                <w:color w:val="000000"/>
              </w:rPr>
              <w:t>1.56</w:t>
            </w:r>
          </w:p>
        </w:tc>
        <w:tc>
          <w:tcPr>
            <w:tcW w:w="2005" w:type="dxa"/>
            <w:tcBorders>
              <w:top w:val="single" w:sz="4" w:space="0" w:color="auto"/>
              <w:left w:val="single" w:sz="4" w:space="0" w:color="auto"/>
              <w:bottom w:val="single" w:sz="4" w:space="0" w:color="auto"/>
              <w:right w:val="single" w:sz="4" w:space="0" w:color="auto"/>
            </w:tcBorders>
            <w:shd w:val="clear" w:color="auto" w:fill="auto"/>
            <w:vAlign w:val="center"/>
          </w:tcPr>
          <w:p w14:paraId="59399A26" w14:textId="5FB14711" w:rsidR="0075311F" w:rsidRPr="001B165E" w:rsidRDefault="0075311F" w:rsidP="00AF706E">
            <w:pPr>
              <w:pStyle w:val="TableBody"/>
              <w:jc w:val="center"/>
              <w:rPr>
                <w:rFonts w:ascii="Arial Narrow" w:hAnsi="Arial Narrow"/>
              </w:rPr>
            </w:pPr>
            <w:r>
              <w:rPr>
                <w:rFonts w:ascii="Arial Narrow" w:hAnsi="Arial Narrow"/>
              </w:rPr>
              <w:t>2002-2009</w:t>
            </w:r>
          </w:p>
        </w:tc>
        <w:tc>
          <w:tcPr>
            <w:tcW w:w="1890" w:type="dxa"/>
            <w:tcBorders>
              <w:top w:val="single" w:sz="4" w:space="0" w:color="auto"/>
              <w:left w:val="nil"/>
              <w:bottom w:val="single" w:sz="4" w:space="0" w:color="auto"/>
              <w:right w:val="single" w:sz="4" w:space="0" w:color="auto"/>
            </w:tcBorders>
            <w:shd w:val="clear" w:color="auto" w:fill="auto"/>
            <w:noWrap/>
          </w:tcPr>
          <w:p w14:paraId="11DB970C" w14:textId="4B41F220" w:rsidR="0075311F" w:rsidRDefault="0075311F" w:rsidP="00AF706E">
            <w:pPr>
              <w:pStyle w:val="TableBody"/>
              <w:jc w:val="center"/>
              <w:rPr>
                <w:rFonts w:ascii="Arial Narrow" w:hAnsi="Arial Narrow"/>
              </w:rPr>
            </w:pPr>
            <w:r>
              <w:rPr>
                <w:rFonts w:ascii="Arial Narrow" w:hAnsi="Arial Narrow"/>
              </w:rPr>
              <w:t>SWRCB 2017</w:t>
            </w:r>
            <w:r w:rsidR="00A73C3D">
              <w:rPr>
                <w:rFonts w:ascii="Arial Narrow" w:hAnsi="Arial Narrow"/>
              </w:rPr>
              <w:t>b</w:t>
            </w:r>
          </w:p>
        </w:tc>
      </w:tr>
      <w:tr w:rsidR="0075311F" w:rsidRPr="002356E7" w14:paraId="5C1545EC" w14:textId="77777777" w:rsidTr="00A73C3D">
        <w:trPr>
          <w:cantSplit/>
          <w:trHeight w:val="72"/>
        </w:trPr>
        <w:tc>
          <w:tcPr>
            <w:tcW w:w="2695" w:type="dxa"/>
            <w:tcBorders>
              <w:top w:val="single" w:sz="4" w:space="0" w:color="auto"/>
              <w:left w:val="single" w:sz="4" w:space="0" w:color="auto"/>
              <w:bottom w:val="single" w:sz="4" w:space="0" w:color="auto"/>
              <w:right w:val="single" w:sz="4" w:space="0" w:color="auto"/>
            </w:tcBorders>
            <w:shd w:val="clear" w:color="auto" w:fill="auto"/>
          </w:tcPr>
          <w:p w14:paraId="65463D5C" w14:textId="77777777" w:rsidR="0075311F" w:rsidRPr="001B165E" w:rsidRDefault="0075311F" w:rsidP="00FE216C">
            <w:pPr>
              <w:pStyle w:val="TableBody"/>
              <w:spacing w:after="0"/>
              <w:rPr>
                <w:rFonts w:ascii="Arial Narrow" w:hAnsi="Arial Narrow"/>
              </w:rPr>
            </w:pPr>
            <w:r>
              <w:rPr>
                <w:rFonts w:ascii="Arial Narrow" w:hAnsi="Arial Narrow"/>
              </w:rPr>
              <w:t>Shasta Lake</w:t>
            </w:r>
          </w:p>
        </w:tc>
        <w:tc>
          <w:tcPr>
            <w:tcW w:w="873" w:type="dxa"/>
            <w:tcBorders>
              <w:top w:val="single" w:sz="4" w:space="0" w:color="auto"/>
              <w:left w:val="single" w:sz="4" w:space="0" w:color="auto"/>
              <w:bottom w:val="single" w:sz="4" w:space="0" w:color="auto"/>
              <w:right w:val="single" w:sz="4" w:space="0" w:color="auto"/>
            </w:tcBorders>
            <w:vAlign w:val="center"/>
          </w:tcPr>
          <w:p w14:paraId="13CE4B48" w14:textId="7B2E3813" w:rsidR="0075311F" w:rsidRPr="00214605" w:rsidRDefault="0075311F" w:rsidP="00FE216C">
            <w:pPr>
              <w:pStyle w:val="TableBody"/>
              <w:jc w:val="center"/>
              <w:rPr>
                <w:rFonts w:ascii="Arial Narrow" w:hAnsi="Arial Narrow"/>
              </w:rPr>
            </w:pPr>
            <w:r>
              <w:rPr>
                <w:rFonts w:ascii="Arial Narrow" w:hAnsi="Arial Narrow"/>
              </w:rPr>
              <w:t>28</w:t>
            </w:r>
          </w:p>
        </w:tc>
        <w:tc>
          <w:tcPr>
            <w:tcW w:w="753" w:type="dxa"/>
            <w:tcBorders>
              <w:top w:val="single" w:sz="4" w:space="0" w:color="auto"/>
              <w:left w:val="single" w:sz="4" w:space="0" w:color="auto"/>
              <w:bottom w:val="single" w:sz="4" w:space="0" w:color="auto"/>
              <w:right w:val="single" w:sz="4" w:space="0" w:color="auto"/>
            </w:tcBorders>
            <w:vAlign w:val="center"/>
          </w:tcPr>
          <w:p w14:paraId="6C2AB97C" w14:textId="372A2D36" w:rsidR="0075311F" w:rsidRPr="00214605" w:rsidRDefault="0075311F" w:rsidP="00FE216C">
            <w:pPr>
              <w:pStyle w:val="TableBody"/>
              <w:jc w:val="center"/>
              <w:rPr>
                <w:rFonts w:ascii="Arial Narrow" w:hAnsi="Arial Narrow"/>
              </w:rPr>
            </w:pPr>
            <w:r>
              <w:rPr>
                <w:rFonts w:ascii="Arial Narrow" w:hAnsi="Arial Narrow"/>
              </w:rPr>
              <w:t>28</w:t>
            </w:r>
          </w:p>
        </w:tc>
        <w:tc>
          <w:tcPr>
            <w:tcW w:w="843" w:type="dxa"/>
            <w:tcBorders>
              <w:top w:val="single" w:sz="4" w:space="0" w:color="auto"/>
              <w:left w:val="single" w:sz="4" w:space="0" w:color="auto"/>
              <w:bottom w:val="single" w:sz="4" w:space="0" w:color="auto"/>
              <w:right w:val="single" w:sz="4" w:space="0" w:color="auto"/>
            </w:tcBorders>
            <w:vAlign w:val="center"/>
          </w:tcPr>
          <w:p w14:paraId="3E1AA9F5" w14:textId="68153147" w:rsidR="0075311F" w:rsidRPr="00214605" w:rsidRDefault="0075311F" w:rsidP="00FE216C">
            <w:pPr>
              <w:pStyle w:val="TableBody"/>
              <w:jc w:val="center"/>
              <w:rPr>
                <w:rFonts w:ascii="Arial Narrow" w:hAnsi="Arial Narrow"/>
              </w:rPr>
            </w:pPr>
            <w:r>
              <w:rPr>
                <w:rFonts w:ascii="Arial Narrow" w:hAnsi="Arial Narrow"/>
              </w:rPr>
              <w:t>0.19</w:t>
            </w:r>
          </w:p>
        </w:tc>
        <w:tc>
          <w:tcPr>
            <w:tcW w:w="843" w:type="dxa"/>
            <w:tcBorders>
              <w:top w:val="single" w:sz="4" w:space="0" w:color="auto"/>
              <w:left w:val="single" w:sz="4" w:space="0" w:color="auto"/>
              <w:bottom w:val="single" w:sz="4" w:space="0" w:color="auto"/>
              <w:right w:val="single" w:sz="4" w:space="0" w:color="auto"/>
            </w:tcBorders>
            <w:vAlign w:val="center"/>
          </w:tcPr>
          <w:p w14:paraId="1FF6E2AA" w14:textId="101067A2" w:rsidR="0075311F" w:rsidRPr="00214605" w:rsidRDefault="0075311F" w:rsidP="00FE216C">
            <w:pPr>
              <w:pStyle w:val="TableBody"/>
              <w:jc w:val="center"/>
              <w:rPr>
                <w:rFonts w:ascii="Arial Narrow" w:hAnsi="Arial Narrow"/>
              </w:rPr>
            </w:pPr>
            <w:r>
              <w:rPr>
                <w:rFonts w:ascii="Arial Narrow" w:hAnsi="Arial Narrow"/>
              </w:rPr>
              <w:t>3.04</w:t>
            </w:r>
          </w:p>
        </w:tc>
        <w:tc>
          <w:tcPr>
            <w:tcW w:w="843" w:type="dxa"/>
            <w:tcBorders>
              <w:top w:val="single" w:sz="4" w:space="0" w:color="auto"/>
              <w:left w:val="single" w:sz="4" w:space="0" w:color="auto"/>
              <w:bottom w:val="single" w:sz="4" w:space="0" w:color="auto"/>
              <w:right w:val="single" w:sz="4" w:space="0" w:color="auto"/>
            </w:tcBorders>
            <w:vAlign w:val="center"/>
          </w:tcPr>
          <w:p w14:paraId="5D62523F" w14:textId="60646879" w:rsidR="0075311F" w:rsidRPr="00214605" w:rsidRDefault="0075311F" w:rsidP="00FE216C">
            <w:pPr>
              <w:pStyle w:val="TableBody"/>
              <w:jc w:val="center"/>
              <w:rPr>
                <w:rFonts w:ascii="Arial Narrow" w:hAnsi="Arial Narrow"/>
              </w:rPr>
            </w:pPr>
            <w:r>
              <w:rPr>
                <w:rFonts w:ascii="Arial Narrow" w:hAnsi="Arial Narrow"/>
              </w:rPr>
              <w:t>0.91</w:t>
            </w:r>
          </w:p>
        </w:tc>
        <w:tc>
          <w:tcPr>
            <w:tcW w:w="933" w:type="dxa"/>
            <w:tcBorders>
              <w:top w:val="single" w:sz="4" w:space="0" w:color="auto"/>
              <w:left w:val="single" w:sz="4" w:space="0" w:color="auto"/>
              <w:bottom w:val="single" w:sz="4" w:space="0" w:color="auto"/>
              <w:right w:val="single" w:sz="4" w:space="0" w:color="auto"/>
            </w:tcBorders>
            <w:vAlign w:val="center"/>
          </w:tcPr>
          <w:p w14:paraId="1FFA2776" w14:textId="58B48FA3" w:rsidR="0075311F" w:rsidRPr="00214605" w:rsidRDefault="0075311F" w:rsidP="00FE216C">
            <w:pPr>
              <w:pStyle w:val="TableBody"/>
              <w:jc w:val="center"/>
              <w:rPr>
                <w:rFonts w:ascii="Arial Narrow" w:hAnsi="Arial Narrow"/>
              </w:rPr>
            </w:pPr>
            <w:r>
              <w:rPr>
                <w:rFonts w:ascii="Arial Narrow" w:hAnsi="Arial Narrow"/>
              </w:rPr>
              <w:t>0.66</w:t>
            </w:r>
          </w:p>
        </w:tc>
        <w:tc>
          <w:tcPr>
            <w:tcW w:w="2005" w:type="dxa"/>
            <w:tcBorders>
              <w:top w:val="single" w:sz="4" w:space="0" w:color="auto"/>
              <w:left w:val="single" w:sz="4" w:space="0" w:color="auto"/>
              <w:bottom w:val="single" w:sz="4" w:space="0" w:color="auto"/>
              <w:right w:val="single" w:sz="4" w:space="0" w:color="auto"/>
            </w:tcBorders>
            <w:shd w:val="clear" w:color="auto" w:fill="auto"/>
            <w:vAlign w:val="center"/>
          </w:tcPr>
          <w:p w14:paraId="5AC894E9" w14:textId="78B07F3B" w:rsidR="0075311F" w:rsidRPr="001B165E" w:rsidRDefault="0075311F" w:rsidP="00FE216C">
            <w:pPr>
              <w:pStyle w:val="TableBody"/>
              <w:jc w:val="center"/>
              <w:rPr>
                <w:rFonts w:ascii="Arial Narrow" w:hAnsi="Arial Narrow"/>
              </w:rPr>
            </w:pPr>
            <w:r>
              <w:rPr>
                <w:rFonts w:ascii="Arial Narrow" w:hAnsi="Arial Narrow"/>
              </w:rPr>
              <w:t>1998-2003</w:t>
            </w:r>
          </w:p>
        </w:tc>
        <w:tc>
          <w:tcPr>
            <w:tcW w:w="1890" w:type="dxa"/>
            <w:tcBorders>
              <w:top w:val="single" w:sz="4" w:space="0" w:color="auto"/>
              <w:left w:val="nil"/>
              <w:bottom w:val="single" w:sz="4" w:space="0" w:color="auto"/>
              <w:right w:val="single" w:sz="4" w:space="0" w:color="auto"/>
            </w:tcBorders>
            <w:shd w:val="clear" w:color="auto" w:fill="auto"/>
            <w:noWrap/>
          </w:tcPr>
          <w:p w14:paraId="5C058D94" w14:textId="260DFEC2" w:rsidR="0075311F" w:rsidRPr="001B165E" w:rsidRDefault="0075311F" w:rsidP="00FE216C">
            <w:pPr>
              <w:pStyle w:val="TableBody"/>
              <w:jc w:val="center"/>
              <w:rPr>
                <w:rFonts w:ascii="Arial Narrow" w:hAnsi="Arial Narrow"/>
              </w:rPr>
            </w:pPr>
            <w:r>
              <w:rPr>
                <w:rFonts w:ascii="Arial Narrow" w:hAnsi="Arial Narrow"/>
              </w:rPr>
              <w:t>CEDEN</w:t>
            </w:r>
          </w:p>
        </w:tc>
      </w:tr>
      <w:tr w:rsidR="0075311F" w:rsidRPr="002356E7" w14:paraId="78D6B903" w14:textId="77777777" w:rsidTr="00A73C3D">
        <w:trPr>
          <w:cantSplit/>
          <w:trHeight w:val="72"/>
        </w:trPr>
        <w:tc>
          <w:tcPr>
            <w:tcW w:w="2695" w:type="dxa"/>
            <w:tcBorders>
              <w:top w:val="single" w:sz="4" w:space="0" w:color="auto"/>
              <w:left w:val="single" w:sz="4" w:space="0" w:color="auto"/>
              <w:bottom w:val="single" w:sz="4" w:space="0" w:color="auto"/>
              <w:right w:val="single" w:sz="4" w:space="0" w:color="auto"/>
            </w:tcBorders>
            <w:shd w:val="clear" w:color="auto" w:fill="auto"/>
          </w:tcPr>
          <w:p w14:paraId="372862CD" w14:textId="2D08B44F" w:rsidR="0075311F" w:rsidRPr="001B165E" w:rsidRDefault="0075311F" w:rsidP="00FE216C">
            <w:pPr>
              <w:pStyle w:val="TableBody"/>
              <w:spacing w:after="0"/>
              <w:rPr>
                <w:rFonts w:ascii="Arial Narrow" w:hAnsi="Arial Narrow"/>
              </w:rPr>
            </w:pPr>
            <w:r w:rsidRPr="006E25D6">
              <w:rPr>
                <w:rFonts w:ascii="Arial Narrow" w:hAnsi="Arial Narrow"/>
              </w:rPr>
              <w:t>Stony Gorge Reservoir</w:t>
            </w:r>
            <w:r w:rsidR="00E75B18">
              <w:rPr>
                <w:rFonts w:ascii="Arial Narrow" w:hAnsi="Arial Narrow"/>
              </w:rPr>
              <w:t xml:space="preserve"> </w:t>
            </w:r>
            <w:r w:rsidR="00E75B18" w:rsidRPr="00E75B18">
              <w:rPr>
                <w:rFonts w:ascii="Arial Narrow" w:hAnsi="Arial Narrow"/>
                <w:vertAlign w:val="superscript"/>
              </w:rPr>
              <w:t>2</w:t>
            </w:r>
          </w:p>
        </w:tc>
        <w:tc>
          <w:tcPr>
            <w:tcW w:w="873" w:type="dxa"/>
            <w:tcBorders>
              <w:top w:val="single" w:sz="4" w:space="0" w:color="auto"/>
              <w:left w:val="single" w:sz="4" w:space="0" w:color="auto"/>
              <w:bottom w:val="single" w:sz="4" w:space="0" w:color="auto"/>
              <w:right w:val="single" w:sz="4" w:space="0" w:color="auto"/>
            </w:tcBorders>
            <w:vAlign w:val="center"/>
          </w:tcPr>
          <w:p w14:paraId="4291E98D" w14:textId="1F720CCB" w:rsidR="0075311F" w:rsidRPr="00214605" w:rsidRDefault="00E75B18" w:rsidP="00FE216C">
            <w:pPr>
              <w:pStyle w:val="TableBody"/>
              <w:jc w:val="center"/>
              <w:rPr>
                <w:rFonts w:ascii="Arial Narrow" w:hAnsi="Arial Narrow"/>
              </w:rPr>
            </w:pPr>
            <w:r>
              <w:rPr>
                <w:rFonts w:ascii="Arial Narrow" w:hAnsi="Arial Narrow"/>
              </w:rPr>
              <w:t>0</w:t>
            </w:r>
          </w:p>
        </w:tc>
        <w:tc>
          <w:tcPr>
            <w:tcW w:w="753" w:type="dxa"/>
            <w:tcBorders>
              <w:top w:val="single" w:sz="4" w:space="0" w:color="auto"/>
              <w:left w:val="single" w:sz="4" w:space="0" w:color="auto"/>
              <w:bottom w:val="single" w:sz="4" w:space="0" w:color="auto"/>
              <w:right w:val="single" w:sz="4" w:space="0" w:color="auto"/>
            </w:tcBorders>
            <w:vAlign w:val="center"/>
          </w:tcPr>
          <w:p w14:paraId="72B99E1C" w14:textId="75618C4D" w:rsidR="0075311F" w:rsidRPr="00214605" w:rsidRDefault="00E75B18" w:rsidP="00FE216C">
            <w:pPr>
              <w:pStyle w:val="TableBody"/>
              <w:jc w:val="center"/>
              <w:rPr>
                <w:rFonts w:ascii="Arial Narrow" w:hAnsi="Arial Narrow"/>
              </w:rPr>
            </w:pPr>
            <w:r>
              <w:rPr>
                <w:rFonts w:ascii="Arial Narrow" w:hAnsi="Arial Narrow"/>
              </w:rPr>
              <w:t>1</w:t>
            </w:r>
          </w:p>
        </w:tc>
        <w:tc>
          <w:tcPr>
            <w:tcW w:w="843" w:type="dxa"/>
            <w:tcBorders>
              <w:top w:val="single" w:sz="4" w:space="0" w:color="auto"/>
              <w:left w:val="single" w:sz="4" w:space="0" w:color="auto"/>
              <w:bottom w:val="single" w:sz="4" w:space="0" w:color="auto"/>
              <w:right w:val="single" w:sz="4" w:space="0" w:color="auto"/>
            </w:tcBorders>
            <w:vAlign w:val="center"/>
          </w:tcPr>
          <w:p w14:paraId="55F39AD9" w14:textId="4CEA7B25" w:rsidR="0075311F" w:rsidRPr="00214605" w:rsidRDefault="00E75B18" w:rsidP="00FE216C">
            <w:pPr>
              <w:pStyle w:val="TableBody"/>
              <w:jc w:val="center"/>
              <w:rPr>
                <w:rFonts w:ascii="Arial Narrow" w:hAnsi="Arial Narrow"/>
              </w:rPr>
            </w:pPr>
            <w:r>
              <w:rPr>
                <w:rFonts w:ascii="Arial Narrow" w:hAnsi="Arial Narrow"/>
              </w:rPr>
              <w:t>ND</w:t>
            </w:r>
          </w:p>
        </w:tc>
        <w:tc>
          <w:tcPr>
            <w:tcW w:w="843" w:type="dxa"/>
            <w:tcBorders>
              <w:top w:val="single" w:sz="4" w:space="0" w:color="auto"/>
              <w:left w:val="single" w:sz="4" w:space="0" w:color="auto"/>
              <w:bottom w:val="single" w:sz="4" w:space="0" w:color="auto"/>
              <w:right w:val="single" w:sz="4" w:space="0" w:color="auto"/>
            </w:tcBorders>
            <w:vAlign w:val="center"/>
          </w:tcPr>
          <w:p w14:paraId="7D884847" w14:textId="72D312A2" w:rsidR="0075311F" w:rsidRPr="00214605" w:rsidRDefault="00E75B18" w:rsidP="00FE216C">
            <w:pPr>
              <w:pStyle w:val="TableBody"/>
              <w:jc w:val="center"/>
              <w:rPr>
                <w:rFonts w:ascii="Arial Narrow" w:hAnsi="Arial Narrow"/>
              </w:rPr>
            </w:pPr>
            <w:r>
              <w:rPr>
                <w:rFonts w:ascii="Arial Narrow" w:hAnsi="Arial Narrow"/>
              </w:rPr>
              <w:t>ND</w:t>
            </w:r>
          </w:p>
        </w:tc>
        <w:tc>
          <w:tcPr>
            <w:tcW w:w="843" w:type="dxa"/>
            <w:tcBorders>
              <w:top w:val="single" w:sz="4" w:space="0" w:color="auto"/>
              <w:left w:val="single" w:sz="4" w:space="0" w:color="auto"/>
              <w:bottom w:val="single" w:sz="4" w:space="0" w:color="auto"/>
              <w:right w:val="single" w:sz="4" w:space="0" w:color="auto"/>
            </w:tcBorders>
            <w:vAlign w:val="center"/>
          </w:tcPr>
          <w:p w14:paraId="7049B6A3" w14:textId="539984FD" w:rsidR="0075311F" w:rsidRPr="00214605" w:rsidRDefault="00E75B18" w:rsidP="00FE216C">
            <w:pPr>
              <w:pStyle w:val="TableBody"/>
              <w:jc w:val="center"/>
              <w:rPr>
                <w:rFonts w:ascii="Arial Narrow" w:hAnsi="Arial Narrow"/>
              </w:rPr>
            </w:pPr>
            <w:r>
              <w:rPr>
                <w:rFonts w:ascii="Arial Narrow" w:hAnsi="Arial Narrow"/>
              </w:rPr>
              <w:t>-</w:t>
            </w:r>
          </w:p>
        </w:tc>
        <w:tc>
          <w:tcPr>
            <w:tcW w:w="933" w:type="dxa"/>
            <w:tcBorders>
              <w:top w:val="single" w:sz="4" w:space="0" w:color="auto"/>
              <w:left w:val="single" w:sz="4" w:space="0" w:color="auto"/>
              <w:bottom w:val="single" w:sz="4" w:space="0" w:color="auto"/>
              <w:right w:val="single" w:sz="4" w:space="0" w:color="auto"/>
            </w:tcBorders>
            <w:vAlign w:val="center"/>
          </w:tcPr>
          <w:p w14:paraId="56F08C51" w14:textId="438FAE02" w:rsidR="0075311F" w:rsidRPr="00214605" w:rsidRDefault="00E75B18" w:rsidP="00FE216C">
            <w:pPr>
              <w:pStyle w:val="TableBody"/>
              <w:jc w:val="center"/>
              <w:rPr>
                <w:rFonts w:ascii="Arial Narrow" w:hAnsi="Arial Narrow"/>
              </w:rPr>
            </w:pPr>
            <w:r>
              <w:rPr>
                <w:rFonts w:ascii="Arial Narrow" w:hAnsi="Arial Narrow"/>
              </w:rPr>
              <w:t>-</w:t>
            </w:r>
          </w:p>
        </w:tc>
        <w:tc>
          <w:tcPr>
            <w:tcW w:w="2005" w:type="dxa"/>
            <w:tcBorders>
              <w:top w:val="single" w:sz="4" w:space="0" w:color="auto"/>
              <w:left w:val="single" w:sz="4" w:space="0" w:color="auto"/>
              <w:bottom w:val="single" w:sz="4" w:space="0" w:color="auto"/>
              <w:right w:val="single" w:sz="4" w:space="0" w:color="auto"/>
            </w:tcBorders>
            <w:shd w:val="clear" w:color="auto" w:fill="auto"/>
            <w:vAlign w:val="center"/>
          </w:tcPr>
          <w:p w14:paraId="6543D810" w14:textId="15ED145A" w:rsidR="0075311F" w:rsidRPr="001B165E" w:rsidRDefault="00E75B18" w:rsidP="00FE216C">
            <w:pPr>
              <w:pStyle w:val="TableBody"/>
              <w:jc w:val="center"/>
              <w:rPr>
                <w:rFonts w:ascii="Arial Narrow" w:hAnsi="Arial Narrow"/>
              </w:rPr>
            </w:pPr>
            <w:r>
              <w:rPr>
                <w:rFonts w:ascii="Arial Narrow" w:hAnsi="Arial Narrow"/>
              </w:rPr>
              <w:t>1979</w:t>
            </w:r>
          </w:p>
        </w:tc>
        <w:tc>
          <w:tcPr>
            <w:tcW w:w="1890" w:type="dxa"/>
            <w:tcBorders>
              <w:top w:val="single" w:sz="4" w:space="0" w:color="auto"/>
              <w:left w:val="nil"/>
              <w:bottom w:val="single" w:sz="4" w:space="0" w:color="auto"/>
              <w:right w:val="single" w:sz="4" w:space="0" w:color="auto"/>
            </w:tcBorders>
            <w:shd w:val="clear" w:color="auto" w:fill="auto"/>
            <w:noWrap/>
          </w:tcPr>
          <w:p w14:paraId="76C4D971" w14:textId="4862E7FB" w:rsidR="0075311F" w:rsidRPr="001B165E" w:rsidRDefault="00E75B18" w:rsidP="00FE216C">
            <w:pPr>
              <w:pStyle w:val="TableBody"/>
              <w:jc w:val="center"/>
              <w:rPr>
                <w:rFonts w:ascii="Arial Narrow" w:hAnsi="Arial Narrow"/>
              </w:rPr>
            </w:pPr>
            <w:r>
              <w:rPr>
                <w:rFonts w:ascii="Arial Narrow" w:hAnsi="Arial Narrow"/>
              </w:rPr>
              <w:t>DWR Data Library</w:t>
            </w:r>
          </w:p>
        </w:tc>
      </w:tr>
      <w:tr w:rsidR="0075311F" w:rsidRPr="002356E7" w14:paraId="44C98AB6" w14:textId="77777777" w:rsidTr="00A73C3D">
        <w:trPr>
          <w:cantSplit/>
          <w:trHeight w:val="72"/>
        </w:trPr>
        <w:tc>
          <w:tcPr>
            <w:tcW w:w="2695" w:type="dxa"/>
            <w:tcBorders>
              <w:top w:val="single" w:sz="4" w:space="0" w:color="auto"/>
              <w:left w:val="single" w:sz="4" w:space="0" w:color="auto"/>
              <w:bottom w:val="single" w:sz="4" w:space="0" w:color="auto"/>
              <w:right w:val="single" w:sz="4" w:space="0" w:color="auto"/>
            </w:tcBorders>
            <w:shd w:val="clear" w:color="auto" w:fill="auto"/>
          </w:tcPr>
          <w:p w14:paraId="0A7E2214" w14:textId="4EDD6E0A" w:rsidR="0075311F" w:rsidRPr="006E25D6" w:rsidRDefault="0075311F" w:rsidP="00FE216C">
            <w:pPr>
              <w:pStyle w:val="TableBody"/>
              <w:spacing w:after="0"/>
              <w:rPr>
                <w:rFonts w:ascii="Arial Narrow" w:hAnsi="Arial Narrow"/>
              </w:rPr>
            </w:pPr>
            <w:proofErr w:type="spellStart"/>
            <w:r>
              <w:rPr>
                <w:rFonts w:ascii="Arial Narrow" w:hAnsi="Arial Narrow"/>
              </w:rPr>
              <w:t>Thermalito</w:t>
            </w:r>
            <w:proofErr w:type="spellEnd"/>
            <w:r>
              <w:rPr>
                <w:rFonts w:ascii="Arial Narrow" w:hAnsi="Arial Narrow"/>
              </w:rPr>
              <w:t xml:space="preserve"> </w:t>
            </w:r>
            <w:r w:rsidRPr="006E25D6">
              <w:rPr>
                <w:rFonts w:ascii="Arial Narrow" w:hAnsi="Arial Narrow"/>
              </w:rPr>
              <w:t>Afterbay</w:t>
            </w:r>
          </w:p>
        </w:tc>
        <w:tc>
          <w:tcPr>
            <w:tcW w:w="873" w:type="dxa"/>
            <w:tcBorders>
              <w:top w:val="single" w:sz="4" w:space="0" w:color="auto"/>
              <w:left w:val="single" w:sz="4" w:space="0" w:color="auto"/>
              <w:bottom w:val="single" w:sz="4" w:space="0" w:color="auto"/>
              <w:right w:val="single" w:sz="4" w:space="0" w:color="auto"/>
            </w:tcBorders>
            <w:vAlign w:val="center"/>
          </w:tcPr>
          <w:p w14:paraId="7AA6E82C" w14:textId="2914E7A1" w:rsidR="0075311F" w:rsidRPr="00214605" w:rsidRDefault="0075311F" w:rsidP="00FE216C">
            <w:pPr>
              <w:pStyle w:val="TableBody"/>
              <w:jc w:val="center"/>
              <w:rPr>
                <w:rFonts w:ascii="Arial Narrow" w:hAnsi="Arial Narrow"/>
              </w:rPr>
            </w:pPr>
            <w:r>
              <w:rPr>
                <w:rFonts w:ascii="Arial Narrow" w:hAnsi="Arial Narrow"/>
              </w:rPr>
              <w:t>128</w:t>
            </w:r>
          </w:p>
        </w:tc>
        <w:tc>
          <w:tcPr>
            <w:tcW w:w="753" w:type="dxa"/>
            <w:tcBorders>
              <w:top w:val="single" w:sz="4" w:space="0" w:color="auto"/>
              <w:left w:val="single" w:sz="4" w:space="0" w:color="auto"/>
              <w:bottom w:val="single" w:sz="4" w:space="0" w:color="auto"/>
              <w:right w:val="single" w:sz="4" w:space="0" w:color="auto"/>
            </w:tcBorders>
            <w:vAlign w:val="center"/>
          </w:tcPr>
          <w:p w14:paraId="7025D9BE" w14:textId="4871004E" w:rsidR="0075311F" w:rsidRPr="00214605" w:rsidRDefault="0075311F" w:rsidP="00FE216C">
            <w:pPr>
              <w:pStyle w:val="TableBody"/>
              <w:jc w:val="center"/>
              <w:rPr>
                <w:rFonts w:ascii="Arial Narrow" w:hAnsi="Arial Narrow"/>
              </w:rPr>
            </w:pPr>
            <w:r>
              <w:rPr>
                <w:rFonts w:ascii="Arial Narrow" w:hAnsi="Arial Narrow"/>
              </w:rPr>
              <w:t>132</w:t>
            </w:r>
          </w:p>
        </w:tc>
        <w:tc>
          <w:tcPr>
            <w:tcW w:w="843" w:type="dxa"/>
            <w:tcBorders>
              <w:top w:val="single" w:sz="4" w:space="0" w:color="auto"/>
              <w:left w:val="single" w:sz="4" w:space="0" w:color="auto"/>
              <w:bottom w:val="single" w:sz="4" w:space="0" w:color="auto"/>
              <w:right w:val="single" w:sz="4" w:space="0" w:color="auto"/>
            </w:tcBorders>
            <w:vAlign w:val="center"/>
          </w:tcPr>
          <w:p w14:paraId="771F2E4E" w14:textId="38AC70ED" w:rsidR="0075311F" w:rsidRPr="00214605" w:rsidRDefault="0075311F" w:rsidP="00FE216C">
            <w:pPr>
              <w:pStyle w:val="TableBody"/>
              <w:jc w:val="center"/>
              <w:rPr>
                <w:rFonts w:ascii="Arial Narrow" w:hAnsi="Arial Narrow"/>
              </w:rPr>
            </w:pPr>
            <w:r>
              <w:rPr>
                <w:rFonts w:ascii="Arial Narrow" w:hAnsi="Arial Narrow"/>
              </w:rPr>
              <w:t>0.006</w:t>
            </w:r>
          </w:p>
        </w:tc>
        <w:tc>
          <w:tcPr>
            <w:tcW w:w="843" w:type="dxa"/>
            <w:tcBorders>
              <w:top w:val="single" w:sz="4" w:space="0" w:color="auto"/>
              <w:left w:val="single" w:sz="4" w:space="0" w:color="auto"/>
              <w:bottom w:val="single" w:sz="4" w:space="0" w:color="auto"/>
              <w:right w:val="single" w:sz="4" w:space="0" w:color="auto"/>
            </w:tcBorders>
            <w:vAlign w:val="center"/>
          </w:tcPr>
          <w:p w14:paraId="02404FEA" w14:textId="72788702" w:rsidR="0075311F" w:rsidRPr="00214605" w:rsidRDefault="0075311F" w:rsidP="00FE216C">
            <w:pPr>
              <w:pStyle w:val="TableBody"/>
              <w:jc w:val="center"/>
              <w:rPr>
                <w:rFonts w:ascii="Arial Narrow" w:hAnsi="Arial Narrow"/>
              </w:rPr>
            </w:pPr>
            <w:r>
              <w:rPr>
                <w:rFonts w:ascii="Arial Narrow" w:hAnsi="Arial Narrow"/>
              </w:rPr>
              <w:t>36.6</w:t>
            </w:r>
          </w:p>
        </w:tc>
        <w:tc>
          <w:tcPr>
            <w:tcW w:w="843" w:type="dxa"/>
            <w:tcBorders>
              <w:top w:val="single" w:sz="4" w:space="0" w:color="auto"/>
              <w:left w:val="single" w:sz="4" w:space="0" w:color="auto"/>
              <w:bottom w:val="single" w:sz="4" w:space="0" w:color="auto"/>
              <w:right w:val="single" w:sz="4" w:space="0" w:color="auto"/>
            </w:tcBorders>
            <w:vAlign w:val="center"/>
          </w:tcPr>
          <w:p w14:paraId="784674EF" w14:textId="119C1624" w:rsidR="0075311F" w:rsidRPr="00214605" w:rsidRDefault="0075311F" w:rsidP="00FE216C">
            <w:pPr>
              <w:pStyle w:val="TableBody"/>
              <w:jc w:val="center"/>
              <w:rPr>
                <w:rFonts w:ascii="Arial Narrow" w:hAnsi="Arial Narrow"/>
              </w:rPr>
            </w:pPr>
            <w:r>
              <w:rPr>
                <w:rFonts w:ascii="Arial Narrow" w:hAnsi="Arial Narrow"/>
              </w:rPr>
              <w:t>0.60</w:t>
            </w:r>
          </w:p>
        </w:tc>
        <w:tc>
          <w:tcPr>
            <w:tcW w:w="933" w:type="dxa"/>
            <w:tcBorders>
              <w:top w:val="single" w:sz="4" w:space="0" w:color="auto"/>
              <w:left w:val="single" w:sz="4" w:space="0" w:color="auto"/>
              <w:bottom w:val="single" w:sz="4" w:space="0" w:color="auto"/>
              <w:right w:val="single" w:sz="4" w:space="0" w:color="auto"/>
            </w:tcBorders>
            <w:vAlign w:val="center"/>
          </w:tcPr>
          <w:p w14:paraId="4200E61E" w14:textId="7EBC124E" w:rsidR="0075311F" w:rsidRPr="00214605" w:rsidRDefault="0075311F" w:rsidP="00FE216C">
            <w:pPr>
              <w:pStyle w:val="TableBody"/>
              <w:jc w:val="center"/>
              <w:rPr>
                <w:rFonts w:ascii="Arial Narrow" w:hAnsi="Arial Narrow"/>
              </w:rPr>
            </w:pPr>
            <w:r>
              <w:rPr>
                <w:rFonts w:ascii="Arial Narrow" w:hAnsi="Arial Narrow"/>
              </w:rPr>
              <w:t>3.15</w:t>
            </w:r>
          </w:p>
        </w:tc>
        <w:tc>
          <w:tcPr>
            <w:tcW w:w="2005" w:type="dxa"/>
            <w:tcBorders>
              <w:top w:val="single" w:sz="4" w:space="0" w:color="auto"/>
              <w:left w:val="single" w:sz="4" w:space="0" w:color="auto"/>
              <w:bottom w:val="single" w:sz="4" w:space="0" w:color="auto"/>
              <w:right w:val="single" w:sz="4" w:space="0" w:color="auto"/>
            </w:tcBorders>
            <w:shd w:val="clear" w:color="auto" w:fill="auto"/>
            <w:vAlign w:val="center"/>
          </w:tcPr>
          <w:p w14:paraId="3788F008" w14:textId="4C8D45A2" w:rsidR="0075311F" w:rsidRPr="001B165E" w:rsidRDefault="0075311F" w:rsidP="00FE216C">
            <w:pPr>
              <w:pStyle w:val="TableBody"/>
              <w:jc w:val="center"/>
              <w:rPr>
                <w:rFonts w:ascii="Arial Narrow" w:hAnsi="Arial Narrow"/>
              </w:rPr>
            </w:pPr>
            <w:r>
              <w:rPr>
                <w:rFonts w:ascii="Arial Narrow" w:hAnsi="Arial Narrow"/>
              </w:rPr>
              <w:t>2002-2009</w:t>
            </w:r>
          </w:p>
        </w:tc>
        <w:tc>
          <w:tcPr>
            <w:tcW w:w="1890" w:type="dxa"/>
            <w:tcBorders>
              <w:top w:val="single" w:sz="4" w:space="0" w:color="auto"/>
              <w:left w:val="nil"/>
              <w:bottom w:val="single" w:sz="4" w:space="0" w:color="auto"/>
              <w:right w:val="single" w:sz="4" w:space="0" w:color="auto"/>
            </w:tcBorders>
            <w:shd w:val="clear" w:color="auto" w:fill="auto"/>
            <w:noWrap/>
          </w:tcPr>
          <w:p w14:paraId="1B6D224C" w14:textId="3BF280B4" w:rsidR="0075311F" w:rsidRDefault="0075311F" w:rsidP="00FE216C">
            <w:pPr>
              <w:pStyle w:val="TableBody"/>
              <w:jc w:val="center"/>
              <w:rPr>
                <w:rFonts w:ascii="Arial Narrow" w:hAnsi="Arial Narrow"/>
              </w:rPr>
            </w:pPr>
            <w:r>
              <w:rPr>
                <w:rFonts w:ascii="Arial Narrow" w:hAnsi="Arial Narrow"/>
              </w:rPr>
              <w:t>SWRCB 2017</w:t>
            </w:r>
            <w:r w:rsidR="00A73C3D">
              <w:rPr>
                <w:rFonts w:ascii="Arial Narrow" w:hAnsi="Arial Narrow"/>
              </w:rPr>
              <w:t>b</w:t>
            </w:r>
          </w:p>
        </w:tc>
      </w:tr>
    </w:tbl>
    <w:p w14:paraId="02DB3E70" w14:textId="77777777" w:rsidR="00E36D44" w:rsidRPr="002356E7" w:rsidRDefault="00E36D44" w:rsidP="00E36D44">
      <w:pPr>
        <w:pStyle w:val="TableNotes"/>
        <w:rPr>
          <w:rFonts w:ascii="Arial Narrow" w:hAnsi="Arial Narrow"/>
        </w:rPr>
      </w:pPr>
      <w:r w:rsidRPr="002356E7">
        <w:rPr>
          <w:rFonts w:ascii="Arial Narrow" w:hAnsi="Arial Narrow"/>
        </w:rPr>
        <w:t>Notes:</w:t>
      </w:r>
    </w:p>
    <w:p w14:paraId="338AC661" w14:textId="70621B18" w:rsidR="00E36D44" w:rsidRPr="002356E7" w:rsidRDefault="00E36D44" w:rsidP="00535034">
      <w:pPr>
        <w:pStyle w:val="TableNotes"/>
        <w:spacing w:before="0" w:after="0"/>
        <w:rPr>
          <w:rFonts w:ascii="Arial Narrow" w:hAnsi="Arial Narrow"/>
        </w:rPr>
      </w:pPr>
      <w:r w:rsidRPr="002356E7">
        <w:rPr>
          <w:rFonts w:ascii="Arial Narrow" w:hAnsi="Arial Narrow"/>
        </w:rPr>
        <w:t>Concentrations presented in nanograms per liter</w:t>
      </w:r>
      <w:r w:rsidR="00A73C3D">
        <w:rPr>
          <w:rFonts w:ascii="Arial Narrow" w:hAnsi="Arial Narrow"/>
        </w:rPr>
        <w:t xml:space="preserve"> unfiltered </w:t>
      </w:r>
      <w:proofErr w:type="gramStart"/>
      <w:r w:rsidR="00A73C3D">
        <w:rPr>
          <w:rFonts w:ascii="Arial Narrow" w:hAnsi="Arial Narrow"/>
        </w:rPr>
        <w:t>mercury</w:t>
      </w:r>
      <w:proofErr w:type="gramEnd"/>
    </w:p>
    <w:p w14:paraId="6DE94ADB" w14:textId="3F67A967" w:rsidR="00E36D44" w:rsidRDefault="00E36D44" w:rsidP="00535034">
      <w:pPr>
        <w:pStyle w:val="TableNotes"/>
        <w:spacing w:before="0" w:after="0"/>
        <w:rPr>
          <w:rFonts w:ascii="Arial Narrow" w:hAnsi="Arial Narrow"/>
        </w:rPr>
      </w:pPr>
      <w:r w:rsidRPr="002356E7">
        <w:rPr>
          <w:rFonts w:ascii="Arial Narrow" w:hAnsi="Arial Narrow"/>
        </w:rPr>
        <w:t xml:space="preserve">Means are geometric </w:t>
      </w:r>
      <w:proofErr w:type="gramStart"/>
      <w:r w:rsidRPr="002356E7">
        <w:rPr>
          <w:rFonts w:ascii="Arial Narrow" w:hAnsi="Arial Narrow"/>
        </w:rPr>
        <w:t>means</w:t>
      </w:r>
      <w:proofErr w:type="gramEnd"/>
    </w:p>
    <w:p w14:paraId="06DABD3F" w14:textId="45829671" w:rsidR="00616F7A" w:rsidRPr="00D07298" w:rsidRDefault="00616F7A" w:rsidP="00535034">
      <w:pPr>
        <w:pStyle w:val="TableNotes"/>
        <w:spacing w:before="0" w:after="0"/>
        <w:rPr>
          <w:rFonts w:ascii="Arial Narrow" w:hAnsi="Arial Narrow"/>
        </w:rPr>
      </w:pPr>
      <w:r>
        <w:rPr>
          <w:rFonts w:ascii="Arial Narrow" w:hAnsi="Arial Narrow"/>
        </w:rPr>
        <w:t xml:space="preserve">Non-detects were included in summary statistics at ½ the method detection </w:t>
      </w:r>
      <w:proofErr w:type="gramStart"/>
      <w:r>
        <w:rPr>
          <w:rFonts w:ascii="Arial Narrow" w:hAnsi="Arial Narrow"/>
        </w:rPr>
        <w:t>limit</w:t>
      </w:r>
      <w:proofErr w:type="gramEnd"/>
    </w:p>
    <w:p w14:paraId="38A40F64" w14:textId="41FA15AA" w:rsidR="00616F7A" w:rsidRDefault="00616F7A" w:rsidP="00535034">
      <w:pPr>
        <w:rPr>
          <w:rFonts w:ascii="Arial Narrow" w:hAnsi="Arial Narrow"/>
          <w:sz w:val="20"/>
          <w:szCs w:val="20"/>
        </w:rPr>
      </w:pPr>
      <w:r>
        <w:rPr>
          <w:rFonts w:ascii="Arial Narrow" w:hAnsi="Arial Narrow"/>
          <w:sz w:val="20"/>
          <w:szCs w:val="20"/>
          <w:vertAlign w:val="superscript"/>
        </w:rPr>
        <w:t>1</w:t>
      </w:r>
      <w:r>
        <w:rPr>
          <w:rFonts w:ascii="Arial Narrow" w:hAnsi="Arial Narrow"/>
          <w:sz w:val="20"/>
          <w:szCs w:val="20"/>
        </w:rPr>
        <w:t xml:space="preserve"> S</w:t>
      </w:r>
      <w:r w:rsidRPr="00616F7A">
        <w:rPr>
          <w:rFonts w:ascii="Arial Narrow" w:hAnsi="Arial Narrow"/>
          <w:sz w:val="20"/>
          <w:szCs w:val="20"/>
        </w:rPr>
        <w:t>ample</w:t>
      </w:r>
      <w:r>
        <w:rPr>
          <w:rFonts w:ascii="Arial Narrow" w:hAnsi="Arial Narrow"/>
          <w:sz w:val="20"/>
          <w:szCs w:val="20"/>
        </w:rPr>
        <w:t xml:space="preserve">s collected from the </w:t>
      </w:r>
      <w:r w:rsidRPr="00616F7A">
        <w:rPr>
          <w:rFonts w:ascii="Arial Narrow" w:hAnsi="Arial Narrow"/>
          <w:sz w:val="20"/>
          <w:szCs w:val="20"/>
        </w:rPr>
        <w:t xml:space="preserve">North Fork </w:t>
      </w:r>
      <w:r>
        <w:rPr>
          <w:rFonts w:ascii="Arial Narrow" w:hAnsi="Arial Narrow"/>
          <w:sz w:val="20"/>
          <w:szCs w:val="20"/>
        </w:rPr>
        <w:t xml:space="preserve">of </w:t>
      </w:r>
      <w:r w:rsidRPr="00616F7A">
        <w:rPr>
          <w:rFonts w:ascii="Arial Narrow" w:hAnsi="Arial Narrow"/>
          <w:sz w:val="20"/>
          <w:szCs w:val="20"/>
        </w:rPr>
        <w:t xml:space="preserve">Cache Creek </w:t>
      </w:r>
    </w:p>
    <w:p w14:paraId="321DE1DE" w14:textId="5EC0D752" w:rsidR="00E75B18" w:rsidRDefault="00E75B18" w:rsidP="00535034">
      <w:pPr>
        <w:rPr>
          <w:rFonts w:ascii="Arial Narrow" w:hAnsi="Arial Narrow"/>
          <w:sz w:val="20"/>
          <w:szCs w:val="20"/>
        </w:rPr>
      </w:pPr>
      <w:bookmarkStart w:id="98" w:name="_Hlk63424900"/>
      <w:r>
        <w:rPr>
          <w:rFonts w:ascii="Arial Narrow" w:hAnsi="Arial Narrow"/>
          <w:sz w:val="20"/>
          <w:szCs w:val="20"/>
          <w:vertAlign w:val="superscript"/>
        </w:rPr>
        <w:t xml:space="preserve">2 </w:t>
      </w:r>
      <w:r>
        <w:rPr>
          <w:rFonts w:ascii="Arial Narrow" w:hAnsi="Arial Narrow"/>
          <w:sz w:val="20"/>
          <w:szCs w:val="20"/>
        </w:rPr>
        <w:t>S</w:t>
      </w:r>
      <w:r w:rsidRPr="00616F7A">
        <w:rPr>
          <w:rFonts w:ascii="Arial Narrow" w:hAnsi="Arial Narrow"/>
          <w:sz w:val="20"/>
          <w:szCs w:val="20"/>
        </w:rPr>
        <w:t>ample</w:t>
      </w:r>
      <w:r>
        <w:rPr>
          <w:rFonts w:ascii="Arial Narrow" w:hAnsi="Arial Narrow"/>
          <w:sz w:val="20"/>
          <w:szCs w:val="20"/>
        </w:rPr>
        <w:t xml:space="preserve"> collected from Stony Creek below Stony Gorge Reservoir. The reporting limit was 1000 ng/L in this single sample.</w:t>
      </w:r>
    </w:p>
    <w:bookmarkEnd w:id="98"/>
    <w:p w14:paraId="71A6EC87" w14:textId="77777777" w:rsidR="00E75B18" w:rsidRDefault="00E75B18" w:rsidP="00535034">
      <w:pPr>
        <w:rPr>
          <w:rFonts w:ascii="Arial Narrow" w:hAnsi="Arial Narrow"/>
          <w:sz w:val="20"/>
          <w:szCs w:val="20"/>
        </w:rPr>
      </w:pPr>
    </w:p>
    <w:p w14:paraId="29E9A8AC" w14:textId="1CC18784" w:rsidR="00E36D44" w:rsidRPr="00616F7A" w:rsidRDefault="00E36D44" w:rsidP="00E36D44">
      <w:pPr>
        <w:rPr>
          <w:rFonts w:ascii="Arial Narrow" w:hAnsi="Arial Narrow"/>
          <w:sz w:val="20"/>
          <w:szCs w:val="20"/>
          <w:vertAlign w:val="superscript"/>
        </w:rPr>
      </w:pPr>
      <w:r w:rsidRPr="00616F7A">
        <w:rPr>
          <w:rFonts w:ascii="Arial Narrow" w:hAnsi="Arial Narrow"/>
          <w:sz w:val="20"/>
          <w:szCs w:val="20"/>
          <w:vertAlign w:val="superscript"/>
        </w:rPr>
        <w:br w:type="page"/>
      </w:r>
    </w:p>
    <w:p w14:paraId="03F8A4BB" w14:textId="69CB7396" w:rsidR="00E36D44" w:rsidRPr="00DB3487" w:rsidRDefault="00E7759B" w:rsidP="00DB3487">
      <w:pPr>
        <w:pStyle w:val="Caption"/>
        <w:rPr>
          <w:sz w:val="22"/>
          <w:szCs w:val="22"/>
        </w:rPr>
      </w:pPr>
      <w:bookmarkStart w:id="99" w:name="_Ref63023043"/>
      <w:bookmarkStart w:id="100" w:name="_Toc71815115"/>
      <w:r>
        <w:rPr>
          <w:sz w:val="22"/>
          <w:szCs w:val="22"/>
        </w:rPr>
        <w:lastRenderedPageBreak/>
        <w:t>Table 6F-</w:t>
      </w:r>
      <w:r w:rsidR="007319A9" w:rsidRPr="00DB3487">
        <w:rPr>
          <w:sz w:val="22"/>
          <w:szCs w:val="22"/>
        </w:rPr>
        <w:fldChar w:fldCharType="begin"/>
      </w:r>
      <w:r w:rsidR="007319A9" w:rsidRPr="00DB3487">
        <w:rPr>
          <w:sz w:val="22"/>
          <w:szCs w:val="22"/>
        </w:rPr>
        <w:instrText xml:space="preserve"> SEQ Table \* ARABIC </w:instrText>
      </w:r>
      <w:r w:rsidR="007319A9" w:rsidRPr="00DB3487">
        <w:rPr>
          <w:sz w:val="22"/>
          <w:szCs w:val="22"/>
        </w:rPr>
        <w:fldChar w:fldCharType="separate"/>
      </w:r>
      <w:r w:rsidR="00E13B62">
        <w:rPr>
          <w:noProof/>
          <w:sz w:val="22"/>
          <w:szCs w:val="22"/>
        </w:rPr>
        <w:t>8</w:t>
      </w:r>
      <w:r w:rsidR="007319A9" w:rsidRPr="00DB3487">
        <w:rPr>
          <w:sz w:val="22"/>
          <w:szCs w:val="22"/>
        </w:rPr>
        <w:fldChar w:fldCharType="end"/>
      </w:r>
      <w:bookmarkEnd w:id="99"/>
      <w:r w:rsidR="007319A9" w:rsidRPr="00DB3487">
        <w:rPr>
          <w:sz w:val="22"/>
          <w:szCs w:val="22"/>
        </w:rPr>
        <w:t xml:space="preserve">.  </w:t>
      </w:r>
      <w:r w:rsidR="006812EA">
        <w:rPr>
          <w:sz w:val="22"/>
          <w:szCs w:val="22"/>
        </w:rPr>
        <w:t xml:space="preserve">Surface Water </w:t>
      </w:r>
      <w:r w:rsidR="00E36D44" w:rsidRPr="00DB3487">
        <w:rPr>
          <w:sz w:val="22"/>
          <w:szCs w:val="22"/>
        </w:rPr>
        <w:t>Methylmercury Concentrations in Reservoirs Near the Assessment Area.</w:t>
      </w:r>
      <w:bookmarkEnd w:id="100"/>
    </w:p>
    <w:tbl>
      <w:tblPr>
        <w:tblW w:w="11455" w:type="dxa"/>
        <w:tblLayout w:type="fixed"/>
        <w:tblCellMar>
          <w:left w:w="115" w:type="dxa"/>
          <w:right w:w="115" w:type="dxa"/>
        </w:tblCellMar>
        <w:tblLook w:val="0620" w:firstRow="1" w:lastRow="0" w:firstColumn="0" w:lastColumn="0" w:noHBand="1" w:noVBand="1"/>
      </w:tblPr>
      <w:tblGrid>
        <w:gridCol w:w="2362"/>
        <w:gridCol w:w="783"/>
        <w:gridCol w:w="789"/>
        <w:gridCol w:w="1059"/>
        <w:gridCol w:w="1089"/>
        <w:gridCol w:w="909"/>
        <w:gridCol w:w="1089"/>
        <w:gridCol w:w="1755"/>
        <w:gridCol w:w="1620"/>
      </w:tblGrid>
      <w:tr w:rsidR="00A73C3D" w:rsidRPr="002356E7" w14:paraId="4D55358F" w14:textId="77777777" w:rsidTr="00A73C3D">
        <w:trPr>
          <w:cantSplit/>
          <w:trHeight w:val="72"/>
        </w:trPr>
        <w:tc>
          <w:tcPr>
            <w:tcW w:w="2362" w:type="dxa"/>
            <w:tcBorders>
              <w:top w:val="single" w:sz="4" w:space="0" w:color="auto"/>
              <w:left w:val="single" w:sz="4" w:space="0" w:color="auto"/>
              <w:right w:val="single" w:sz="4" w:space="0" w:color="auto"/>
            </w:tcBorders>
            <w:shd w:val="clear" w:color="auto" w:fill="auto"/>
            <w:vAlign w:val="center"/>
          </w:tcPr>
          <w:p w14:paraId="62C17AAB" w14:textId="77777777" w:rsidR="00A73C3D" w:rsidRPr="006E25D6" w:rsidRDefault="00A73C3D" w:rsidP="00E36D44">
            <w:pPr>
              <w:pStyle w:val="TableBody"/>
              <w:spacing w:after="0"/>
              <w:rPr>
                <w:rFonts w:ascii="Arial Narrow" w:hAnsi="Arial Narrow"/>
              </w:rPr>
            </w:pPr>
          </w:p>
        </w:tc>
        <w:tc>
          <w:tcPr>
            <w:tcW w:w="5718" w:type="dxa"/>
            <w:gridSpan w:val="6"/>
            <w:tcBorders>
              <w:top w:val="single" w:sz="4" w:space="0" w:color="auto"/>
              <w:left w:val="single" w:sz="4" w:space="0" w:color="auto"/>
              <w:bottom w:val="single" w:sz="4" w:space="0" w:color="auto"/>
              <w:right w:val="single" w:sz="4" w:space="0" w:color="auto"/>
            </w:tcBorders>
          </w:tcPr>
          <w:p w14:paraId="0785DE14" w14:textId="3101A136" w:rsidR="00A73C3D" w:rsidRPr="00A73C3D" w:rsidRDefault="00A73C3D" w:rsidP="00E36D44">
            <w:pPr>
              <w:pStyle w:val="TableBody"/>
              <w:jc w:val="center"/>
              <w:rPr>
                <w:rFonts w:ascii="Arial Narrow" w:hAnsi="Arial Narrow"/>
                <w:b/>
                <w:bCs/>
              </w:rPr>
            </w:pPr>
            <w:r w:rsidRPr="00A73C3D">
              <w:rPr>
                <w:rFonts w:ascii="Arial Narrow" w:hAnsi="Arial Narrow"/>
                <w:b/>
                <w:bCs/>
              </w:rPr>
              <w:t>Total Methylmercury (ng/L)</w:t>
            </w:r>
          </w:p>
        </w:tc>
        <w:tc>
          <w:tcPr>
            <w:tcW w:w="1755" w:type="dxa"/>
            <w:tcBorders>
              <w:top w:val="single" w:sz="4" w:space="0" w:color="auto"/>
              <w:left w:val="single" w:sz="4" w:space="0" w:color="auto"/>
              <w:right w:val="single" w:sz="4" w:space="0" w:color="auto"/>
            </w:tcBorders>
            <w:shd w:val="clear" w:color="auto" w:fill="auto"/>
          </w:tcPr>
          <w:p w14:paraId="35A55FEF" w14:textId="77777777" w:rsidR="00A73C3D" w:rsidRPr="001B165E" w:rsidRDefault="00A73C3D" w:rsidP="00E36D44">
            <w:pPr>
              <w:pStyle w:val="TableBody"/>
              <w:jc w:val="center"/>
              <w:rPr>
                <w:rFonts w:ascii="Arial Narrow" w:hAnsi="Arial Narrow"/>
              </w:rPr>
            </w:pPr>
          </w:p>
        </w:tc>
        <w:tc>
          <w:tcPr>
            <w:tcW w:w="1620" w:type="dxa"/>
            <w:tcBorders>
              <w:top w:val="single" w:sz="4" w:space="0" w:color="auto"/>
              <w:left w:val="nil"/>
              <w:right w:val="single" w:sz="4" w:space="0" w:color="auto"/>
            </w:tcBorders>
            <w:shd w:val="clear" w:color="auto" w:fill="auto"/>
            <w:noWrap/>
          </w:tcPr>
          <w:p w14:paraId="245E3648" w14:textId="77777777" w:rsidR="00A73C3D" w:rsidRPr="001B165E" w:rsidRDefault="00A73C3D" w:rsidP="00E36D44">
            <w:pPr>
              <w:pStyle w:val="TableBody"/>
              <w:jc w:val="center"/>
              <w:rPr>
                <w:rFonts w:ascii="Arial Narrow" w:hAnsi="Arial Narrow"/>
              </w:rPr>
            </w:pPr>
          </w:p>
        </w:tc>
      </w:tr>
      <w:tr w:rsidR="00A73C3D" w:rsidRPr="00A73C3D" w14:paraId="39CBFF10" w14:textId="77777777" w:rsidTr="00A73C3D">
        <w:trPr>
          <w:cantSplit/>
          <w:trHeight w:val="72"/>
        </w:trPr>
        <w:tc>
          <w:tcPr>
            <w:tcW w:w="2362" w:type="dxa"/>
            <w:tcBorders>
              <w:left w:val="single" w:sz="4" w:space="0" w:color="auto"/>
              <w:bottom w:val="single" w:sz="4" w:space="0" w:color="auto"/>
              <w:right w:val="single" w:sz="4" w:space="0" w:color="auto"/>
            </w:tcBorders>
            <w:shd w:val="clear" w:color="auto" w:fill="auto"/>
            <w:vAlign w:val="center"/>
          </w:tcPr>
          <w:p w14:paraId="37145870" w14:textId="7C8D4FC4" w:rsidR="00A73C3D" w:rsidRPr="00A73C3D" w:rsidRDefault="00A73C3D" w:rsidP="00A73C3D">
            <w:pPr>
              <w:pStyle w:val="TableBody"/>
              <w:spacing w:after="0"/>
              <w:jc w:val="center"/>
              <w:rPr>
                <w:rFonts w:ascii="Arial Narrow" w:hAnsi="Arial Narrow"/>
                <w:b/>
                <w:bCs/>
              </w:rPr>
            </w:pPr>
            <w:r w:rsidRPr="00A73C3D">
              <w:rPr>
                <w:rFonts w:ascii="Arial Narrow" w:hAnsi="Arial Narrow"/>
                <w:b/>
                <w:bCs/>
              </w:rPr>
              <w:t>Location</w:t>
            </w:r>
          </w:p>
        </w:tc>
        <w:tc>
          <w:tcPr>
            <w:tcW w:w="783" w:type="dxa"/>
            <w:tcBorders>
              <w:top w:val="single" w:sz="4" w:space="0" w:color="auto"/>
              <w:left w:val="single" w:sz="4" w:space="0" w:color="auto"/>
              <w:bottom w:val="single" w:sz="4" w:space="0" w:color="auto"/>
              <w:right w:val="single" w:sz="4" w:space="0" w:color="auto"/>
            </w:tcBorders>
            <w:vAlign w:val="bottom"/>
          </w:tcPr>
          <w:p w14:paraId="22919595" w14:textId="2EF5D04C" w:rsidR="00A73C3D" w:rsidRPr="00A73C3D" w:rsidRDefault="00A73C3D" w:rsidP="00A73C3D">
            <w:pPr>
              <w:pStyle w:val="TableBody"/>
              <w:jc w:val="center"/>
              <w:rPr>
                <w:rFonts w:ascii="Arial Narrow" w:hAnsi="Arial Narrow"/>
                <w:b/>
                <w:bCs/>
              </w:rPr>
            </w:pPr>
            <w:r w:rsidRPr="00A73C3D">
              <w:rPr>
                <w:rFonts w:ascii="Arial Narrow" w:hAnsi="Arial Narrow"/>
                <w:b/>
                <w:bCs/>
              </w:rPr>
              <w:t>Det</w:t>
            </w:r>
          </w:p>
        </w:tc>
        <w:tc>
          <w:tcPr>
            <w:tcW w:w="789" w:type="dxa"/>
            <w:tcBorders>
              <w:top w:val="single" w:sz="4" w:space="0" w:color="auto"/>
              <w:left w:val="single" w:sz="4" w:space="0" w:color="auto"/>
              <w:bottom w:val="single" w:sz="4" w:space="0" w:color="auto"/>
              <w:right w:val="single" w:sz="4" w:space="0" w:color="auto"/>
            </w:tcBorders>
            <w:vAlign w:val="bottom"/>
          </w:tcPr>
          <w:p w14:paraId="46244740" w14:textId="2744BB8B" w:rsidR="00A73C3D" w:rsidRPr="00A73C3D" w:rsidRDefault="00A73C3D" w:rsidP="00A73C3D">
            <w:pPr>
              <w:pStyle w:val="TableBody"/>
              <w:jc w:val="center"/>
              <w:rPr>
                <w:rFonts w:ascii="Arial Narrow" w:hAnsi="Arial Narrow"/>
                <w:b/>
                <w:bCs/>
              </w:rPr>
            </w:pPr>
            <w:r w:rsidRPr="00A73C3D">
              <w:rPr>
                <w:rFonts w:ascii="Arial Narrow" w:hAnsi="Arial Narrow"/>
                <w:b/>
                <w:bCs/>
              </w:rPr>
              <w:t>n</w:t>
            </w:r>
          </w:p>
        </w:tc>
        <w:tc>
          <w:tcPr>
            <w:tcW w:w="1059" w:type="dxa"/>
            <w:tcBorders>
              <w:top w:val="single" w:sz="4" w:space="0" w:color="auto"/>
              <w:left w:val="single" w:sz="4" w:space="0" w:color="auto"/>
              <w:bottom w:val="single" w:sz="4" w:space="0" w:color="auto"/>
              <w:right w:val="single" w:sz="4" w:space="0" w:color="auto"/>
            </w:tcBorders>
            <w:vAlign w:val="bottom"/>
          </w:tcPr>
          <w:p w14:paraId="78CE3F15" w14:textId="12DB855C" w:rsidR="00A73C3D" w:rsidRPr="00A73C3D" w:rsidRDefault="00A73C3D" w:rsidP="00A73C3D">
            <w:pPr>
              <w:pStyle w:val="TableBody"/>
              <w:jc w:val="center"/>
              <w:rPr>
                <w:rFonts w:ascii="Arial Narrow" w:hAnsi="Arial Narrow"/>
                <w:b/>
                <w:bCs/>
              </w:rPr>
            </w:pPr>
            <w:r w:rsidRPr="00A73C3D">
              <w:rPr>
                <w:rFonts w:ascii="Arial Narrow" w:hAnsi="Arial Narrow"/>
                <w:b/>
                <w:bCs/>
              </w:rPr>
              <w:t>Min</w:t>
            </w:r>
          </w:p>
        </w:tc>
        <w:tc>
          <w:tcPr>
            <w:tcW w:w="1089" w:type="dxa"/>
            <w:tcBorders>
              <w:top w:val="single" w:sz="4" w:space="0" w:color="auto"/>
              <w:left w:val="single" w:sz="4" w:space="0" w:color="auto"/>
              <w:bottom w:val="single" w:sz="4" w:space="0" w:color="auto"/>
              <w:right w:val="single" w:sz="4" w:space="0" w:color="auto"/>
            </w:tcBorders>
            <w:vAlign w:val="bottom"/>
          </w:tcPr>
          <w:p w14:paraId="1B570ADB" w14:textId="0A97E74D" w:rsidR="00A73C3D" w:rsidRPr="00A73C3D" w:rsidRDefault="00A73C3D" w:rsidP="00A73C3D">
            <w:pPr>
              <w:pStyle w:val="TableBody"/>
              <w:jc w:val="center"/>
              <w:rPr>
                <w:rFonts w:ascii="Arial Narrow" w:hAnsi="Arial Narrow"/>
                <w:b/>
                <w:bCs/>
              </w:rPr>
            </w:pPr>
            <w:r w:rsidRPr="00A73C3D">
              <w:rPr>
                <w:rFonts w:ascii="Arial Narrow" w:hAnsi="Arial Narrow"/>
                <w:b/>
                <w:bCs/>
              </w:rPr>
              <w:t>Max</w:t>
            </w:r>
          </w:p>
        </w:tc>
        <w:tc>
          <w:tcPr>
            <w:tcW w:w="909" w:type="dxa"/>
            <w:tcBorders>
              <w:top w:val="single" w:sz="4" w:space="0" w:color="auto"/>
              <w:left w:val="single" w:sz="4" w:space="0" w:color="auto"/>
              <w:bottom w:val="single" w:sz="4" w:space="0" w:color="auto"/>
              <w:right w:val="single" w:sz="4" w:space="0" w:color="auto"/>
            </w:tcBorders>
            <w:vAlign w:val="bottom"/>
          </w:tcPr>
          <w:p w14:paraId="754841B5" w14:textId="00913664" w:rsidR="00A73C3D" w:rsidRPr="00A73C3D" w:rsidRDefault="00A73C3D" w:rsidP="00A73C3D">
            <w:pPr>
              <w:pStyle w:val="TableBody"/>
              <w:jc w:val="center"/>
              <w:rPr>
                <w:rFonts w:ascii="Arial Narrow" w:hAnsi="Arial Narrow"/>
                <w:b/>
                <w:bCs/>
              </w:rPr>
            </w:pPr>
            <w:r w:rsidRPr="00A73C3D">
              <w:rPr>
                <w:rFonts w:ascii="Arial Narrow" w:hAnsi="Arial Narrow"/>
                <w:b/>
                <w:bCs/>
              </w:rPr>
              <w:t>Mean</w:t>
            </w:r>
          </w:p>
        </w:tc>
        <w:tc>
          <w:tcPr>
            <w:tcW w:w="1089" w:type="dxa"/>
            <w:tcBorders>
              <w:top w:val="single" w:sz="4" w:space="0" w:color="auto"/>
              <w:left w:val="single" w:sz="4" w:space="0" w:color="auto"/>
              <w:bottom w:val="single" w:sz="4" w:space="0" w:color="auto"/>
              <w:right w:val="single" w:sz="4" w:space="0" w:color="auto"/>
            </w:tcBorders>
            <w:vAlign w:val="bottom"/>
          </w:tcPr>
          <w:p w14:paraId="700DA7E6" w14:textId="5DE03D65" w:rsidR="00A73C3D" w:rsidRPr="00A73C3D" w:rsidRDefault="00A73C3D" w:rsidP="00A73C3D">
            <w:pPr>
              <w:pStyle w:val="TableBody"/>
              <w:jc w:val="center"/>
              <w:rPr>
                <w:rFonts w:ascii="Arial Narrow" w:hAnsi="Arial Narrow"/>
                <w:b/>
                <w:bCs/>
              </w:rPr>
            </w:pPr>
            <w:proofErr w:type="spellStart"/>
            <w:r w:rsidRPr="00A73C3D">
              <w:rPr>
                <w:rFonts w:ascii="Arial Narrow" w:hAnsi="Arial Narrow"/>
                <w:b/>
                <w:bCs/>
              </w:rPr>
              <w:t>StDev</w:t>
            </w:r>
            <w:proofErr w:type="spellEnd"/>
          </w:p>
        </w:tc>
        <w:tc>
          <w:tcPr>
            <w:tcW w:w="1755" w:type="dxa"/>
            <w:tcBorders>
              <w:left w:val="single" w:sz="4" w:space="0" w:color="auto"/>
              <w:bottom w:val="single" w:sz="4" w:space="0" w:color="auto"/>
              <w:right w:val="single" w:sz="4" w:space="0" w:color="auto"/>
            </w:tcBorders>
            <w:shd w:val="clear" w:color="auto" w:fill="auto"/>
          </w:tcPr>
          <w:p w14:paraId="56EF192A" w14:textId="3FAF0733" w:rsidR="00A73C3D" w:rsidRPr="00A73C3D" w:rsidRDefault="00A73C3D" w:rsidP="00A73C3D">
            <w:pPr>
              <w:pStyle w:val="TableBody"/>
              <w:jc w:val="center"/>
              <w:rPr>
                <w:rFonts w:ascii="Arial Narrow" w:hAnsi="Arial Narrow"/>
                <w:b/>
                <w:bCs/>
              </w:rPr>
            </w:pPr>
            <w:r w:rsidRPr="00A73C3D">
              <w:rPr>
                <w:rFonts w:ascii="Arial Narrow" w:hAnsi="Arial Narrow"/>
                <w:b/>
                <w:bCs/>
              </w:rPr>
              <w:t>Data Range (years)</w:t>
            </w:r>
          </w:p>
        </w:tc>
        <w:tc>
          <w:tcPr>
            <w:tcW w:w="1620" w:type="dxa"/>
            <w:tcBorders>
              <w:left w:val="nil"/>
              <w:bottom w:val="single" w:sz="4" w:space="0" w:color="auto"/>
              <w:right w:val="single" w:sz="4" w:space="0" w:color="auto"/>
            </w:tcBorders>
            <w:shd w:val="clear" w:color="auto" w:fill="auto"/>
            <w:noWrap/>
            <w:vAlign w:val="bottom"/>
          </w:tcPr>
          <w:p w14:paraId="2DA54EC7" w14:textId="3EA6F088" w:rsidR="00A73C3D" w:rsidRPr="00A73C3D" w:rsidRDefault="00A73C3D" w:rsidP="00A73C3D">
            <w:pPr>
              <w:pStyle w:val="TableBody"/>
              <w:jc w:val="center"/>
              <w:rPr>
                <w:rFonts w:ascii="Arial Narrow" w:hAnsi="Arial Narrow"/>
                <w:b/>
                <w:bCs/>
              </w:rPr>
            </w:pPr>
            <w:r w:rsidRPr="00A73C3D">
              <w:rPr>
                <w:rFonts w:ascii="Arial Narrow" w:hAnsi="Arial Narrow"/>
                <w:b/>
                <w:bCs/>
              </w:rPr>
              <w:t>Source</w:t>
            </w:r>
          </w:p>
        </w:tc>
      </w:tr>
      <w:tr w:rsidR="00A73C3D" w:rsidRPr="002356E7" w14:paraId="331BF0E3" w14:textId="77777777" w:rsidTr="00A73C3D">
        <w:trPr>
          <w:cantSplit/>
          <w:trHeight w:val="72"/>
        </w:trPr>
        <w:tc>
          <w:tcPr>
            <w:tcW w:w="2362" w:type="dxa"/>
            <w:tcBorders>
              <w:top w:val="single" w:sz="4" w:space="0" w:color="auto"/>
              <w:left w:val="single" w:sz="4" w:space="0" w:color="auto"/>
              <w:right w:val="single" w:sz="4" w:space="0" w:color="auto"/>
            </w:tcBorders>
            <w:shd w:val="clear" w:color="auto" w:fill="auto"/>
            <w:vAlign w:val="center"/>
          </w:tcPr>
          <w:p w14:paraId="53ABE63A" w14:textId="77777777" w:rsidR="00A73C3D" w:rsidRPr="001B165E" w:rsidRDefault="00A73C3D" w:rsidP="00A73C3D">
            <w:pPr>
              <w:pStyle w:val="TableBody"/>
              <w:spacing w:after="0"/>
              <w:rPr>
                <w:rFonts w:ascii="Arial Narrow" w:hAnsi="Arial Narrow"/>
              </w:rPr>
            </w:pPr>
            <w:r w:rsidRPr="006E25D6">
              <w:rPr>
                <w:rFonts w:ascii="Arial Narrow" w:hAnsi="Arial Narrow"/>
              </w:rPr>
              <w:t xml:space="preserve">Clear Lake </w:t>
            </w:r>
          </w:p>
        </w:tc>
        <w:tc>
          <w:tcPr>
            <w:tcW w:w="783" w:type="dxa"/>
            <w:tcBorders>
              <w:top w:val="single" w:sz="4" w:space="0" w:color="auto"/>
              <w:left w:val="single" w:sz="4" w:space="0" w:color="auto"/>
              <w:bottom w:val="single" w:sz="4" w:space="0" w:color="auto"/>
              <w:right w:val="single" w:sz="4" w:space="0" w:color="auto"/>
            </w:tcBorders>
          </w:tcPr>
          <w:p w14:paraId="4B299ABF" w14:textId="77777777" w:rsidR="00A73C3D" w:rsidRPr="00214605" w:rsidRDefault="00A73C3D" w:rsidP="00A73C3D">
            <w:pPr>
              <w:pStyle w:val="TableBody"/>
              <w:jc w:val="center"/>
              <w:rPr>
                <w:rFonts w:ascii="Arial Narrow" w:hAnsi="Arial Narrow"/>
              </w:rPr>
            </w:pPr>
            <w:r w:rsidRPr="00214605">
              <w:rPr>
                <w:rFonts w:ascii="Arial Narrow" w:hAnsi="Arial Narrow"/>
              </w:rPr>
              <w:t>411</w:t>
            </w:r>
          </w:p>
        </w:tc>
        <w:tc>
          <w:tcPr>
            <w:tcW w:w="789" w:type="dxa"/>
            <w:tcBorders>
              <w:top w:val="single" w:sz="4" w:space="0" w:color="auto"/>
              <w:left w:val="single" w:sz="4" w:space="0" w:color="auto"/>
              <w:bottom w:val="single" w:sz="4" w:space="0" w:color="auto"/>
              <w:right w:val="single" w:sz="4" w:space="0" w:color="auto"/>
            </w:tcBorders>
          </w:tcPr>
          <w:p w14:paraId="16227DE3" w14:textId="77777777" w:rsidR="00A73C3D" w:rsidRPr="00214605" w:rsidRDefault="00A73C3D" w:rsidP="00A73C3D">
            <w:pPr>
              <w:pStyle w:val="TableBody"/>
              <w:jc w:val="center"/>
              <w:rPr>
                <w:rFonts w:ascii="Arial Narrow" w:hAnsi="Arial Narrow"/>
              </w:rPr>
            </w:pPr>
            <w:r w:rsidRPr="00214605">
              <w:rPr>
                <w:rFonts w:ascii="Arial Narrow" w:hAnsi="Arial Narrow"/>
              </w:rPr>
              <w:t>427</w:t>
            </w:r>
          </w:p>
        </w:tc>
        <w:tc>
          <w:tcPr>
            <w:tcW w:w="1059" w:type="dxa"/>
            <w:tcBorders>
              <w:top w:val="single" w:sz="4" w:space="0" w:color="auto"/>
              <w:left w:val="single" w:sz="4" w:space="0" w:color="auto"/>
              <w:bottom w:val="single" w:sz="4" w:space="0" w:color="auto"/>
              <w:right w:val="single" w:sz="4" w:space="0" w:color="auto"/>
            </w:tcBorders>
          </w:tcPr>
          <w:p w14:paraId="4444218A" w14:textId="60B131D4" w:rsidR="00A73C3D" w:rsidRPr="00214605" w:rsidRDefault="00A73C3D" w:rsidP="00A73C3D">
            <w:pPr>
              <w:pStyle w:val="TableBody"/>
              <w:jc w:val="center"/>
              <w:rPr>
                <w:rFonts w:ascii="Arial Narrow" w:hAnsi="Arial Narrow"/>
              </w:rPr>
            </w:pPr>
            <w:r w:rsidRPr="00214605">
              <w:rPr>
                <w:rFonts w:ascii="Arial Narrow" w:hAnsi="Arial Narrow"/>
              </w:rPr>
              <w:t>0.0</w:t>
            </w:r>
            <w:r>
              <w:rPr>
                <w:rFonts w:ascii="Arial Narrow" w:hAnsi="Arial Narrow"/>
              </w:rPr>
              <w:t>96</w:t>
            </w:r>
          </w:p>
        </w:tc>
        <w:tc>
          <w:tcPr>
            <w:tcW w:w="1089" w:type="dxa"/>
            <w:tcBorders>
              <w:top w:val="single" w:sz="4" w:space="0" w:color="auto"/>
              <w:left w:val="single" w:sz="4" w:space="0" w:color="auto"/>
              <w:bottom w:val="single" w:sz="4" w:space="0" w:color="auto"/>
              <w:right w:val="single" w:sz="4" w:space="0" w:color="auto"/>
            </w:tcBorders>
          </w:tcPr>
          <w:p w14:paraId="04C78E31" w14:textId="048444EF" w:rsidR="00A73C3D" w:rsidRPr="00214605" w:rsidRDefault="00A73C3D" w:rsidP="00A73C3D">
            <w:pPr>
              <w:pStyle w:val="TableBody"/>
              <w:jc w:val="center"/>
              <w:rPr>
                <w:rFonts w:ascii="Arial Narrow" w:hAnsi="Arial Narrow"/>
              </w:rPr>
            </w:pPr>
            <w:r>
              <w:rPr>
                <w:rFonts w:ascii="Arial Narrow" w:hAnsi="Arial Narrow"/>
              </w:rPr>
              <w:t>25</w:t>
            </w:r>
          </w:p>
        </w:tc>
        <w:tc>
          <w:tcPr>
            <w:tcW w:w="909" w:type="dxa"/>
            <w:tcBorders>
              <w:top w:val="single" w:sz="4" w:space="0" w:color="auto"/>
              <w:left w:val="single" w:sz="4" w:space="0" w:color="auto"/>
              <w:bottom w:val="single" w:sz="4" w:space="0" w:color="auto"/>
              <w:right w:val="single" w:sz="4" w:space="0" w:color="auto"/>
            </w:tcBorders>
          </w:tcPr>
          <w:p w14:paraId="76A6A638" w14:textId="1338F0F5" w:rsidR="00A73C3D" w:rsidRPr="00395AE9" w:rsidRDefault="00A73C3D" w:rsidP="00A73C3D">
            <w:pPr>
              <w:pStyle w:val="TableBody"/>
              <w:jc w:val="center"/>
              <w:rPr>
                <w:rFonts w:ascii="Arial Narrow" w:hAnsi="Arial Narrow"/>
              </w:rPr>
            </w:pPr>
            <w:r w:rsidRPr="00395AE9">
              <w:rPr>
                <w:rFonts w:ascii="Arial Narrow" w:hAnsi="Arial Narrow"/>
              </w:rPr>
              <w:t>0.24</w:t>
            </w:r>
          </w:p>
        </w:tc>
        <w:tc>
          <w:tcPr>
            <w:tcW w:w="1089" w:type="dxa"/>
            <w:tcBorders>
              <w:top w:val="single" w:sz="4" w:space="0" w:color="auto"/>
              <w:left w:val="single" w:sz="4" w:space="0" w:color="auto"/>
              <w:bottom w:val="single" w:sz="4" w:space="0" w:color="auto"/>
              <w:right w:val="single" w:sz="4" w:space="0" w:color="auto"/>
            </w:tcBorders>
          </w:tcPr>
          <w:p w14:paraId="7243A9ED" w14:textId="05063797" w:rsidR="00A73C3D" w:rsidRPr="00395AE9" w:rsidRDefault="00A73C3D" w:rsidP="00A73C3D">
            <w:pPr>
              <w:pStyle w:val="TableBody"/>
              <w:jc w:val="center"/>
              <w:rPr>
                <w:rFonts w:ascii="Arial Narrow" w:hAnsi="Arial Narrow"/>
              </w:rPr>
            </w:pPr>
            <w:r w:rsidRPr="00395AE9">
              <w:rPr>
                <w:rFonts w:ascii="Arial Narrow" w:hAnsi="Arial Narrow"/>
              </w:rPr>
              <w:t>2.66</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28DAE568" w14:textId="52A2D8A3" w:rsidR="00A73C3D" w:rsidRPr="001B165E" w:rsidRDefault="00A73C3D" w:rsidP="00A73C3D">
            <w:pPr>
              <w:pStyle w:val="TableBody"/>
              <w:jc w:val="center"/>
              <w:rPr>
                <w:rFonts w:ascii="Arial Narrow" w:hAnsi="Arial Narrow"/>
              </w:rPr>
            </w:pPr>
            <w:r>
              <w:rPr>
                <w:rFonts w:ascii="Arial Narrow" w:hAnsi="Arial Narrow"/>
              </w:rPr>
              <w:t>1994-2005</w:t>
            </w:r>
          </w:p>
        </w:tc>
        <w:tc>
          <w:tcPr>
            <w:tcW w:w="1620" w:type="dxa"/>
            <w:tcBorders>
              <w:top w:val="single" w:sz="4" w:space="0" w:color="auto"/>
              <w:left w:val="nil"/>
              <w:bottom w:val="single" w:sz="4" w:space="0" w:color="auto"/>
              <w:right w:val="single" w:sz="4" w:space="0" w:color="auto"/>
            </w:tcBorders>
            <w:shd w:val="clear" w:color="auto" w:fill="auto"/>
            <w:noWrap/>
            <w:vAlign w:val="center"/>
          </w:tcPr>
          <w:p w14:paraId="709F8771" w14:textId="4446300C" w:rsidR="00A73C3D" w:rsidRPr="001B165E" w:rsidRDefault="00A73C3D" w:rsidP="00A73C3D">
            <w:pPr>
              <w:pStyle w:val="TableBody"/>
              <w:jc w:val="center"/>
              <w:rPr>
                <w:rFonts w:ascii="Arial Narrow" w:hAnsi="Arial Narrow"/>
              </w:rPr>
            </w:pPr>
            <w:r>
              <w:rPr>
                <w:rFonts w:ascii="Arial Narrow" w:hAnsi="Arial Narrow"/>
              </w:rPr>
              <w:t>SWRCB 2017b</w:t>
            </w:r>
          </w:p>
        </w:tc>
      </w:tr>
      <w:tr w:rsidR="00A73C3D" w:rsidRPr="002356E7" w14:paraId="47C3293B" w14:textId="77777777" w:rsidTr="00A73C3D">
        <w:trPr>
          <w:cantSplit/>
          <w:trHeight w:val="72"/>
        </w:trPr>
        <w:tc>
          <w:tcPr>
            <w:tcW w:w="2362" w:type="dxa"/>
            <w:tcBorders>
              <w:top w:val="single" w:sz="4" w:space="0" w:color="auto"/>
              <w:left w:val="single" w:sz="4" w:space="0" w:color="auto"/>
              <w:right w:val="single" w:sz="4" w:space="0" w:color="auto"/>
            </w:tcBorders>
            <w:shd w:val="clear" w:color="auto" w:fill="auto"/>
            <w:vAlign w:val="center"/>
          </w:tcPr>
          <w:p w14:paraId="19664B2A" w14:textId="77777777" w:rsidR="00A73C3D" w:rsidRPr="001B165E" w:rsidRDefault="00A73C3D" w:rsidP="00A73C3D">
            <w:pPr>
              <w:pStyle w:val="TableBody"/>
              <w:spacing w:after="0"/>
              <w:rPr>
                <w:rFonts w:ascii="Arial Narrow" w:hAnsi="Arial Narrow"/>
              </w:rPr>
            </w:pPr>
            <w:r w:rsidRPr="00030D96">
              <w:rPr>
                <w:rFonts w:ascii="Arial Narrow" w:hAnsi="Arial Narrow"/>
              </w:rPr>
              <w:t xml:space="preserve">Englebright </w:t>
            </w:r>
            <w:r>
              <w:rPr>
                <w:rFonts w:ascii="Arial Narrow" w:hAnsi="Arial Narrow"/>
              </w:rPr>
              <w:t>Lake</w:t>
            </w:r>
          </w:p>
        </w:tc>
        <w:tc>
          <w:tcPr>
            <w:tcW w:w="783" w:type="dxa"/>
            <w:tcBorders>
              <w:top w:val="single" w:sz="4" w:space="0" w:color="auto"/>
              <w:left w:val="single" w:sz="4" w:space="0" w:color="auto"/>
              <w:bottom w:val="single" w:sz="4" w:space="0" w:color="auto"/>
              <w:right w:val="single" w:sz="4" w:space="0" w:color="auto"/>
            </w:tcBorders>
          </w:tcPr>
          <w:p w14:paraId="1804DB59" w14:textId="15F76B3E" w:rsidR="00A73C3D" w:rsidRPr="00214605" w:rsidRDefault="00A73C3D" w:rsidP="00A73C3D">
            <w:pPr>
              <w:pStyle w:val="TableBody"/>
              <w:jc w:val="center"/>
              <w:rPr>
                <w:rFonts w:ascii="Arial Narrow" w:hAnsi="Arial Narrow"/>
              </w:rPr>
            </w:pPr>
            <w:r w:rsidRPr="00214605">
              <w:rPr>
                <w:rFonts w:ascii="Arial Narrow" w:hAnsi="Arial Narrow"/>
              </w:rPr>
              <w:t>3</w:t>
            </w:r>
            <w:r>
              <w:rPr>
                <w:rFonts w:ascii="Arial Narrow" w:hAnsi="Arial Narrow"/>
              </w:rPr>
              <w:t>0</w:t>
            </w:r>
          </w:p>
        </w:tc>
        <w:tc>
          <w:tcPr>
            <w:tcW w:w="789" w:type="dxa"/>
            <w:tcBorders>
              <w:top w:val="single" w:sz="4" w:space="0" w:color="auto"/>
              <w:left w:val="single" w:sz="4" w:space="0" w:color="auto"/>
              <w:bottom w:val="single" w:sz="4" w:space="0" w:color="auto"/>
              <w:right w:val="single" w:sz="4" w:space="0" w:color="auto"/>
            </w:tcBorders>
          </w:tcPr>
          <w:p w14:paraId="0D5F97FD" w14:textId="77777777" w:rsidR="00A73C3D" w:rsidRPr="00214605" w:rsidRDefault="00A73C3D" w:rsidP="00A73C3D">
            <w:pPr>
              <w:pStyle w:val="TableBody"/>
              <w:jc w:val="center"/>
              <w:rPr>
                <w:rFonts w:ascii="Arial Narrow" w:hAnsi="Arial Narrow"/>
              </w:rPr>
            </w:pPr>
            <w:r w:rsidRPr="00214605">
              <w:rPr>
                <w:rFonts w:ascii="Arial Narrow" w:hAnsi="Arial Narrow"/>
              </w:rPr>
              <w:t>33</w:t>
            </w:r>
          </w:p>
        </w:tc>
        <w:tc>
          <w:tcPr>
            <w:tcW w:w="1059" w:type="dxa"/>
            <w:tcBorders>
              <w:top w:val="single" w:sz="4" w:space="0" w:color="auto"/>
              <w:left w:val="single" w:sz="4" w:space="0" w:color="auto"/>
              <w:bottom w:val="single" w:sz="4" w:space="0" w:color="auto"/>
              <w:right w:val="single" w:sz="4" w:space="0" w:color="auto"/>
            </w:tcBorders>
          </w:tcPr>
          <w:p w14:paraId="2756704C" w14:textId="50061A85" w:rsidR="00A73C3D" w:rsidRPr="00214605" w:rsidRDefault="00A73C3D" w:rsidP="00A73C3D">
            <w:pPr>
              <w:pStyle w:val="TableBody"/>
              <w:jc w:val="center"/>
              <w:rPr>
                <w:rFonts w:ascii="Arial Narrow" w:hAnsi="Arial Narrow"/>
              </w:rPr>
            </w:pPr>
            <w:r w:rsidRPr="00214605">
              <w:rPr>
                <w:rFonts w:ascii="Arial Narrow" w:hAnsi="Arial Narrow"/>
              </w:rPr>
              <w:t>0.000</w:t>
            </w:r>
            <w:r>
              <w:rPr>
                <w:rFonts w:ascii="Arial Narrow" w:hAnsi="Arial Narrow"/>
              </w:rPr>
              <w:t>4</w:t>
            </w:r>
          </w:p>
        </w:tc>
        <w:tc>
          <w:tcPr>
            <w:tcW w:w="1089" w:type="dxa"/>
            <w:tcBorders>
              <w:top w:val="single" w:sz="4" w:space="0" w:color="auto"/>
              <w:left w:val="single" w:sz="4" w:space="0" w:color="auto"/>
              <w:bottom w:val="single" w:sz="4" w:space="0" w:color="auto"/>
              <w:right w:val="single" w:sz="4" w:space="0" w:color="auto"/>
            </w:tcBorders>
          </w:tcPr>
          <w:p w14:paraId="3A1ECD9B" w14:textId="77777777" w:rsidR="00A73C3D" w:rsidRPr="00214605" w:rsidRDefault="00A73C3D" w:rsidP="00A73C3D">
            <w:pPr>
              <w:pStyle w:val="TableBody"/>
              <w:jc w:val="center"/>
              <w:rPr>
                <w:rFonts w:ascii="Arial Narrow" w:hAnsi="Arial Narrow"/>
              </w:rPr>
            </w:pPr>
            <w:r w:rsidRPr="00214605">
              <w:rPr>
                <w:rFonts w:ascii="Arial Narrow" w:hAnsi="Arial Narrow"/>
              </w:rPr>
              <w:t>0.072</w:t>
            </w:r>
          </w:p>
        </w:tc>
        <w:tc>
          <w:tcPr>
            <w:tcW w:w="909" w:type="dxa"/>
            <w:tcBorders>
              <w:top w:val="single" w:sz="4" w:space="0" w:color="auto"/>
              <w:left w:val="single" w:sz="4" w:space="0" w:color="auto"/>
              <w:bottom w:val="single" w:sz="4" w:space="0" w:color="auto"/>
              <w:right w:val="single" w:sz="4" w:space="0" w:color="auto"/>
            </w:tcBorders>
          </w:tcPr>
          <w:p w14:paraId="4AC27D6A" w14:textId="77777777" w:rsidR="00A73C3D" w:rsidRPr="00214605" w:rsidRDefault="00A73C3D" w:rsidP="00A73C3D">
            <w:pPr>
              <w:pStyle w:val="TableBody"/>
              <w:jc w:val="center"/>
              <w:rPr>
                <w:rFonts w:ascii="Arial Narrow" w:hAnsi="Arial Narrow"/>
              </w:rPr>
            </w:pPr>
            <w:r w:rsidRPr="00214605">
              <w:rPr>
                <w:rFonts w:ascii="Arial Narrow" w:hAnsi="Arial Narrow"/>
              </w:rPr>
              <w:t>0.013</w:t>
            </w:r>
          </w:p>
        </w:tc>
        <w:tc>
          <w:tcPr>
            <w:tcW w:w="1089" w:type="dxa"/>
            <w:tcBorders>
              <w:top w:val="single" w:sz="4" w:space="0" w:color="auto"/>
              <w:left w:val="single" w:sz="4" w:space="0" w:color="auto"/>
              <w:bottom w:val="single" w:sz="4" w:space="0" w:color="auto"/>
              <w:right w:val="single" w:sz="4" w:space="0" w:color="auto"/>
            </w:tcBorders>
          </w:tcPr>
          <w:p w14:paraId="225217A3" w14:textId="77777777" w:rsidR="00A73C3D" w:rsidRPr="00214605" w:rsidRDefault="00A73C3D" w:rsidP="00A73C3D">
            <w:pPr>
              <w:pStyle w:val="TableBody"/>
              <w:jc w:val="center"/>
              <w:rPr>
                <w:rFonts w:ascii="Arial Narrow" w:hAnsi="Arial Narrow"/>
              </w:rPr>
            </w:pPr>
            <w:r w:rsidRPr="00214605">
              <w:rPr>
                <w:rFonts w:ascii="Arial Narrow" w:hAnsi="Arial Narrow"/>
              </w:rPr>
              <w:t>0.019</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426190AC" w14:textId="3DEB81B7" w:rsidR="00A73C3D" w:rsidRPr="001B165E" w:rsidRDefault="00A73C3D" w:rsidP="00A73C3D">
            <w:pPr>
              <w:pStyle w:val="TableBody"/>
              <w:jc w:val="center"/>
              <w:rPr>
                <w:rFonts w:ascii="Arial Narrow" w:hAnsi="Arial Narrow"/>
              </w:rPr>
            </w:pPr>
            <w:r>
              <w:rPr>
                <w:rFonts w:ascii="Arial Narrow" w:hAnsi="Arial Narrow"/>
              </w:rPr>
              <w:t>2002-2009</w:t>
            </w:r>
          </w:p>
        </w:tc>
        <w:tc>
          <w:tcPr>
            <w:tcW w:w="1620" w:type="dxa"/>
            <w:tcBorders>
              <w:top w:val="single" w:sz="4" w:space="0" w:color="auto"/>
              <w:left w:val="nil"/>
              <w:bottom w:val="single" w:sz="4" w:space="0" w:color="auto"/>
              <w:right w:val="single" w:sz="4" w:space="0" w:color="auto"/>
            </w:tcBorders>
            <w:shd w:val="clear" w:color="auto" w:fill="auto"/>
            <w:noWrap/>
            <w:vAlign w:val="center"/>
          </w:tcPr>
          <w:p w14:paraId="33F7E2C3" w14:textId="53AE15D3" w:rsidR="00A73C3D" w:rsidRPr="001B165E" w:rsidRDefault="00A73C3D" w:rsidP="00A73C3D">
            <w:pPr>
              <w:pStyle w:val="TableBody"/>
              <w:jc w:val="center"/>
              <w:rPr>
                <w:rFonts w:ascii="Arial Narrow" w:hAnsi="Arial Narrow"/>
              </w:rPr>
            </w:pPr>
            <w:r>
              <w:rPr>
                <w:rFonts w:ascii="Arial Narrow" w:hAnsi="Arial Narrow"/>
              </w:rPr>
              <w:t>SWRCB 2017b</w:t>
            </w:r>
          </w:p>
        </w:tc>
      </w:tr>
      <w:tr w:rsidR="00A73C3D" w:rsidRPr="002356E7" w14:paraId="31D65C7D" w14:textId="77777777" w:rsidTr="00A73C3D">
        <w:trPr>
          <w:cantSplit/>
          <w:trHeight w:val="72"/>
        </w:trPr>
        <w:tc>
          <w:tcPr>
            <w:tcW w:w="2362" w:type="dxa"/>
            <w:tcBorders>
              <w:top w:val="single" w:sz="4" w:space="0" w:color="auto"/>
              <w:left w:val="single" w:sz="4" w:space="0" w:color="auto"/>
              <w:right w:val="single" w:sz="4" w:space="0" w:color="auto"/>
            </w:tcBorders>
            <w:shd w:val="clear" w:color="auto" w:fill="auto"/>
            <w:vAlign w:val="center"/>
          </w:tcPr>
          <w:p w14:paraId="2511A6D5" w14:textId="77777777" w:rsidR="00A73C3D" w:rsidRPr="00030D96" w:rsidRDefault="00A73C3D" w:rsidP="00A73C3D">
            <w:pPr>
              <w:pStyle w:val="TableBody"/>
              <w:spacing w:after="0"/>
              <w:rPr>
                <w:rFonts w:ascii="Arial Narrow" w:hAnsi="Arial Narrow"/>
              </w:rPr>
            </w:pPr>
            <w:r w:rsidRPr="00030D96">
              <w:rPr>
                <w:rFonts w:ascii="Arial Narrow" w:hAnsi="Arial Narrow"/>
              </w:rPr>
              <w:t xml:space="preserve">Englebright </w:t>
            </w:r>
            <w:r>
              <w:rPr>
                <w:rFonts w:ascii="Arial Narrow" w:hAnsi="Arial Narrow"/>
              </w:rPr>
              <w:t>Lake</w:t>
            </w:r>
          </w:p>
        </w:tc>
        <w:tc>
          <w:tcPr>
            <w:tcW w:w="783" w:type="dxa"/>
            <w:tcBorders>
              <w:top w:val="single" w:sz="4" w:space="0" w:color="auto"/>
              <w:left w:val="single" w:sz="4" w:space="0" w:color="auto"/>
              <w:bottom w:val="single" w:sz="4" w:space="0" w:color="auto"/>
              <w:right w:val="single" w:sz="4" w:space="0" w:color="auto"/>
            </w:tcBorders>
          </w:tcPr>
          <w:p w14:paraId="77496327" w14:textId="0F928B05" w:rsidR="00A73C3D" w:rsidRPr="00395AE9" w:rsidRDefault="00A73C3D" w:rsidP="00A73C3D">
            <w:pPr>
              <w:pStyle w:val="TableBody"/>
              <w:jc w:val="center"/>
              <w:rPr>
                <w:rFonts w:ascii="Arial Narrow" w:hAnsi="Arial Narrow"/>
              </w:rPr>
            </w:pPr>
            <w:r w:rsidRPr="00395AE9">
              <w:rPr>
                <w:rFonts w:ascii="Arial Narrow" w:hAnsi="Arial Narrow"/>
              </w:rPr>
              <w:t>9</w:t>
            </w:r>
          </w:p>
        </w:tc>
        <w:tc>
          <w:tcPr>
            <w:tcW w:w="789" w:type="dxa"/>
            <w:tcBorders>
              <w:top w:val="single" w:sz="4" w:space="0" w:color="auto"/>
              <w:left w:val="single" w:sz="4" w:space="0" w:color="auto"/>
              <w:bottom w:val="single" w:sz="4" w:space="0" w:color="auto"/>
              <w:right w:val="single" w:sz="4" w:space="0" w:color="auto"/>
            </w:tcBorders>
          </w:tcPr>
          <w:p w14:paraId="556DCEC5" w14:textId="03EBF8BD" w:rsidR="00A73C3D" w:rsidRPr="00395AE9" w:rsidRDefault="00A73C3D" w:rsidP="00A73C3D">
            <w:pPr>
              <w:pStyle w:val="TableBody"/>
              <w:jc w:val="center"/>
              <w:rPr>
                <w:rFonts w:ascii="Arial Narrow" w:hAnsi="Arial Narrow"/>
              </w:rPr>
            </w:pPr>
            <w:r w:rsidRPr="00395AE9">
              <w:rPr>
                <w:rFonts w:ascii="Arial Narrow" w:hAnsi="Arial Narrow"/>
              </w:rPr>
              <w:t>19</w:t>
            </w:r>
          </w:p>
        </w:tc>
        <w:tc>
          <w:tcPr>
            <w:tcW w:w="1059" w:type="dxa"/>
            <w:tcBorders>
              <w:top w:val="single" w:sz="4" w:space="0" w:color="auto"/>
              <w:left w:val="single" w:sz="4" w:space="0" w:color="auto"/>
              <w:bottom w:val="single" w:sz="4" w:space="0" w:color="auto"/>
              <w:right w:val="single" w:sz="4" w:space="0" w:color="auto"/>
            </w:tcBorders>
          </w:tcPr>
          <w:p w14:paraId="70A2424A" w14:textId="0EB22DCD" w:rsidR="00A73C3D" w:rsidRPr="00395AE9" w:rsidRDefault="00A73C3D" w:rsidP="00A73C3D">
            <w:pPr>
              <w:pStyle w:val="TableBody"/>
              <w:jc w:val="center"/>
              <w:rPr>
                <w:rFonts w:ascii="Arial Narrow" w:hAnsi="Arial Narrow"/>
              </w:rPr>
            </w:pPr>
            <w:r w:rsidRPr="00395AE9">
              <w:rPr>
                <w:rFonts w:ascii="Arial Narrow" w:hAnsi="Arial Narrow"/>
              </w:rPr>
              <w:t>0.025</w:t>
            </w:r>
          </w:p>
        </w:tc>
        <w:tc>
          <w:tcPr>
            <w:tcW w:w="1089" w:type="dxa"/>
            <w:tcBorders>
              <w:top w:val="single" w:sz="4" w:space="0" w:color="auto"/>
              <w:left w:val="single" w:sz="4" w:space="0" w:color="auto"/>
              <w:bottom w:val="single" w:sz="4" w:space="0" w:color="auto"/>
              <w:right w:val="single" w:sz="4" w:space="0" w:color="auto"/>
            </w:tcBorders>
          </w:tcPr>
          <w:p w14:paraId="1BD61236" w14:textId="6955BB86" w:rsidR="00A73C3D" w:rsidRPr="00395AE9" w:rsidRDefault="00A73C3D" w:rsidP="00A73C3D">
            <w:pPr>
              <w:pStyle w:val="TableBody"/>
              <w:jc w:val="center"/>
              <w:rPr>
                <w:rFonts w:ascii="Arial Narrow" w:hAnsi="Arial Narrow"/>
              </w:rPr>
            </w:pPr>
            <w:r w:rsidRPr="00395AE9">
              <w:rPr>
                <w:rFonts w:ascii="Arial Narrow" w:hAnsi="Arial Narrow"/>
              </w:rPr>
              <w:t>0.31</w:t>
            </w:r>
          </w:p>
        </w:tc>
        <w:tc>
          <w:tcPr>
            <w:tcW w:w="909" w:type="dxa"/>
            <w:tcBorders>
              <w:top w:val="single" w:sz="4" w:space="0" w:color="auto"/>
              <w:left w:val="single" w:sz="4" w:space="0" w:color="auto"/>
              <w:bottom w:val="single" w:sz="4" w:space="0" w:color="auto"/>
              <w:right w:val="single" w:sz="4" w:space="0" w:color="auto"/>
            </w:tcBorders>
          </w:tcPr>
          <w:p w14:paraId="7E8568DF" w14:textId="7359A4A9" w:rsidR="00A73C3D" w:rsidRPr="00395AE9" w:rsidRDefault="00A73C3D" w:rsidP="00A73C3D">
            <w:pPr>
              <w:pStyle w:val="TableBody"/>
              <w:jc w:val="center"/>
              <w:rPr>
                <w:rFonts w:ascii="Arial Narrow" w:hAnsi="Arial Narrow"/>
              </w:rPr>
            </w:pPr>
            <w:r w:rsidRPr="00395AE9">
              <w:rPr>
                <w:rFonts w:ascii="Arial Narrow" w:hAnsi="Arial Narrow"/>
              </w:rPr>
              <w:t>0.044</w:t>
            </w:r>
          </w:p>
        </w:tc>
        <w:tc>
          <w:tcPr>
            <w:tcW w:w="1089" w:type="dxa"/>
            <w:tcBorders>
              <w:top w:val="single" w:sz="4" w:space="0" w:color="auto"/>
              <w:left w:val="single" w:sz="4" w:space="0" w:color="auto"/>
              <w:bottom w:val="single" w:sz="4" w:space="0" w:color="auto"/>
              <w:right w:val="single" w:sz="4" w:space="0" w:color="auto"/>
            </w:tcBorders>
          </w:tcPr>
          <w:p w14:paraId="5F15293F" w14:textId="510ED264" w:rsidR="00A73C3D" w:rsidRPr="00395AE9" w:rsidRDefault="00A73C3D" w:rsidP="00A73C3D">
            <w:pPr>
              <w:pStyle w:val="TableBody"/>
              <w:jc w:val="center"/>
              <w:rPr>
                <w:rFonts w:ascii="Arial Narrow" w:hAnsi="Arial Narrow"/>
              </w:rPr>
            </w:pPr>
            <w:r w:rsidRPr="00395AE9">
              <w:rPr>
                <w:rFonts w:ascii="Arial Narrow" w:hAnsi="Arial Narrow"/>
              </w:rPr>
              <w:t>0.091</w:t>
            </w:r>
          </w:p>
        </w:tc>
        <w:tc>
          <w:tcPr>
            <w:tcW w:w="1755" w:type="dxa"/>
            <w:tcBorders>
              <w:top w:val="single" w:sz="4" w:space="0" w:color="auto"/>
              <w:left w:val="single" w:sz="4" w:space="0" w:color="auto"/>
              <w:bottom w:val="single" w:sz="4" w:space="0" w:color="auto"/>
              <w:right w:val="single" w:sz="4" w:space="0" w:color="auto"/>
            </w:tcBorders>
            <w:shd w:val="clear" w:color="auto" w:fill="auto"/>
          </w:tcPr>
          <w:p w14:paraId="49DC4801" w14:textId="40AA2EDA" w:rsidR="00A73C3D" w:rsidRPr="00395AE9" w:rsidRDefault="00A73C3D" w:rsidP="00A73C3D">
            <w:pPr>
              <w:pStyle w:val="TableBody"/>
              <w:jc w:val="center"/>
              <w:rPr>
                <w:rFonts w:ascii="Arial Narrow" w:hAnsi="Arial Narrow"/>
              </w:rPr>
            </w:pPr>
            <w:r w:rsidRPr="00395AE9">
              <w:rPr>
                <w:rFonts w:ascii="Arial Narrow" w:hAnsi="Arial Narrow"/>
              </w:rPr>
              <w:t>2012</w:t>
            </w:r>
          </w:p>
        </w:tc>
        <w:tc>
          <w:tcPr>
            <w:tcW w:w="1620" w:type="dxa"/>
            <w:tcBorders>
              <w:top w:val="single" w:sz="4" w:space="0" w:color="auto"/>
              <w:left w:val="nil"/>
              <w:bottom w:val="single" w:sz="4" w:space="0" w:color="auto"/>
              <w:right w:val="single" w:sz="4" w:space="0" w:color="auto"/>
            </w:tcBorders>
            <w:shd w:val="clear" w:color="auto" w:fill="auto"/>
            <w:noWrap/>
            <w:vAlign w:val="center"/>
          </w:tcPr>
          <w:p w14:paraId="22C31A58" w14:textId="56065E26" w:rsidR="00A73C3D" w:rsidRDefault="00A73C3D" w:rsidP="00A73C3D">
            <w:pPr>
              <w:pStyle w:val="TableBody"/>
              <w:jc w:val="center"/>
              <w:rPr>
                <w:rFonts w:ascii="Arial Narrow" w:hAnsi="Arial Narrow"/>
              </w:rPr>
            </w:pPr>
            <w:r>
              <w:rPr>
                <w:rFonts w:ascii="Arial Narrow" w:hAnsi="Arial Narrow"/>
              </w:rPr>
              <w:t>YCWA</w:t>
            </w:r>
            <w:r w:rsidRPr="00057041">
              <w:rPr>
                <w:rFonts w:ascii="Arial Narrow" w:hAnsi="Arial Narrow"/>
              </w:rPr>
              <w:t xml:space="preserve"> 2013</w:t>
            </w:r>
          </w:p>
        </w:tc>
      </w:tr>
      <w:tr w:rsidR="00A73C3D" w:rsidRPr="002356E7" w14:paraId="0AAE8D03" w14:textId="77777777" w:rsidTr="00A73C3D">
        <w:trPr>
          <w:cantSplit/>
          <w:trHeight w:val="72"/>
        </w:trPr>
        <w:tc>
          <w:tcPr>
            <w:tcW w:w="2362" w:type="dxa"/>
            <w:tcBorders>
              <w:top w:val="single" w:sz="4" w:space="0" w:color="auto"/>
              <w:left w:val="single" w:sz="4" w:space="0" w:color="auto"/>
              <w:bottom w:val="single" w:sz="4" w:space="0" w:color="auto"/>
              <w:right w:val="single" w:sz="4" w:space="0" w:color="auto"/>
            </w:tcBorders>
            <w:shd w:val="clear" w:color="auto" w:fill="auto"/>
          </w:tcPr>
          <w:p w14:paraId="4263DE53" w14:textId="77777777" w:rsidR="00A73C3D" w:rsidRPr="001B165E" w:rsidRDefault="00A73C3D" w:rsidP="00A73C3D">
            <w:pPr>
              <w:pStyle w:val="TableBody"/>
              <w:spacing w:after="0"/>
              <w:rPr>
                <w:rFonts w:ascii="Arial Narrow" w:hAnsi="Arial Narrow"/>
              </w:rPr>
            </w:pPr>
            <w:r w:rsidRPr="006E25D6">
              <w:rPr>
                <w:rFonts w:ascii="Arial Narrow" w:hAnsi="Arial Narrow"/>
              </w:rPr>
              <w:t>Indian Valley Reservoir</w:t>
            </w:r>
          </w:p>
        </w:tc>
        <w:tc>
          <w:tcPr>
            <w:tcW w:w="783" w:type="dxa"/>
            <w:tcBorders>
              <w:top w:val="single" w:sz="4" w:space="0" w:color="auto"/>
              <w:left w:val="single" w:sz="4" w:space="0" w:color="auto"/>
              <w:bottom w:val="single" w:sz="4" w:space="0" w:color="auto"/>
              <w:right w:val="single" w:sz="4" w:space="0" w:color="auto"/>
            </w:tcBorders>
            <w:vAlign w:val="center"/>
          </w:tcPr>
          <w:p w14:paraId="16D5BB04" w14:textId="494911C6" w:rsidR="00A73C3D" w:rsidRPr="00214605" w:rsidRDefault="00A73C3D" w:rsidP="00A73C3D">
            <w:pPr>
              <w:pStyle w:val="TableBody"/>
              <w:jc w:val="center"/>
              <w:rPr>
                <w:rFonts w:ascii="Arial Narrow" w:hAnsi="Arial Narrow"/>
              </w:rPr>
            </w:pPr>
            <w:r w:rsidRPr="00214605">
              <w:rPr>
                <w:rFonts w:ascii="Arial Narrow" w:hAnsi="Arial Narrow"/>
              </w:rPr>
              <w:t>5</w:t>
            </w:r>
          </w:p>
        </w:tc>
        <w:tc>
          <w:tcPr>
            <w:tcW w:w="789" w:type="dxa"/>
            <w:tcBorders>
              <w:top w:val="single" w:sz="4" w:space="0" w:color="auto"/>
              <w:left w:val="single" w:sz="4" w:space="0" w:color="auto"/>
              <w:bottom w:val="single" w:sz="4" w:space="0" w:color="auto"/>
              <w:right w:val="single" w:sz="4" w:space="0" w:color="auto"/>
            </w:tcBorders>
            <w:vAlign w:val="center"/>
          </w:tcPr>
          <w:p w14:paraId="207441B3" w14:textId="76204BE6" w:rsidR="00A73C3D" w:rsidRPr="00214605" w:rsidRDefault="00A73C3D" w:rsidP="00A73C3D">
            <w:pPr>
              <w:pStyle w:val="TableBody"/>
              <w:jc w:val="center"/>
              <w:rPr>
                <w:rFonts w:ascii="Arial Narrow" w:hAnsi="Arial Narrow"/>
              </w:rPr>
            </w:pPr>
            <w:r w:rsidRPr="00214605">
              <w:rPr>
                <w:rFonts w:ascii="Arial Narrow" w:hAnsi="Arial Narrow"/>
              </w:rPr>
              <w:t>5</w:t>
            </w:r>
          </w:p>
        </w:tc>
        <w:tc>
          <w:tcPr>
            <w:tcW w:w="1059" w:type="dxa"/>
            <w:tcBorders>
              <w:top w:val="single" w:sz="4" w:space="0" w:color="auto"/>
              <w:left w:val="single" w:sz="4" w:space="0" w:color="auto"/>
              <w:bottom w:val="single" w:sz="4" w:space="0" w:color="auto"/>
              <w:right w:val="single" w:sz="4" w:space="0" w:color="auto"/>
            </w:tcBorders>
            <w:vAlign w:val="center"/>
          </w:tcPr>
          <w:p w14:paraId="2709412D" w14:textId="0E90530F" w:rsidR="00A73C3D" w:rsidRPr="00214605" w:rsidRDefault="00A73C3D" w:rsidP="00A73C3D">
            <w:pPr>
              <w:pStyle w:val="TableBody"/>
              <w:jc w:val="center"/>
              <w:rPr>
                <w:rFonts w:ascii="Arial Narrow" w:hAnsi="Arial Narrow"/>
              </w:rPr>
            </w:pPr>
            <w:r w:rsidRPr="00214605">
              <w:rPr>
                <w:rFonts w:ascii="Arial Narrow" w:hAnsi="Arial Narrow"/>
              </w:rPr>
              <w:t>0.069</w:t>
            </w:r>
          </w:p>
        </w:tc>
        <w:tc>
          <w:tcPr>
            <w:tcW w:w="1089" w:type="dxa"/>
            <w:tcBorders>
              <w:top w:val="single" w:sz="4" w:space="0" w:color="auto"/>
              <w:left w:val="single" w:sz="4" w:space="0" w:color="auto"/>
              <w:bottom w:val="single" w:sz="4" w:space="0" w:color="auto"/>
              <w:right w:val="single" w:sz="4" w:space="0" w:color="auto"/>
            </w:tcBorders>
            <w:vAlign w:val="center"/>
          </w:tcPr>
          <w:p w14:paraId="29162A53" w14:textId="7A960BF5" w:rsidR="00A73C3D" w:rsidRPr="00214605" w:rsidRDefault="00A73C3D" w:rsidP="00A73C3D">
            <w:pPr>
              <w:pStyle w:val="TableBody"/>
              <w:jc w:val="center"/>
              <w:rPr>
                <w:rFonts w:ascii="Arial Narrow" w:hAnsi="Arial Narrow"/>
              </w:rPr>
            </w:pPr>
            <w:r w:rsidRPr="00214605">
              <w:rPr>
                <w:rFonts w:ascii="Arial Narrow" w:hAnsi="Arial Narrow"/>
              </w:rPr>
              <w:t>0.15</w:t>
            </w:r>
          </w:p>
        </w:tc>
        <w:tc>
          <w:tcPr>
            <w:tcW w:w="909" w:type="dxa"/>
            <w:tcBorders>
              <w:top w:val="single" w:sz="4" w:space="0" w:color="auto"/>
              <w:left w:val="single" w:sz="4" w:space="0" w:color="auto"/>
              <w:bottom w:val="single" w:sz="4" w:space="0" w:color="auto"/>
              <w:right w:val="single" w:sz="4" w:space="0" w:color="auto"/>
            </w:tcBorders>
            <w:vAlign w:val="center"/>
          </w:tcPr>
          <w:p w14:paraId="526276DC" w14:textId="37DCC59E" w:rsidR="00A73C3D" w:rsidRPr="00214605" w:rsidRDefault="00A73C3D" w:rsidP="00A73C3D">
            <w:pPr>
              <w:pStyle w:val="TableBody"/>
              <w:jc w:val="center"/>
              <w:rPr>
                <w:rFonts w:ascii="Arial Narrow" w:hAnsi="Arial Narrow"/>
              </w:rPr>
            </w:pPr>
            <w:r w:rsidRPr="00214605">
              <w:rPr>
                <w:rFonts w:ascii="Arial Narrow" w:hAnsi="Arial Narrow"/>
              </w:rPr>
              <w:t>0.09</w:t>
            </w:r>
            <w:r>
              <w:rPr>
                <w:rFonts w:ascii="Arial Narrow" w:hAnsi="Arial Narrow"/>
              </w:rPr>
              <w:t>3</w:t>
            </w:r>
          </w:p>
        </w:tc>
        <w:tc>
          <w:tcPr>
            <w:tcW w:w="1089" w:type="dxa"/>
            <w:tcBorders>
              <w:top w:val="single" w:sz="4" w:space="0" w:color="auto"/>
              <w:left w:val="single" w:sz="4" w:space="0" w:color="auto"/>
              <w:bottom w:val="single" w:sz="4" w:space="0" w:color="auto"/>
              <w:right w:val="single" w:sz="4" w:space="0" w:color="auto"/>
            </w:tcBorders>
            <w:vAlign w:val="center"/>
          </w:tcPr>
          <w:p w14:paraId="2676C56B" w14:textId="3674E19F" w:rsidR="00A73C3D" w:rsidRPr="00214605" w:rsidRDefault="00A73C3D" w:rsidP="00A73C3D">
            <w:pPr>
              <w:pStyle w:val="TableBody"/>
              <w:jc w:val="center"/>
              <w:rPr>
                <w:rFonts w:ascii="Arial Narrow" w:hAnsi="Arial Narrow"/>
              </w:rPr>
            </w:pPr>
            <w:r w:rsidRPr="00214605">
              <w:rPr>
                <w:rFonts w:ascii="Arial Narrow" w:hAnsi="Arial Narrow"/>
              </w:rPr>
              <w:t>0.036</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35805823" w14:textId="3D00547F" w:rsidR="00A73C3D" w:rsidRPr="001B165E" w:rsidRDefault="00A73C3D" w:rsidP="00A73C3D">
            <w:pPr>
              <w:pStyle w:val="TableBody"/>
              <w:jc w:val="center"/>
              <w:rPr>
                <w:rFonts w:ascii="Arial Narrow" w:hAnsi="Arial Narrow"/>
              </w:rPr>
            </w:pPr>
            <w:r>
              <w:rPr>
                <w:rFonts w:ascii="Arial Narrow" w:hAnsi="Arial Narrow"/>
              </w:rPr>
              <w:t>2011</w:t>
            </w:r>
          </w:p>
        </w:tc>
        <w:tc>
          <w:tcPr>
            <w:tcW w:w="1620" w:type="dxa"/>
            <w:tcBorders>
              <w:top w:val="single" w:sz="4" w:space="0" w:color="auto"/>
              <w:left w:val="nil"/>
              <w:bottom w:val="single" w:sz="4" w:space="0" w:color="auto"/>
              <w:right w:val="single" w:sz="4" w:space="0" w:color="auto"/>
            </w:tcBorders>
            <w:shd w:val="clear" w:color="auto" w:fill="auto"/>
            <w:noWrap/>
            <w:vAlign w:val="center"/>
          </w:tcPr>
          <w:p w14:paraId="17C20E62" w14:textId="588814D8" w:rsidR="00A73C3D" w:rsidRPr="001B165E" w:rsidRDefault="00A73C3D" w:rsidP="00A73C3D">
            <w:pPr>
              <w:pStyle w:val="TableBody"/>
              <w:jc w:val="center"/>
              <w:rPr>
                <w:rFonts w:ascii="Arial Narrow" w:hAnsi="Arial Narrow"/>
              </w:rPr>
            </w:pPr>
            <w:r>
              <w:rPr>
                <w:rFonts w:ascii="Arial Narrow" w:hAnsi="Arial Narrow"/>
              </w:rPr>
              <w:t>SWRCB 2017b</w:t>
            </w:r>
          </w:p>
        </w:tc>
      </w:tr>
      <w:tr w:rsidR="00A73C3D" w:rsidRPr="002356E7" w14:paraId="78119657" w14:textId="77777777" w:rsidTr="00A73C3D">
        <w:trPr>
          <w:cantSplit/>
          <w:trHeight w:val="72"/>
        </w:trPr>
        <w:tc>
          <w:tcPr>
            <w:tcW w:w="2362" w:type="dxa"/>
            <w:tcBorders>
              <w:top w:val="single" w:sz="4" w:space="0" w:color="auto"/>
              <w:left w:val="single" w:sz="4" w:space="0" w:color="auto"/>
              <w:bottom w:val="single" w:sz="4" w:space="0" w:color="auto"/>
              <w:right w:val="single" w:sz="4" w:space="0" w:color="auto"/>
            </w:tcBorders>
            <w:shd w:val="clear" w:color="auto" w:fill="auto"/>
          </w:tcPr>
          <w:p w14:paraId="65646389" w14:textId="77777777" w:rsidR="00A73C3D" w:rsidRPr="006E25D6" w:rsidRDefault="00A73C3D" w:rsidP="00A73C3D">
            <w:pPr>
              <w:pStyle w:val="TableBody"/>
              <w:spacing w:after="0"/>
              <w:rPr>
                <w:rFonts w:ascii="Arial Narrow" w:hAnsi="Arial Narrow"/>
              </w:rPr>
            </w:pPr>
            <w:r w:rsidRPr="006E25D6">
              <w:rPr>
                <w:rFonts w:ascii="Arial Narrow" w:hAnsi="Arial Narrow"/>
              </w:rPr>
              <w:t>Indian Valley Reservoir</w:t>
            </w:r>
          </w:p>
        </w:tc>
        <w:tc>
          <w:tcPr>
            <w:tcW w:w="783" w:type="dxa"/>
            <w:tcBorders>
              <w:top w:val="single" w:sz="4" w:space="0" w:color="auto"/>
              <w:left w:val="single" w:sz="4" w:space="0" w:color="auto"/>
              <w:bottom w:val="single" w:sz="4" w:space="0" w:color="auto"/>
              <w:right w:val="single" w:sz="4" w:space="0" w:color="auto"/>
            </w:tcBorders>
            <w:vAlign w:val="center"/>
          </w:tcPr>
          <w:p w14:paraId="5D22D66B" w14:textId="227534CB" w:rsidR="00A73C3D" w:rsidRPr="00214605" w:rsidRDefault="00A73C3D" w:rsidP="00A73C3D">
            <w:pPr>
              <w:pStyle w:val="TableBody"/>
              <w:jc w:val="center"/>
              <w:rPr>
                <w:rFonts w:ascii="Arial Narrow" w:hAnsi="Arial Narrow"/>
              </w:rPr>
            </w:pPr>
            <w:r>
              <w:rPr>
                <w:rFonts w:ascii="Arial Narrow" w:hAnsi="Arial Narrow"/>
              </w:rPr>
              <w:t>11</w:t>
            </w:r>
          </w:p>
        </w:tc>
        <w:tc>
          <w:tcPr>
            <w:tcW w:w="789" w:type="dxa"/>
            <w:tcBorders>
              <w:top w:val="single" w:sz="4" w:space="0" w:color="auto"/>
              <w:left w:val="single" w:sz="4" w:space="0" w:color="auto"/>
              <w:bottom w:val="single" w:sz="4" w:space="0" w:color="auto"/>
              <w:right w:val="single" w:sz="4" w:space="0" w:color="auto"/>
            </w:tcBorders>
            <w:vAlign w:val="center"/>
          </w:tcPr>
          <w:p w14:paraId="1C88B23F" w14:textId="05771E93" w:rsidR="00A73C3D" w:rsidRPr="00214605" w:rsidRDefault="00A73C3D" w:rsidP="00A73C3D">
            <w:pPr>
              <w:pStyle w:val="TableBody"/>
              <w:jc w:val="center"/>
              <w:rPr>
                <w:rFonts w:ascii="Arial Narrow" w:hAnsi="Arial Narrow"/>
              </w:rPr>
            </w:pPr>
            <w:r>
              <w:rPr>
                <w:rFonts w:ascii="Arial Narrow" w:hAnsi="Arial Narrow"/>
              </w:rPr>
              <w:t>11</w:t>
            </w:r>
          </w:p>
        </w:tc>
        <w:tc>
          <w:tcPr>
            <w:tcW w:w="1059" w:type="dxa"/>
            <w:tcBorders>
              <w:top w:val="single" w:sz="4" w:space="0" w:color="auto"/>
              <w:left w:val="single" w:sz="4" w:space="0" w:color="auto"/>
              <w:bottom w:val="single" w:sz="4" w:space="0" w:color="auto"/>
              <w:right w:val="single" w:sz="4" w:space="0" w:color="auto"/>
            </w:tcBorders>
            <w:vAlign w:val="center"/>
          </w:tcPr>
          <w:p w14:paraId="432AD987" w14:textId="45DCAFAD" w:rsidR="00A73C3D" w:rsidRPr="00214605" w:rsidRDefault="00A73C3D" w:rsidP="00A73C3D">
            <w:pPr>
              <w:pStyle w:val="TableBody"/>
              <w:jc w:val="center"/>
              <w:rPr>
                <w:rFonts w:ascii="Arial Narrow" w:hAnsi="Arial Narrow"/>
              </w:rPr>
            </w:pPr>
            <w:r>
              <w:rPr>
                <w:rFonts w:ascii="Arial Narrow" w:hAnsi="Arial Narrow"/>
              </w:rPr>
              <w:t>0.03</w:t>
            </w:r>
          </w:p>
        </w:tc>
        <w:tc>
          <w:tcPr>
            <w:tcW w:w="1089" w:type="dxa"/>
            <w:tcBorders>
              <w:top w:val="single" w:sz="4" w:space="0" w:color="auto"/>
              <w:left w:val="single" w:sz="4" w:space="0" w:color="auto"/>
              <w:bottom w:val="single" w:sz="4" w:space="0" w:color="auto"/>
              <w:right w:val="single" w:sz="4" w:space="0" w:color="auto"/>
            </w:tcBorders>
            <w:vAlign w:val="center"/>
          </w:tcPr>
          <w:p w14:paraId="5DE7E430" w14:textId="3E4C5FDE" w:rsidR="00A73C3D" w:rsidRPr="00214605" w:rsidRDefault="00A73C3D" w:rsidP="00A73C3D">
            <w:pPr>
              <w:pStyle w:val="TableBody"/>
              <w:jc w:val="center"/>
              <w:rPr>
                <w:rFonts w:ascii="Arial Narrow" w:hAnsi="Arial Narrow"/>
              </w:rPr>
            </w:pPr>
            <w:r>
              <w:rPr>
                <w:rFonts w:ascii="Arial Narrow" w:hAnsi="Arial Narrow"/>
              </w:rPr>
              <w:t>0.19</w:t>
            </w:r>
          </w:p>
        </w:tc>
        <w:tc>
          <w:tcPr>
            <w:tcW w:w="909" w:type="dxa"/>
            <w:tcBorders>
              <w:top w:val="single" w:sz="4" w:space="0" w:color="auto"/>
              <w:left w:val="single" w:sz="4" w:space="0" w:color="auto"/>
              <w:bottom w:val="single" w:sz="4" w:space="0" w:color="auto"/>
              <w:right w:val="single" w:sz="4" w:space="0" w:color="auto"/>
            </w:tcBorders>
            <w:vAlign w:val="center"/>
          </w:tcPr>
          <w:p w14:paraId="2429DE9B" w14:textId="2A0594CA" w:rsidR="00A73C3D" w:rsidRPr="00214605" w:rsidRDefault="00A73C3D" w:rsidP="00A73C3D">
            <w:pPr>
              <w:pStyle w:val="TableBody"/>
              <w:jc w:val="center"/>
              <w:rPr>
                <w:rFonts w:ascii="Arial Narrow" w:hAnsi="Arial Narrow"/>
              </w:rPr>
            </w:pPr>
            <w:r>
              <w:rPr>
                <w:rFonts w:ascii="Arial Narrow" w:hAnsi="Arial Narrow"/>
              </w:rPr>
              <w:t>0.06</w:t>
            </w:r>
          </w:p>
        </w:tc>
        <w:tc>
          <w:tcPr>
            <w:tcW w:w="1089" w:type="dxa"/>
            <w:tcBorders>
              <w:top w:val="single" w:sz="4" w:space="0" w:color="auto"/>
              <w:left w:val="single" w:sz="4" w:space="0" w:color="auto"/>
              <w:bottom w:val="single" w:sz="4" w:space="0" w:color="auto"/>
              <w:right w:val="single" w:sz="4" w:space="0" w:color="auto"/>
            </w:tcBorders>
            <w:vAlign w:val="center"/>
          </w:tcPr>
          <w:p w14:paraId="754D99A0" w14:textId="3329E300" w:rsidR="00A73C3D" w:rsidRPr="00214605" w:rsidRDefault="00A73C3D" w:rsidP="00A73C3D">
            <w:pPr>
              <w:pStyle w:val="TableBody"/>
              <w:jc w:val="center"/>
              <w:rPr>
                <w:rFonts w:ascii="Arial Narrow" w:hAnsi="Arial Narrow"/>
              </w:rPr>
            </w:pPr>
            <w:r>
              <w:rPr>
                <w:rFonts w:ascii="Arial Narrow" w:hAnsi="Arial Narrow"/>
              </w:rPr>
              <w:t>0.05</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3D0B8D9B" w14:textId="23EE973B" w:rsidR="00A73C3D" w:rsidRPr="001B165E" w:rsidRDefault="00A73C3D" w:rsidP="00A73C3D">
            <w:pPr>
              <w:pStyle w:val="TableBody"/>
              <w:jc w:val="center"/>
              <w:rPr>
                <w:rFonts w:ascii="Arial Narrow" w:hAnsi="Arial Narrow"/>
              </w:rPr>
            </w:pPr>
            <w:r>
              <w:rPr>
                <w:rFonts w:ascii="Arial Narrow" w:hAnsi="Arial Narrow"/>
              </w:rPr>
              <w:t>2000-2001</w:t>
            </w:r>
          </w:p>
        </w:tc>
        <w:tc>
          <w:tcPr>
            <w:tcW w:w="1620" w:type="dxa"/>
            <w:tcBorders>
              <w:top w:val="single" w:sz="4" w:space="0" w:color="auto"/>
              <w:left w:val="nil"/>
              <w:bottom w:val="single" w:sz="4" w:space="0" w:color="auto"/>
              <w:right w:val="single" w:sz="4" w:space="0" w:color="auto"/>
            </w:tcBorders>
            <w:shd w:val="clear" w:color="auto" w:fill="auto"/>
            <w:noWrap/>
            <w:vAlign w:val="center"/>
          </w:tcPr>
          <w:p w14:paraId="7F443E29" w14:textId="2F110F85" w:rsidR="00A73C3D" w:rsidRDefault="00A73C3D" w:rsidP="00A73C3D">
            <w:pPr>
              <w:pStyle w:val="TableBody"/>
              <w:jc w:val="center"/>
              <w:rPr>
                <w:rFonts w:ascii="Arial Narrow" w:hAnsi="Arial Narrow"/>
              </w:rPr>
            </w:pPr>
            <w:proofErr w:type="spellStart"/>
            <w:r>
              <w:rPr>
                <w:rFonts w:ascii="Arial Narrow" w:hAnsi="Arial Narrow"/>
              </w:rPr>
              <w:t>Slotton</w:t>
            </w:r>
            <w:proofErr w:type="spellEnd"/>
            <w:r>
              <w:rPr>
                <w:rFonts w:ascii="Arial Narrow" w:hAnsi="Arial Narrow"/>
              </w:rPr>
              <w:t xml:space="preserve"> et al. 2003</w:t>
            </w:r>
          </w:p>
        </w:tc>
      </w:tr>
      <w:tr w:rsidR="00A73C3D" w:rsidRPr="002356E7" w14:paraId="039214CF" w14:textId="77777777" w:rsidTr="00A73C3D">
        <w:trPr>
          <w:cantSplit/>
          <w:trHeight w:val="72"/>
        </w:trPr>
        <w:tc>
          <w:tcPr>
            <w:tcW w:w="2362" w:type="dxa"/>
            <w:tcBorders>
              <w:top w:val="single" w:sz="4" w:space="0" w:color="auto"/>
              <w:left w:val="single" w:sz="4" w:space="0" w:color="auto"/>
              <w:bottom w:val="single" w:sz="4" w:space="0" w:color="auto"/>
              <w:right w:val="single" w:sz="4" w:space="0" w:color="auto"/>
            </w:tcBorders>
            <w:shd w:val="clear" w:color="auto" w:fill="auto"/>
          </w:tcPr>
          <w:p w14:paraId="05582CDF" w14:textId="77777777" w:rsidR="00A73C3D" w:rsidRPr="001B165E" w:rsidRDefault="00A73C3D" w:rsidP="00A73C3D">
            <w:pPr>
              <w:pStyle w:val="TableBody"/>
              <w:spacing w:after="0"/>
              <w:rPr>
                <w:rFonts w:ascii="Arial Narrow" w:hAnsi="Arial Narrow"/>
              </w:rPr>
            </w:pPr>
            <w:r w:rsidRPr="00030D96">
              <w:rPr>
                <w:rFonts w:ascii="Arial Narrow" w:hAnsi="Arial Narrow"/>
              </w:rPr>
              <w:t xml:space="preserve">New </w:t>
            </w:r>
            <w:proofErr w:type="spellStart"/>
            <w:r w:rsidRPr="00030D96">
              <w:rPr>
                <w:rFonts w:ascii="Arial Narrow" w:hAnsi="Arial Narrow"/>
              </w:rPr>
              <w:t>Bullards</w:t>
            </w:r>
            <w:proofErr w:type="spellEnd"/>
            <w:r w:rsidRPr="00030D96">
              <w:rPr>
                <w:rFonts w:ascii="Arial Narrow" w:hAnsi="Arial Narrow"/>
              </w:rPr>
              <w:t xml:space="preserve"> Bar</w:t>
            </w:r>
            <w:r>
              <w:rPr>
                <w:rFonts w:ascii="Arial Narrow" w:hAnsi="Arial Narrow"/>
              </w:rPr>
              <w:t xml:space="preserve"> Reservoir</w:t>
            </w:r>
          </w:p>
        </w:tc>
        <w:tc>
          <w:tcPr>
            <w:tcW w:w="783" w:type="dxa"/>
            <w:tcBorders>
              <w:top w:val="single" w:sz="4" w:space="0" w:color="auto"/>
              <w:left w:val="single" w:sz="4" w:space="0" w:color="auto"/>
              <w:bottom w:val="single" w:sz="4" w:space="0" w:color="auto"/>
              <w:right w:val="single" w:sz="4" w:space="0" w:color="auto"/>
            </w:tcBorders>
            <w:vAlign w:val="center"/>
          </w:tcPr>
          <w:p w14:paraId="11FB8D31" w14:textId="4F9A0432" w:rsidR="00A73C3D" w:rsidRPr="00214605" w:rsidRDefault="00A73C3D" w:rsidP="00A73C3D">
            <w:pPr>
              <w:pStyle w:val="TableBody"/>
              <w:jc w:val="center"/>
              <w:rPr>
                <w:rFonts w:ascii="Arial Narrow" w:hAnsi="Arial Narrow"/>
              </w:rPr>
            </w:pPr>
            <w:r>
              <w:rPr>
                <w:rFonts w:ascii="Arial Narrow" w:hAnsi="Arial Narrow"/>
              </w:rPr>
              <w:t>6</w:t>
            </w:r>
          </w:p>
        </w:tc>
        <w:tc>
          <w:tcPr>
            <w:tcW w:w="789" w:type="dxa"/>
            <w:tcBorders>
              <w:top w:val="single" w:sz="4" w:space="0" w:color="auto"/>
              <w:left w:val="single" w:sz="4" w:space="0" w:color="auto"/>
              <w:bottom w:val="single" w:sz="4" w:space="0" w:color="auto"/>
              <w:right w:val="single" w:sz="4" w:space="0" w:color="auto"/>
            </w:tcBorders>
            <w:vAlign w:val="center"/>
          </w:tcPr>
          <w:p w14:paraId="7A64585B" w14:textId="629FC243" w:rsidR="00A73C3D" w:rsidRPr="00214605" w:rsidRDefault="00A73C3D" w:rsidP="00A73C3D">
            <w:pPr>
              <w:pStyle w:val="TableBody"/>
              <w:jc w:val="center"/>
              <w:rPr>
                <w:rFonts w:ascii="Arial Narrow" w:hAnsi="Arial Narrow"/>
              </w:rPr>
            </w:pPr>
            <w:r>
              <w:rPr>
                <w:rFonts w:ascii="Arial Narrow" w:hAnsi="Arial Narrow"/>
              </w:rPr>
              <w:t>22</w:t>
            </w:r>
          </w:p>
        </w:tc>
        <w:tc>
          <w:tcPr>
            <w:tcW w:w="1059" w:type="dxa"/>
            <w:tcBorders>
              <w:top w:val="single" w:sz="4" w:space="0" w:color="auto"/>
              <w:left w:val="single" w:sz="4" w:space="0" w:color="auto"/>
              <w:bottom w:val="single" w:sz="4" w:space="0" w:color="auto"/>
              <w:right w:val="single" w:sz="4" w:space="0" w:color="auto"/>
            </w:tcBorders>
            <w:vAlign w:val="center"/>
          </w:tcPr>
          <w:p w14:paraId="769E86CD" w14:textId="6A3FC944" w:rsidR="00A73C3D" w:rsidRPr="00214605" w:rsidRDefault="00A73C3D" w:rsidP="00A73C3D">
            <w:pPr>
              <w:pStyle w:val="TableBody"/>
              <w:jc w:val="center"/>
              <w:rPr>
                <w:rFonts w:ascii="Arial Narrow" w:hAnsi="Arial Narrow"/>
              </w:rPr>
            </w:pPr>
            <w:r>
              <w:rPr>
                <w:rFonts w:ascii="Arial Narrow" w:hAnsi="Arial Narrow"/>
              </w:rPr>
              <w:t>0.025</w:t>
            </w:r>
          </w:p>
        </w:tc>
        <w:tc>
          <w:tcPr>
            <w:tcW w:w="1089" w:type="dxa"/>
            <w:tcBorders>
              <w:top w:val="single" w:sz="4" w:space="0" w:color="auto"/>
              <w:left w:val="single" w:sz="4" w:space="0" w:color="auto"/>
              <w:bottom w:val="single" w:sz="4" w:space="0" w:color="auto"/>
              <w:right w:val="single" w:sz="4" w:space="0" w:color="auto"/>
            </w:tcBorders>
            <w:vAlign w:val="center"/>
          </w:tcPr>
          <w:p w14:paraId="3AA66E78" w14:textId="4B9944D0" w:rsidR="00A73C3D" w:rsidRPr="00214605" w:rsidRDefault="00A73C3D" w:rsidP="00A73C3D">
            <w:pPr>
              <w:pStyle w:val="TableBody"/>
              <w:jc w:val="center"/>
              <w:rPr>
                <w:rFonts w:ascii="Arial Narrow" w:hAnsi="Arial Narrow"/>
              </w:rPr>
            </w:pPr>
            <w:r>
              <w:rPr>
                <w:rFonts w:ascii="Arial Narrow" w:hAnsi="Arial Narrow"/>
              </w:rPr>
              <w:t>0.27</w:t>
            </w:r>
          </w:p>
        </w:tc>
        <w:tc>
          <w:tcPr>
            <w:tcW w:w="909" w:type="dxa"/>
            <w:tcBorders>
              <w:top w:val="single" w:sz="4" w:space="0" w:color="auto"/>
              <w:left w:val="single" w:sz="4" w:space="0" w:color="auto"/>
              <w:bottom w:val="single" w:sz="4" w:space="0" w:color="auto"/>
              <w:right w:val="single" w:sz="4" w:space="0" w:color="auto"/>
            </w:tcBorders>
            <w:vAlign w:val="center"/>
          </w:tcPr>
          <w:p w14:paraId="1DE8BF26" w14:textId="335B7419" w:rsidR="00A73C3D" w:rsidRPr="00214605" w:rsidRDefault="00A73C3D" w:rsidP="00A73C3D">
            <w:pPr>
              <w:pStyle w:val="TableBody"/>
              <w:jc w:val="center"/>
              <w:rPr>
                <w:rFonts w:ascii="Arial Narrow" w:hAnsi="Arial Narrow"/>
              </w:rPr>
            </w:pPr>
            <w:r>
              <w:rPr>
                <w:rFonts w:ascii="Arial Narrow" w:hAnsi="Arial Narrow"/>
              </w:rPr>
              <w:t>0.042</w:t>
            </w:r>
          </w:p>
        </w:tc>
        <w:tc>
          <w:tcPr>
            <w:tcW w:w="1089" w:type="dxa"/>
            <w:tcBorders>
              <w:top w:val="single" w:sz="4" w:space="0" w:color="auto"/>
              <w:left w:val="single" w:sz="4" w:space="0" w:color="auto"/>
              <w:bottom w:val="single" w:sz="4" w:space="0" w:color="auto"/>
              <w:right w:val="single" w:sz="4" w:space="0" w:color="auto"/>
            </w:tcBorders>
            <w:vAlign w:val="center"/>
          </w:tcPr>
          <w:p w14:paraId="04F9C836" w14:textId="4B394FE5" w:rsidR="00A73C3D" w:rsidRPr="00214605" w:rsidRDefault="00A73C3D" w:rsidP="00A73C3D">
            <w:pPr>
              <w:pStyle w:val="TableBody"/>
              <w:jc w:val="center"/>
              <w:rPr>
                <w:rFonts w:ascii="Arial Narrow" w:hAnsi="Arial Narrow"/>
              </w:rPr>
            </w:pPr>
            <w:r>
              <w:rPr>
                <w:rFonts w:ascii="Arial Narrow" w:hAnsi="Arial Narrow"/>
              </w:rPr>
              <w:t>0.085</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7D8263F4" w14:textId="21002B6C" w:rsidR="00A73C3D" w:rsidRPr="001B165E" w:rsidRDefault="00A73C3D" w:rsidP="00A73C3D">
            <w:pPr>
              <w:pStyle w:val="TableBody"/>
              <w:jc w:val="center"/>
              <w:rPr>
                <w:rFonts w:ascii="Arial Narrow" w:hAnsi="Arial Narrow"/>
              </w:rPr>
            </w:pPr>
            <w:r>
              <w:rPr>
                <w:rFonts w:ascii="Arial Narrow" w:hAnsi="Arial Narrow"/>
              </w:rPr>
              <w:t>2012</w:t>
            </w:r>
          </w:p>
        </w:tc>
        <w:tc>
          <w:tcPr>
            <w:tcW w:w="1620" w:type="dxa"/>
            <w:tcBorders>
              <w:top w:val="single" w:sz="4" w:space="0" w:color="auto"/>
              <w:left w:val="nil"/>
              <w:bottom w:val="single" w:sz="4" w:space="0" w:color="auto"/>
              <w:right w:val="single" w:sz="4" w:space="0" w:color="auto"/>
            </w:tcBorders>
            <w:shd w:val="clear" w:color="auto" w:fill="auto"/>
            <w:noWrap/>
            <w:vAlign w:val="center"/>
          </w:tcPr>
          <w:p w14:paraId="0E418B85" w14:textId="02CD55C1" w:rsidR="00A73C3D" w:rsidRPr="001B165E" w:rsidRDefault="00A73C3D" w:rsidP="00A73C3D">
            <w:pPr>
              <w:pStyle w:val="TableBody"/>
              <w:jc w:val="center"/>
              <w:rPr>
                <w:rFonts w:ascii="Arial Narrow" w:hAnsi="Arial Narrow"/>
              </w:rPr>
            </w:pPr>
            <w:r>
              <w:rPr>
                <w:rFonts w:ascii="Arial Narrow" w:hAnsi="Arial Narrow"/>
              </w:rPr>
              <w:t>YCWA</w:t>
            </w:r>
            <w:r w:rsidRPr="00057041">
              <w:rPr>
                <w:rFonts w:ascii="Arial Narrow" w:hAnsi="Arial Narrow"/>
              </w:rPr>
              <w:t xml:space="preserve"> 2013</w:t>
            </w:r>
          </w:p>
        </w:tc>
      </w:tr>
      <w:tr w:rsidR="00A73C3D" w:rsidRPr="002356E7" w14:paraId="220823B4" w14:textId="77777777" w:rsidTr="00A73C3D">
        <w:trPr>
          <w:cantSplit/>
          <w:trHeight w:val="72"/>
        </w:trPr>
        <w:tc>
          <w:tcPr>
            <w:tcW w:w="2362" w:type="dxa"/>
            <w:tcBorders>
              <w:top w:val="single" w:sz="4" w:space="0" w:color="auto"/>
              <w:left w:val="single" w:sz="4" w:space="0" w:color="auto"/>
              <w:bottom w:val="single" w:sz="4" w:space="0" w:color="auto"/>
              <w:right w:val="single" w:sz="4" w:space="0" w:color="auto"/>
            </w:tcBorders>
            <w:shd w:val="clear" w:color="auto" w:fill="auto"/>
          </w:tcPr>
          <w:p w14:paraId="1634F21D" w14:textId="77777777" w:rsidR="00A73C3D" w:rsidRPr="001B165E" w:rsidRDefault="00A73C3D" w:rsidP="00A73C3D">
            <w:pPr>
              <w:pStyle w:val="TableBody"/>
              <w:spacing w:after="0"/>
              <w:rPr>
                <w:rFonts w:ascii="Arial Narrow" w:hAnsi="Arial Narrow"/>
              </w:rPr>
            </w:pPr>
            <w:r w:rsidRPr="006E25D6">
              <w:rPr>
                <w:rFonts w:ascii="Arial Narrow" w:hAnsi="Arial Narrow"/>
              </w:rPr>
              <w:t>Oroville Reservoir</w:t>
            </w:r>
          </w:p>
        </w:tc>
        <w:tc>
          <w:tcPr>
            <w:tcW w:w="783" w:type="dxa"/>
            <w:tcBorders>
              <w:top w:val="single" w:sz="4" w:space="0" w:color="auto"/>
              <w:left w:val="single" w:sz="4" w:space="0" w:color="auto"/>
              <w:bottom w:val="single" w:sz="4" w:space="0" w:color="auto"/>
              <w:right w:val="single" w:sz="4" w:space="0" w:color="auto"/>
            </w:tcBorders>
            <w:vAlign w:val="center"/>
          </w:tcPr>
          <w:p w14:paraId="3A200C71" w14:textId="0F583305" w:rsidR="00A73C3D" w:rsidRPr="00214605" w:rsidRDefault="00A73C3D" w:rsidP="00A73C3D">
            <w:pPr>
              <w:pStyle w:val="TableBody"/>
              <w:jc w:val="center"/>
              <w:rPr>
                <w:rFonts w:ascii="Arial Narrow" w:hAnsi="Arial Narrow"/>
              </w:rPr>
            </w:pPr>
            <w:r w:rsidRPr="00214605">
              <w:rPr>
                <w:rFonts w:ascii="Arial Narrow" w:hAnsi="Arial Narrow"/>
              </w:rPr>
              <w:t>4</w:t>
            </w:r>
            <w:r>
              <w:rPr>
                <w:rFonts w:ascii="Arial Narrow" w:hAnsi="Arial Narrow"/>
              </w:rPr>
              <w:t>3</w:t>
            </w:r>
          </w:p>
        </w:tc>
        <w:tc>
          <w:tcPr>
            <w:tcW w:w="789" w:type="dxa"/>
            <w:tcBorders>
              <w:top w:val="single" w:sz="4" w:space="0" w:color="auto"/>
              <w:left w:val="single" w:sz="4" w:space="0" w:color="auto"/>
              <w:bottom w:val="single" w:sz="4" w:space="0" w:color="auto"/>
              <w:right w:val="single" w:sz="4" w:space="0" w:color="auto"/>
            </w:tcBorders>
            <w:vAlign w:val="center"/>
          </w:tcPr>
          <w:p w14:paraId="7A8A13BA" w14:textId="5243A718" w:rsidR="00A73C3D" w:rsidRPr="00214605" w:rsidRDefault="00A73C3D" w:rsidP="00A73C3D">
            <w:pPr>
              <w:pStyle w:val="TableBody"/>
              <w:jc w:val="center"/>
              <w:rPr>
                <w:rFonts w:ascii="Arial Narrow" w:hAnsi="Arial Narrow"/>
              </w:rPr>
            </w:pPr>
            <w:r w:rsidRPr="00214605">
              <w:rPr>
                <w:rFonts w:ascii="Arial Narrow" w:hAnsi="Arial Narrow"/>
              </w:rPr>
              <w:t>27</w:t>
            </w:r>
            <w:r>
              <w:rPr>
                <w:rFonts w:ascii="Arial Narrow" w:hAnsi="Arial Narrow"/>
              </w:rPr>
              <w:t>3</w:t>
            </w:r>
          </w:p>
        </w:tc>
        <w:tc>
          <w:tcPr>
            <w:tcW w:w="1059" w:type="dxa"/>
            <w:tcBorders>
              <w:top w:val="single" w:sz="4" w:space="0" w:color="auto"/>
              <w:left w:val="single" w:sz="4" w:space="0" w:color="auto"/>
              <w:bottom w:val="single" w:sz="4" w:space="0" w:color="auto"/>
              <w:right w:val="single" w:sz="4" w:space="0" w:color="auto"/>
            </w:tcBorders>
            <w:vAlign w:val="center"/>
          </w:tcPr>
          <w:p w14:paraId="1E23CE1E" w14:textId="282FC22E" w:rsidR="00A73C3D" w:rsidRPr="00214605" w:rsidRDefault="00A73C3D" w:rsidP="00A73C3D">
            <w:pPr>
              <w:pStyle w:val="TableBody"/>
              <w:jc w:val="center"/>
              <w:rPr>
                <w:rFonts w:ascii="Arial Narrow" w:hAnsi="Arial Narrow"/>
              </w:rPr>
            </w:pPr>
            <w:r>
              <w:rPr>
                <w:rFonts w:ascii="Arial Narrow" w:hAnsi="Arial Narrow"/>
              </w:rPr>
              <w:t>&lt;0.001</w:t>
            </w:r>
          </w:p>
        </w:tc>
        <w:tc>
          <w:tcPr>
            <w:tcW w:w="1089" w:type="dxa"/>
            <w:tcBorders>
              <w:top w:val="single" w:sz="4" w:space="0" w:color="auto"/>
              <w:left w:val="single" w:sz="4" w:space="0" w:color="auto"/>
              <w:bottom w:val="single" w:sz="4" w:space="0" w:color="auto"/>
              <w:right w:val="single" w:sz="4" w:space="0" w:color="auto"/>
            </w:tcBorders>
            <w:vAlign w:val="center"/>
          </w:tcPr>
          <w:p w14:paraId="5EA71F00" w14:textId="31B45FC8" w:rsidR="00A73C3D" w:rsidRPr="00214605" w:rsidRDefault="00A73C3D" w:rsidP="00A73C3D">
            <w:pPr>
              <w:pStyle w:val="TableBody"/>
              <w:jc w:val="center"/>
              <w:rPr>
                <w:rFonts w:ascii="Arial Narrow" w:hAnsi="Arial Narrow"/>
              </w:rPr>
            </w:pPr>
            <w:r w:rsidRPr="00214605">
              <w:rPr>
                <w:rFonts w:ascii="Arial Narrow" w:hAnsi="Arial Narrow"/>
              </w:rPr>
              <w:t>0.069</w:t>
            </w:r>
          </w:p>
        </w:tc>
        <w:tc>
          <w:tcPr>
            <w:tcW w:w="909" w:type="dxa"/>
            <w:tcBorders>
              <w:top w:val="single" w:sz="4" w:space="0" w:color="auto"/>
              <w:left w:val="single" w:sz="4" w:space="0" w:color="auto"/>
              <w:bottom w:val="single" w:sz="4" w:space="0" w:color="auto"/>
              <w:right w:val="single" w:sz="4" w:space="0" w:color="auto"/>
            </w:tcBorders>
            <w:vAlign w:val="center"/>
          </w:tcPr>
          <w:p w14:paraId="4C5D357D" w14:textId="24BFF7AC" w:rsidR="00A73C3D" w:rsidRPr="00214605" w:rsidRDefault="00A73C3D" w:rsidP="00A73C3D">
            <w:pPr>
              <w:pStyle w:val="TableBody"/>
              <w:jc w:val="center"/>
              <w:rPr>
                <w:rFonts w:ascii="Arial Narrow" w:hAnsi="Arial Narrow"/>
              </w:rPr>
            </w:pPr>
            <w:r w:rsidRPr="009D21A3">
              <w:rPr>
                <w:rFonts w:ascii="Arial Narrow" w:hAnsi="Arial Narrow"/>
              </w:rPr>
              <w:t>0.0</w:t>
            </w:r>
            <w:r>
              <w:rPr>
                <w:rFonts w:ascii="Arial Narrow" w:hAnsi="Arial Narrow"/>
              </w:rPr>
              <w:t>11</w:t>
            </w:r>
          </w:p>
        </w:tc>
        <w:tc>
          <w:tcPr>
            <w:tcW w:w="1089" w:type="dxa"/>
            <w:tcBorders>
              <w:top w:val="single" w:sz="4" w:space="0" w:color="auto"/>
              <w:left w:val="single" w:sz="4" w:space="0" w:color="auto"/>
              <w:bottom w:val="single" w:sz="4" w:space="0" w:color="auto"/>
              <w:right w:val="single" w:sz="4" w:space="0" w:color="auto"/>
            </w:tcBorders>
            <w:vAlign w:val="center"/>
          </w:tcPr>
          <w:p w14:paraId="2ED9EB3B" w14:textId="0D3AFBC4" w:rsidR="00A73C3D" w:rsidRPr="00214605" w:rsidRDefault="00A73C3D" w:rsidP="00A73C3D">
            <w:pPr>
              <w:pStyle w:val="TableBody"/>
              <w:jc w:val="center"/>
              <w:rPr>
                <w:rFonts w:ascii="Arial Narrow" w:hAnsi="Arial Narrow"/>
              </w:rPr>
            </w:pPr>
            <w:r w:rsidRPr="00214605">
              <w:rPr>
                <w:rFonts w:ascii="Arial Narrow" w:hAnsi="Arial Narrow"/>
              </w:rPr>
              <w:t>0.00</w:t>
            </w:r>
            <w:r>
              <w:rPr>
                <w:rFonts w:ascii="Arial Narrow" w:hAnsi="Arial Narrow"/>
              </w:rPr>
              <w:t>8</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792202B5" w14:textId="23C5E313" w:rsidR="00A73C3D" w:rsidRPr="001B165E" w:rsidRDefault="00A73C3D" w:rsidP="00A73C3D">
            <w:pPr>
              <w:pStyle w:val="TableBody"/>
              <w:jc w:val="center"/>
              <w:rPr>
                <w:rFonts w:ascii="Arial Narrow" w:hAnsi="Arial Narrow"/>
              </w:rPr>
            </w:pPr>
            <w:r>
              <w:rPr>
                <w:rFonts w:ascii="Arial Narrow" w:hAnsi="Arial Narrow"/>
              </w:rPr>
              <w:t>2002-2009</w:t>
            </w:r>
          </w:p>
        </w:tc>
        <w:tc>
          <w:tcPr>
            <w:tcW w:w="1620" w:type="dxa"/>
            <w:tcBorders>
              <w:top w:val="single" w:sz="4" w:space="0" w:color="auto"/>
              <w:left w:val="nil"/>
              <w:bottom w:val="single" w:sz="4" w:space="0" w:color="auto"/>
              <w:right w:val="single" w:sz="4" w:space="0" w:color="auto"/>
            </w:tcBorders>
            <w:shd w:val="clear" w:color="auto" w:fill="auto"/>
            <w:noWrap/>
            <w:vAlign w:val="center"/>
          </w:tcPr>
          <w:p w14:paraId="28CED683" w14:textId="77949076" w:rsidR="00A73C3D" w:rsidRPr="001B165E" w:rsidRDefault="00A73C3D" w:rsidP="00A73C3D">
            <w:pPr>
              <w:pStyle w:val="TableBody"/>
              <w:jc w:val="center"/>
              <w:rPr>
                <w:rFonts w:ascii="Arial Narrow" w:hAnsi="Arial Narrow"/>
              </w:rPr>
            </w:pPr>
            <w:r>
              <w:rPr>
                <w:rFonts w:ascii="Arial Narrow" w:hAnsi="Arial Narrow"/>
              </w:rPr>
              <w:t>SWRCB 2017b</w:t>
            </w:r>
          </w:p>
        </w:tc>
      </w:tr>
      <w:tr w:rsidR="00A73C3D" w:rsidRPr="002356E7" w14:paraId="5B2807B7" w14:textId="77777777" w:rsidTr="00A73C3D">
        <w:trPr>
          <w:cantSplit/>
          <w:trHeight w:val="72"/>
        </w:trPr>
        <w:tc>
          <w:tcPr>
            <w:tcW w:w="2362" w:type="dxa"/>
            <w:tcBorders>
              <w:top w:val="single" w:sz="4" w:space="0" w:color="auto"/>
              <w:left w:val="single" w:sz="4" w:space="0" w:color="auto"/>
              <w:bottom w:val="single" w:sz="4" w:space="0" w:color="auto"/>
              <w:right w:val="single" w:sz="4" w:space="0" w:color="auto"/>
            </w:tcBorders>
            <w:shd w:val="clear" w:color="auto" w:fill="auto"/>
          </w:tcPr>
          <w:p w14:paraId="407FD217" w14:textId="77777777" w:rsidR="00A73C3D" w:rsidRPr="001B165E" w:rsidRDefault="00A73C3D" w:rsidP="00A73C3D">
            <w:pPr>
              <w:pStyle w:val="TableBody"/>
              <w:spacing w:after="0"/>
              <w:rPr>
                <w:rFonts w:ascii="Arial Narrow" w:hAnsi="Arial Narrow"/>
              </w:rPr>
            </w:pPr>
            <w:r>
              <w:rPr>
                <w:rFonts w:ascii="Arial Narrow" w:hAnsi="Arial Narrow"/>
              </w:rPr>
              <w:t>Shasta Lake</w:t>
            </w:r>
          </w:p>
        </w:tc>
        <w:tc>
          <w:tcPr>
            <w:tcW w:w="783" w:type="dxa"/>
            <w:tcBorders>
              <w:top w:val="single" w:sz="4" w:space="0" w:color="auto"/>
              <w:left w:val="single" w:sz="4" w:space="0" w:color="auto"/>
              <w:bottom w:val="single" w:sz="4" w:space="0" w:color="auto"/>
              <w:right w:val="single" w:sz="4" w:space="0" w:color="auto"/>
            </w:tcBorders>
            <w:vAlign w:val="center"/>
          </w:tcPr>
          <w:p w14:paraId="73FEB831" w14:textId="4E8A40EB" w:rsidR="00A73C3D" w:rsidRPr="00214605" w:rsidRDefault="00A73C3D" w:rsidP="00A73C3D">
            <w:pPr>
              <w:pStyle w:val="TableBody"/>
              <w:jc w:val="center"/>
              <w:rPr>
                <w:rFonts w:ascii="Arial Narrow" w:hAnsi="Arial Narrow"/>
              </w:rPr>
            </w:pPr>
            <w:r w:rsidRPr="00214605">
              <w:rPr>
                <w:rFonts w:ascii="Arial Narrow" w:hAnsi="Arial Narrow"/>
              </w:rPr>
              <w:t>5</w:t>
            </w:r>
          </w:p>
        </w:tc>
        <w:tc>
          <w:tcPr>
            <w:tcW w:w="789" w:type="dxa"/>
            <w:tcBorders>
              <w:top w:val="single" w:sz="4" w:space="0" w:color="auto"/>
              <w:left w:val="single" w:sz="4" w:space="0" w:color="auto"/>
              <w:bottom w:val="single" w:sz="4" w:space="0" w:color="auto"/>
              <w:right w:val="single" w:sz="4" w:space="0" w:color="auto"/>
            </w:tcBorders>
            <w:vAlign w:val="center"/>
          </w:tcPr>
          <w:p w14:paraId="0DED291D" w14:textId="1B27E76B" w:rsidR="00A73C3D" w:rsidRPr="00214605" w:rsidRDefault="00A73C3D" w:rsidP="00A73C3D">
            <w:pPr>
              <w:pStyle w:val="TableBody"/>
              <w:jc w:val="center"/>
              <w:rPr>
                <w:rFonts w:ascii="Arial Narrow" w:hAnsi="Arial Narrow"/>
              </w:rPr>
            </w:pPr>
            <w:r w:rsidRPr="00214605">
              <w:rPr>
                <w:rFonts w:ascii="Arial Narrow" w:hAnsi="Arial Narrow"/>
              </w:rPr>
              <w:t>5</w:t>
            </w:r>
          </w:p>
        </w:tc>
        <w:tc>
          <w:tcPr>
            <w:tcW w:w="1059" w:type="dxa"/>
            <w:tcBorders>
              <w:top w:val="single" w:sz="4" w:space="0" w:color="auto"/>
              <w:left w:val="single" w:sz="4" w:space="0" w:color="auto"/>
              <w:bottom w:val="single" w:sz="4" w:space="0" w:color="auto"/>
              <w:right w:val="single" w:sz="4" w:space="0" w:color="auto"/>
            </w:tcBorders>
            <w:vAlign w:val="center"/>
          </w:tcPr>
          <w:p w14:paraId="5E4EF402" w14:textId="5CF808F9" w:rsidR="00A73C3D" w:rsidRPr="00214605" w:rsidRDefault="00A73C3D" w:rsidP="00A73C3D">
            <w:pPr>
              <w:pStyle w:val="TableBody"/>
              <w:jc w:val="center"/>
              <w:rPr>
                <w:rFonts w:ascii="Arial Narrow" w:hAnsi="Arial Narrow"/>
              </w:rPr>
            </w:pPr>
            <w:r w:rsidRPr="00214605">
              <w:rPr>
                <w:rFonts w:ascii="Arial Narrow" w:hAnsi="Arial Narrow"/>
              </w:rPr>
              <w:t>0.008</w:t>
            </w:r>
          </w:p>
        </w:tc>
        <w:tc>
          <w:tcPr>
            <w:tcW w:w="1089" w:type="dxa"/>
            <w:tcBorders>
              <w:top w:val="single" w:sz="4" w:space="0" w:color="auto"/>
              <w:left w:val="single" w:sz="4" w:space="0" w:color="auto"/>
              <w:bottom w:val="single" w:sz="4" w:space="0" w:color="auto"/>
              <w:right w:val="single" w:sz="4" w:space="0" w:color="auto"/>
            </w:tcBorders>
            <w:vAlign w:val="center"/>
          </w:tcPr>
          <w:p w14:paraId="15F3CC97" w14:textId="03A3DA3E" w:rsidR="00A73C3D" w:rsidRPr="00214605" w:rsidRDefault="00A73C3D" w:rsidP="00A73C3D">
            <w:pPr>
              <w:pStyle w:val="TableBody"/>
              <w:jc w:val="center"/>
              <w:rPr>
                <w:rFonts w:ascii="Arial Narrow" w:hAnsi="Arial Narrow"/>
              </w:rPr>
            </w:pPr>
            <w:r w:rsidRPr="00214605">
              <w:rPr>
                <w:rFonts w:ascii="Arial Narrow" w:hAnsi="Arial Narrow"/>
              </w:rPr>
              <w:t>0.024</w:t>
            </w:r>
          </w:p>
        </w:tc>
        <w:tc>
          <w:tcPr>
            <w:tcW w:w="909" w:type="dxa"/>
            <w:tcBorders>
              <w:top w:val="single" w:sz="4" w:space="0" w:color="auto"/>
              <w:left w:val="single" w:sz="4" w:space="0" w:color="auto"/>
              <w:bottom w:val="single" w:sz="4" w:space="0" w:color="auto"/>
              <w:right w:val="single" w:sz="4" w:space="0" w:color="auto"/>
            </w:tcBorders>
            <w:vAlign w:val="center"/>
          </w:tcPr>
          <w:p w14:paraId="44FC8ADB" w14:textId="2E2E2EFE" w:rsidR="00A73C3D" w:rsidRPr="00214605" w:rsidRDefault="00A73C3D" w:rsidP="00A73C3D">
            <w:pPr>
              <w:pStyle w:val="TableBody"/>
              <w:jc w:val="center"/>
              <w:rPr>
                <w:rFonts w:ascii="Arial Narrow" w:hAnsi="Arial Narrow"/>
              </w:rPr>
            </w:pPr>
            <w:r w:rsidRPr="00660F62">
              <w:rPr>
                <w:rFonts w:ascii="Arial Narrow" w:hAnsi="Arial Narrow"/>
              </w:rPr>
              <w:t>0.014</w:t>
            </w:r>
          </w:p>
        </w:tc>
        <w:tc>
          <w:tcPr>
            <w:tcW w:w="1089" w:type="dxa"/>
            <w:tcBorders>
              <w:top w:val="single" w:sz="4" w:space="0" w:color="auto"/>
              <w:left w:val="single" w:sz="4" w:space="0" w:color="auto"/>
              <w:bottom w:val="single" w:sz="4" w:space="0" w:color="auto"/>
              <w:right w:val="single" w:sz="4" w:space="0" w:color="auto"/>
            </w:tcBorders>
            <w:vAlign w:val="center"/>
          </w:tcPr>
          <w:p w14:paraId="2767D0C5" w14:textId="37D1E6B7" w:rsidR="00A73C3D" w:rsidRPr="00214605" w:rsidRDefault="00A73C3D" w:rsidP="00A73C3D">
            <w:pPr>
              <w:pStyle w:val="TableBody"/>
              <w:jc w:val="center"/>
              <w:rPr>
                <w:rFonts w:ascii="Arial Narrow" w:hAnsi="Arial Narrow"/>
              </w:rPr>
            </w:pPr>
            <w:r w:rsidRPr="00214605">
              <w:rPr>
                <w:rFonts w:ascii="Arial Narrow" w:hAnsi="Arial Narrow"/>
              </w:rPr>
              <w:t>0.006</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54C0EDE8" w14:textId="0A8CD7B2" w:rsidR="00A73C3D" w:rsidRPr="001B165E" w:rsidRDefault="00A73C3D" w:rsidP="00A73C3D">
            <w:pPr>
              <w:pStyle w:val="TableBody"/>
              <w:jc w:val="center"/>
              <w:rPr>
                <w:rFonts w:ascii="Arial Narrow" w:hAnsi="Arial Narrow"/>
              </w:rPr>
            </w:pPr>
            <w:r>
              <w:rPr>
                <w:rFonts w:ascii="Arial Narrow" w:hAnsi="Arial Narrow"/>
              </w:rPr>
              <w:t>2011</w:t>
            </w:r>
          </w:p>
        </w:tc>
        <w:tc>
          <w:tcPr>
            <w:tcW w:w="1620" w:type="dxa"/>
            <w:tcBorders>
              <w:top w:val="single" w:sz="4" w:space="0" w:color="auto"/>
              <w:left w:val="nil"/>
              <w:bottom w:val="single" w:sz="4" w:space="0" w:color="auto"/>
              <w:right w:val="single" w:sz="4" w:space="0" w:color="auto"/>
            </w:tcBorders>
            <w:shd w:val="clear" w:color="auto" w:fill="auto"/>
            <w:noWrap/>
            <w:vAlign w:val="center"/>
          </w:tcPr>
          <w:p w14:paraId="0873BD0B" w14:textId="1976F196" w:rsidR="00A73C3D" w:rsidRPr="001B165E" w:rsidRDefault="00A73C3D" w:rsidP="00A73C3D">
            <w:pPr>
              <w:pStyle w:val="TableBody"/>
              <w:jc w:val="center"/>
              <w:rPr>
                <w:rFonts w:ascii="Arial Narrow" w:hAnsi="Arial Narrow"/>
              </w:rPr>
            </w:pPr>
            <w:r>
              <w:rPr>
                <w:rFonts w:ascii="Arial Narrow" w:hAnsi="Arial Narrow"/>
              </w:rPr>
              <w:t>SWRCB 2017b</w:t>
            </w:r>
          </w:p>
        </w:tc>
      </w:tr>
      <w:tr w:rsidR="00A73C3D" w:rsidRPr="002356E7" w14:paraId="0A389CEF" w14:textId="77777777" w:rsidTr="00A73C3D">
        <w:trPr>
          <w:cantSplit/>
          <w:trHeight w:val="72"/>
        </w:trPr>
        <w:tc>
          <w:tcPr>
            <w:tcW w:w="2362" w:type="dxa"/>
            <w:tcBorders>
              <w:top w:val="single" w:sz="4" w:space="0" w:color="auto"/>
              <w:left w:val="single" w:sz="4" w:space="0" w:color="auto"/>
              <w:bottom w:val="single" w:sz="4" w:space="0" w:color="auto"/>
              <w:right w:val="single" w:sz="4" w:space="0" w:color="auto"/>
            </w:tcBorders>
            <w:shd w:val="clear" w:color="auto" w:fill="auto"/>
          </w:tcPr>
          <w:p w14:paraId="29BCE494" w14:textId="77777777" w:rsidR="00A73C3D" w:rsidRDefault="00A73C3D" w:rsidP="00A73C3D">
            <w:pPr>
              <w:pStyle w:val="TableBody"/>
              <w:spacing w:after="0"/>
              <w:rPr>
                <w:rFonts w:ascii="Arial Narrow" w:hAnsi="Arial Narrow"/>
              </w:rPr>
            </w:pPr>
            <w:r>
              <w:rPr>
                <w:rFonts w:ascii="Arial Narrow" w:hAnsi="Arial Narrow"/>
              </w:rPr>
              <w:t>Shasta Lake</w:t>
            </w:r>
          </w:p>
        </w:tc>
        <w:tc>
          <w:tcPr>
            <w:tcW w:w="783" w:type="dxa"/>
            <w:tcBorders>
              <w:top w:val="single" w:sz="4" w:space="0" w:color="auto"/>
              <w:left w:val="single" w:sz="4" w:space="0" w:color="auto"/>
              <w:bottom w:val="single" w:sz="4" w:space="0" w:color="auto"/>
              <w:right w:val="single" w:sz="4" w:space="0" w:color="auto"/>
            </w:tcBorders>
            <w:vAlign w:val="center"/>
          </w:tcPr>
          <w:p w14:paraId="340E90A6" w14:textId="31EF0C96" w:rsidR="00A73C3D" w:rsidRPr="00214605" w:rsidRDefault="00A73C3D" w:rsidP="00A73C3D">
            <w:pPr>
              <w:pStyle w:val="TableBody"/>
              <w:jc w:val="center"/>
              <w:rPr>
                <w:rFonts w:ascii="Arial Narrow" w:hAnsi="Arial Narrow"/>
              </w:rPr>
            </w:pPr>
            <w:r>
              <w:rPr>
                <w:rFonts w:ascii="Arial Narrow" w:hAnsi="Arial Narrow"/>
              </w:rPr>
              <w:t>6</w:t>
            </w:r>
          </w:p>
        </w:tc>
        <w:tc>
          <w:tcPr>
            <w:tcW w:w="789" w:type="dxa"/>
            <w:tcBorders>
              <w:top w:val="single" w:sz="4" w:space="0" w:color="auto"/>
              <w:left w:val="single" w:sz="4" w:space="0" w:color="auto"/>
              <w:bottom w:val="single" w:sz="4" w:space="0" w:color="auto"/>
              <w:right w:val="single" w:sz="4" w:space="0" w:color="auto"/>
            </w:tcBorders>
            <w:vAlign w:val="center"/>
          </w:tcPr>
          <w:p w14:paraId="2DD00247" w14:textId="3AC2B62D" w:rsidR="00A73C3D" w:rsidRPr="00214605" w:rsidRDefault="00A73C3D" w:rsidP="00A73C3D">
            <w:pPr>
              <w:pStyle w:val="TableBody"/>
              <w:jc w:val="center"/>
              <w:rPr>
                <w:rFonts w:ascii="Arial Narrow" w:hAnsi="Arial Narrow"/>
              </w:rPr>
            </w:pPr>
            <w:r>
              <w:rPr>
                <w:rFonts w:ascii="Arial Narrow" w:hAnsi="Arial Narrow"/>
              </w:rPr>
              <w:t>14</w:t>
            </w:r>
          </w:p>
        </w:tc>
        <w:tc>
          <w:tcPr>
            <w:tcW w:w="1059" w:type="dxa"/>
            <w:tcBorders>
              <w:top w:val="single" w:sz="4" w:space="0" w:color="auto"/>
              <w:left w:val="single" w:sz="4" w:space="0" w:color="auto"/>
              <w:bottom w:val="single" w:sz="4" w:space="0" w:color="auto"/>
              <w:right w:val="single" w:sz="4" w:space="0" w:color="auto"/>
            </w:tcBorders>
            <w:vAlign w:val="center"/>
          </w:tcPr>
          <w:p w14:paraId="1FF42CB2" w14:textId="5AD3B476" w:rsidR="00A73C3D" w:rsidRPr="00214605" w:rsidRDefault="00A73C3D" w:rsidP="00A73C3D">
            <w:pPr>
              <w:pStyle w:val="TableBody"/>
              <w:jc w:val="center"/>
              <w:rPr>
                <w:rFonts w:ascii="Arial Narrow" w:hAnsi="Arial Narrow"/>
              </w:rPr>
            </w:pPr>
            <w:r>
              <w:rPr>
                <w:rFonts w:ascii="Arial Narrow" w:hAnsi="Arial Narrow"/>
              </w:rPr>
              <w:t>0.01</w:t>
            </w:r>
          </w:p>
        </w:tc>
        <w:tc>
          <w:tcPr>
            <w:tcW w:w="1089" w:type="dxa"/>
            <w:tcBorders>
              <w:top w:val="single" w:sz="4" w:space="0" w:color="auto"/>
              <w:left w:val="single" w:sz="4" w:space="0" w:color="auto"/>
              <w:bottom w:val="single" w:sz="4" w:space="0" w:color="auto"/>
              <w:right w:val="single" w:sz="4" w:space="0" w:color="auto"/>
            </w:tcBorders>
            <w:vAlign w:val="center"/>
          </w:tcPr>
          <w:p w14:paraId="75636667" w14:textId="06BF0416" w:rsidR="00A73C3D" w:rsidRPr="00214605" w:rsidRDefault="00A73C3D" w:rsidP="00A73C3D">
            <w:pPr>
              <w:pStyle w:val="TableBody"/>
              <w:jc w:val="center"/>
              <w:rPr>
                <w:rFonts w:ascii="Arial Narrow" w:hAnsi="Arial Narrow"/>
              </w:rPr>
            </w:pPr>
            <w:r>
              <w:rPr>
                <w:rFonts w:ascii="Arial Narrow" w:hAnsi="Arial Narrow"/>
              </w:rPr>
              <w:t>0.305</w:t>
            </w:r>
          </w:p>
        </w:tc>
        <w:tc>
          <w:tcPr>
            <w:tcW w:w="909" w:type="dxa"/>
            <w:tcBorders>
              <w:top w:val="single" w:sz="4" w:space="0" w:color="auto"/>
              <w:left w:val="single" w:sz="4" w:space="0" w:color="auto"/>
              <w:bottom w:val="single" w:sz="4" w:space="0" w:color="auto"/>
              <w:right w:val="single" w:sz="4" w:space="0" w:color="auto"/>
            </w:tcBorders>
            <w:vAlign w:val="center"/>
          </w:tcPr>
          <w:p w14:paraId="015C7109" w14:textId="205A15E0" w:rsidR="00A73C3D" w:rsidRPr="00214605" w:rsidRDefault="00A73C3D" w:rsidP="00A73C3D">
            <w:pPr>
              <w:pStyle w:val="TableBody"/>
              <w:jc w:val="center"/>
              <w:rPr>
                <w:rFonts w:ascii="Arial Narrow" w:hAnsi="Arial Narrow"/>
              </w:rPr>
            </w:pPr>
            <w:r>
              <w:rPr>
                <w:rFonts w:ascii="Arial Narrow" w:hAnsi="Arial Narrow"/>
              </w:rPr>
              <w:t>0.021</w:t>
            </w:r>
          </w:p>
        </w:tc>
        <w:tc>
          <w:tcPr>
            <w:tcW w:w="1089" w:type="dxa"/>
            <w:tcBorders>
              <w:top w:val="single" w:sz="4" w:space="0" w:color="auto"/>
              <w:left w:val="single" w:sz="4" w:space="0" w:color="auto"/>
              <w:bottom w:val="single" w:sz="4" w:space="0" w:color="auto"/>
              <w:right w:val="single" w:sz="4" w:space="0" w:color="auto"/>
            </w:tcBorders>
            <w:vAlign w:val="center"/>
          </w:tcPr>
          <w:p w14:paraId="5269243C" w14:textId="3B060266" w:rsidR="00A73C3D" w:rsidRPr="00214605" w:rsidRDefault="00A73C3D" w:rsidP="00A73C3D">
            <w:pPr>
              <w:pStyle w:val="TableBody"/>
              <w:jc w:val="center"/>
              <w:rPr>
                <w:rFonts w:ascii="Arial Narrow" w:hAnsi="Arial Narrow"/>
              </w:rPr>
            </w:pPr>
            <w:r>
              <w:rPr>
                <w:rFonts w:ascii="Arial Narrow" w:hAnsi="Arial Narrow"/>
              </w:rPr>
              <w:t>0.077</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269FF3F5" w14:textId="7096DC97" w:rsidR="00A73C3D" w:rsidRPr="001B165E" w:rsidRDefault="00A73C3D" w:rsidP="00A73C3D">
            <w:pPr>
              <w:pStyle w:val="TableBody"/>
              <w:jc w:val="center"/>
              <w:rPr>
                <w:rFonts w:ascii="Arial Narrow" w:hAnsi="Arial Narrow"/>
              </w:rPr>
            </w:pPr>
            <w:r>
              <w:rPr>
                <w:rFonts w:ascii="Arial Narrow" w:hAnsi="Arial Narrow"/>
              </w:rPr>
              <w:t>2000-2003</w:t>
            </w:r>
          </w:p>
        </w:tc>
        <w:tc>
          <w:tcPr>
            <w:tcW w:w="1620" w:type="dxa"/>
            <w:tcBorders>
              <w:top w:val="single" w:sz="4" w:space="0" w:color="auto"/>
              <w:left w:val="nil"/>
              <w:bottom w:val="single" w:sz="4" w:space="0" w:color="auto"/>
              <w:right w:val="single" w:sz="4" w:space="0" w:color="auto"/>
            </w:tcBorders>
            <w:shd w:val="clear" w:color="auto" w:fill="auto"/>
            <w:noWrap/>
            <w:vAlign w:val="center"/>
          </w:tcPr>
          <w:p w14:paraId="615EBAFE" w14:textId="2C1E6643" w:rsidR="00A73C3D" w:rsidRPr="001B165E" w:rsidRDefault="00A73C3D" w:rsidP="00A73C3D">
            <w:pPr>
              <w:pStyle w:val="TableBody"/>
              <w:jc w:val="center"/>
              <w:rPr>
                <w:rFonts w:ascii="Arial Narrow" w:hAnsi="Arial Narrow"/>
              </w:rPr>
            </w:pPr>
            <w:r>
              <w:rPr>
                <w:rFonts w:ascii="Arial Narrow" w:hAnsi="Arial Narrow"/>
              </w:rPr>
              <w:t>CEDEN</w:t>
            </w:r>
          </w:p>
        </w:tc>
      </w:tr>
      <w:tr w:rsidR="00A73C3D" w:rsidRPr="002356E7" w14:paraId="4A53E01D" w14:textId="77777777" w:rsidTr="00A73C3D">
        <w:trPr>
          <w:cantSplit/>
          <w:trHeight w:val="72"/>
        </w:trPr>
        <w:tc>
          <w:tcPr>
            <w:tcW w:w="2362" w:type="dxa"/>
            <w:tcBorders>
              <w:top w:val="single" w:sz="4" w:space="0" w:color="auto"/>
              <w:left w:val="single" w:sz="4" w:space="0" w:color="auto"/>
              <w:bottom w:val="single" w:sz="4" w:space="0" w:color="auto"/>
              <w:right w:val="single" w:sz="4" w:space="0" w:color="auto"/>
            </w:tcBorders>
            <w:shd w:val="clear" w:color="auto" w:fill="auto"/>
          </w:tcPr>
          <w:p w14:paraId="593BD14C" w14:textId="073DF669" w:rsidR="00A73C3D" w:rsidRPr="001B165E" w:rsidRDefault="00A73C3D" w:rsidP="00A73C3D">
            <w:pPr>
              <w:pStyle w:val="TableBody"/>
              <w:spacing w:after="0"/>
              <w:rPr>
                <w:rFonts w:ascii="Arial Narrow" w:hAnsi="Arial Narrow"/>
              </w:rPr>
            </w:pPr>
            <w:proofErr w:type="spellStart"/>
            <w:r>
              <w:rPr>
                <w:rFonts w:ascii="Arial Narrow" w:hAnsi="Arial Narrow"/>
              </w:rPr>
              <w:t>Thermalito</w:t>
            </w:r>
            <w:proofErr w:type="spellEnd"/>
            <w:r>
              <w:rPr>
                <w:rFonts w:ascii="Arial Narrow" w:hAnsi="Arial Narrow"/>
              </w:rPr>
              <w:t xml:space="preserve"> </w:t>
            </w:r>
            <w:r w:rsidRPr="006E25D6">
              <w:rPr>
                <w:rFonts w:ascii="Arial Narrow" w:hAnsi="Arial Narrow"/>
              </w:rPr>
              <w:t>Afterbay</w:t>
            </w:r>
          </w:p>
        </w:tc>
        <w:tc>
          <w:tcPr>
            <w:tcW w:w="783" w:type="dxa"/>
            <w:tcBorders>
              <w:top w:val="single" w:sz="4" w:space="0" w:color="auto"/>
              <w:left w:val="single" w:sz="4" w:space="0" w:color="auto"/>
              <w:bottom w:val="single" w:sz="4" w:space="0" w:color="auto"/>
              <w:right w:val="single" w:sz="4" w:space="0" w:color="auto"/>
            </w:tcBorders>
            <w:vAlign w:val="center"/>
          </w:tcPr>
          <w:p w14:paraId="0E2D5C30" w14:textId="24AE0279" w:rsidR="00A73C3D" w:rsidRPr="00214605" w:rsidRDefault="00A73C3D" w:rsidP="00A73C3D">
            <w:pPr>
              <w:pStyle w:val="TableBody"/>
              <w:jc w:val="center"/>
              <w:rPr>
                <w:rFonts w:ascii="Arial Narrow" w:hAnsi="Arial Narrow"/>
              </w:rPr>
            </w:pPr>
            <w:r w:rsidRPr="00214605">
              <w:rPr>
                <w:rFonts w:ascii="Arial Narrow" w:hAnsi="Arial Narrow"/>
              </w:rPr>
              <w:t>32</w:t>
            </w:r>
          </w:p>
        </w:tc>
        <w:tc>
          <w:tcPr>
            <w:tcW w:w="789" w:type="dxa"/>
            <w:tcBorders>
              <w:top w:val="single" w:sz="4" w:space="0" w:color="auto"/>
              <w:left w:val="single" w:sz="4" w:space="0" w:color="auto"/>
              <w:bottom w:val="single" w:sz="4" w:space="0" w:color="auto"/>
              <w:right w:val="single" w:sz="4" w:space="0" w:color="auto"/>
            </w:tcBorders>
            <w:vAlign w:val="center"/>
          </w:tcPr>
          <w:p w14:paraId="7D3664B1" w14:textId="4F63B4D1" w:rsidR="00A73C3D" w:rsidRPr="00214605" w:rsidRDefault="00A73C3D" w:rsidP="00A73C3D">
            <w:pPr>
              <w:pStyle w:val="TableBody"/>
              <w:jc w:val="center"/>
              <w:rPr>
                <w:rFonts w:ascii="Arial Narrow" w:hAnsi="Arial Narrow"/>
              </w:rPr>
            </w:pPr>
            <w:r w:rsidRPr="00214605">
              <w:rPr>
                <w:rFonts w:ascii="Arial Narrow" w:hAnsi="Arial Narrow"/>
              </w:rPr>
              <w:t>13</w:t>
            </w:r>
            <w:r>
              <w:rPr>
                <w:rFonts w:ascii="Arial Narrow" w:hAnsi="Arial Narrow"/>
              </w:rPr>
              <w:t>6</w:t>
            </w:r>
          </w:p>
        </w:tc>
        <w:tc>
          <w:tcPr>
            <w:tcW w:w="1059" w:type="dxa"/>
            <w:tcBorders>
              <w:top w:val="single" w:sz="4" w:space="0" w:color="auto"/>
              <w:left w:val="single" w:sz="4" w:space="0" w:color="auto"/>
              <w:bottom w:val="single" w:sz="4" w:space="0" w:color="auto"/>
              <w:right w:val="single" w:sz="4" w:space="0" w:color="auto"/>
            </w:tcBorders>
            <w:vAlign w:val="center"/>
          </w:tcPr>
          <w:p w14:paraId="2AC1D08A" w14:textId="32B09FAA" w:rsidR="00A73C3D" w:rsidRPr="00214605" w:rsidRDefault="00A73C3D" w:rsidP="00A73C3D">
            <w:pPr>
              <w:pStyle w:val="TableBody"/>
              <w:jc w:val="center"/>
              <w:rPr>
                <w:rFonts w:ascii="Arial Narrow" w:hAnsi="Arial Narrow"/>
              </w:rPr>
            </w:pPr>
            <w:r>
              <w:rPr>
                <w:rFonts w:ascii="Arial Narrow" w:hAnsi="Arial Narrow"/>
              </w:rPr>
              <w:t>&lt;0.001</w:t>
            </w:r>
          </w:p>
        </w:tc>
        <w:tc>
          <w:tcPr>
            <w:tcW w:w="1089" w:type="dxa"/>
            <w:tcBorders>
              <w:top w:val="single" w:sz="4" w:space="0" w:color="auto"/>
              <w:left w:val="single" w:sz="4" w:space="0" w:color="auto"/>
              <w:bottom w:val="single" w:sz="4" w:space="0" w:color="auto"/>
              <w:right w:val="single" w:sz="4" w:space="0" w:color="auto"/>
            </w:tcBorders>
            <w:vAlign w:val="center"/>
          </w:tcPr>
          <w:p w14:paraId="686A09E2" w14:textId="784161FB" w:rsidR="00A73C3D" w:rsidRPr="00214605" w:rsidRDefault="00A73C3D" w:rsidP="00A73C3D">
            <w:pPr>
              <w:pStyle w:val="TableBody"/>
              <w:jc w:val="center"/>
              <w:rPr>
                <w:rFonts w:ascii="Arial Narrow" w:hAnsi="Arial Narrow"/>
              </w:rPr>
            </w:pPr>
            <w:r w:rsidRPr="00214605">
              <w:rPr>
                <w:rFonts w:ascii="Arial Narrow" w:hAnsi="Arial Narrow"/>
              </w:rPr>
              <w:t>1.41</w:t>
            </w:r>
          </w:p>
        </w:tc>
        <w:tc>
          <w:tcPr>
            <w:tcW w:w="909" w:type="dxa"/>
            <w:tcBorders>
              <w:top w:val="single" w:sz="4" w:space="0" w:color="auto"/>
              <w:left w:val="single" w:sz="4" w:space="0" w:color="auto"/>
              <w:bottom w:val="single" w:sz="4" w:space="0" w:color="auto"/>
              <w:right w:val="single" w:sz="4" w:space="0" w:color="auto"/>
            </w:tcBorders>
            <w:vAlign w:val="center"/>
          </w:tcPr>
          <w:p w14:paraId="470A1571" w14:textId="61161B6A" w:rsidR="00A73C3D" w:rsidRPr="00214605" w:rsidRDefault="00A73C3D" w:rsidP="00A73C3D">
            <w:pPr>
              <w:pStyle w:val="TableBody"/>
              <w:jc w:val="center"/>
              <w:rPr>
                <w:rFonts w:ascii="Arial Narrow" w:hAnsi="Arial Narrow"/>
              </w:rPr>
            </w:pPr>
            <w:r w:rsidRPr="009D21A3">
              <w:rPr>
                <w:rFonts w:ascii="Arial Narrow" w:hAnsi="Arial Narrow"/>
              </w:rPr>
              <w:t>0.0</w:t>
            </w:r>
            <w:r>
              <w:rPr>
                <w:rFonts w:ascii="Arial Narrow" w:hAnsi="Arial Narrow"/>
              </w:rPr>
              <w:t>14</w:t>
            </w:r>
          </w:p>
        </w:tc>
        <w:tc>
          <w:tcPr>
            <w:tcW w:w="1089" w:type="dxa"/>
            <w:tcBorders>
              <w:top w:val="single" w:sz="4" w:space="0" w:color="auto"/>
              <w:left w:val="single" w:sz="4" w:space="0" w:color="auto"/>
              <w:bottom w:val="single" w:sz="4" w:space="0" w:color="auto"/>
              <w:right w:val="single" w:sz="4" w:space="0" w:color="auto"/>
            </w:tcBorders>
            <w:vAlign w:val="center"/>
          </w:tcPr>
          <w:p w14:paraId="68E570EE" w14:textId="226BCA21" w:rsidR="00A73C3D" w:rsidRPr="00214605" w:rsidRDefault="00A73C3D" w:rsidP="00A73C3D">
            <w:pPr>
              <w:pStyle w:val="TableBody"/>
              <w:jc w:val="center"/>
              <w:rPr>
                <w:rFonts w:ascii="Arial Narrow" w:hAnsi="Arial Narrow"/>
              </w:rPr>
            </w:pPr>
            <w:r w:rsidRPr="00214605">
              <w:rPr>
                <w:rFonts w:ascii="Arial Narrow" w:hAnsi="Arial Narrow"/>
              </w:rPr>
              <w:t>0.1</w:t>
            </w:r>
            <w:r>
              <w:rPr>
                <w:rFonts w:ascii="Arial Narrow" w:hAnsi="Arial Narrow"/>
              </w:rPr>
              <w:t>2</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452A5558" w14:textId="78CB429D" w:rsidR="00A73C3D" w:rsidRPr="001B165E" w:rsidRDefault="00A73C3D" w:rsidP="00A73C3D">
            <w:pPr>
              <w:pStyle w:val="TableBody"/>
              <w:jc w:val="center"/>
              <w:rPr>
                <w:rFonts w:ascii="Arial Narrow" w:hAnsi="Arial Narrow"/>
              </w:rPr>
            </w:pPr>
            <w:r>
              <w:rPr>
                <w:rFonts w:ascii="Arial Narrow" w:hAnsi="Arial Narrow"/>
              </w:rPr>
              <w:t>2002-2009</w:t>
            </w:r>
          </w:p>
        </w:tc>
        <w:tc>
          <w:tcPr>
            <w:tcW w:w="1620" w:type="dxa"/>
            <w:tcBorders>
              <w:top w:val="single" w:sz="4" w:space="0" w:color="auto"/>
              <w:left w:val="nil"/>
              <w:bottom w:val="single" w:sz="4" w:space="0" w:color="auto"/>
              <w:right w:val="single" w:sz="4" w:space="0" w:color="auto"/>
            </w:tcBorders>
            <w:shd w:val="clear" w:color="auto" w:fill="auto"/>
            <w:noWrap/>
            <w:vAlign w:val="center"/>
          </w:tcPr>
          <w:p w14:paraId="0418E69E" w14:textId="4081971D" w:rsidR="00A73C3D" w:rsidRPr="001B165E" w:rsidRDefault="00A73C3D" w:rsidP="00A73C3D">
            <w:pPr>
              <w:pStyle w:val="TableBody"/>
              <w:jc w:val="center"/>
              <w:rPr>
                <w:rFonts w:ascii="Arial Narrow" w:hAnsi="Arial Narrow"/>
              </w:rPr>
            </w:pPr>
            <w:r>
              <w:rPr>
                <w:rFonts w:ascii="Arial Narrow" w:hAnsi="Arial Narrow"/>
              </w:rPr>
              <w:t>SWRCB 2017b</w:t>
            </w:r>
          </w:p>
        </w:tc>
      </w:tr>
    </w:tbl>
    <w:p w14:paraId="5277F0B0" w14:textId="77777777" w:rsidR="00E36D44" w:rsidRPr="002356E7" w:rsidRDefault="00E36D44" w:rsidP="00E36D44">
      <w:pPr>
        <w:pStyle w:val="TableNotes"/>
        <w:rPr>
          <w:rFonts w:ascii="Arial Narrow" w:hAnsi="Arial Narrow"/>
        </w:rPr>
      </w:pPr>
      <w:r w:rsidRPr="002356E7">
        <w:rPr>
          <w:rFonts w:ascii="Arial Narrow" w:hAnsi="Arial Narrow"/>
        </w:rPr>
        <w:t>Notes:</w:t>
      </w:r>
    </w:p>
    <w:p w14:paraId="5E596475" w14:textId="676CA6F9" w:rsidR="00E36D44" w:rsidRPr="002356E7" w:rsidRDefault="00E36D44" w:rsidP="00535034">
      <w:pPr>
        <w:pStyle w:val="TableNotes"/>
        <w:spacing w:before="0" w:after="0"/>
        <w:rPr>
          <w:rFonts w:ascii="Arial Narrow" w:hAnsi="Arial Narrow"/>
        </w:rPr>
      </w:pPr>
      <w:r w:rsidRPr="002356E7">
        <w:rPr>
          <w:rFonts w:ascii="Arial Narrow" w:hAnsi="Arial Narrow"/>
        </w:rPr>
        <w:t>Concentrations presented in nanograms per liter</w:t>
      </w:r>
      <w:r w:rsidR="00A73C3D">
        <w:rPr>
          <w:rFonts w:ascii="Arial Narrow" w:hAnsi="Arial Narrow"/>
        </w:rPr>
        <w:t xml:space="preserve"> unfiltered </w:t>
      </w:r>
      <w:proofErr w:type="gramStart"/>
      <w:r w:rsidR="00A73C3D">
        <w:rPr>
          <w:rFonts w:ascii="Arial Narrow" w:hAnsi="Arial Narrow"/>
        </w:rPr>
        <w:t>methylmercury</w:t>
      </w:r>
      <w:proofErr w:type="gramEnd"/>
    </w:p>
    <w:p w14:paraId="0F12C50F" w14:textId="77777777" w:rsidR="00395AE9" w:rsidRDefault="00E36D44" w:rsidP="00535034">
      <w:pPr>
        <w:pStyle w:val="TableNotes"/>
        <w:spacing w:before="0" w:after="0"/>
        <w:rPr>
          <w:rFonts w:ascii="Arial Narrow" w:hAnsi="Arial Narrow"/>
        </w:rPr>
      </w:pPr>
      <w:r w:rsidRPr="002356E7">
        <w:rPr>
          <w:rFonts w:ascii="Arial Narrow" w:hAnsi="Arial Narrow"/>
        </w:rPr>
        <w:t xml:space="preserve">Means are geometric </w:t>
      </w:r>
      <w:proofErr w:type="gramStart"/>
      <w:r w:rsidRPr="002356E7">
        <w:rPr>
          <w:rFonts w:ascii="Arial Narrow" w:hAnsi="Arial Narrow"/>
        </w:rPr>
        <w:t>means</w:t>
      </w:r>
      <w:proofErr w:type="gramEnd"/>
    </w:p>
    <w:p w14:paraId="22FF40AC" w14:textId="77777777" w:rsidR="00395AE9" w:rsidRPr="00D07298" w:rsidRDefault="00395AE9" w:rsidP="00535034">
      <w:pPr>
        <w:pStyle w:val="TableNotes"/>
        <w:spacing w:before="0" w:after="0"/>
        <w:rPr>
          <w:rFonts w:ascii="Arial Narrow" w:hAnsi="Arial Narrow"/>
        </w:rPr>
      </w:pPr>
      <w:r>
        <w:rPr>
          <w:rFonts w:ascii="Arial Narrow" w:hAnsi="Arial Narrow"/>
        </w:rPr>
        <w:t xml:space="preserve">Non-detects were included in summary statistics at ½ the method detection </w:t>
      </w:r>
      <w:proofErr w:type="gramStart"/>
      <w:r>
        <w:rPr>
          <w:rFonts w:ascii="Arial Narrow" w:hAnsi="Arial Narrow"/>
        </w:rPr>
        <w:t>limit</w:t>
      </w:r>
      <w:proofErr w:type="gramEnd"/>
    </w:p>
    <w:p w14:paraId="261226E2" w14:textId="03592CA7" w:rsidR="00E36D44" w:rsidRPr="00395AE9" w:rsidRDefault="00E36D44" w:rsidP="00395AE9">
      <w:pPr>
        <w:pStyle w:val="TableNotes"/>
        <w:rPr>
          <w:rFonts w:ascii="Arial Narrow" w:hAnsi="Arial Narrow"/>
        </w:rPr>
      </w:pPr>
      <w:r>
        <w:br w:type="page"/>
      </w:r>
    </w:p>
    <w:p w14:paraId="19563968" w14:textId="71C5D4D3" w:rsidR="007319A9" w:rsidRPr="00EB648A" w:rsidRDefault="00E7759B" w:rsidP="007319A9">
      <w:pPr>
        <w:pStyle w:val="Caption"/>
        <w:rPr>
          <w:sz w:val="22"/>
          <w:szCs w:val="22"/>
        </w:rPr>
      </w:pPr>
      <w:bookmarkStart w:id="101" w:name="_Ref63023707"/>
      <w:bookmarkStart w:id="102" w:name="_Toc71815116"/>
      <w:r>
        <w:rPr>
          <w:sz w:val="22"/>
          <w:szCs w:val="22"/>
        </w:rPr>
        <w:lastRenderedPageBreak/>
        <w:t>Table 6F-</w:t>
      </w:r>
      <w:r w:rsidR="007319A9" w:rsidRPr="00EB648A">
        <w:rPr>
          <w:sz w:val="22"/>
          <w:szCs w:val="22"/>
        </w:rPr>
        <w:fldChar w:fldCharType="begin"/>
      </w:r>
      <w:r w:rsidR="007319A9" w:rsidRPr="00EB648A">
        <w:rPr>
          <w:sz w:val="22"/>
          <w:szCs w:val="22"/>
        </w:rPr>
        <w:instrText xml:space="preserve"> SEQ Table \* ARABIC </w:instrText>
      </w:r>
      <w:r w:rsidR="007319A9" w:rsidRPr="00EB648A">
        <w:rPr>
          <w:sz w:val="22"/>
          <w:szCs w:val="22"/>
        </w:rPr>
        <w:fldChar w:fldCharType="separate"/>
      </w:r>
      <w:r w:rsidR="00E13B62">
        <w:rPr>
          <w:noProof/>
          <w:sz w:val="22"/>
          <w:szCs w:val="22"/>
        </w:rPr>
        <w:t>9</w:t>
      </w:r>
      <w:r w:rsidR="007319A9" w:rsidRPr="00EB648A">
        <w:rPr>
          <w:sz w:val="22"/>
          <w:szCs w:val="22"/>
        </w:rPr>
        <w:fldChar w:fldCharType="end"/>
      </w:r>
      <w:bookmarkEnd w:id="101"/>
      <w:r w:rsidR="007319A9" w:rsidRPr="00EB648A">
        <w:rPr>
          <w:sz w:val="22"/>
          <w:szCs w:val="22"/>
        </w:rPr>
        <w:t xml:space="preserve">.  </w:t>
      </w:r>
      <w:r w:rsidR="006812EA" w:rsidRPr="00EB648A">
        <w:rPr>
          <w:sz w:val="22"/>
          <w:szCs w:val="22"/>
        </w:rPr>
        <w:t xml:space="preserve">Fish Tissue </w:t>
      </w:r>
      <w:r w:rsidR="007319A9" w:rsidRPr="00EB648A">
        <w:rPr>
          <w:sz w:val="22"/>
          <w:szCs w:val="22"/>
        </w:rPr>
        <w:t>Methylmercury Concentrations within the Assessment Area.</w:t>
      </w:r>
      <w:bookmarkEnd w:id="102"/>
    </w:p>
    <w:tbl>
      <w:tblPr>
        <w:tblW w:w="12475" w:type="dxa"/>
        <w:tblLayout w:type="fixed"/>
        <w:tblCellMar>
          <w:left w:w="115" w:type="dxa"/>
          <w:right w:w="115" w:type="dxa"/>
        </w:tblCellMar>
        <w:tblLook w:val="0620" w:firstRow="1" w:lastRow="0" w:firstColumn="0" w:lastColumn="0" w:noHBand="1" w:noVBand="1"/>
      </w:tblPr>
      <w:tblGrid>
        <w:gridCol w:w="1795"/>
        <w:gridCol w:w="1620"/>
        <w:gridCol w:w="2370"/>
        <w:gridCol w:w="720"/>
        <w:gridCol w:w="607"/>
        <w:gridCol w:w="1260"/>
        <w:gridCol w:w="1260"/>
        <w:gridCol w:w="1103"/>
        <w:gridCol w:w="1740"/>
      </w:tblGrid>
      <w:tr w:rsidR="00A73C3D" w:rsidRPr="002356E7" w14:paraId="59AA2596" w14:textId="77777777" w:rsidTr="00A73C3D">
        <w:trPr>
          <w:cantSplit/>
          <w:tblHeader/>
        </w:trPr>
        <w:tc>
          <w:tcPr>
            <w:tcW w:w="17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E4FA5D" w14:textId="77777777" w:rsidR="00A73C3D" w:rsidRPr="002356E7" w:rsidRDefault="00A73C3D" w:rsidP="007319A9">
            <w:pPr>
              <w:pStyle w:val="TableHead"/>
              <w:ind w:left="-58" w:right="-58"/>
              <w:rPr>
                <w:rFonts w:ascii="Arial Narrow" w:hAnsi="Arial Narrow"/>
              </w:rPr>
            </w:pPr>
            <w:bookmarkStart w:id="103" w:name="_Hlk63026079"/>
            <w:r w:rsidRPr="002356E7">
              <w:rPr>
                <w:rFonts w:ascii="Arial Narrow" w:hAnsi="Arial Narrow"/>
              </w:rPr>
              <w:t>Location</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658260" w14:textId="77777777" w:rsidR="00A73C3D" w:rsidRPr="002356E7" w:rsidRDefault="00A73C3D" w:rsidP="007319A9">
            <w:pPr>
              <w:pStyle w:val="TableHead"/>
              <w:ind w:left="-58" w:right="-58"/>
              <w:rPr>
                <w:rFonts w:ascii="Arial Narrow" w:hAnsi="Arial Narrow"/>
              </w:rPr>
            </w:pPr>
            <w:r w:rsidRPr="002356E7">
              <w:rPr>
                <w:rFonts w:ascii="Arial Narrow" w:hAnsi="Arial Narrow"/>
              </w:rPr>
              <w:t>Station</w:t>
            </w:r>
          </w:p>
        </w:tc>
        <w:tc>
          <w:tcPr>
            <w:tcW w:w="2370" w:type="dxa"/>
            <w:tcBorders>
              <w:top w:val="single" w:sz="4" w:space="0" w:color="auto"/>
              <w:left w:val="nil"/>
              <w:bottom w:val="single" w:sz="4" w:space="0" w:color="auto"/>
              <w:right w:val="single" w:sz="4" w:space="0" w:color="auto"/>
            </w:tcBorders>
            <w:vAlign w:val="bottom"/>
          </w:tcPr>
          <w:p w14:paraId="63476661" w14:textId="77777777" w:rsidR="00A73C3D" w:rsidRDefault="00A73C3D" w:rsidP="007319A9">
            <w:pPr>
              <w:pStyle w:val="TableHead"/>
              <w:ind w:left="-58" w:right="-58"/>
              <w:rPr>
                <w:rFonts w:ascii="Arial Narrow" w:hAnsi="Arial Narrow"/>
              </w:rPr>
            </w:pPr>
            <w:r>
              <w:rPr>
                <w:rFonts w:ascii="Arial Narrow" w:hAnsi="Arial Narrow"/>
              </w:rPr>
              <w:t>Species</w:t>
            </w:r>
          </w:p>
        </w:tc>
        <w:tc>
          <w:tcPr>
            <w:tcW w:w="720" w:type="dxa"/>
            <w:tcBorders>
              <w:top w:val="single" w:sz="4" w:space="0" w:color="auto"/>
              <w:left w:val="single" w:sz="4" w:space="0" w:color="auto"/>
              <w:bottom w:val="single" w:sz="4" w:space="0" w:color="auto"/>
              <w:right w:val="single" w:sz="4" w:space="0" w:color="auto"/>
            </w:tcBorders>
            <w:vAlign w:val="bottom"/>
          </w:tcPr>
          <w:p w14:paraId="452F7858" w14:textId="77777777" w:rsidR="00A73C3D" w:rsidRDefault="00A73C3D" w:rsidP="007319A9">
            <w:pPr>
              <w:pStyle w:val="TableHead"/>
              <w:ind w:left="-58" w:right="-58"/>
              <w:rPr>
                <w:rFonts w:ascii="Arial Narrow" w:hAnsi="Arial Narrow"/>
              </w:rPr>
            </w:pPr>
            <w:r>
              <w:rPr>
                <w:rFonts w:ascii="Arial Narrow" w:hAnsi="Arial Narrow"/>
              </w:rPr>
              <w:t>Trophic Level</w:t>
            </w:r>
          </w:p>
        </w:tc>
        <w:tc>
          <w:tcPr>
            <w:tcW w:w="607" w:type="dxa"/>
            <w:tcBorders>
              <w:top w:val="single" w:sz="4" w:space="0" w:color="auto"/>
              <w:left w:val="single" w:sz="4" w:space="0" w:color="auto"/>
              <w:bottom w:val="single" w:sz="4" w:space="0" w:color="auto"/>
              <w:right w:val="single" w:sz="4" w:space="0" w:color="auto"/>
            </w:tcBorders>
            <w:shd w:val="clear" w:color="auto" w:fill="auto"/>
            <w:vAlign w:val="bottom"/>
          </w:tcPr>
          <w:p w14:paraId="4928B165" w14:textId="77777777" w:rsidR="00A73C3D" w:rsidRPr="002356E7" w:rsidRDefault="00A73C3D" w:rsidP="007319A9">
            <w:pPr>
              <w:pStyle w:val="TableHead"/>
              <w:ind w:left="-58" w:right="-58"/>
              <w:rPr>
                <w:rFonts w:ascii="Arial Narrow" w:hAnsi="Arial Narrow"/>
              </w:rPr>
            </w:pPr>
            <w:r>
              <w:rPr>
                <w:rFonts w:ascii="Arial Narrow" w:hAnsi="Arial Narrow"/>
              </w:rPr>
              <w:t>n</w:t>
            </w:r>
          </w:p>
        </w:tc>
        <w:tc>
          <w:tcPr>
            <w:tcW w:w="1260" w:type="dxa"/>
            <w:tcBorders>
              <w:top w:val="single" w:sz="4" w:space="0" w:color="auto"/>
              <w:left w:val="nil"/>
              <w:bottom w:val="single" w:sz="4" w:space="0" w:color="auto"/>
              <w:right w:val="single" w:sz="4" w:space="0" w:color="auto"/>
            </w:tcBorders>
            <w:vAlign w:val="bottom"/>
          </w:tcPr>
          <w:p w14:paraId="392A38F9" w14:textId="77777777" w:rsidR="00A73C3D" w:rsidRDefault="00A73C3D" w:rsidP="007319A9">
            <w:pPr>
              <w:pStyle w:val="TableHead"/>
              <w:ind w:left="-58" w:right="-58"/>
              <w:rPr>
                <w:rFonts w:ascii="Arial Narrow" w:hAnsi="Arial Narrow"/>
              </w:rPr>
            </w:pPr>
            <w:r>
              <w:rPr>
                <w:rFonts w:ascii="Arial Narrow" w:hAnsi="Arial Narrow"/>
              </w:rPr>
              <w:t>Mean Concentration</w:t>
            </w:r>
          </w:p>
        </w:tc>
        <w:tc>
          <w:tcPr>
            <w:tcW w:w="1260" w:type="dxa"/>
            <w:tcBorders>
              <w:top w:val="single" w:sz="4" w:space="0" w:color="auto"/>
              <w:left w:val="single" w:sz="4" w:space="0" w:color="auto"/>
              <w:bottom w:val="single" w:sz="4" w:space="0" w:color="auto"/>
              <w:right w:val="single" w:sz="4" w:space="0" w:color="auto"/>
            </w:tcBorders>
            <w:vAlign w:val="bottom"/>
          </w:tcPr>
          <w:p w14:paraId="23D874A9" w14:textId="77777777" w:rsidR="00A73C3D" w:rsidRDefault="00A73C3D" w:rsidP="007319A9">
            <w:pPr>
              <w:pStyle w:val="TableHead"/>
              <w:ind w:left="-58" w:right="-58"/>
              <w:rPr>
                <w:rFonts w:ascii="Arial Narrow" w:hAnsi="Arial Narrow"/>
              </w:rPr>
            </w:pPr>
            <w:r>
              <w:rPr>
                <w:rFonts w:ascii="Arial Narrow" w:hAnsi="Arial Narrow"/>
              </w:rPr>
              <w:t>Maximum Concentration</w:t>
            </w:r>
          </w:p>
        </w:tc>
        <w:tc>
          <w:tcPr>
            <w:tcW w:w="1103" w:type="dxa"/>
            <w:tcBorders>
              <w:top w:val="single" w:sz="4" w:space="0" w:color="auto"/>
              <w:left w:val="single" w:sz="4" w:space="0" w:color="auto"/>
              <w:bottom w:val="single" w:sz="4" w:space="0" w:color="auto"/>
              <w:right w:val="single" w:sz="4" w:space="0" w:color="auto"/>
            </w:tcBorders>
            <w:vAlign w:val="bottom"/>
          </w:tcPr>
          <w:p w14:paraId="420046D2" w14:textId="77777777" w:rsidR="00A73C3D" w:rsidRDefault="00A73C3D" w:rsidP="007319A9">
            <w:pPr>
              <w:pStyle w:val="TableHead"/>
              <w:ind w:left="-58" w:right="-58"/>
              <w:rPr>
                <w:rFonts w:ascii="Arial Narrow" w:hAnsi="Arial Narrow"/>
              </w:rPr>
            </w:pPr>
            <w:r>
              <w:rPr>
                <w:rFonts w:ascii="Arial Narrow" w:hAnsi="Arial Narrow"/>
              </w:rPr>
              <w:t>75</w:t>
            </w:r>
            <w:r w:rsidRPr="001B165E">
              <w:rPr>
                <w:rFonts w:ascii="Arial Narrow" w:hAnsi="Arial Narrow"/>
                <w:vertAlign w:val="superscript"/>
              </w:rPr>
              <w:t>th</w:t>
            </w:r>
            <w:r>
              <w:rPr>
                <w:rFonts w:ascii="Arial Narrow" w:hAnsi="Arial Narrow"/>
              </w:rPr>
              <w:t xml:space="preserve"> Percentile</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bottom"/>
          </w:tcPr>
          <w:p w14:paraId="1FA9AE73" w14:textId="77777777" w:rsidR="00A73C3D" w:rsidRPr="002356E7" w:rsidRDefault="00A73C3D" w:rsidP="007319A9">
            <w:pPr>
              <w:pStyle w:val="TableHead"/>
              <w:ind w:left="-58" w:right="-58"/>
              <w:rPr>
                <w:rFonts w:ascii="Arial Narrow" w:hAnsi="Arial Narrow"/>
              </w:rPr>
            </w:pPr>
            <w:r>
              <w:rPr>
                <w:rFonts w:ascii="Arial Narrow" w:hAnsi="Arial Narrow"/>
              </w:rPr>
              <w:t>Data Range (years)</w:t>
            </w:r>
          </w:p>
        </w:tc>
      </w:tr>
      <w:tr w:rsidR="00A73C3D" w:rsidRPr="002356E7" w14:paraId="6A59B1BB" w14:textId="77777777" w:rsidTr="00A73C3D">
        <w:trPr>
          <w:cantSplit/>
          <w:trHeight w:val="72"/>
        </w:trPr>
        <w:tc>
          <w:tcPr>
            <w:tcW w:w="1795" w:type="dxa"/>
            <w:tcBorders>
              <w:top w:val="single" w:sz="4" w:space="0" w:color="auto"/>
              <w:left w:val="single" w:sz="4" w:space="0" w:color="auto"/>
              <w:right w:val="single" w:sz="4" w:space="0" w:color="auto"/>
            </w:tcBorders>
            <w:shd w:val="clear" w:color="auto" w:fill="auto"/>
          </w:tcPr>
          <w:p w14:paraId="6F70D464" w14:textId="77777777" w:rsidR="00A73C3D" w:rsidRPr="001B165E" w:rsidRDefault="00A73C3D" w:rsidP="007319A9">
            <w:pPr>
              <w:pStyle w:val="TableBody"/>
              <w:spacing w:after="0"/>
              <w:rPr>
                <w:rFonts w:ascii="Arial Narrow" w:hAnsi="Arial Narrow"/>
              </w:rPr>
            </w:pPr>
            <w:r w:rsidRPr="001B165E">
              <w:rPr>
                <w:rFonts w:ascii="Arial Narrow" w:hAnsi="Arial Narrow"/>
              </w:rPr>
              <w:t xml:space="preserve">Sacramento River </w:t>
            </w:r>
          </w:p>
        </w:tc>
        <w:tc>
          <w:tcPr>
            <w:tcW w:w="1620" w:type="dxa"/>
            <w:tcBorders>
              <w:top w:val="single" w:sz="4" w:space="0" w:color="auto"/>
              <w:left w:val="nil"/>
              <w:bottom w:val="single" w:sz="4" w:space="0" w:color="auto"/>
              <w:right w:val="single" w:sz="4" w:space="0" w:color="auto"/>
            </w:tcBorders>
            <w:shd w:val="clear" w:color="auto" w:fill="auto"/>
            <w:noWrap/>
          </w:tcPr>
          <w:p w14:paraId="5690E58E" w14:textId="77777777" w:rsidR="00A73C3D" w:rsidRPr="00D07298" w:rsidRDefault="00A73C3D" w:rsidP="007319A9">
            <w:pPr>
              <w:pStyle w:val="TableBody"/>
              <w:jc w:val="center"/>
              <w:rPr>
                <w:rFonts w:ascii="Arial Narrow" w:hAnsi="Arial Narrow"/>
              </w:rPr>
            </w:pPr>
            <w:r>
              <w:rPr>
                <w:rFonts w:ascii="Arial Narrow" w:hAnsi="Arial Narrow"/>
              </w:rPr>
              <w:t>Red Bluff</w:t>
            </w:r>
          </w:p>
        </w:tc>
        <w:tc>
          <w:tcPr>
            <w:tcW w:w="2370" w:type="dxa"/>
            <w:tcBorders>
              <w:top w:val="single" w:sz="4" w:space="0" w:color="auto"/>
              <w:left w:val="nil"/>
              <w:bottom w:val="single" w:sz="4" w:space="0" w:color="auto"/>
              <w:right w:val="single" w:sz="4" w:space="0" w:color="auto"/>
            </w:tcBorders>
          </w:tcPr>
          <w:p w14:paraId="0FC361B7" w14:textId="77777777" w:rsidR="00A73C3D" w:rsidRPr="00D07298" w:rsidRDefault="00A73C3D" w:rsidP="007319A9">
            <w:pPr>
              <w:pStyle w:val="TableBody"/>
              <w:jc w:val="center"/>
              <w:rPr>
                <w:rFonts w:ascii="Arial Narrow" w:hAnsi="Arial Narrow"/>
              </w:rPr>
            </w:pPr>
            <w:r>
              <w:rPr>
                <w:rFonts w:ascii="Arial Narrow" w:hAnsi="Arial Narrow"/>
              </w:rPr>
              <w:t>Sacramento Sucker</w:t>
            </w:r>
          </w:p>
        </w:tc>
        <w:tc>
          <w:tcPr>
            <w:tcW w:w="720" w:type="dxa"/>
            <w:tcBorders>
              <w:top w:val="single" w:sz="4" w:space="0" w:color="auto"/>
              <w:left w:val="single" w:sz="4" w:space="0" w:color="auto"/>
              <w:bottom w:val="single" w:sz="4" w:space="0" w:color="auto"/>
              <w:right w:val="single" w:sz="4" w:space="0" w:color="auto"/>
            </w:tcBorders>
          </w:tcPr>
          <w:p w14:paraId="558856E3" w14:textId="77777777" w:rsidR="00A73C3D" w:rsidRPr="00D07298" w:rsidRDefault="00A73C3D" w:rsidP="007319A9">
            <w:pPr>
              <w:pStyle w:val="TableBody"/>
              <w:jc w:val="center"/>
              <w:rPr>
                <w:rFonts w:ascii="Arial Narrow" w:hAnsi="Arial Narrow"/>
              </w:rPr>
            </w:pPr>
            <w:r>
              <w:rPr>
                <w:rFonts w:ascii="Arial Narrow" w:hAnsi="Arial Narrow"/>
              </w:rPr>
              <w:t>TL3</w:t>
            </w:r>
          </w:p>
        </w:tc>
        <w:tc>
          <w:tcPr>
            <w:tcW w:w="607" w:type="dxa"/>
            <w:tcBorders>
              <w:top w:val="single" w:sz="4" w:space="0" w:color="auto"/>
              <w:left w:val="single" w:sz="4" w:space="0" w:color="auto"/>
              <w:bottom w:val="single" w:sz="4" w:space="0" w:color="auto"/>
              <w:right w:val="single" w:sz="4" w:space="0" w:color="auto"/>
            </w:tcBorders>
            <w:shd w:val="clear" w:color="auto" w:fill="auto"/>
          </w:tcPr>
          <w:p w14:paraId="6A7A1F26" w14:textId="77777777" w:rsidR="00A73C3D" w:rsidRPr="00D07298" w:rsidRDefault="00A73C3D" w:rsidP="007319A9">
            <w:pPr>
              <w:pStyle w:val="TableBody"/>
              <w:jc w:val="center"/>
              <w:rPr>
                <w:rFonts w:ascii="Arial Narrow" w:hAnsi="Arial Narrow"/>
              </w:rPr>
            </w:pPr>
            <w:r>
              <w:rPr>
                <w:rFonts w:ascii="Arial Narrow" w:hAnsi="Arial Narrow"/>
              </w:rPr>
              <w:t>8</w:t>
            </w:r>
          </w:p>
        </w:tc>
        <w:tc>
          <w:tcPr>
            <w:tcW w:w="1260" w:type="dxa"/>
            <w:tcBorders>
              <w:top w:val="single" w:sz="4" w:space="0" w:color="auto"/>
              <w:left w:val="nil"/>
              <w:bottom w:val="single" w:sz="4" w:space="0" w:color="auto"/>
              <w:right w:val="single" w:sz="4" w:space="0" w:color="auto"/>
            </w:tcBorders>
          </w:tcPr>
          <w:p w14:paraId="6A09E917" w14:textId="77777777" w:rsidR="00A73C3D" w:rsidRPr="00D07298" w:rsidRDefault="00A73C3D" w:rsidP="007319A9">
            <w:pPr>
              <w:pStyle w:val="TableBody"/>
              <w:jc w:val="center"/>
              <w:rPr>
                <w:rFonts w:ascii="Arial Narrow" w:hAnsi="Arial Narrow"/>
              </w:rPr>
            </w:pPr>
            <w:r>
              <w:rPr>
                <w:rFonts w:ascii="Arial Narrow" w:hAnsi="Arial Narrow"/>
              </w:rPr>
              <w:t>0.084</w:t>
            </w:r>
          </w:p>
        </w:tc>
        <w:tc>
          <w:tcPr>
            <w:tcW w:w="1260" w:type="dxa"/>
            <w:tcBorders>
              <w:top w:val="single" w:sz="4" w:space="0" w:color="auto"/>
              <w:left w:val="single" w:sz="4" w:space="0" w:color="auto"/>
              <w:bottom w:val="single" w:sz="4" w:space="0" w:color="auto"/>
              <w:right w:val="single" w:sz="4" w:space="0" w:color="auto"/>
            </w:tcBorders>
          </w:tcPr>
          <w:p w14:paraId="194013F7" w14:textId="1E39E0B1" w:rsidR="00A73C3D" w:rsidRPr="00D07298" w:rsidRDefault="00A73C3D" w:rsidP="007319A9">
            <w:pPr>
              <w:pStyle w:val="TableBody"/>
              <w:jc w:val="center"/>
              <w:rPr>
                <w:rFonts w:ascii="Arial Narrow" w:hAnsi="Arial Narrow"/>
              </w:rPr>
            </w:pPr>
            <w:r>
              <w:rPr>
                <w:rFonts w:ascii="Arial Narrow" w:hAnsi="Arial Narrow"/>
              </w:rPr>
              <w:t>0.12</w:t>
            </w:r>
          </w:p>
        </w:tc>
        <w:tc>
          <w:tcPr>
            <w:tcW w:w="1103" w:type="dxa"/>
            <w:tcBorders>
              <w:top w:val="single" w:sz="4" w:space="0" w:color="auto"/>
              <w:left w:val="single" w:sz="4" w:space="0" w:color="auto"/>
              <w:bottom w:val="single" w:sz="4" w:space="0" w:color="auto"/>
              <w:right w:val="single" w:sz="4" w:space="0" w:color="auto"/>
            </w:tcBorders>
          </w:tcPr>
          <w:p w14:paraId="4A4AA0D4" w14:textId="77777777" w:rsidR="00A73C3D" w:rsidRPr="00D07298" w:rsidRDefault="00A73C3D" w:rsidP="007319A9">
            <w:pPr>
              <w:pStyle w:val="TableBody"/>
              <w:jc w:val="center"/>
              <w:rPr>
                <w:rFonts w:ascii="Arial Narrow" w:hAnsi="Arial Narrow"/>
              </w:rPr>
            </w:pPr>
            <w:r>
              <w:rPr>
                <w:rFonts w:ascii="Arial Narrow" w:hAnsi="Arial Narrow"/>
              </w:rPr>
              <w:t>0.11</w:t>
            </w:r>
          </w:p>
        </w:tc>
        <w:tc>
          <w:tcPr>
            <w:tcW w:w="1740" w:type="dxa"/>
            <w:tcBorders>
              <w:top w:val="single" w:sz="4" w:space="0" w:color="auto"/>
              <w:left w:val="single" w:sz="4" w:space="0" w:color="auto"/>
              <w:bottom w:val="single" w:sz="4" w:space="0" w:color="auto"/>
              <w:right w:val="single" w:sz="4" w:space="0" w:color="auto"/>
            </w:tcBorders>
            <w:shd w:val="clear" w:color="auto" w:fill="auto"/>
          </w:tcPr>
          <w:p w14:paraId="2C08C467" w14:textId="77777777" w:rsidR="00A73C3D" w:rsidRPr="00D07298" w:rsidRDefault="00A73C3D" w:rsidP="007319A9">
            <w:pPr>
              <w:pStyle w:val="TableBody"/>
              <w:jc w:val="center"/>
              <w:rPr>
                <w:rFonts w:ascii="Arial Narrow" w:hAnsi="Arial Narrow"/>
              </w:rPr>
            </w:pPr>
            <w:r>
              <w:rPr>
                <w:rFonts w:ascii="Arial Narrow" w:hAnsi="Arial Narrow"/>
              </w:rPr>
              <w:t>2000-2011</w:t>
            </w:r>
          </w:p>
        </w:tc>
      </w:tr>
      <w:tr w:rsidR="00A73C3D" w:rsidRPr="002356E7" w14:paraId="1E8F1A1D" w14:textId="77777777" w:rsidTr="00A73C3D">
        <w:trPr>
          <w:cantSplit/>
          <w:trHeight w:val="72"/>
        </w:trPr>
        <w:tc>
          <w:tcPr>
            <w:tcW w:w="1795" w:type="dxa"/>
            <w:tcBorders>
              <w:top w:val="single" w:sz="4" w:space="0" w:color="auto"/>
              <w:left w:val="single" w:sz="4" w:space="0" w:color="auto"/>
              <w:right w:val="single" w:sz="4" w:space="0" w:color="auto"/>
            </w:tcBorders>
            <w:shd w:val="clear" w:color="auto" w:fill="auto"/>
          </w:tcPr>
          <w:p w14:paraId="0E043CE3" w14:textId="77777777" w:rsidR="00A73C3D" w:rsidRPr="001B165E" w:rsidRDefault="00A73C3D" w:rsidP="007319A9">
            <w:pPr>
              <w:pStyle w:val="TableBody"/>
              <w:spacing w:after="0"/>
              <w:rPr>
                <w:rFonts w:ascii="Arial Narrow" w:hAnsi="Arial Narrow"/>
              </w:rPr>
            </w:pPr>
            <w:r>
              <w:rPr>
                <w:rFonts w:ascii="Arial Narrow" w:hAnsi="Arial Narrow"/>
              </w:rPr>
              <w:t>Sacramento River</w:t>
            </w:r>
          </w:p>
        </w:tc>
        <w:tc>
          <w:tcPr>
            <w:tcW w:w="1620" w:type="dxa"/>
            <w:tcBorders>
              <w:top w:val="single" w:sz="4" w:space="0" w:color="auto"/>
              <w:left w:val="nil"/>
              <w:bottom w:val="single" w:sz="4" w:space="0" w:color="auto"/>
              <w:right w:val="single" w:sz="4" w:space="0" w:color="auto"/>
            </w:tcBorders>
            <w:shd w:val="clear" w:color="auto" w:fill="auto"/>
            <w:noWrap/>
          </w:tcPr>
          <w:p w14:paraId="53A07DCC" w14:textId="77777777" w:rsidR="00A73C3D" w:rsidRDefault="00A73C3D" w:rsidP="007319A9">
            <w:pPr>
              <w:pStyle w:val="TableBody"/>
              <w:jc w:val="center"/>
              <w:rPr>
                <w:rFonts w:ascii="Arial Narrow" w:hAnsi="Arial Narrow"/>
              </w:rPr>
            </w:pPr>
            <w:r>
              <w:rPr>
                <w:rFonts w:ascii="Arial Narrow" w:hAnsi="Arial Narrow"/>
              </w:rPr>
              <w:t>Red Bluff</w:t>
            </w:r>
          </w:p>
        </w:tc>
        <w:tc>
          <w:tcPr>
            <w:tcW w:w="2370" w:type="dxa"/>
            <w:tcBorders>
              <w:top w:val="single" w:sz="4" w:space="0" w:color="auto"/>
              <w:left w:val="nil"/>
              <w:bottom w:val="single" w:sz="4" w:space="0" w:color="auto"/>
              <w:right w:val="single" w:sz="4" w:space="0" w:color="auto"/>
            </w:tcBorders>
          </w:tcPr>
          <w:p w14:paraId="4F06D0D4" w14:textId="77777777" w:rsidR="00A73C3D" w:rsidRPr="00D07298" w:rsidRDefault="00A73C3D" w:rsidP="007319A9">
            <w:pPr>
              <w:pStyle w:val="TableBody"/>
              <w:jc w:val="center"/>
              <w:rPr>
                <w:rFonts w:ascii="Arial Narrow" w:hAnsi="Arial Narrow"/>
              </w:rPr>
            </w:pPr>
            <w:r>
              <w:rPr>
                <w:rFonts w:ascii="Arial Narrow" w:hAnsi="Arial Narrow"/>
              </w:rPr>
              <w:t>Rainbow Trout</w:t>
            </w:r>
          </w:p>
        </w:tc>
        <w:tc>
          <w:tcPr>
            <w:tcW w:w="720" w:type="dxa"/>
            <w:tcBorders>
              <w:top w:val="single" w:sz="4" w:space="0" w:color="auto"/>
              <w:left w:val="single" w:sz="4" w:space="0" w:color="auto"/>
              <w:bottom w:val="single" w:sz="4" w:space="0" w:color="auto"/>
              <w:right w:val="single" w:sz="4" w:space="0" w:color="auto"/>
            </w:tcBorders>
          </w:tcPr>
          <w:p w14:paraId="53862710" w14:textId="77777777" w:rsidR="00A73C3D" w:rsidRPr="00D07298" w:rsidRDefault="00A73C3D" w:rsidP="007319A9">
            <w:pPr>
              <w:pStyle w:val="TableBody"/>
              <w:jc w:val="center"/>
              <w:rPr>
                <w:rFonts w:ascii="Arial Narrow" w:hAnsi="Arial Narrow"/>
              </w:rPr>
            </w:pPr>
            <w:r>
              <w:rPr>
                <w:rFonts w:ascii="Arial Narrow" w:hAnsi="Arial Narrow"/>
              </w:rPr>
              <w:t>TL3</w:t>
            </w:r>
          </w:p>
        </w:tc>
        <w:tc>
          <w:tcPr>
            <w:tcW w:w="607" w:type="dxa"/>
            <w:tcBorders>
              <w:top w:val="single" w:sz="4" w:space="0" w:color="auto"/>
              <w:left w:val="single" w:sz="4" w:space="0" w:color="auto"/>
              <w:bottom w:val="single" w:sz="4" w:space="0" w:color="auto"/>
              <w:right w:val="single" w:sz="4" w:space="0" w:color="auto"/>
            </w:tcBorders>
            <w:shd w:val="clear" w:color="auto" w:fill="auto"/>
          </w:tcPr>
          <w:p w14:paraId="5C9566AE" w14:textId="77777777" w:rsidR="00A73C3D" w:rsidRPr="00D07298" w:rsidRDefault="00A73C3D" w:rsidP="007319A9">
            <w:pPr>
              <w:pStyle w:val="TableBody"/>
              <w:jc w:val="center"/>
              <w:rPr>
                <w:rFonts w:ascii="Arial Narrow" w:hAnsi="Arial Narrow"/>
              </w:rPr>
            </w:pPr>
            <w:r>
              <w:rPr>
                <w:rFonts w:ascii="Arial Narrow" w:hAnsi="Arial Narrow"/>
              </w:rPr>
              <w:t>15</w:t>
            </w:r>
          </w:p>
        </w:tc>
        <w:tc>
          <w:tcPr>
            <w:tcW w:w="1260" w:type="dxa"/>
            <w:tcBorders>
              <w:top w:val="single" w:sz="4" w:space="0" w:color="auto"/>
              <w:left w:val="nil"/>
              <w:bottom w:val="single" w:sz="4" w:space="0" w:color="auto"/>
              <w:right w:val="single" w:sz="4" w:space="0" w:color="auto"/>
            </w:tcBorders>
          </w:tcPr>
          <w:p w14:paraId="6A910131" w14:textId="77777777" w:rsidR="00A73C3D" w:rsidRPr="00D07298" w:rsidRDefault="00A73C3D" w:rsidP="007319A9">
            <w:pPr>
              <w:pStyle w:val="TableBody"/>
              <w:jc w:val="center"/>
              <w:rPr>
                <w:rFonts w:ascii="Arial Narrow" w:hAnsi="Arial Narrow"/>
              </w:rPr>
            </w:pPr>
            <w:r>
              <w:rPr>
                <w:rFonts w:ascii="Arial Narrow" w:hAnsi="Arial Narrow"/>
              </w:rPr>
              <w:t>0.039</w:t>
            </w:r>
          </w:p>
        </w:tc>
        <w:tc>
          <w:tcPr>
            <w:tcW w:w="1260" w:type="dxa"/>
            <w:tcBorders>
              <w:top w:val="single" w:sz="4" w:space="0" w:color="auto"/>
              <w:left w:val="single" w:sz="4" w:space="0" w:color="auto"/>
              <w:bottom w:val="single" w:sz="4" w:space="0" w:color="auto"/>
              <w:right w:val="single" w:sz="4" w:space="0" w:color="auto"/>
            </w:tcBorders>
          </w:tcPr>
          <w:p w14:paraId="57E7A8CA" w14:textId="77777777" w:rsidR="00A73C3D" w:rsidRPr="00D07298" w:rsidRDefault="00A73C3D" w:rsidP="007319A9">
            <w:pPr>
              <w:pStyle w:val="TableBody"/>
              <w:jc w:val="center"/>
              <w:rPr>
                <w:rFonts w:ascii="Arial Narrow" w:hAnsi="Arial Narrow"/>
              </w:rPr>
            </w:pPr>
            <w:r>
              <w:rPr>
                <w:rFonts w:ascii="Arial Narrow" w:hAnsi="Arial Narrow"/>
              </w:rPr>
              <w:t>0.064</w:t>
            </w:r>
          </w:p>
        </w:tc>
        <w:tc>
          <w:tcPr>
            <w:tcW w:w="1103" w:type="dxa"/>
            <w:tcBorders>
              <w:top w:val="single" w:sz="4" w:space="0" w:color="auto"/>
              <w:left w:val="single" w:sz="4" w:space="0" w:color="auto"/>
              <w:bottom w:val="single" w:sz="4" w:space="0" w:color="auto"/>
              <w:right w:val="single" w:sz="4" w:space="0" w:color="auto"/>
            </w:tcBorders>
          </w:tcPr>
          <w:p w14:paraId="6D432E1D" w14:textId="77777777" w:rsidR="00A73C3D" w:rsidRPr="00D07298" w:rsidRDefault="00A73C3D" w:rsidP="007319A9">
            <w:pPr>
              <w:pStyle w:val="TableBody"/>
              <w:jc w:val="center"/>
              <w:rPr>
                <w:rFonts w:ascii="Arial Narrow" w:hAnsi="Arial Narrow"/>
              </w:rPr>
            </w:pPr>
            <w:r>
              <w:rPr>
                <w:rFonts w:ascii="Arial Narrow" w:hAnsi="Arial Narrow"/>
              </w:rPr>
              <w:t>0.043</w:t>
            </w:r>
          </w:p>
        </w:tc>
        <w:tc>
          <w:tcPr>
            <w:tcW w:w="1740" w:type="dxa"/>
            <w:tcBorders>
              <w:top w:val="single" w:sz="4" w:space="0" w:color="auto"/>
              <w:left w:val="single" w:sz="4" w:space="0" w:color="auto"/>
              <w:bottom w:val="single" w:sz="4" w:space="0" w:color="auto"/>
              <w:right w:val="single" w:sz="4" w:space="0" w:color="auto"/>
            </w:tcBorders>
            <w:shd w:val="clear" w:color="auto" w:fill="auto"/>
          </w:tcPr>
          <w:p w14:paraId="454CFB7B" w14:textId="77777777" w:rsidR="00A73C3D" w:rsidRPr="00D07298" w:rsidRDefault="00A73C3D" w:rsidP="007319A9">
            <w:pPr>
              <w:pStyle w:val="TableBody"/>
              <w:jc w:val="center"/>
              <w:rPr>
                <w:rFonts w:ascii="Arial Narrow" w:hAnsi="Arial Narrow"/>
              </w:rPr>
            </w:pPr>
            <w:r>
              <w:rPr>
                <w:rFonts w:ascii="Arial Narrow" w:hAnsi="Arial Narrow"/>
              </w:rPr>
              <w:t>1998-2011</w:t>
            </w:r>
          </w:p>
        </w:tc>
      </w:tr>
      <w:tr w:rsidR="00A73C3D" w:rsidRPr="002356E7" w14:paraId="07F5248F" w14:textId="77777777" w:rsidTr="00A73C3D">
        <w:trPr>
          <w:cantSplit/>
          <w:trHeight w:val="72"/>
        </w:trPr>
        <w:tc>
          <w:tcPr>
            <w:tcW w:w="1795" w:type="dxa"/>
            <w:tcBorders>
              <w:top w:val="single" w:sz="4" w:space="0" w:color="auto"/>
              <w:left w:val="single" w:sz="4" w:space="0" w:color="auto"/>
              <w:right w:val="single" w:sz="4" w:space="0" w:color="auto"/>
            </w:tcBorders>
            <w:shd w:val="clear" w:color="auto" w:fill="auto"/>
          </w:tcPr>
          <w:p w14:paraId="72E97CF6" w14:textId="77777777" w:rsidR="00A73C3D" w:rsidRPr="007319A9" w:rsidRDefault="00A73C3D" w:rsidP="007319A9">
            <w:pPr>
              <w:pStyle w:val="TableBody"/>
              <w:spacing w:after="0"/>
              <w:rPr>
                <w:rFonts w:ascii="Arial Narrow" w:hAnsi="Arial Narrow"/>
                <w:b/>
                <w:bCs/>
              </w:rPr>
            </w:pPr>
            <w:r w:rsidRPr="007319A9">
              <w:rPr>
                <w:rFonts w:ascii="Arial Narrow" w:hAnsi="Arial Narrow"/>
                <w:b/>
                <w:bCs/>
              </w:rPr>
              <w:t>Sacramento River</w:t>
            </w:r>
          </w:p>
        </w:tc>
        <w:tc>
          <w:tcPr>
            <w:tcW w:w="1620" w:type="dxa"/>
            <w:tcBorders>
              <w:top w:val="single" w:sz="4" w:space="0" w:color="auto"/>
              <w:left w:val="nil"/>
              <w:bottom w:val="single" w:sz="4" w:space="0" w:color="auto"/>
              <w:right w:val="single" w:sz="4" w:space="0" w:color="auto"/>
            </w:tcBorders>
            <w:shd w:val="clear" w:color="auto" w:fill="auto"/>
            <w:noWrap/>
          </w:tcPr>
          <w:p w14:paraId="026BCC94" w14:textId="77777777" w:rsidR="00A73C3D" w:rsidRPr="007319A9" w:rsidRDefault="00A73C3D" w:rsidP="007319A9">
            <w:pPr>
              <w:pStyle w:val="TableBody"/>
              <w:jc w:val="center"/>
              <w:rPr>
                <w:rFonts w:ascii="Arial Narrow" w:hAnsi="Arial Narrow"/>
                <w:b/>
                <w:bCs/>
              </w:rPr>
            </w:pPr>
            <w:r w:rsidRPr="007319A9">
              <w:rPr>
                <w:rFonts w:ascii="Arial Narrow" w:hAnsi="Arial Narrow"/>
                <w:b/>
                <w:bCs/>
              </w:rPr>
              <w:t>Red Bluff</w:t>
            </w:r>
          </w:p>
        </w:tc>
        <w:tc>
          <w:tcPr>
            <w:tcW w:w="2370" w:type="dxa"/>
            <w:tcBorders>
              <w:top w:val="single" w:sz="4" w:space="0" w:color="auto"/>
              <w:left w:val="nil"/>
              <w:bottom w:val="single" w:sz="4" w:space="0" w:color="auto"/>
              <w:right w:val="single" w:sz="4" w:space="0" w:color="auto"/>
            </w:tcBorders>
          </w:tcPr>
          <w:p w14:paraId="7C93E9C2" w14:textId="77777777" w:rsidR="00A73C3D" w:rsidRPr="007319A9" w:rsidRDefault="00A73C3D" w:rsidP="007319A9">
            <w:pPr>
              <w:pStyle w:val="TableBody"/>
              <w:jc w:val="center"/>
              <w:rPr>
                <w:rFonts w:ascii="Arial Narrow" w:hAnsi="Arial Narrow"/>
                <w:b/>
                <w:bCs/>
              </w:rPr>
            </w:pPr>
            <w:r w:rsidRPr="007319A9">
              <w:rPr>
                <w:rFonts w:ascii="Arial Narrow" w:hAnsi="Arial Narrow"/>
                <w:b/>
                <w:bCs/>
              </w:rPr>
              <w:t>Sacramento Pikeminnow</w:t>
            </w:r>
          </w:p>
        </w:tc>
        <w:tc>
          <w:tcPr>
            <w:tcW w:w="720" w:type="dxa"/>
            <w:tcBorders>
              <w:top w:val="single" w:sz="4" w:space="0" w:color="auto"/>
              <w:left w:val="single" w:sz="4" w:space="0" w:color="auto"/>
              <w:bottom w:val="single" w:sz="4" w:space="0" w:color="auto"/>
              <w:right w:val="single" w:sz="4" w:space="0" w:color="auto"/>
            </w:tcBorders>
          </w:tcPr>
          <w:p w14:paraId="517BA6D2" w14:textId="77777777" w:rsidR="00A73C3D" w:rsidRPr="007319A9" w:rsidRDefault="00A73C3D" w:rsidP="007319A9">
            <w:pPr>
              <w:pStyle w:val="TableBody"/>
              <w:jc w:val="center"/>
              <w:rPr>
                <w:rFonts w:ascii="Arial Narrow" w:hAnsi="Arial Narrow"/>
                <w:b/>
                <w:bCs/>
              </w:rPr>
            </w:pPr>
            <w:r w:rsidRPr="007319A9">
              <w:rPr>
                <w:rFonts w:ascii="Arial Narrow" w:hAnsi="Arial Narrow"/>
                <w:b/>
                <w:bCs/>
              </w:rPr>
              <w:t>TL4</w:t>
            </w:r>
          </w:p>
        </w:tc>
        <w:tc>
          <w:tcPr>
            <w:tcW w:w="607" w:type="dxa"/>
            <w:tcBorders>
              <w:top w:val="single" w:sz="4" w:space="0" w:color="auto"/>
              <w:left w:val="single" w:sz="4" w:space="0" w:color="auto"/>
              <w:bottom w:val="single" w:sz="4" w:space="0" w:color="auto"/>
              <w:right w:val="single" w:sz="4" w:space="0" w:color="auto"/>
            </w:tcBorders>
            <w:shd w:val="clear" w:color="auto" w:fill="auto"/>
          </w:tcPr>
          <w:p w14:paraId="0FBBB410" w14:textId="77777777" w:rsidR="00A73C3D" w:rsidRPr="007319A9" w:rsidRDefault="00A73C3D" w:rsidP="007319A9">
            <w:pPr>
              <w:pStyle w:val="TableBody"/>
              <w:jc w:val="center"/>
              <w:rPr>
                <w:rFonts w:ascii="Arial Narrow" w:hAnsi="Arial Narrow"/>
                <w:b/>
                <w:bCs/>
              </w:rPr>
            </w:pPr>
            <w:r w:rsidRPr="007319A9">
              <w:rPr>
                <w:rFonts w:ascii="Arial Narrow" w:hAnsi="Arial Narrow"/>
                <w:b/>
                <w:bCs/>
              </w:rPr>
              <w:t>4</w:t>
            </w:r>
          </w:p>
        </w:tc>
        <w:tc>
          <w:tcPr>
            <w:tcW w:w="1260" w:type="dxa"/>
            <w:tcBorders>
              <w:top w:val="single" w:sz="4" w:space="0" w:color="auto"/>
              <w:left w:val="nil"/>
              <w:bottom w:val="single" w:sz="4" w:space="0" w:color="auto"/>
              <w:right w:val="single" w:sz="4" w:space="0" w:color="auto"/>
            </w:tcBorders>
          </w:tcPr>
          <w:p w14:paraId="2EF78143" w14:textId="0D4AF04E" w:rsidR="00A73C3D" w:rsidRPr="007319A9" w:rsidRDefault="00A73C3D" w:rsidP="007319A9">
            <w:pPr>
              <w:pStyle w:val="TableBody"/>
              <w:jc w:val="center"/>
              <w:rPr>
                <w:rFonts w:ascii="Arial Narrow" w:hAnsi="Arial Narrow"/>
                <w:b/>
                <w:bCs/>
              </w:rPr>
            </w:pPr>
            <w:r w:rsidRPr="007319A9">
              <w:rPr>
                <w:rFonts w:ascii="Arial Narrow" w:hAnsi="Arial Narrow"/>
                <w:b/>
                <w:bCs/>
              </w:rPr>
              <w:t>0.29</w:t>
            </w:r>
          </w:p>
        </w:tc>
        <w:tc>
          <w:tcPr>
            <w:tcW w:w="1260" w:type="dxa"/>
            <w:tcBorders>
              <w:top w:val="single" w:sz="4" w:space="0" w:color="auto"/>
              <w:left w:val="single" w:sz="4" w:space="0" w:color="auto"/>
              <w:bottom w:val="single" w:sz="4" w:space="0" w:color="auto"/>
              <w:right w:val="single" w:sz="4" w:space="0" w:color="auto"/>
            </w:tcBorders>
          </w:tcPr>
          <w:p w14:paraId="6826AAB3" w14:textId="73F15B5D" w:rsidR="00A73C3D" w:rsidRPr="007319A9" w:rsidRDefault="00A73C3D" w:rsidP="007319A9">
            <w:pPr>
              <w:pStyle w:val="TableBody"/>
              <w:jc w:val="center"/>
              <w:rPr>
                <w:rFonts w:ascii="Arial Narrow" w:hAnsi="Arial Narrow"/>
                <w:b/>
                <w:bCs/>
              </w:rPr>
            </w:pPr>
            <w:r w:rsidRPr="007319A9">
              <w:rPr>
                <w:rFonts w:ascii="Arial Narrow" w:hAnsi="Arial Narrow"/>
                <w:b/>
                <w:bCs/>
              </w:rPr>
              <w:t>0.52</w:t>
            </w:r>
          </w:p>
        </w:tc>
        <w:tc>
          <w:tcPr>
            <w:tcW w:w="1103" w:type="dxa"/>
            <w:tcBorders>
              <w:top w:val="single" w:sz="4" w:space="0" w:color="auto"/>
              <w:left w:val="single" w:sz="4" w:space="0" w:color="auto"/>
              <w:bottom w:val="single" w:sz="4" w:space="0" w:color="auto"/>
              <w:right w:val="single" w:sz="4" w:space="0" w:color="auto"/>
            </w:tcBorders>
          </w:tcPr>
          <w:p w14:paraId="2E6F7A2F" w14:textId="7FE79FFB" w:rsidR="00A73C3D" w:rsidRPr="007319A9" w:rsidRDefault="00A73C3D" w:rsidP="007319A9">
            <w:pPr>
              <w:pStyle w:val="TableBody"/>
              <w:jc w:val="center"/>
              <w:rPr>
                <w:rFonts w:ascii="Arial Narrow" w:hAnsi="Arial Narrow"/>
                <w:b/>
                <w:bCs/>
              </w:rPr>
            </w:pPr>
            <w:r w:rsidRPr="007319A9">
              <w:rPr>
                <w:rFonts w:ascii="Arial Narrow" w:hAnsi="Arial Narrow"/>
                <w:b/>
                <w:bCs/>
              </w:rPr>
              <w:t>0.41</w:t>
            </w:r>
          </w:p>
        </w:tc>
        <w:tc>
          <w:tcPr>
            <w:tcW w:w="1740" w:type="dxa"/>
            <w:tcBorders>
              <w:top w:val="single" w:sz="4" w:space="0" w:color="auto"/>
              <w:left w:val="single" w:sz="4" w:space="0" w:color="auto"/>
              <w:bottom w:val="single" w:sz="4" w:space="0" w:color="auto"/>
              <w:right w:val="single" w:sz="4" w:space="0" w:color="auto"/>
            </w:tcBorders>
            <w:shd w:val="clear" w:color="auto" w:fill="auto"/>
          </w:tcPr>
          <w:p w14:paraId="05AF18CC" w14:textId="77777777" w:rsidR="00A73C3D" w:rsidRPr="007319A9" w:rsidRDefault="00A73C3D" w:rsidP="007319A9">
            <w:pPr>
              <w:pStyle w:val="TableBody"/>
              <w:jc w:val="center"/>
              <w:rPr>
                <w:rFonts w:ascii="Arial Narrow" w:hAnsi="Arial Narrow"/>
                <w:b/>
                <w:bCs/>
              </w:rPr>
            </w:pPr>
            <w:r w:rsidRPr="007319A9">
              <w:rPr>
                <w:rFonts w:ascii="Arial Narrow" w:hAnsi="Arial Narrow"/>
                <w:b/>
                <w:bCs/>
              </w:rPr>
              <w:t>1998-2006</w:t>
            </w:r>
          </w:p>
        </w:tc>
      </w:tr>
      <w:tr w:rsidR="00A73C3D" w:rsidRPr="009E2765" w14:paraId="0F89D1A1" w14:textId="77777777" w:rsidTr="00A73C3D">
        <w:trPr>
          <w:cantSplit/>
          <w:trHeight w:val="72"/>
        </w:trPr>
        <w:tc>
          <w:tcPr>
            <w:tcW w:w="1795" w:type="dxa"/>
            <w:tcBorders>
              <w:top w:val="single" w:sz="4" w:space="0" w:color="auto"/>
              <w:left w:val="single" w:sz="4" w:space="0" w:color="auto"/>
              <w:right w:val="single" w:sz="4" w:space="0" w:color="auto"/>
            </w:tcBorders>
            <w:shd w:val="clear" w:color="auto" w:fill="auto"/>
          </w:tcPr>
          <w:p w14:paraId="62882CA8" w14:textId="77777777" w:rsidR="00A73C3D" w:rsidRPr="009E2765" w:rsidRDefault="00A73C3D" w:rsidP="007319A9">
            <w:pPr>
              <w:pStyle w:val="TableBody"/>
              <w:spacing w:after="0"/>
              <w:rPr>
                <w:rFonts w:ascii="Arial Narrow" w:hAnsi="Arial Narrow"/>
              </w:rPr>
            </w:pPr>
            <w:r w:rsidRPr="009E2765">
              <w:rPr>
                <w:rFonts w:ascii="Arial Narrow" w:hAnsi="Arial Narrow"/>
              </w:rPr>
              <w:t xml:space="preserve">Sacramento River </w:t>
            </w:r>
          </w:p>
        </w:tc>
        <w:tc>
          <w:tcPr>
            <w:tcW w:w="1620" w:type="dxa"/>
            <w:tcBorders>
              <w:top w:val="single" w:sz="4" w:space="0" w:color="auto"/>
              <w:left w:val="nil"/>
              <w:bottom w:val="single" w:sz="4" w:space="0" w:color="auto"/>
              <w:right w:val="single" w:sz="4" w:space="0" w:color="auto"/>
            </w:tcBorders>
            <w:shd w:val="clear" w:color="auto" w:fill="auto"/>
            <w:noWrap/>
          </w:tcPr>
          <w:p w14:paraId="1D261767" w14:textId="77777777" w:rsidR="00A73C3D" w:rsidRPr="009E2765" w:rsidRDefault="00A73C3D" w:rsidP="007319A9">
            <w:pPr>
              <w:pStyle w:val="TableBody"/>
              <w:jc w:val="center"/>
              <w:rPr>
                <w:rFonts w:ascii="Arial Narrow" w:hAnsi="Arial Narrow"/>
              </w:rPr>
            </w:pPr>
            <w:r w:rsidRPr="009E2765">
              <w:rPr>
                <w:rFonts w:ascii="Arial Narrow" w:hAnsi="Arial Narrow"/>
              </w:rPr>
              <w:t>Hamilton City</w:t>
            </w:r>
          </w:p>
        </w:tc>
        <w:tc>
          <w:tcPr>
            <w:tcW w:w="2370" w:type="dxa"/>
            <w:tcBorders>
              <w:top w:val="single" w:sz="4" w:space="0" w:color="auto"/>
              <w:left w:val="nil"/>
              <w:bottom w:val="single" w:sz="4" w:space="0" w:color="auto"/>
              <w:right w:val="single" w:sz="4" w:space="0" w:color="auto"/>
            </w:tcBorders>
          </w:tcPr>
          <w:p w14:paraId="595C933F" w14:textId="77777777" w:rsidR="00A73C3D" w:rsidRPr="009E2765" w:rsidRDefault="00A73C3D" w:rsidP="007319A9">
            <w:pPr>
              <w:pStyle w:val="TableBody"/>
              <w:jc w:val="center"/>
              <w:rPr>
                <w:rFonts w:ascii="Arial Narrow" w:hAnsi="Arial Narrow"/>
              </w:rPr>
            </w:pPr>
            <w:r w:rsidRPr="009E2765">
              <w:rPr>
                <w:rFonts w:ascii="Arial Narrow" w:hAnsi="Arial Narrow"/>
              </w:rPr>
              <w:t>Hardhead</w:t>
            </w:r>
          </w:p>
        </w:tc>
        <w:tc>
          <w:tcPr>
            <w:tcW w:w="720" w:type="dxa"/>
            <w:tcBorders>
              <w:top w:val="single" w:sz="4" w:space="0" w:color="auto"/>
              <w:left w:val="single" w:sz="4" w:space="0" w:color="auto"/>
              <w:bottom w:val="single" w:sz="4" w:space="0" w:color="auto"/>
              <w:right w:val="single" w:sz="4" w:space="0" w:color="auto"/>
            </w:tcBorders>
          </w:tcPr>
          <w:p w14:paraId="4F89C701" w14:textId="77777777" w:rsidR="00A73C3D" w:rsidRPr="009E2765" w:rsidRDefault="00A73C3D" w:rsidP="007319A9">
            <w:pPr>
              <w:pStyle w:val="TableBody"/>
              <w:jc w:val="center"/>
              <w:rPr>
                <w:rFonts w:ascii="Arial Narrow" w:hAnsi="Arial Narrow"/>
              </w:rPr>
            </w:pPr>
            <w:r w:rsidRPr="009E2765">
              <w:rPr>
                <w:rFonts w:ascii="Arial Narrow" w:hAnsi="Arial Narrow"/>
              </w:rPr>
              <w:t>TL3</w:t>
            </w:r>
          </w:p>
        </w:tc>
        <w:tc>
          <w:tcPr>
            <w:tcW w:w="607" w:type="dxa"/>
            <w:tcBorders>
              <w:top w:val="single" w:sz="4" w:space="0" w:color="auto"/>
              <w:left w:val="single" w:sz="4" w:space="0" w:color="auto"/>
              <w:bottom w:val="single" w:sz="4" w:space="0" w:color="auto"/>
              <w:right w:val="single" w:sz="4" w:space="0" w:color="auto"/>
            </w:tcBorders>
            <w:shd w:val="clear" w:color="auto" w:fill="auto"/>
          </w:tcPr>
          <w:p w14:paraId="73A45983" w14:textId="77777777" w:rsidR="00A73C3D" w:rsidRPr="009E2765" w:rsidRDefault="00A73C3D" w:rsidP="007319A9">
            <w:pPr>
              <w:pStyle w:val="TableBody"/>
              <w:jc w:val="center"/>
              <w:rPr>
                <w:rFonts w:ascii="Arial Narrow" w:hAnsi="Arial Narrow"/>
              </w:rPr>
            </w:pPr>
            <w:r w:rsidRPr="009E2765">
              <w:rPr>
                <w:rFonts w:ascii="Arial Narrow" w:hAnsi="Arial Narrow"/>
              </w:rPr>
              <w:t>11</w:t>
            </w:r>
          </w:p>
        </w:tc>
        <w:tc>
          <w:tcPr>
            <w:tcW w:w="1260" w:type="dxa"/>
            <w:tcBorders>
              <w:top w:val="single" w:sz="4" w:space="0" w:color="auto"/>
              <w:left w:val="nil"/>
              <w:bottom w:val="single" w:sz="4" w:space="0" w:color="auto"/>
              <w:right w:val="single" w:sz="4" w:space="0" w:color="auto"/>
            </w:tcBorders>
          </w:tcPr>
          <w:p w14:paraId="030AE2DE" w14:textId="77777777" w:rsidR="00A73C3D" w:rsidRPr="009E2765" w:rsidRDefault="00A73C3D" w:rsidP="007319A9">
            <w:pPr>
              <w:pStyle w:val="TableBody"/>
              <w:jc w:val="center"/>
              <w:rPr>
                <w:rFonts w:ascii="Arial Narrow" w:hAnsi="Arial Narrow"/>
              </w:rPr>
            </w:pPr>
            <w:r w:rsidRPr="009E2765">
              <w:rPr>
                <w:rFonts w:ascii="Arial Narrow" w:hAnsi="Arial Narrow"/>
              </w:rPr>
              <w:t>0.29</w:t>
            </w:r>
          </w:p>
        </w:tc>
        <w:tc>
          <w:tcPr>
            <w:tcW w:w="1260" w:type="dxa"/>
            <w:tcBorders>
              <w:top w:val="single" w:sz="4" w:space="0" w:color="auto"/>
              <w:left w:val="single" w:sz="4" w:space="0" w:color="auto"/>
              <w:bottom w:val="single" w:sz="4" w:space="0" w:color="auto"/>
              <w:right w:val="single" w:sz="4" w:space="0" w:color="auto"/>
            </w:tcBorders>
          </w:tcPr>
          <w:p w14:paraId="53ADFDE5" w14:textId="77777777" w:rsidR="00A73C3D" w:rsidRPr="009E2765" w:rsidRDefault="00A73C3D" w:rsidP="007319A9">
            <w:pPr>
              <w:pStyle w:val="TableBody"/>
              <w:jc w:val="center"/>
              <w:rPr>
                <w:rFonts w:ascii="Arial Narrow" w:hAnsi="Arial Narrow"/>
              </w:rPr>
            </w:pPr>
            <w:r w:rsidRPr="009E2765">
              <w:rPr>
                <w:rFonts w:ascii="Arial Narrow" w:hAnsi="Arial Narrow"/>
              </w:rPr>
              <w:t>0.81</w:t>
            </w:r>
          </w:p>
        </w:tc>
        <w:tc>
          <w:tcPr>
            <w:tcW w:w="1103" w:type="dxa"/>
            <w:tcBorders>
              <w:top w:val="single" w:sz="4" w:space="0" w:color="auto"/>
              <w:left w:val="single" w:sz="4" w:space="0" w:color="auto"/>
              <w:bottom w:val="single" w:sz="4" w:space="0" w:color="auto"/>
              <w:right w:val="single" w:sz="4" w:space="0" w:color="auto"/>
            </w:tcBorders>
          </w:tcPr>
          <w:p w14:paraId="54F20A37" w14:textId="77777777" w:rsidR="00A73C3D" w:rsidRPr="009E2765" w:rsidRDefault="00A73C3D" w:rsidP="007319A9">
            <w:pPr>
              <w:pStyle w:val="TableBody"/>
              <w:jc w:val="center"/>
              <w:rPr>
                <w:rFonts w:ascii="Arial Narrow" w:hAnsi="Arial Narrow"/>
              </w:rPr>
            </w:pPr>
            <w:r w:rsidRPr="009E2765">
              <w:rPr>
                <w:rFonts w:ascii="Arial Narrow" w:hAnsi="Arial Narrow"/>
              </w:rPr>
              <w:t>0.38</w:t>
            </w:r>
          </w:p>
        </w:tc>
        <w:tc>
          <w:tcPr>
            <w:tcW w:w="1740" w:type="dxa"/>
            <w:tcBorders>
              <w:top w:val="single" w:sz="4" w:space="0" w:color="auto"/>
              <w:left w:val="single" w:sz="4" w:space="0" w:color="auto"/>
              <w:bottom w:val="single" w:sz="4" w:space="0" w:color="auto"/>
              <w:right w:val="single" w:sz="4" w:space="0" w:color="auto"/>
            </w:tcBorders>
            <w:shd w:val="clear" w:color="auto" w:fill="auto"/>
          </w:tcPr>
          <w:p w14:paraId="647ED085" w14:textId="77777777" w:rsidR="00A73C3D" w:rsidRPr="009E2765" w:rsidRDefault="00A73C3D" w:rsidP="007319A9">
            <w:pPr>
              <w:pStyle w:val="TableBody"/>
              <w:jc w:val="center"/>
              <w:rPr>
                <w:rFonts w:ascii="Arial Narrow" w:hAnsi="Arial Narrow"/>
              </w:rPr>
            </w:pPr>
            <w:r w:rsidRPr="009E2765">
              <w:rPr>
                <w:rFonts w:ascii="Arial Narrow" w:hAnsi="Arial Narrow"/>
              </w:rPr>
              <w:t>1981-2006</w:t>
            </w:r>
          </w:p>
        </w:tc>
      </w:tr>
      <w:tr w:rsidR="00A73C3D" w:rsidRPr="009E2765" w14:paraId="743EFD7D" w14:textId="77777777" w:rsidTr="00A73C3D">
        <w:trPr>
          <w:cantSplit/>
          <w:trHeight w:val="72"/>
        </w:trPr>
        <w:tc>
          <w:tcPr>
            <w:tcW w:w="1795" w:type="dxa"/>
            <w:tcBorders>
              <w:top w:val="single" w:sz="4" w:space="0" w:color="auto"/>
              <w:left w:val="single" w:sz="4" w:space="0" w:color="auto"/>
              <w:bottom w:val="single" w:sz="4" w:space="0" w:color="auto"/>
              <w:right w:val="single" w:sz="4" w:space="0" w:color="auto"/>
            </w:tcBorders>
            <w:shd w:val="clear" w:color="auto" w:fill="auto"/>
          </w:tcPr>
          <w:p w14:paraId="353BDA24" w14:textId="77777777" w:rsidR="00A73C3D" w:rsidRPr="009E2765" w:rsidRDefault="00A73C3D" w:rsidP="007319A9">
            <w:pPr>
              <w:pStyle w:val="TableBody"/>
              <w:spacing w:after="0"/>
              <w:rPr>
                <w:rFonts w:ascii="Arial Narrow" w:hAnsi="Arial Narrow"/>
              </w:rPr>
            </w:pPr>
            <w:r w:rsidRPr="009E2765">
              <w:rPr>
                <w:rFonts w:ascii="Arial Narrow" w:hAnsi="Arial Narrow"/>
              </w:rPr>
              <w:t>Sacramento River</w:t>
            </w:r>
          </w:p>
        </w:tc>
        <w:tc>
          <w:tcPr>
            <w:tcW w:w="1620" w:type="dxa"/>
            <w:tcBorders>
              <w:top w:val="single" w:sz="4" w:space="0" w:color="auto"/>
              <w:left w:val="nil"/>
              <w:bottom w:val="single" w:sz="4" w:space="0" w:color="auto"/>
              <w:right w:val="single" w:sz="4" w:space="0" w:color="auto"/>
            </w:tcBorders>
            <w:shd w:val="clear" w:color="auto" w:fill="auto"/>
            <w:noWrap/>
          </w:tcPr>
          <w:p w14:paraId="542C69F3" w14:textId="77777777" w:rsidR="00A73C3D" w:rsidRPr="009E2765" w:rsidRDefault="00A73C3D" w:rsidP="007319A9">
            <w:pPr>
              <w:pStyle w:val="TableBody"/>
              <w:jc w:val="center"/>
              <w:rPr>
                <w:rFonts w:ascii="Arial Narrow" w:hAnsi="Arial Narrow"/>
              </w:rPr>
            </w:pPr>
            <w:r w:rsidRPr="009E2765">
              <w:rPr>
                <w:rFonts w:ascii="Arial Narrow" w:hAnsi="Arial Narrow"/>
              </w:rPr>
              <w:t>Hamilton City</w:t>
            </w:r>
          </w:p>
        </w:tc>
        <w:tc>
          <w:tcPr>
            <w:tcW w:w="2370" w:type="dxa"/>
            <w:tcBorders>
              <w:top w:val="single" w:sz="4" w:space="0" w:color="auto"/>
              <w:left w:val="nil"/>
              <w:bottom w:val="single" w:sz="4" w:space="0" w:color="auto"/>
              <w:right w:val="single" w:sz="4" w:space="0" w:color="auto"/>
            </w:tcBorders>
          </w:tcPr>
          <w:p w14:paraId="46E96512" w14:textId="77777777" w:rsidR="00A73C3D" w:rsidRPr="009E2765" w:rsidRDefault="00A73C3D" w:rsidP="007319A9">
            <w:pPr>
              <w:pStyle w:val="TableBody"/>
              <w:jc w:val="center"/>
              <w:rPr>
                <w:rFonts w:ascii="Arial Narrow" w:hAnsi="Arial Narrow"/>
              </w:rPr>
            </w:pPr>
            <w:r w:rsidRPr="009E2765">
              <w:rPr>
                <w:rFonts w:ascii="Arial Narrow" w:hAnsi="Arial Narrow"/>
              </w:rPr>
              <w:t>Sacramento Sucker</w:t>
            </w:r>
          </w:p>
        </w:tc>
        <w:tc>
          <w:tcPr>
            <w:tcW w:w="720" w:type="dxa"/>
            <w:tcBorders>
              <w:top w:val="single" w:sz="4" w:space="0" w:color="auto"/>
              <w:left w:val="single" w:sz="4" w:space="0" w:color="auto"/>
              <w:bottom w:val="single" w:sz="4" w:space="0" w:color="auto"/>
              <w:right w:val="single" w:sz="4" w:space="0" w:color="auto"/>
            </w:tcBorders>
          </w:tcPr>
          <w:p w14:paraId="02D73C8F" w14:textId="77777777" w:rsidR="00A73C3D" w:rsidRPr="009E2765" w:rsidRDefault="00A73C3D" w:rsidP="007319A9">
            <w:pPr>
              <w:pStyle w:val="TableBody"/>
              <w:jc w:val="center"/>
              <w:rPr>
                <w:rFonts w:ascii="Arial Narrow" w:hAnsi="Arial Narrow"/>
              </w:rPr>
            </w:pPr>
            <w:r w:rsidRPr="009E2765">
              <w:rPr>
                <w:rFonts w:ascii="Arial Narrow" w:hAnsi="Arial Narrow"/>
              </w:rPr>
              <w:t>TL3</w:t>
            </w:r>
          </w:p>
        </w:tc>
        <w:tc>
          <w:tcPr>
            <w:tcW w:w="607" w:type="dxa"/>
            <w:tcBorders>
              <w:top w:val="single" w:sz="4" w:space="0" w:color="auto"/>
              <w:left w:val="single" w:sz="4" w:space="0" w:color="auto"/>
              <w:bottom w:val="single" w:sz="4" w:space="0" w:color="auto"/>
              <w:right w:val="single" w:sz="4" w:space="0" w:color="auto"/>
            </w:tcBorders>
            <w:shd w:val="clear" w:color="auto" w:fill="auto"/>
          </w:tcPr>
          <w:p w14:paraId="163AE556" w14:textId="77777777" w:rsidR="00A73C3D" w:rsidRPr="009E2765" w:rsidRDefault="00A73C3D" w:rsidP="007319A9">
            <w:pPr>
              <w:pStyle w:val="TableBody"/>
              <w:jc w:val="center"/>
              <w:rPr>
                <w:rFonts w:ascii="Arial Narrow" w:hAnsi="Arial Narrow"/>
              </w:rPr>
            </w:pPr>
            <w:r w:rsidRPr="009E2765">
              <w:rPr>
                <w:rFonts w:ascii="Arial Narrow" w:hAnsi="Arial Narrow"/>
              </w:rPr>
              <w:t>19</w:t>
            </w:r>
          </w:p>
        </w:tc>
        <w:tc>
          <w:tcPr>
            <w:tcW w:w="1260" w:type="dxa"/>
            <w:tcBorders>
              <w:top w:val="single" w:sz="4" w:space="0" w:color="auto"/>
              <w:left w:val="nil"/>
              <w:bottom w:val="single" w:sz="4" w:space="0" w:color="auto"/>
              <w:right w:val="single" w:sz="4" w:space="0" w:color="auto"/>
            </w:tcBorders>
          </w:tcPr>
          <w:p w14:paraId="6C7CCE3D" w14:textId="77777777" w:rsidR="00A73C3D" w:rsidRPr="009E2765" w:rsidRDefault="00A73C3D" w:rsidP="007319A9">
            <w:pPr>
              <w:pStyle w:val="TableBody"/>
              <w:jc w:val="center"/>
              <w:rPr>
                <w:rFonts w:ascii="Arial Narrow" w:hAnsi="Arial Narrow"/>
              </w:rPr>
            </w:pPr>
            <w:r w:rsidRPr="009E2765">
              <w:rPr>
                <w:rFonts w:ascii="Arial Narrow" w:hAnsi="Arial Narrow"/>
              </w:rPr>
              <w:t>0.06</w:t>
            </w:r>
          </w:p>
        </w:tc>
        <w:tc>
          <w:tcPr>
            <w:tcW w:w="1260" w:type="dxa"/>
            <w:tcBorders>
              <w:top w:val="single" w:sz="4" w:space="0" w:color="auto"/>
              <w:left w:val="single" w:sz="4" w:space="0" w:color="auto"/>
              <w:bottom w:val="single" w:sz="4" w:space="0" w:color="auto"/>
              <w:right w:val="single" w:sz="4" w:space="0" w:color="auto"/>
            </w:tcBorders>
          </w:tcPr>
          <w:p w14:paraId="0B00DB45" w14:textId="77777777" w:rsidR="00A73C3D" w:rsidRPr="009E2765" w:rsidRDefault="00A73C3D" w:rsidP="007319A9">
            <w:pPr>
              <w:pStyle w:val="TableBody"/>
              <w:jc w:val="center"/>
              <w:rPr>
                <w:rFonts w:ascii="Arial Narrow" w:hAnsi="Arial Narrow"/>
              </w:rPr>
            </w:pPr>
            <w:r w:rsidRPr="009E2765">
              <w:rPr>
                <w:rFonts w:ascii="Arial Narrow" w:hAnsi="Arial Narrow"/>
              </w:rPr>
              <w:t>0.266</w:t>
            </w:r>
          </w:p>
        </w:tc>
        <w:tc>
          <w:tcPr>
            <w:tcW w:w="1103" w:type="dxa"/>
            <w:tcBorders>
              <w:top w:val="single" w:sz="4" w:space="0" w:color="auto"/>
              <w:left w:val="single" w:sz="4" w:space="0" w:color="auto"/>
              <w:bottom w:val="single" w:sz="4" w:space="0" w:color="auto"/>
              <w:right w:val="single" w:sz="4" w:space="0" w:color="auto"/>
            </w:tcBorders>
          </w:tcPr>
          <w:p w14:paraId="3AE8A921" w14:textId="77777777" w:rsidR="00A73C3D" w:rsidRPr="009E2765" w:rsidRDefault="00A73C3D" w:rsidP="007319A9">
            <w:pPr>
              <w:pStyle w:val="TableBody"/>
              <w:jc w:val="center"/>
              <w:rPr>
                <w:rFonts w:ascii="Arial Narrow" w:hAnsi="Arial Narrow"/>
              </w:rPr>
            </w:pPr>
            <w:r w:rsidRPr="009E2765">
              <w:rPr>
                <w:rFonts w:ascii="Arial Narrow" w:hAnsi="Arial Narrow"/>
              </w:rPr>
              <w:t>0.07</w:t>
            </w:r>
          </w:p>
        </w:tc>
        <w:tc>
          <w:tcPr>
            <w:tcW w:w="1740" w:type="dxa"/>
            <w:tcBorders>
              <w:top w:val="single" w:sz="4" w:space="0" w:color="auto"/>
              <w:left w:val="single" w:sz="4" w:space="0" w:color="auto"/>
              <w:bottom w:val="single" w:sz="4" w:space="0" w:color="auto"/>
              <w:right w:val="single" w:sz="4" w:space="0" w:color="auto"/>
            </w:tcBorders>
            <w:shd w:val="clear" w:color="auto" w:fill="auto"/>
          </w:tcPr>
          <w:p w14:paraId="0AAD2046" w14:textId="77777777" w:rsidR="00A73C3D" w:rsidRPr="009E2765" w:rsidRDefault="00A73C3D" w:rsidP="007319A9">
            <w:pPr>
              <w:pStyle w:val="TableBody"/>
              <w:jc w:val="center"/>
              <w:rPr>
                <w:rFonts w:ascii="Arial Narrow" w:hAnsi="Arial Narrow"/>
              </w:rPr>
            </w:pPr>
            <w:r w:rsidRPr="009E2765">
              <w:rPr>
                <w:rFonts w:ascii="Arial Narrow" w:hAnsi="Arial Narrow"/>
              </w:rPr>
              <w:t>1998-2006</w:t>
            </w:r>
          </w:p>
        </w:tc>
      </w:tr>
      <w:tr w:rsidR="00A73C3D" w:rsidRPr="002356E7" w14:paraId="2BA1556A" w14:textId="77777777" w:rsidTr="00A73C3D">
        <w:trPr>
          <w:cantSplit/>
          <w:trHeight w:val="72"/>
        </w:trPr>
        <w:tc>
          <w:tcPr>
            <w:tcW w:w="1795" w:type="dxa"/>
            <w:tcBorders>
              <w:top w:val="single" w:sz="4" w:space="0" w:color="auto"/>
              <w:left w:val="single" w:sz="4" w:space="0" w:color="auto"/>
              <w:right w:val="single" w:sz="4" w:space="0" w:color="auto"/>
            </w:tcBorders>
            <w:shd w:val="clear" w:color="auto" w:fill="auto"/>
          </w:tcPr>
          <w:p w14:paraId="2F8F92EE" w14:textId="77777777" w:rsidR="00A73C3D" w:rsidRPr="001B165E" w:rsidRDefault="00A73C3D" w:rsidP="007319A9">
            <w:pPr>
              <w:pStyle w:val="TableBody"/>
              <w:spacing w:after="0"/>
              <w:rPr>
                <w:rFonts w:ascii="Arial Narrow" w:hAnsi="Arial Narrow"/>
              </w:rPr>
            </w:pPr>
            <w:r w:rsidRPr="0027003E">
              <w:rPr>
                <w:rFonts w:ascii="Arial Narrow" w:hAnsi="Arial Narrow"/>
              </w:rPr>
              <w:t>Sacramento River</w:t>
            </w:r>
          </w:p>
        </w:tc>
        <w:tc>
          <w:tcPr>
            <w:tcW w:w="1620" w:type="dxa"/>
            <w:tcBorders>
              <w:top w:val="single" w:sz="4" w:space="0" w:color="auto"/>
              <w:left w:val="nil"/>
              <w:bottom w:val="single" w:sz="4" w:space="0" w:color="auto"/>
              <w:right w:val="single" w:sz="4" w:space="0" w:color="auto"/>
            </w:tcBorders>
            <w:shd w:val="clear" w:color="auto" w:fill="auto"/>
            <w:noWrap/>
          </w:tcPr>
          <w:p w14:paraId="32048B4E" w14:textId="77777777" w:rsidR="00A73C3D" w:rsidRPr="00D07298" w:rsidRDefault="00A73C3D" w:rsidP="007319A9">
            <w:pPr>
              <w:pStyle w:val="TableBody"/>
              <w:jc w:val="center"/>
              <w:rPr>
                <w:rFonts w:ascii="Arial Narrow" w:hAnsi="Arial Narrow"/>
              </w:rPr>
            </w:pPr>
            <w:r w:rsidRPr="0027003E">
              <w:rPr>
                <w:rFonts w:ascii="Arial Narrow" w:hAnsi="Arial Narrow"/>
              </w:rPr>
              <w:t>Hamilton City</w:t>
            </w:r>
          </w:p>
        </w:tc>
        <w:tc>
          <w:tcPr>
            <w:tcW w:w="2370" w:type="dxa"/>
            <w:tcBorders>
              <w:top w:val="single" w:sz="4" w:space="0" w:color="auto"/>
              <w:left w:val="nil"/>
              <w:bottom w:val="single" w:sz="4" w:space="0" w:color="auto"/>
              <w:right w:val="single" w:sz="4" w:space="0" w:color="auto"/>
            </w:tcBorders>
          </w:tcPr>
          <w:p w14:paraId="7360F6D1" w14:textId="77777777" w:rsidR="00A73C3D" w:rsidRDefault="00A73C3D" w:rsidP="007319A9">
            <w:pPr>
              <w:pStyle w:val="TableBody"/>
              <w:jc w:val="center"/>
              <w:rPr>
                <w:rFonts w:ascii="Arial Narrow" w:hAnsi="Arial Narrow"/>
              </w:rPr>
            </w:pPr>
            <w:r>
              <w:rPr>
                <w:rFonts w:ascii="Arial Narrow" w:hAnsi="Arial Narrow"/>
              </w:rPr>
              <w:t>Rainbow Trout</w:t>
            </w:r>
          </w:p>
        </w:tc>
        <w:tc>
          <w:tcPr>
            <w:tcW w:w="720" w:type="dxa"/>
            <w:tcBorders>
              <w:top w:val="single" w:sz="4" w:space="0" w:color="auto"/>
              <w:left w:val="single" w:sz="4" w:space="0" w:color="auto"/>
              <w:bottom w:val="single" w:sz="4" w:space="0" w:color="auto"/>
              <w:right w:val="single" w:sz="4" w:space="0" w:color="auto"/>
            </w:tcBorders>
          </w:tcPr>
          <w:p w14:paraId="69E994B4" w14:textId="77777777" w:rsidR="00A73C3D" w:rsidRDefault="00A73C3D" w:rsidP="007319A9">
            <w:pPr>
              <w:pStyle w:val="TableBody"/>
              <w:jc w:val="center"/>
              <w:rPr>
                <w:rFonts w:ascii="Arial Narrow" w:hAnsi="Arial Narrow"/>
              </w:rPr>
            </w:pPr>
            <w:r w:rsidRPr="0027003E">
              <w:rPr>
                <w:rFonts w:ascii="Arial Narrow" w:hAnsi="Arial Narrow"/>
              </w:rPr>
              <w:t>TL3</w:t>
            </w:r>
          </w:p>
        </w:tc>
        <w:tc>
          <w:tcPr>
            <w:tcW w:w="607" w:type="dxa"/>
            <w:tcBorders>
              <w:top w:val="single" w:sz="4" w:space="0" w:color="auto"/>
              <w:left w:val="single" w:sz="4" w:space="0" w:color="auto"/>
              <w:bottom w:val="single" w:sz="4" w:space="0" w:color="auto"/>
              <w:right w:val="single" w:sz="4" w:space="0" w:color="auto"/>
            </w:tcBorders>
            <w:shd w:val="clear" w:color="auto" w:fill="auto"/>
          </w:tcPr>
          <w:p w14:paraId="40FAA312" w14:textId="77777777" w:rsidR="00A73C3D" w:rsidRDefault="00A73C3D" w:rsidP="007319A9">
            <w:pPr>
              <w:pStyle w:val="TableBody"/>
              <w:jc w:val="center"/>
              <w:rPr>
                <w:rFonts w:ascii="Arial Narrow" w:hAnsi="Arial Narrow"/>
              </w:rPr>
            </w:pPr>
            <w:r>
              <w:rPr>
                <w:rFonts w:ascii="Arial Narrow" w:hAnsi="Arial Narrow"/>
              </w:rPr>
              <w:t>2</w:t>
            </w:r>
          </w:p>
        </w:tc>
        <w:tc>
          <w:tcPr>
            <w:tcW w:w="1260" w:type="dxa"/>
            <w:tcBorders>
              <w:top w:val="single" w:sz="4" w:space="0" w:color="auto"/>
              <w:left w:val="nil"/>
              <w:bottom w:val="single" w:sz="4" w:space="0" w:color="auto"/>
              <w:right w:val="single" w:sz="4" w:space="0" w:color="auto"/>
            </w:tcBorders>
          </w:tcPr>
          <w:p w14:paraId="6A4EAFAB" w14:textId="77777777" w:rsidR="00A73C3D" w:rsidRDefault="00A73C3D" w:rsidP="007319A9">
            <w:pPr>
              <w:pStyle w:val="TableBody"/>
              <w:jc w:val="center"/>
              <w:rPr>
                <w:rFonts w:ascii="Arial Narrow" w:hAnsi="Arial Narrow"/>
              </w:rPr>
            </w:pPr>
            <w:r>
              <w:rPr>
                <w:rFonts w:ascii="Arial Narrow" w:hAnsi="Arial Narrow"/>
              </w:rPr>
              <w:t>0.027</w:t>
            </w:r>
          </w:p>
        </w:tc>
        <w:tc>
          <w:tcPr>
            <w:tcW w:w="1260" w:type="dxa"/>
            <w:tcBorders>
              <w:top w:val="single" w:sz="4" w:space="0" w:color="auto"/>
              <w:left w:val="single" w:sz="4" w:space="0" w:color="auto"/>
              <w:bottom w:val="single" w:sz="4" w:space="0" w:color="auto"/>
              <w:right w:val="single" w:sz="4" w:space="0" w:color="auto"/>
            </w:tcBorders>
          </w:tcPr>
          <w:p w14:paraId="67B633EC" w14:textId="77777777" w:rsidR="00A73C3D" w:rsidRDefault="00A73C3D" w:rsidP="007319A9">
            <w:pPr>
              <w:pStyle w:val="TableBody"/>
              <w:jc w:val="center"/>
              <w:rPr>
                <w:rFonts w:ascii="Arial Narrow" w:hAnsi="Arial Narrow"/>
              </w:rPr>
            </w:pPr>
            <w:r>
              <w:rPr>
                <w:rFonts w:ascii="Arial Narrow" w:hAnsi="Arial Narrow"/>
              </w:rPr>
              <w:t>0.039</w:t>
            </w:r>
          </w:p>
        </w:tc>
        <w:tc>
          <w:tcPr>
            <w:tcW w:w="1103" w:type="dxa"/>
            <w:tcBorders>
              <w:top w:val="single" w:sz="4" w:space="0" w:color="auto"/>
              <w:left w:val="single" w:sz="4" w:space="0" w:color="auto"/>
              <w:bottom w:val="single" w:sz="4" w:space="0" w:color="auto"/>
              <w:right w:val="single" w:sz="4" w:space="0" w:color="auto"/>
            </w:tcBorders>
          </w:tcPr>
          <w:p w14:paraId="53F2C7CA" w14:textId="77777777" w:rsidR="00A73C3D" w:rsidRDefault="00A73C3D" w:rsidP="007319A9">
            <w:pPr>
              <w:pStyle w:val="TableBody"/>
              <w:jc w:val="center"/>
              <w:rPr>
                <w:rFonts w:ascii="Arial Narrow" w:hAnsi="Arial Narrow"/>
              </w:rPr>
            </w:pPr>
            <w:r>
              <w:rPr>
                <w:rFonts w:ascii="Arial Narrow" w:hAnsi="Arial Narrow"/>
              </w:rPr>
              <w:t>0.033</w:t>
            </w:r>
          </w:p>
        </w:tc>
        <w:tc>
          <w:tcPr>
            <w:tcW w:w="1740" w:type="dxa"/>
            <w:tcBorders>
              <w:top w:val="single" w:sz="4" w:space="0" w:color="auto"/>
              <w:left w:val="single" w:sz="4" w:space="0" w:color="auto"/>
              <w:bottom w:val="single" w:sz="4" w:space="0" w:color="auto"/>
              <w:right w:val="single" w:sz="4" w:space="0" w:color="auto"/>
            </w:tcBorders>
            <w:shd w:val="clear" w:color="auto" w:fill="auto"/>
          </w:tcPr>
          <w:p w14:paraId="23E76F2B" w14:textId="77777777" w:rsidR="00A73C3D" w:rsidRDefault="00A73C3D" w:rsidP="007319A9">
            <w:pPr>
              <w:pStyle w:val="TableBody"/>
              <w:jc w:val="center"/>
              <w:rPr>
                <w:rFonts w:ascii="Arial Narrow" w:hAnsi="Arial Narrow"/>
              </w:rPr>
            </w:pPr>
            <w:r>
              <w:rPr>
                <w:rFonts w:ascii="Arial Narrow" w:hAnsi="Arial Narrow"/>
              </w:rPr>
              <w:t>2005</w:t>
            </w:r>
          </w:p>
        </w:tc>
      </w:tr>
      <w:tr w:rsidR="00A73C3D" w:rsidRPr="002356E7" w14:paraId="343EB225" w14:textId="77777777" w:rsidTr="00A73C3D">
        <w:trPr>
          <w:cantSplit/>
          <w:trHeight w:val="72"/>
        </w:trPr>
        <w:tc>
          <w:tcPr>
            <w:tcW w:w="1795" w:type="dxa"/>
            <w:tcBorders>
              <w:top w:val="single" w:sz="4" w:space="0" w:color="auto"/>
              <w:left w:val="single" w:sz="4" w:space="0" w:color="auto"/>
              <w:right w:val="single" w:sz="4" w:space="0" w:color="auto"/>
            </w:tcBorders>
            <w:shd w:val="clear" w:color="auto" w:fill="auto"/>
          </w:tcPr>
          <w:p w14:paraId="67568418" w14:textId="77777777" w:rsidR="00A73C3D" w:rsidRPr="0027003E" w:rsidRDefault="00A73C3D" w:rsidP="007319A9">
            <w:pPr>
              <w:pStyle w:val="TableBody"/>
              <w:spacing w:after="0"/>
              <w:rPr>
                <w:rFonts w:ascii="Arial Narrow" w:hAnsi="Arial Narrow"/>
              </w:rPr>
            </w:pPr>
            <w:r w:rsidRPr="0027003E">
              <w:rPr>
                <w:rFonts w:ascii="Arial Narrow" w:hAnsi="Arial Narrow"/>
              </w:rPr>
              <w:t>Sacramento River</w:t>
            </w:r>
          </w:p>
        </w:tc>
        <w:tc>
          <w:tcPr>
            <w:tcW w:w="1620" w:type="dxa"/>
            <w:tcBorders>
              <w:top w:val="single" w:sz="4" w:space="0" w:color="auto"/>
              <w:left w:val="nil"/>
              <w:bottom w:val="single" w:sz="4" w:space="0" w:color="auto"/>
              <w:right w:val="single" w:sz="4" w:space="0" w:color="auto"/>
            </w:tcBorders>
            <w:shd w:val="clear" w:color="auto" w:fill="auto"/>
            <w:noWrap/>
          </w:tcPr>
          <w:p w14:paraId="7D168816" w14:textId="77777777" w:rsidR="00A73C3D" w:rsidRPr="0027003E" w:rsidRDefault="00A73C3D" w:rsidP="007319A9">
            <w:pPr>
              <w:pStyle w:val="TableBody"/>
              <w:jc w:val="center"/>
              <w:rPr>
                <w:rFonts w:ascii="Arial Narrow" w:hAnsi="Arial Narrow"/>
              </w:rPr>
            </w:pPr>
            <w:r w:rsidRPr="0027003E">
              <w:rPr>
                <w:rFonts w:ascii="Arial Narrow" w:hAnsi="Arial Narrow"/>
              </w:rPr>
              <w:t>Hamilton City</w:t>
            </w:r>
          </w:p>
        </w:tc>
        <w:tc>
          <w:tcPr>
            <w:tcW w:w="2370" w:type="dxa"/>
            <w:tcBorders>
              <w:top w:val="single" w:sz="4" w:space="0" w:color="auto"/>
              <w:left w:val="nil"/>
              <w:bottom w:val="single" w:sz="4" w:space="0" w:color="auto"/>
              <w:right w:val="single" w:sz="4" w:space="0" w:color="auto"/>
            </w:tcBorders>
          </w:tcPr>
          <w:p w14:paraId="646FA3C9" w14:textId="77777777" w:rsidR="00A73C3D" w:rsidRDefault="00A73C3D" w:rsidP="007319A9">
            <w:pPr>
              <w:pStyle w:val="TableBody"/>
              <w:jc w:val="center"/>
              <w:rPr>
                <w:rFonts w:ascii="Arial Narrow" w:hAnsi="Arial Narrow"/>
              </w:rPr>
            </w:pPr>
            <w:r>
              <w:rPr>
                <w:rFonts w:ascii="Arial Narrow" w:hAnsi="Arial Narrow"/>
              </w:rPr>
              <w:t>Steelhead Trout</w:t>
            </w:r>
          </w:p>
        </w:tc>
        <w:tc>
          <w:tcPr>
            <w:tcW w:w="720" w:type="dxa"/>
            <w:tcBorders>
              <w:top w:val="single" w:sz="4" w:space="0" w:color="auto"/>
              <w:left w:val="single" w:sz="4" w:space="0" w:color="auto"/>
              <w:bottom w:val="single" w:sz="4" w:space="0" w:color="auto"/>
              <w:right w:val="single" w:sz="4" w:space="0" w:color="auto"/>
            </w:tcBorders>
          </w:tcPr>
          <w:p w14:paraId="29EB3029" w14:textId="77777777" w:rsidR="00A73C3D" w:rsidRPr="0027003E" w:rsidRDefault="00A73C3D" w:rsidP="007319A9">
            <w:pPr>
              <w:pStyle w:val="TableBody"/>
              <w:jc w:val="center"/>
              <w:rPr>
                <w:rFonts w:ascii="Arial Narrow" w:hAnsi="Arial Narrow"/>
              </w:rPr>
            </w:pPr>
            <w:r>
              <w:rPr>
                <w:rFonts w:ascii="Arial Narrow" w:hAnsi="Arial Narrow"/>
              </w:rPr>
              <w:t>TL3</w:t>
            </w:r>
          </w:p>
        </w:tc>
        <w:tc>
          <w:tcPr>
            <w:tcW w:w="607" w:type="dxa"/>
            <w:tcBorders>
              <w:top w:val="single" w:sz="4" w:space="0" w:color="auto"/>
              <w:left w:val="single" w:sz="4" w:space="0" w:color="auto"/>
              <w:bottom w:val="single" w:sz="4" w:space="0" w:color="auto"/>
              <w:right w:val="single" w:sz="4" w:space="0" w:color="auto"/>
            </w:tcBorders>
            <w:shd w:val="clear" w:color="auto" w:fill="auto"/>
          </w:tcPr>
          <w:p w14:paraId="3EA35C14" w14:textId="77777777" w:rsidR="00A73C3D" w:rsidRDefault="00A73C3D" w:rsidP="007319A9">
            <w:pPr>
              <w:pStyle w:val="TableBody"/>
              <w:jc w:val="center"/>
              <w:rPr>
                <w:rFonts w:ascii="Arial Narrow" w:hAnsi="Arial Narrow"/>
              </w:rPr>
            </w:pPr>
            <w:r>
              <w:rPr>
                <w:rFonts w:ascii="Arial Narrow" w:hAnsi="Arial Narrow"/>
              </w:rPr>
              <w:t>1</w:t>
            </w:r>
          </w:p>
        </w:tc>
        <w:tc>
          <w:tcPr>
            <w:tcW w:w="1260" w:type="dxa"/>
            <w:tcBorders>
              <w:top w:val="single" w:sz="4" w:space="0" w:color="auto"/>
              <w:left w:val="nil"/>
              <w:bottom w:val="single" w:sz="4" w:space="0" w:color="auto"/>
              <w:right w:val="single" w:sz="4" w:space="0" w:color="auto"/>
            </w:tcBorders>
          </w:tcPr>
          <w:p w14:paraId="1C10342C" w14:textId="77777777" w:rsidR="00A73C3D" w:rsidRDefault="00A73C3D" w:rsidP="007319A9">
            <w:pPr>
              <w:pStyle w:val="TableBody"/>
              <w:jc w:val="center"/>
              <w:rPr>
                <w:rFonts w:ascii="Arial Narrow" w:hAnsi="Arial Narrow"/>
              </w:rPr>
            </w:pPr>
            <w:r>
              <w:rPr>
                <w:rFonts w:ascii="Arial Narrow" w:hAnsi="Arial Narrow"/>
              </w:rPr>
              <w:t>0.097</w:t>
            </w:r>
          </w:p>
        </w:tc>
        <w:tc>
          <w:tcPr>
            <w:tcW w:w="1260" w:type="dxa"/>
            <w:tcBorders>
              <w:top w:val="single" w:sz="4" w:space="0" w:color="auto"/>
              <w:left w:val="single" w:sz="4" w:space="0" w:color="auto"/>
              <w:bottom w:val="single" w:sz="4" w:space="0" w:color="auto"/>
              <w:right w:val="single" w:sz="4" w:space="0" w:color="auto"/>
            </w:tcBorders>
          </w:tcPr>
          <w:p w14:paraId="34AE4BB6" w14:textId="77777777" w:rsidR="00A73C3D" w:rsidRDefault="00A73C3D" w:rsidP="007319A9">
            <w:pPr>
              <w:pStyle w:val="TableBody"/>
              <w:jc w:val="center"/>
              <w:rPr>
                <w:rFonts w:ascii="Arial Narrow" w:hAnsi="Arial Narrow"/>
              </w:rPr>
            </w:pPr>
            <w:r>
              <w:rPr>
                <w:rFonts w:ascii="Arial Narrow" w:hAnsi="Arial Narrow"/>
              </w:rPr>
              <w:t>0.097</w:t>
            </w:r>
          </w:p>
        </w:tc>
        <w:tc>
          <w:tcPr>
            <w:tcW w:w="1103" w:type="dxa"/>
            <w:tcBorders>
              <w:top w:val="single" w:sz="4" w:space="0" w:color="auto"/>
              <w:left w:val="single" w:sz="4" w:space="0" w:color="auto"/>
              <w:bottom w:val="single" w:sz="4" w:space="0" w:color="auto"/>
              <w:right w:val="single" w:sz="4" w:space="0" w:color="auto"/>
            </w:tcBorders>
          </w:tcPr>
          <w:p w14:paraId="1D9B42C9" w14:textId="77777777" w:rsidR="00A73C3D" w:rsidRDefault="00A73C3D" w:rsidP="007319A9">
            <w:pPr>
              <w:pStyle w:val="TableBody"/>
              <w:jc w:val="center"/>
              <w:rPr>
                <w:rFonts w:ascii="Arial Narrow" w:hAnsi="Arial Narrow"/>
              </w:rPr>
            </w:pPr>
            <w:r>
              <w:rPr>
                <w:rFonts w:ascii="Arial Narrow" w:hAnsi="Arial Narrow"/>
              </w:rPr>
              <w:t>0.097</w:t>
            </w:r>
          </w:p>
        </w:tc>
        <w:tc>
          <w:tcPr>
            <w:tcW w:w="1740" w:type="dxa"/>
            <w:tcBorders>
              <w:top w:val="single" w:sz="4" w:space="0" w:color="auto"/>
              <w:left w:val="single" w:sz="4" w:space="0" w:color="auto"/>
              <w:bottom w:val="single" w:sz="4" w:space="0" w:color="auto"/>
              <w:right w:val="single" w:sz="4" w:space="0" w:color="auto"/>
            </w:tcBorders>
            <w:shd w:val="clear" w:color="auto" w:fill="auto"/>
          </w:tcPr>
          <w:p w14:paraId="685DDF4D" w14:textId="77777777" w:rsidR="00A73C3D" w:rsidRDefault="00A73C3D" w:rsidP="007319A9">
            <w:pPr>
              <w:pStyle w:val="TableBody"/>
              <w:jc w:val="center"/>
              <w:rPr>
                <w:rFonts w:ascii="Arial Narrow" w:hAnsi="Arial Narrow"/>
              </w:rPr>
            </w:pPr>
            <w:r>
              <w:rPr>
                <w:rFonts w:ascii="Arial Narrow" w:hAnsi="Arial Narrow"/>
              </w:rPr>
              <w:t>2005</w:t>
            </w:r>
          </w:p>
        </w:tc>
      </w:tr>
      <w:tr w:rsidR="00A73C3D" w:rsidRPr="002356E7" w14:paraId="387653D6" w14:textId="77777777" w:rsidTr="00A73C3D">
        <w:trPr>
          <w:cantSplit/>
          <w:trHeight w:val="72"/>
        </w:trPr>
        <w:tc>
          <w:tcPr>
            <w:tcW w:w="1795" w:type="dxa"/>
            <w:tcBorders>
              <w:top w:val="single" w:sz="4" w:space="0" w:color="auto"/>
              <w:left w:val="single" w:sz="4" w:space="0" w:color="auto"/>
              <w:right w:val="single" w:sz="4" w:space="0" w:color="auto"/>
            </w:tcBorders>
            <w:shd w:val="clear" w:color="auto" w:fill="auto"/>
          </w:tcPr>
          <w:p w14:paraId="644514F9" w14:textId="77777777" w:rsidR="00A73C3D" w:rsidRPr="007319A9" w:rsidRDefault="00A73C3D" w:rsidP="007319A9">
            <w:pPr>
              <w:pStyle w:val="TableBody"/>
              <w:spacing w:after="0"/>
              <w:rPr>
                <w:rFonts w:ascii="Arial Narrow" w:hAnsi="Arial Narrow"/>
                <w:b/>
                <w:bCs/>
              </w:rPr>
            </w:pPr>
            <w:r w:rsidRPr="007319A9">
              <w:rPr>
                <w:rFonts w:ascii="Arial Narrow" w:hAnsi="Arial Narrow"/>
                <w:b/>
                <w:bCs/>
              </w:rPr>
              <w:t>Sacramento River</w:t>
            </w:r>
          </w:p>
        </w:tc>
        <w:tc>
          <w:tcPr>
            <w:tcW w:w="1620" w:type="dxa"/>
            <w:tcBorders>
              <w:top w:val="single" w:sz="4" w:space="0" w:color="auto"/>
              <w:left w:val="nil"/>
              <w:bottom w:val="single" w:sz="4" w:space="0" w:color="auto"/>
              <w:right w:val="single" w:sz="4" w:space="0" w:color="auto"/>
            </w:tcBorders>
            <w:shd w:val="clear" w:color="auto" w:fill="auto"/>
            <w:noWrap/>
          </w:tcPr>
          <w:p w14:paraId="49428500" w14:textId="77777777" w:rsidR="00A73C3D" w:rsidRPr="007319A9" w:rsidRDefault="00A73C3D" w:rsidP="007319A9">
            <w:pPr>
              <w:pStyle w:val="TableBody"/>
              <w:jc w:val="center"/>
              <w:rPr>
                <w:rFonts w:ascii="Arial Narrow" w:hAnsi="Arial Narrow"/>
                <w:b/>
                <w:bCs/>
              </w:rPr>
            </w:pPr>
            <w:r w:rsidRPr="007319A9">
              <w:rPr>
                <w:rFonts w:ascii="Arial Narrow" w:hAnsi="Arial Narrow"/>
                <w:b/>
                <w:bCs/>
              </w:rPr>
              <w:t>Hamilton City</w:t>
            </w:r>
          </w:p>
        </w:tc>
        <w:tc>
          <w:tcPr>
            <w:tcW w:w="2370" w:type="dxa"/>
            <w:tcBorders>
              <w:top w:val="single" w:sz="4" w:space="0" w:color="auto"/>
              <w:left w:val="nil"/>
              <w:bottom w:val="single" w:sz="4" w:space="0" w:color="auto"/>
              <w:right w:val="single" w:sz="4" w:space="0" w:color="auto"/>
            </w:tcBorders>
          </w:tcPr>
          <w:p w14:paraId="17F52419" w14:textId="77777777" w:rsidR="00A73C3D" w:rsidRPr="007319A9" w:rsidRDefault="00A73C3D" w:rsidP="007319A9">
            <w:pPr>
              <w:pStyle w:val="TableBody"/>
              <w:jc w:val="center"/>
              <w:rPr>
                <w:rFonts w:ascii="Arial Narrow" w:hAnsi="Arial Narrow"/>
                <w:b/>
                <w:bCs/>
              </w:rPr>
            </w:pPr>
            <w:r w:rsidRPr="007319A9">
              <w:rPr>
                <w:rFonts w:ascii="Arial Narrow" w:hAnsi="Arial Narrow"/>
                <w:b/>
                <w:bCs/>
              </w:rPr>
              <w:t>Striped Bass</w:t>
            </w:r>
          </w:p>
        </w:tc>
        <w:tc>
          <w:tcPr>
            <w:tcW w:w="720" w:type="dxa"/>
            <w:tcBorders>
              <w:top w:val="single" w:sz="4" w:space="0" w:color="auto"/>
              <w:left w:val="single" w:sz="4" w:space="0" w:color="auto"/>
              <w:bottom w:val="single" w:sz="4" w:space="0" w:color="auto"/>
              <w:right w:val="single" w:sz="4" w:space="0" w:color="auto"/>
            </w:tcBorders>
          </w:tcPr>
          <w:p w14:paraId="3276976B" w14:textId="77777777" w:rsidR="00A73C3D" w:rsidRPr="007319A9" w:rsidRDefault="00A73C3D" w:rsidP="007319A9">
            <w:pPr>
              <w:pStyle w:val="TableBody"/>
              <w:jc w:val="center"/>
              <w:rPr>
                <w:rFonts w:ascii="Arial Narrow" w:hAnsi="Arial Narrow"/>
                <w:b/>
                <w:bCs/>
              </w:rPr>
            </w:pPr>
            <w:r w:rsidRPr="007319A9">
              <w:rPr>
                <w:rFonts w:ascii="Arial Narrow" w:hAnsi="Arial Narrow"/>
                <w:b/>
                <w:bCs/>
              </w:rPr>
              <w:t>TL4</w:t>
            </w:r>
          </w:p>
        </w:tc>
        <w:tc>
          <w:tcPr>
            <w:tcW w:w="607" w:type="dxa"/>
            <w:tcBorders>
              <w:top w:val="single" w:sz="4" w:space="0" w:color="auto"/>
              <w:left w:val="single" w:sz="4" w:space="0" w:color="auto"/>
              <w:bottom w:val="single" w:sz="4" w:space="0" w:color="auto"/>
              <w:right w:val="single" w:sz="4" w:space="0" w:color="auto"/>
            </w:tcBorders>
            <w:shd w:val="clear" w:color="auto" w:fill="auto"/>
          </w:tcPr>
          <w:p w14:paraId="0A9BB087" w14:textId="77777777" w:rsidR="00A73C3D" w:rsidRPr="007319A9" w:rsidRDefault="00A73C3D" w:rsidP="007319A9">
            <w:pPr>
              <w:pStyle w:val="TableBody"/>
              <w:jc w:val="center"/>
              <w:rPr>
                <w:rFonts w:ascii="Arial Narrow" w:hAnsi="Arial Narrow"/>
                <w:b/>
                <w:bCs/>
              </w:rPr>
            </w:pPr>
            <w:r w:rsidRPr="007319A9">
              <w:rPr>
                <w:rFonts w:ascii="Arial Narrow" w:hAnsi="Arial Narrow"/>
                <w:b/>
                <w:bCs/>
              </w:rPr>
              <w:t>3</w:t>
            </w:r>
          </w:p>
        </w:tc>
        <w:tc>
          <w:tcPr>
            <w:tcW w:w="1260" w:type="dxa"/>
            <w:tcBorders>
              <w:top w:val="single" w:sz="4" w:space="0" w:color="auto"/>
              <w:left w:val="nil"/>
              <w:bottom w:val="single" w:sz="4" w:space="0" w:color="auto"/>
              <w:right w:val="single" w:sz="4" w:space="0" w:color="auto"/>
            </w:tcBorders>
          </w:tcPr>
          <w:p w14:paraId="11CFD78E" w14:textId="40A84AF5" w:rsidR="00A73C3D" w:rsidRPr="007319A9" w:rsidRDefault="00A73C3D" w:rsidP="007319A9">
            <w:pPr>
              <w:pStyle w:val="TableBody"/>
              <w:jc w:val="center"/>
              <w:rPr>
                <w:rFonts w:ascii="Arial Narrow" w:hAnsi="Arial Narrow"/>
                <w:b/>
                <w:bCs/>
              </w:rPr>
            </w:pPr>
            <w:r w:rsidRPr="007319A9">
              <w:rPr>
                <w:rFonts w:ascii="Arial Narrow" w:hAnsi="Arial Narrow"/>
                <w:b/>
                <w:bCs/>
              </w:rPr>
              <w:t>0.37</w:t>
            </w:r>
          </w:p>
        </w:tc>
        <w:tc>
          <w:tcPr>
            <w:tcW w:w="1260" w:type="dxa"/>
            <w:tcBorders>
              <w:top w:val="single" w:sz="4" w:space="0" w:color="auto"/>
              <w:left w:val="single" w:sz="4" w:space="0" w:color="auto"/>
              <w:bottom w:val="single" w:sz="4" w:space="0" w:color="auto"/>
              <w:right w:val="single" w:sz="4" w:space="0" w:color="auto"/>
            </w:tcBorders>
          </w:tcPr>
          <w:p w14:paraId="6D8D1203" w14:textId="015B2D03" w:rsidR="00A73C3D" w:rsidRPr="007319A9" w:rsidRDefault="00A73C3D" w:rsidP="007319A9">
            <w:pPr>
              <w:pStyle w:val="TableBody"/>
              <w:jc w:val="center"/>
              <w:rPr>
                <w:rFonts w:ascii="Arial Narrow" w:hAnsi="Arial Narrow"/>
                <w:b/>
                <w:bCs/>
              </w:rPr>
            </w:pPr>
            <w:r w:rsidRPr="007319A9">
              <w:rPr>
                <w:rFonts w:ascii="Arial Narrow" w:hAnsi="Arial Narrow"/>
                <w:b/>
                <w:bCs/>
              </w:rPr>
              <w:t>0.5</w:t>
            </w:r>
            <w:r>
              <w:rPr>
                <w:rFonts w:ascii="Arial Narrow" w:hAnsi="Arial Narrow"/>
                <w:b/>
                <w:bCs/>
              </w:rPr>
              <w:t>6</w:t>
            </w:r>
          </w:p>
        </w:tc>
        <w:tc>
          <w:tcPr>
            <w:tcW w:w="1103" w:type="dxa"/>
            <w:tcBorders>
              <w:top w:val="single" w:sz="4" w:space="0" w:color="auto"/>
              <w:left w:val="single" w:sz="4" w:space="0" w:color="auto"/>
              <w:bottom w:val="single" w:sz="4" w:space="0" w:color="auto"/>
              <w:right w:val="single" w:sz="4" w:space="0" w:color="auto"/>
            </w:tcBorders>
          </w:tcPr>
          <w:p w14:paraId="57F8FC78" w14:textId="1CDC2FEC" w:rsidR="00A73C3D" w:rsidRPr="007319A9" w:rsidRDefault="00A73C3D" w:rsidP="007319A9">
            <w:pPr>
              <w:pStyle w:val="TableBody"/>
              <w:jc w:val="center"/>
              <w:rPr>
                <w:rFonts w:ascii="Arial Narrow" w:hAnsi="Arial Narrow"/>
                <w:b/>
                <w:bCs/>
              </w:rPr>
            </w:pPr>
            <w:r w:rsidRPr="007319A9">
              <w:rPr>
                <w:rFonts w:ascii="Arial Narrow" w:hAnsi="Arial Narrow"/>
                <w:b/>
                <w:bCs/>
              </w:rPr>
              <w:t>0.4</w:t>
            </w:r>
            <w:r>
              <w:rPr>
                <w:rFonts w:ascii="Arial Narrow" w:hAnsi="Arial Narrow"/>
                <w:b/>
                <w:bCs/>
              </w:rPr>
              <w:t>5</w:t>
            </w:r>
          </w:p>
        </w:tc>
        <w:tc>
          <w:tcPr>
            <w:tcW w:w="1740" w:type="dxa"/>
            <w:tcBorders>
              <w:top w:val="single" w:sz="4" w:space="0" w:color="auto"/>
              <w:left w:val="single" w:sz="4" w:space="0" w:color="auto"/>
              <w:bottom w:val="single" w:sz="4" w:space="0" w:color="auto"/>
              <w:right w:val="single" w:sz="4" w:space="0" w:color="auto"/>
            </w:tcBorders>
            <w:shd w:val="clear" w:color="auto" w:fill="auto"/>
          </w:tcPr>
          <w:p w14:paraId="05FA5958" w14:textId="77777777" w:rsidR="00A73C3D" w:rsidRPr="007319A9" w:rsidRDefault="00A73C3D" w:rsidP="007319A9">
            <w:pPr>
              <w:pStyle w:val="TableBody"/>
              <w:jc w:val="center"/>
              <w:rPr>
                <w:rFonts w:ascii="Arial Narrow" w:hAnsi="Arial Narrow"/>
                <w:b/>
                <w:bCs/>
              </w:rPr>
            </w:pPr>
            <w:r w:rsidRPr="007319A9">
              <w:rPr>
                <w:rFonts w:ascii="Arial Narrow" w:hAnsi="Arial Narrow"/>
                <w:b/>
                <w:bCs/>
              </w:rPr>
              <w:t>2006</w:t>
            </w:r>
          </w:p>
        </w:tc>
      </w:tr>
      <w:tr w:rsidR="00A73C3D" w:rsidRPr="002356E7" w14:paraId="6CBAF1B3" w14:textId="77777777" w:rsidTr="00A73C3D">
        <w:trPr>
          <w:cantSplit/>
          <w:trHeight w:val="72"/>
        </w:trPr>
        <w:tc>
          <w:tcPr>
            <w:tcW w:w="1795" w:type="dxa"/>
            <w:tcBorders>
              <w:top w:val="single" w:sz="4" w:space="0" w:color="auto"/>
              <w:left w:val="single" w:sz="4" w:space="0" w:color="auto"/>
              <w:right w:val="single" w:sz="4" w:space="0" w:color="auto"/>
            </w:tcBorders>
            <w:shd w:val="clear" w:color="auto" w:fill="auto"/>
          </w:tcPr>
          <w:p w14:paraId="2E7B04F2" w14:textId="77777777" w:rsidR="00A73C3D" w:rsidRPr="007319A9" w:rsidRDefault="00A73C3D" w:rsidP="007319A9">
            <w:pPr>
              <w:pStyle w:val="TableBody"/>
              <w:spacing w:after="0"/>
              <w:rPr>
                <w:rFonts w:ascii="Arial Narrow" w:hAnsi="Arial Narrow"/>
                <w:b/>
                <w:bCs/>
              </w:rPr>
            </w:pPr>
            <w:r w:rsidRPr="007319A9">
              <w:rPr>
                <w:rFonts w:ascii="Arial Narrow" w:hAnsi="Arial Narrow"/>
                <w:b/>
                <w:bCs/>
              </w:rPr>
              <w:t>Sacramento River</w:t>
            </w:r>
          </w:p>
        </w:tc>
        <w:tc>
          <w:tcPr>
            <w:tcW w:w="1620" w:type="dxa"/>
            <w:tcBorders>
              <w:top w:val="single" w:sz="4" w:space="0" w:color="auto"/>
              <w:left w:val="nil"/>
              <w:bottom w:val="single" w:sz="4" w:space="0" w:color="auto"/>
              <w:right w:val="single" w:sz="4" w:space="0" w:color="auto"/>
            </w:tcBorders>
            <w:shd w:val="clear" w:color="auto" w:fill="auto"/>
            <w:noWrap/>
          </w:tcPr>
          <w:p w14:paraId="40798757" w14:textId="77777777" w:rsidR="00A73C3D" w:rsidRPr="007319A9" w:rsidRDefault="00A73C3D" w:rsidP="007319A9">
            <w:pPr>
              <w:pStyle w:val="TableBody"/>
              <w:jc w:val="center"/>
              <w:rPr>
                <w:rFonts w:ascii="Arial Narrow" w:hAnsi="Arial Narrow"/>
                <w:b/>
                <w:bCs/>
              </w:rPr>
            </w:pPr>
            <w:r w:rsidRPr="007319A9">
              <w:rPr>
                <w:rFonts w:ascii="Arial Narrow" w:hAnsi="Arial Narrow"/>
                <w:b/>
                <w:bCs/>
              </w:rPr>
              <w:t>Hamilton City</w:t>
            </w:r>
          </w:p>
        </w:tc>
        <w:tc>
          <w:tcPr>
            <w:tcW w:w="2370" w:type="dxa"/>
            <w:tcBorders>
              <w:top w:val="single" w:sz="4" w:space="0" w:color="auto"/>
              <w:left w:val="nil"/>
              <w:bottom w:val="single" w:sz="4" w:space="0" w:color="auto"/>
              <w:right w:val="single" w:sz="4" w:space="0" w:color="auto"/>
            </w:tcBorders>
          </w:tcPr>
          <w:p w14:paraId="1149DCC4" w14:textId="77777777" w:rsidR="00A73C3D" w:rsidRPr="007319A9" w:rsidRDefault="00A73C3D" w:rsidP="007319A9">
            <w:pPr>
              <w:pStyle w:val="TableBody"/>
              <w:jc w:val="center"/>
              <w:rPr>
                <w:rFonts w:ascii="Arial Narrow" w:hAnsi="Arial Narrow"/>
                <w:b/>
                <w:bCs/>
              </w:rPr>
            </w:pPr>
            <w:r w:rsidRPr="007319A9">
              <w:rPr>
                <w:rFonts w:ascii="Arial Narrow" w:hAnsi="Arial Narrow"/>
                <w:b/>
                <w:bCs/>
              </w:rPr>
              <w:t>Sacramento Pikeminnow</w:t>
            </w:r>
          </w:p>
        </w:tc>
        <w:tc>
          <w:tcPr>
            <w:tcW w:w="720" w:type="dxa"/>
            <w:tcBorders>
              <w:top w:val="single" w:sz="4" w:space="0" w:color="auto"/>
              <w:left w:val="single" w:sz="4" w:space="0" w:color="auto"/>
              <w:bottom w:val="single" w:sz="4" w:space="0" w:color="auto"/>
              <w:right w:val="single" w:sz="4" w:space="0" w:color="auto"/>
            </w:tcBorders>
          </w:tcPr>
          <w:p w14:paraId="59A6FB9B" w14:textId="77777777" w:rsidR="00A73C3D" w:rsidRPr="007319A9" w:rsidRDefault="00A73C3D" w:rsidP="007319A9">
            <w:pPr>
              <w:pStyle w:val="TableBody"/>
              <w:jc w:val="center"/>
              <w:rPr>
                <w:rFonts w:ascii="Arial Narrow" w:hAnsi="Arial Narrow"/>
                <w:b/>
                <w:bCs/>
              </w:rPr>
            </w:pPr>
            <w:r w:rsidRPr="007319A9">
              <w:rPr>
                <w:rFonts w:ascii="Arial Narrow" w:hAnsi="Arial Narrow"/>
                <w:b/>
                <w:bCs/>
              </w:rPr>
              <w:t>TL4</w:t>
            </w:r>
          </w:p>
        </w:tc>
        <w:tc>
          <w:tcPr>
            <w:tcW w:w="607" w:type="dxa"/>
            <w:tcBorders>
              <w:top w:val="single" w:sz="4" w:space="0" w:color="auto"/>
              <w:left w:val="single" w:sz="4" w:space="0" w:color="auto"/>
              <w:bottom w:val="single" w:sz="4" w:space="0" w:color="auto"/>
              <w:right w:val="single" w:sz="4" w:space="0" w:color="auto"/>
            </w:tcBorders>
            <w:shd w:val="clear" w:color="auto" w:fill="auto"/>
          </w:tcPr>
          <w:p w14:paraId="760F502F" w14:textId="77777777" w:rsidR="00A73C3D" w:rsidRPr="007319A9" w:rsidRDefault="00A73C3D" w:rsidP="007319A9">
            <w:pPr>
              <w:pStyle w:val="TableBody"/>
              <w:jc w:val="center"/>
              <w:rPr>
                <w:rFonts w:ascii="Arial Narrow" w:hAnsi="Arial Narrow"/>
                <w:b/>
                <w:bCs/>
              </w:rPr>
            </w:pPr>
            <w:r w:rsidRPr="007319A9">
              <w:rPr>
                <w:rFonts w:ascii="Arial Narrow" w:hAnsi="Arial Narrow"/>
                <w:b/>
                <w:bCs/>
              </w:rPr>
              <w:t>18</w:t>
            </w:r>
          </w:p>
        </w:tc>
        <w:tc>
          <w:tcPr>
            <w:tcW w:w="1260" w:type="dxa"/>
            <w:tcBorders>
              <w:top w:val="single" w:sz="4" w:space="0" w:color="auto"/>
              <w:left w:val="nil"/>
              <w:bottom w:val="single" w:sz="4" w:space="0" w:color="auto"/>
              <w:right w:val="single" w:sz="4" w:space="0" w:color="auto"/>
            </w:tcBorders>
          </w:tcPr>
          <w:p w14:paraId="448403F9" w14:textId="77777777" w:rsidR="00A73C3D" w:rsidRPr="007319A9" w:rsidRDefault="00A73C3D" w:rsidP="007319A9">
            <w:pPr>
              <w:pStyle w:val="TableBody"/>
              <w:jc w:val="center"/>
              <w:rPr>
                <w:rFonts w:ascii="Arial Narrow" w:hAnsi="Arial Narrow"/>
                <w:b/>
                <w:bCs/>
              </w:rPr>
            </w:pPr>
            <w:r w:rsidRPr="007319A9">
              <w:rPr>
                <w:rFonts w:ascii="Arial Narrow" w:hAnsi="Arial Narrow"/>
                <w:b/>
                <w:bCs/>
              </w:rPr>
              <w:t>0.34</w:t>
            </w:r>
          </w:p>
        </w:tc>
        <w:tc>
          <w:tcPr>
            <w:tcW w:w="1260" w:type="dxa"/>
            <w:tcBorders>
              <w:top w:val="single" w:sz="4" w:space="0" w:color="auto"/>
              <w:left w:val="single" w:sz="4" w:space="0" w:color="auto"/>
              <w:bottom w:val="single" w:sz="4" w:space="0" w:color="auto"/>
              <w:right w:val="single" w:sz="4" w:space="0" w:color="auto"/>
            </w:tcBorders>
          </w:tcPr>
          <w:p w14:paraId="17994CB0" w14:textId="77777777" w:rsidR="00A73C3D" w:rsidRPr="007319A9" w:rsidRDefault="00A73C3D" w:rsidP="007319A9">
            <w:pPr>
              <w:pStyle w:val="TableBody"/>
              <w:jc w:val="center"/>
              <w:rPr>
                <w:rFonts w:ascii="Arial Narrow" w:hAnsi="Arial Narrow"/>
                <w:b/>
                <w:bCs/>
              </w:rPr>
            </w:pPr>
            <w:r w:rsidRPr="007319A9">
              <w:rPr>
                <w:rFonts w:ascii="Arial Narrow" w:hAnsi="Arial Narrow"/>
                <w:b/>
                <w:bCs/>
              </w:rPr>
              <w:t>1.15</w:t>
            </w:r>
          </w:p>
        </w:tc>
        <w:tc>
          <w:tcPr>
            <w:tcW w:w="1103" w:type="dxa"/>
            <w:tcBorders>
              <w:top w:val="single" w:sz="4" w:space="0" w:color="auto"/>
              <w:left w:val="single" w:sz="4" w:space="0" w:color="auto"/>
              <w:bottom w:val="single" w:sz="4" w:space="0" w:color="auto"/>
              <w:right w:val="single" w:sz="4" w:space="0" w:color="auto"/>
            </w:tcBorders>
          </w:tcPr>
          <w:p w14:paraId="6F1FBE9F" w14:textId="77777777" w:rsidR="00A73C3D" w:rsidRPr="007319A9" w:rsidRDefault="00A73C3D" w:rsidP="007319A9">
            <w:pPr>
              <w:pStyle w:val="TableBody"/>
              <w:jc w:val="center"/>
              <w:rPr>
                <w:rFonts w:ascii="Arial Narrow" w:hAnsi="Arial Narrow"/>
                <w:b/>
                <w:bCs/>
              </w:rPr>
            </w:pPr>
            <w:r w:rsidRPr="007319A9">
              <w:rPr>
                <w:rFonts w:ascii="Arial Narrow" w:hAnsi="Arial Narrow"/>
                <w:b/>
                <w:bCs/>
              </w:rPr>
              <w:t>0.33</w:t>
            </w:r>
          </w:p>
        </w:tc>
        <w:tc>
          <w:tcPr>
            <w:tcW w:w="1740" w:type="dxa"/>
            <w:tcBorders>
              <w:top w:val="single" w:sz="4" w:space="0" w:color="auto"/>
              <w:left w:val="single" w:sz="4" w:space="0" w:color="auto"/>
              <w:bottom w:val="single" w:sz="4" w:space="0" w:color="auto"/>
              <w:right w:val="single" w:sz="4" w:space="0" w:color="auto"/>
            </w:tcBorders>
            <w:shd w:val="clear" w:color="auto" w:fill="auto"/>
          </w:tcPr>
          <w:p w14:paraId="2FE0CCEE" w14:textId="77777777" w:rsidR="00A73C3D" w:rsidRPr="007319A9" w:rsidRDefault="00A73C3D" w:rsidP="007319A9">
            <w:pPr>
              <w:pStyle w:val="TableBody"/>
              <w:jc w:val="center"/>
              <w:rPr>
                <w:rFonts w:ascii="Arial Narrow" w:hAnsi="Arial Narrow"/>
                <w:b/>
                <w:bCs/>
              </w:rPr>
            </w:pPr>
            <w:r w:rsidRPr="007319A9">
              <w:rPr>
                <w:rFonts w:ascii="Arial Narrow" w:hAnsi="Arial Narrow"/>
                <w:b/>
                <w:bCs/>
              </w:rPr>
              <w:t>1998-2006</w:t>
            </w:r>
          </w:p>
        </w:tc>
      </w:tr>
      <w:tr w:rsidR="00A73C3D" w:rsidRPr="00214838" w14:paraId="019A50B2" w14:textId="77777777" w:rsidTr="00A73C3D">
        <w:trPr>
          <w:cantSplit/>
          <w:trHeight w:val="72"/>
        </w:trPr>
        <w:tc>
          <w:tcPr>
            <w:tcW w:w="1795" w:type="dxa"/>
            <w:tcBorders>
              <w:top w:val="single" w:sz="4" w:space="0" w:color="auto"/>
              <w:left w:val="single" w:sz="4" w:space="0" w:color="auto"/>
              <w:bottom w:val="single" w:sz="4" w:space="0" w:color="auto"/>
              <w:right w:val="single" w:sz="4" w:space="0" w:color="auto"/>
            </w:tcBorders>
            <w:shd w:val="clear" w:color="auto" w:fill="auto"/>
          </w:tcPr>
          <w:p w14:paraId="4740A04D" w14:textId="77777777" w:rsidR="00A73C3D" w:rsidRPr="00214838" w:rsidRDefault="00A73C3D" w:rsidP="000E48F6">
            <w:pPr>
              <w:pStyle w:val="TableBody"/>
              <w:spacing w:after="0"/>
              <w:rPr>
                <w:rFonts w:ascii="Arial Narrow" w:hAnsi="Arial Narrow"/>
              </w:rPr>
            </w:pPr>
            <w:r w:rsidRPr="00214838">
              <w:rPr>
                <w:rFonts w:ascii="Arial Narrow" w:hAnsi="Arial Narrow"/>
              </w:rPr>
              <w:t>Colusa Basin Drain</w:t>
            </w:r>
          </w:p>
        </w:tc>
        <w:tc>
          <w:tcPr>
            <w:tcW w:w="1620" w:type="dxa"/>
            <w:tcBorders>
              <w:top w:val="single" w:sz="4" w:space="0" w:color="auto"/>
              <w:left w:val="nil"/>
              <w:bottom w:val="single" w:sz="4" w:space="0" w:color="auto"/>
              <w:right w:val="single" w:sz="4" w:space="0" w:color="auto"/>
            </w:tcBorders>
            <w:shd w:val="clear" w:color="auto" w:fill="auto"/>
            <w:noWrap/>
          </w:tcPr>
          <w:p w14:paraId="15527B0C" w14:textId="77777777" w:rsidR="00A73C3D" w:rsidRPr="00214838" w:rsidRDefault="00A73C3D" w:rsidP="000E48F6">
            <w:pPr>
              <w:pStyle w:val="TableBody"/>
              <w:jc w:val="center"/>
              <w:rPr>
                <w:rFonts w:ascii="Arial Narrow" w:hAnsi="Arial Narrow"/>
              </w:rPr>
            </w:pPr>
            <w:r w:rsidRPr="00214838">
              <w:rPr>
                <w:rFonts w:ascii="Arial Narrow" w:hAnsi="Arial Narrow"/>
              </w:rPr>
              <w:t>Knights Landing</w:t>
            </w:r>
          </w:p>
        </w:tc>
        <w:tc>
          <w:tcPr>
            <w:tcW w:w="2370" w:type="dxa"/>
            <w:tcBorders>
              <w:top w:val="single" w:sz="4" w:space="0" w:color="auto"/>
              <w:left w:val="nil"/>
              <w:bottom w:val="single" w:sz="4" w:space="0" w:color="auto"/>
              <w:right w:val="single" w:sz="4" w:space="0" w:color="auto"/>
            </w:tcBorders>
          </w:tcPr>
          <w:p w14:paraId="1847435E" w14:textId="77777777" w:rsidR="00A73C3D" w:rsidRPr="00214838" w:rsidRDefault="00A73C3D" w:rsidP="000E48F6">
            <w:pPr>
              <w:pStyle w:val="TableBody"/>
              <w:jc w:val="center"/>
              <w:rPr>
                <w:rFonts w:ascii="Arial Narrow" w:hAnsi="Arial Narrow"/>
              </w:rPr>
            </w:pPr>
            <w:r w:rsidRPr="00214838">
              <w:rPr>
                <w:rFonts w:ascii="Arial Narrow" w:hAnsi="Arial Narrow"/>
              </w:rPr>
              <w:t>Common Carp</w:t>
            </w:r>
          </w:p>
        </w:tc>
        <w:tc>
          <w:tcPr>
            <w:tcW w:w="720" w:type="dxa"/>
            <w:tcBorders>
              <w:top w:val="single" w:sz="4" w:space="0" w:color="auto"/>
              <w:left w:val="single" w:sz="4" w:space="0" w:color="auto"/>
              <w:bottom w:val="single" w:sz="4" w:space="0" w:color="auto"/>
              <w:right w:val="single" w:sz="4" w:space="0" w:color="auto"/>
            </w:tcBorders>
          </w:tcPr>
          <w:p w14:paraId="00F035FC" w14:textId="77777777" w:rsidR="00A73C3D" w:rsidRPr="00214838" w:rsidRDefault="00A73C3D" w:rsidP="000E48F6">
            <w:pPr>
              <w:pStyle w:val="TableBody"/>
              <w:jc w:val="center"/>
              <w:rPr>
                <w:rFonts w:ascii="Arial Narrow" w:hAnsi="Arial Narrow"/>
              </w:rPr>
            </w:pPr>
            <w:r w:rsidRPr="00214838">
              <w:rPr>
                <w:rFonts w:ascii="Arial Narrow" w:hAnsi="Arial Narrow"/>
              </w:rPr>
              <w:t>TL3</w:t>
            </w:r>
          </w:p>
        </w:tc>
        <w:tc>
          <w:tcPr>
            <w:tcW w:w="607" w:type="dxa"/>
            <w:tcBorders>
              <w:top w:val="single" w:sz="4" w:space="0" w:color="auto"/>
              <w:left w:val="single" w:sz="4" w:space="0" w:color="auto"/>
              <w:bottom w:val="single" w:sz="4" w:space="0" w:color="auto"/>
              <w:right w:val="single" w:sz="4" w:space="0" w:color="auto"/>
            </w:tcBorders>
            <w:shd w:val="clear" w:color="auto" w:fill="auto"/>
          </w:tcPr>
          <w:p w14:paraId="1A53A6F1" w14:textId="77777777" w:rsidR="00A73C3D" w:rsidRPr="00214838" w:rsidRDefault="00A73C3D" w:rsidP="000E48F6">
            <w:pPr>
              <w:pStyle w:val="TableBody"/>
              <w:jc w:val="center"/>
              <w:rPr>
                <w:rFonts w:ascii="Arial Narrow" w:hAnsi="Arial Narrow"/>
              </w:rPr>
            </w:pPr>
            <w:r w:rsidRPr="00214838">
              <w:rPr>
                <w:rFonts w:ascii="Arial Narrow" w:hAnsi="Arial Narrow"/>
              </w:rPr>
              <w:t>8</w:t>
            </w:r>
          </w:p>
        </w:tc>
        <w:tc>
          <w:tcPr>
            <w:tcW w:w="1260" w:type="dxa"/>
            <w:tcBorders>
              <w:top w:val="single" w:sz="4" w:space="0" w:color="auto"/>
              <w:left w:val="nil"/>
              <w:bottom w:val="single" w:sz="4" w:space="0" w:color="auto"/>
              <w:right w:val="single" w:sz="4" w:space="0" w:color="auto"/>
            </w:tcBorders>
          </w:tcPr>
          <w:p w14:paraId="16382D58" w14:textId="77777777" w:rsidR="00A73C3D" w:rsidRPr="00214838" w:rsidRDefault="00A73C3D" w:rsidP="000E48F6">
            <w:pPr>
              <w:pStyle w:val="TableBody"/>
              <w:jc w:val="center"/>
              <w:rPr>
                <w:rFonts w:ascii="Arial Narrow" w:hAnsi="Arial Narrow"/>
              </w:rPr>
            </w:pPr>
            <w:r w:rsidRPr="00214838">
              <w:rPr>
                <w:rFonts w:ascii="Arial Narrow" w:hAnsi="Arial Narrow"/>
              </w:rPr>
              <w:t>0.23</w:t>
            </w:r>
          </w:p>
        </w:tc>
        <w:tc>
          <w:tcPr>
            <w:tcW w:w="1260" w:type="dxa"/>
            <w:tcBorders>
              <w:top w:val="single" w:sz="4" w:space="0" w:color="auto"/>
              <w:left w:val="single" w:sz="4" w:space="0" w:color="auto"/>
              <w:bottom w:val="single" w:sz="4" w:space="0" w:color="auto"/>
              <w:right w:val="single" w:sz="4" w:space="0" w:color="auto"/>
            </w:tcBorders>
          </w:tcPr>
          <w:p w14:paraId="04303405" w14:textId="77777777" w:rsidR="00A73C3D" w:rsidRPr="00214838" w:rsidRDefault="00A73C3D" w:rsidP="000E48F6">
            <w:pPr>
              <w:pStyle w:val="TableBody"/>
              <w:jc w:val="center"/>
              <w:rPr>
                <w:rFonts w:ascii="Arial Narrow" w:hAnsi="Arial Narrow"/>
              </w:rPr>
            </w:pPr>
            <w:r w:rsidRPr="00214838">
              <w:rPr>
                <w:rFonts w:ascii="Arial Narrow" w:hAnsi="Arial Narrow"/>
              </w:rPr>
              <w:t>0.47</w:t>
            </w:r>
          </w:p>
        </w:tc>
        <w:tc>
          <w:tcPr>
            <w:tcW w:w="1103" w:type="dxa"/>
            <w:tcBorders>
              <w:top w:val="single" w:sz="4" w:space="0" w:color="auto"/>
              <w:left w:val="single" w:sz="4" w:space="0" w:color="auto"/>
              <w:bottom w:val="single" w:sz="4" w:space="0" w:color="auto"/>
              <w:right w:val="single" w:sz="4" w:space="0" w:color="auto"/>
            </w:tcBorders>
          </w:tcPr>
          <w:p w14:paraId="484851A3" w14:textId="77777777" w:rsidR="00A73C3D" w:rsidRPr="00214838" w:rsidRDefault="00A73C3D" w:rsidP="000E48F6">
            <w:pPr>
              <w:pStyle w:val="TableBody"/>
              <w:jc w:val="center"/>
              <w:rPr>
                <w:rFonts w:ascii="Arial Narrow" w:hAnsi="Arial Narrow"/>
              </w:rPr>
            </w:pPr>
            <w:r w:rsidRPr="00214838">
              <w:rPr>
                <w:rFonts w:ascii="Arial Narrow" w:hAnsi="Arial Narrow"/>
              </w:rPr>
              <w:t>0.26</w:t>
            </w:r>
          </w:p>
        </w:tc>
        <w:tc>
          <w:tcPr>
            <w:tcW w:w="1740" w:type="dxa"/>
            <w:tcBorders>
              <w:top w:val="single" w:sz="4" w:space="0" w:color="auto"/>
              <w:left w:val="single" w:sz="4" w:space="0" w:color="auto"/>
              <w:bottom w:val="single" w:sz="4" w:space="0" w:color="auto"/>
              <w:right w:val="single" w:sz="4" w:space="0" w:color="auto"/>
            </w:tcBorders>
            <w:shd w:val="clear" w:color="auto" w:fill="auto"/>
          </w:tcPr>
          <w:p w14:paraId="1970A3AF" w14:textId="77777777" w:rsidR="00A73C3D" w:rsidRPr="00214838" w:rsidRDefault="00A73C3D" w:rsidP="000E48F6">
            <w:pPr>
              <w:pStyle w:val="TableBody"/>
              <w:jc w:val="center"/>
              <w:rPr>
                <w:rFonts w:ascii="Arial Narrow" w:hAnsi="Arial Narrow"/>
              </w:rPr>
            </w:pPr>
            <w:r w:rsidRPr="00214838">
              <w:rPr>
                <w:rFonts w:ascii="Arial Narrow" w:hAnsi="Arial Narrow"/>
              </w:rPr>
              <w:t>1998-2002</w:t>
            </w:r>
          </w:p>
        </w:tc>
      </w:tr>
      <w:tr w:rsidR="00A73C3D" w:rsidRPr="002356E7" w14:paraId="78E85CAC" w14:textId="77777777" w:rsidTr="00A73C3D">
        <w:trPr>
          <w:cantSplit/>
          <w:trHeight w:val="72"/>
        </w:trPr>
        <w:tc>
          <w:tcPr>
            <w:tcW w:w="1795" w:type="dxa"/>
            <w:tcBorders>
              <w:top w:val="single" w:sz="4" w:space="0" w:color="auto"/>
              <w:left w:val="single" w:sz="4" w:space="0" w:color="auto"/>
              <w:bottom w:val="single" w:sz="4" w:space="0" w:color="auto"/>
              <w:right w:val="single" w:sz="4" w:space="0" w:color="auto"/>
            </w:tcBorders>
            <w:shd w:val="clear" w:color="auto" w:fill="auto"/>
          </w:tcPr>
          <w:p w14:paraId="18167084" w14:textId="77777777" w:rsidR="00A73C3D" w:rsidRPr="001B165E" w:rsidRDefault="00A73C3D" w:rsidP="000E48F6">
            <w:pPr>
              <w:pStyle w:val="TableBody"/>
              <w:spacing w:after="0"/>
              <w:rPr>
                <w:rFonts w:ascii="Arial Narrow" w:hAnsi="Arial Narrow"/>
              </w:rPr>
            </w:pPr>
            <w:r w:rsidRPr="001B165E">
              <w:rPr>
                <w:rFonts w:ascii="Arial Narrow" w:hAnsi="Arial Narrow"/>
              </w:rPr>
              <w:t>Colusa Basin Drain</w:t>
            </w:r>
          </w:p>
        </w:tc>
        <w:tc>
          <w:tcPr>
            <w:tcW w:w="1620" w:type="dxa"/>
            <w:tcBorders>
              <w:top w:val="single" w:sz="4" w:space="0" w:color="auto"/>
              <w:left w:val="nil"/>
              <w:bottom w:val="single" w:sz="4" w:space="0" w:color="auto"/>
              <w:right w:val="single" w:sz="4" w:space="0" w:color="auto"/>
            </w:tcBorders>
            <w:shd w:val="clear" w:color="auto" w:fill="auto"/>
            <w:noWrap/>
          </w:tcPr>
          <w:p w14:paraId="2FE7461B" w14:textId="77777777" w:rsidR="00A73C3D" w:rsidRDefault="00A73C3D" w:rsidP="000E48F6">
            <w:pPr>
              <w:pStyle w:val="TableBody"/>
              <w:jc w:val="center"/>
              <w:rPr>
                <w:rFonts w:ascii="Arial Narrow" w:hAnsi="Arial Narrow"/>
              </w:rPr>
            </w:pPr>
            <w:r>
              <w:rPr>
                <w:rFonts w:ascii="Arial Narrow" w:hAnsi="Arial Narrow"/>
              </w:rPr>
              <w:t>Knights Landing</w:t>
            </w:r>
          </w:p>
        </w:tc>
        <w:tc>
          <w:tcPr>
            <w:tcW w:w="2370" w:type="dxa"/>
            <w:tcBorders>
              <w:top w:val="single" w:sz="4" w:space="0" w:color="auto"/>
              <w:left w:val="nil"/>
              <w:bottom w:val="single" w:sz="4" w:space="0" w:color="auto"/>
              <w:right w:val="single" w:sz="4" w:space="0" w:color="auto"/>
            </w:tcBorders>
          </w:tcPr>
          <w:p w14:paraId="56794A18" w14:textId="77777777" w:rsidR="00A73C3D" w:rsidRPr="001B165E" w:rsidRDefault="00A73C3D" w:rsidP="000E48F6">
            <w:pPr>
              <w:pStyle w:val="TableBody"/>
              <w:jc w:val="center"/>
              <w:rPr>
                <w:rFonts w:ascii="Arial Narrow" w:hAnsi="Arial Narrow"/>
              </w:rPr>
            </w:pPr>
            <w:r>
              <w:rPr>
                <w:rFonts w:ascii="Arial Narrow" w:hAnsi="Arial Narrow"/>
              </w:rPr>
              <w:t>Sacramento Sucker</w:t>
            </w:r>
          </w:p>
        </w:tc>
        <w:tc>
          <w:tcPr>
            <w:tcW w:w="720" w:type="dxa"/>
            <w:tcBorders>
              <w:top w:val="single" w:sz="4" w:space="0" w:color="auto"/>
              <w:left w:val="single" w:sz="4" w:space="0" w:color="auto"/>
              <w:bottom w:val="single" w:sz="4" w:space="0" w:color="auto"/>
              <w:right w:val="single" w:sz="4" w:space="0" w:color="auto"/>
            </w:tcBorders>
          </w:tcPr>
          <w:p w14:paraId="061C5978" w14:textId="77777777" w:rsidR="00A73C3D" w:rsidRPr="001B165E" w:rsidRDefault="00A73C3D" w:rsidP="000E48F6">
            <w:pPr>
              <w:pStyle w:val="TableBody"/>
              <w:jc w:val="center"/>
              <w:rPr>
                <w:rFonts w:ascii="Arial Narrow" w:hAnsi="Arial Narrow"/>
              </w:rPr>
            </w:pPr>
            <w:r>
              <w:rPr>
                <w:rFonts w:ascii="Arial Narrow" w:hAnsi="Arial Narrow"/>
              </w:rPr>
              <w:t>TL3</w:t>
            </w:r>
          </w:p>
        </w:tc>
        <w:tc>
          <w:tcPr>
            <w:tcW w:w="607" w:type="dxa"/>
            <w:tcBorders>
              <w:top w:val="single" w:sz="4" w:space="0" w:color="auto"/>
              <w:left w:val="single" w:sz="4" w:space="0" w:color="auto"/>
              <w:bottom w:val="single" w:sz="4" w:space="0" w:color="auto"/>
              <w:right w:val="single" w:sz="4" w:space="0" w:color="auto"/>
            </w:tcBorders>
            <w:shd w:val="clear" w:color="auto" w:fill="auto"/>
          </w:tcPr>
          <w:p w14:paraId="08A10B31" w14:textId="77777777" w:rsidR="00A73C3D" w:rsidRPr="001B165E" w:rsidRDefault="00A73C3D" w:rsidP="000E48F6">
            <w:pPr>
              <w:pStyle w:val="TableBody"/>
              <w:jc w:val="center"/>
              <w:rPr>
                <w:rFonts w:ascii="Arial Narrow" w:hAnsi="Arial Narrow"/>
              </w:rPr>
            </w:pPr>
            <w:r>
              <w:rPr>
                <w:rFonts w:ascii="Arial Narrow" w:hAnsi="Arial Narrow"/>
              </w:rPr>
              <w:t>1</w:t>
            </w:r>
          </w:p>
        </w:tc>
        <w:tc>
          <w:tcPr>
            <w:tcW w:w="1260" w:type="dxa"/>
            <w:tcBorders>
              <w:top w:val="single" w:sz="4" w:space="0" w:color="auto"/>
              <w:left w:val="nil"/>
              <w:bottom w:val="single" w:sz="4" w:space="0" w:color="auto"/>
              <w:right w:val="single" w:sz="4" w:space="0" w:color="auto"/>
            </w:tcBorders>
          </w:tcPr>
          <w:p w14:paraId="25370BED" w14:textId="77777777" w:rsidR="00A73C3D" w:rsidRPr="001B165E" w:rsidRDefault="00A73C3D" w:rsidP="000E48F6">
            <w:pPr>
              <w:pStyle w:val="TableBody"/>
              <w:jc w:val="center"/>
              <w:rPr>
                <w:rFonts w:ascii="Arial Narrow" w:hAnsi="Arial Narrow"/>
              </w:rPr>
            </w:pPr>
            <w:r>
              <w:rPr>
                <w:rFonts w:ascii="Arial Narrow" w:hAnsi="Arial Narrow"/>
              </w:rPr>
              <w:t>0.07</w:t>
            </w:r>
          </w:p>
        </w:tc>
        <w:tc>
          <w:tcPr>
            <w:tcW w:w="1260" w:type="dxa"/>
            <w:tcBorders>
              <w:top w:val="single" w:sz="4" w:space="0" w:color="auto"/>
              <w:left w:val="single" w:sz="4" w:space="0" w:color="auto"/>
              <w:bottom w:val="single" w:sz="4" w:space="0" w:color="auto"/>
              <w:right w:val="single" w:sz="4" w:space="0" w:color="auto"/>
            </w:tcBorders>
          </w:tcPr>
          <w:p w14:paraId="4BD1549F" w14:textId="77777777" w:rsidR="00A73C3D" w:rsidRPr="001B165E" w:rsidRDefault="00A73C3D" w:rsidP="000E48F6">
            <w:pPr>
              <w:pStyle w:val="TableBody"/>
              <w:jc w:val="center"/>
              <w:rPr>
                <w:rFonts w:ascii="Arial Narrow" w:hAnsi="Arial Narrow"/>
              </w:rPr>
            </w:pPr>
            <w:r>
              <w:rPr>
                <w:rFonts w:ascii="Arial Narrow" w:hAnsi="Arial Narrow"/>
              </w:rPr>
              <w:t>0.07</w:t>
            </w:r>
          </w:p>
        </w:tc>
        <w:tc>
          <w:tcPr>
            <w:tcW w:w="1103" w:type="dxa"/>
            <w:tcBorders>
              <w:top w:val="single" w:sz="4" w:space="0" w:color="auto"/>
              <w:left w:val="single" w:sz="4" w:space="0" w:color="auto"/>
              <w:bottom w:val="single" w:sz="4" w:space="0" w:color="auto"/>
              <w:right w:val="single" w:sz="4" w:space="0" w:color="auto"/>
            </w:tcBorders>
          </w:tcPr>
          <w:p w14:paraId="38A82337" w14:textId="77777777" w:rsidR="00A73C3D" w:rsidRPr="001B165E" w:rsidRDefault="00A73C3D" w:rsidP="000E48F6">
            <w:pPr>
              <w:pStyle w:val="TableBody"/>
              <w:jc w:val="center"/>
              <w:rPr>
                <w:rFonts w:ascii="Arial Narrow" w:hAnsi="Arial Narrow"/>
              </w:rPr>
            </w:pPr>
            <w:r>
              <w:rPr>
                <w:rFonts w:ascii="Arial Narrow" w:hAnsi="Arial Narrow"/>
              </w:rPr>
              <w:t>0.07</w:t>
            </w:r>
          </w:p>
        </w:tc>
        <w:tc>
          <w:tcPr>
            <w:tcW w:w="1740" w:type="dxa"/>
            <w:tcBorders>
              <w:top w:val="single" w:sz="4" w:space="0" w:color="auto"/>
              <w:left w:val="single" w:sz="4" w:space="0" w:color="auto"/>
              <w:bottom w:val="single" w:sz="4" w:space="0" w:color="auto"/>
              <w:right w:val="single" w:sz="4" w:space="0" w:color="auto"/>
            </w:tcBorders>
            <w:shd w:val="clear" w:color="auto" w:fill="auto"/>
          </w:tcPr>
          <w:p w14:paraId="255BCB73" w14:textId="77777777" w:rsidR="00A73C3D" w:rsidRPr="001B165E" w:rsidRDefault="00A73C3D" w:rsidP="000E48F6">
            <w:pPr>
              <w:pStyle w:val="TableBody"/>
              <w:jc w:val="center"/>
              <w:rPr>
                <w:rFonts w:ascii="Arial Narrow" w:hAnsi="Arial Narrow"/>
              </w:rPr>
            </w:pPr>
            <w:r>
              <w:rPr>
                <w:rFonts w:ascii="Arial Narrow" w:hAnsi="Arial Narrow"/>
              </w:rPr>
              <w:t>1981</w:t>
            </w:r>
          </w:p>
        </w:tc>
      </w:tr>
      <w:tr w:rsidR="00A73C3D" w:rsidRPr="002356E7" w14:paraId="56BA218D" w14:textId="77777777" w:rsidTr="00A73C3D">
        <w:trPr>
          <w:cantSplit/>
          <w:trHeight w:val="72"/>
        </w:trPr>
        <w:tc>
          <w:tcPr>
            <w:tcW w:w="1795" w:type="dxa"/>
            <w:tcBorders>
              <w:top w:val="single" w:sz="4" w:space="0" w:color="auto"/>
              <w:left w:val="single" w:sz="4" w:space="0" w:color="auto"/>
              <w:bottom w:val="single" w:sz="4" w:space="0" w:color="auto"/>
              <w:right w:val="single" w:sz="4" w:space="0" w:color="auto"/>
            </w:tcBorders>
            <w:shd w:val="clear" w:color="auto" w:fill="auto"/>
          </w:tcPr>
          <w:p w14:paraId="05383C95" w14:textId="77777777" w:rsidR="00A73C3D" w:rsidRPr="0088703F" w:rsidRDefault="00A73C3D" w:rsidP="000E48F6">
            <w:pPr>
              <w:pStyle w:val="TableBody"/>
              <w:spacing w:after="0"/>
              <w:rPr>
                <w:rFonts w:ascii="Arial Narrow" w:hAnsi="Arial Narrow"/>
              </w:rPr>
            </w:pPr>
            <w:r w:rsidRPr="0088703F">
              <w:rPr>
                <w:rFonts w:ascii="Arial Narrow" w:hAnsi="Arial Narrow"/>
              </w:rPr>
              <w:t>Colusa Basin Drain</w:t>
            </w:r>
          </w:p>
        </w:tc>
        <w:tc>
          <w:tcPr>
            <w:tcW w:w="1620" w:type="dxa"/>
            <w:tcBorders>
              <w:top w:val="single" w:sz="4" w:space="0" w:color="auto"/>
              <w:left w:val="nil"/>
              <w:bottom w:val="single" w:sz="4" w:space="0" w:color="auto"/>
              <w:right w:val="single" w:sz="4" w:space="0" w:color="auto"/>
            </w:tcBorders>
            <w:shd w:val="clear" w:color="auto" w:fill="auto"/>
            <w:noWrap/>
          </w:tcPr>
          <w:p w14:paraId="5978CA9D" w14:textId="77777777" w:rsidR="00A73C3D" w:rsidRPr="0088703F" w:rsidRDefault="00A73C3D" w:rsidP="000E48F6">
            <w:pPr>
              <w:pStyle w:val="TableBody"/>
              <w:jc w:val="center"/>
              <w:rPr>
                <w:rFonts w:ascii="Arial Narrow" w:hAnsi="Arial Narrow"/>
              </w:rPr>
            </w:pPr>
            <w:r w:rsidRPr="0088703F">
              <w:rPr>
                <w:rFonts w:ascii="Arial Narrow" w:hAnsi="Arial Narrow"/>
              </w:rPr>
              <w:t>Knights Landing</w:t>
            </w:r>
          </w:p>
        </w:tc>
        <w:tc>
          <w:tcPr>
            <w:tcW w:w="2370" w:type="dxa"/>
            <w:tcBorders>
              <w:top w:val="single" w:sz="4" w:space="0" w:color="auto"/>
              <w:left w:val="nil"/>
              <w:bottom w:val="single" w:sz="4" w:space="0" w:color="auto"/>
              <w:right w:val="single" w:sz="4" w:space="0" w:color="auto"/>
            </w:tcBorders>
          </w:tcPr>
          <w:p w14:paraId="0A01C281" w14:textId="77777777" w:rsidR="00A73C3D" w:rsidRPr="0088703F" w:rsidRDefault="00A73C3D" w:rsidP="000E48F6">
            <w:pPr>
              <w:pStyle w:val="TableBody"/>
              <w:jc w:val="center"/>
              <w:rPr>
                <w:rFonts w:ascii="Arial Narrow" w:hAnsi="Arial Narrow"/>
              </w:rPr>
            </w:pPr>
            <w:r w:rsidRPr="0088703F">
              <w:rPr>
                <w:rFonts w:ascii="Arial Narrow" w:hAnsi="Arial Narrow"/>
              </w:rPr>
              <w:t>Channel Catfish</w:t>
            </w:r>
          </w:p>
        </w:tc>
        <w:tc>
          <w:tcPr>
            <w:tcW w:w="720" w:type="dxa"/>
            <w:tcBorders>
              <w:top w:val="single" w:sz="4" w:space="0" w:color="auto"/>
              <w:left w:val="single" w:sz="4" w:space="0" w:color="auto"/>
              <w:bottom w:val="single" w:sz="4" w:space="0" w:color="auto"/>
              <w:right w:val="single" w:sz="4" w:space="0" w:color="auto"/>
            </w:tcBorders>
          </w:tcPr>
          <w:p w14:paraId="008F7DB3" w14:textId="77777777" w:rsidR="00A73C3D" w:rsidRPr="0088703F" w:rsidRDefault="00A73C3D" w:rsidP="000E48F6">
            <w:pPr>
              <w:pStyle w:val="TableBody"/>
              <w:jc w:val="center"/>
              <w:rPr>
                <w:rFonts w:ascii="Arial Narrow" w:hAnsi="Arial Narrow"/>
              </w:rPr>
            </w:pPr>
            <w:r w:rsidRPr="0088703F">
              <w:rPr>
                <w:rFonts w:ascii="Arial Narrow" w:hAnsi="Arial Narrow"/>
              </w:rPr>
              <w:t>TL4</w:t>
            </w:r>
          </w:p>
        </w:tc>
        <w:tc>
          <w:tcPr>
            <w:tcW w:w="607" w:type="dxa"/>
            <w:tcBorders>
              <w:top w:val="single" w:sz="4" w:space="0" w:color="auto"/>
              <w:left w:val="single" w:sz="4" w:space="0" w:color="auto"/>
              <w:bottom w:val="single" w:sz="4" w:space="0" w:color="auto"/>
              <w:right w:val="single" w:sz="4" w:space="0" w:color="auto"/>
            </w:tcBorders>
            <w:shd w:val="clear" w:color="auto" w:fill="auto"/>
          </w:tcPr>
          <w:p w14:paraId="1BD5DD4C" w14:textId="77777777" w:rsidR="00A73C3D" w:rsidRPr="0088703F" w:rsidRDefault="00A73C3D" w:rsidP="000E48F6">
            <w:pPr>
              <w:pStyle w:val="TableBody"/>
              <w:jc w:val="center"/>
              <w:rPr>
                <w:rFonts w:ascii="Arial Narrow" w:hAnsi="Arial Narrow"/>
              </w:rPr>
            </w:pPr>
            <w:r w:rsidRPr="0088703F">
              <w:rPr>
                <w:rFonts w:ascii="Arial Narrow" w:hAnsi="Arial Narrow"/>
              </w:rPr>
              <w:t>2</w:t>
            </w:r>
          </w:p>
        </w:tc>
        <w:tc>
          <w:tcPr>
            <w:tcW w:w="1260" w:type="dxa"/>
            <w:tcBorders>
              <w:top w:val="single" w:sz="4" w:space="0" w:color="auto"/>
              <w:left w:val="nil"/>
              <w:bottom w:val="single" w:sz="4" w:space="0" w:color="auto"/>
              <w:right w:val="single" w:sz="4" w:space="0" w:color="auto"/>
            </w:tcBorders>
          </w:tcPr>
          <w:p w14:paraId="769778F6" w14:textId="77777777" w:rsidR="00A73C3D" w:rsidRPr="0088703F" w:rsidRDefault="00A73C3D" w:rsidP="000E48F6">
            <w:pPr>
              <w:pStyle w:val="TableBody"/>
              <w:jc w:val="center"/>
              <w:rPr>
                <w:rFonts w:ascii="Arial Narrow" w:hAnsi="Arial Narrow"/>
              </w:rPr>
            </w:pPr>
            <w:r w:rsidRPr="0088703F">
              <w:rPr>
                <w:rFonts w:ascii="Arial Narrow" w:hAnsi="Arial Narrow"/>
              </w:rPr>
              <w:t>0.16</w:t>
            </w:r>
          </w:p>
        </w:tc>
        <w:tc>
          <w:tcPr>
            <w:tcW w:w="1260" w:type="dxa"/>
            <w:tcBorders>
              <w:top w:val="single" w:sz="4" w:space="0" w:color="auto"/>
              <w:left w:val="single" w:sz="4" w:space="0" w:color="auto"/>
              <w:bottom w:val="single" w:sz="4" w:space="0" w:color="auto"/>
              <w:right w:val="single" w:sz="4" w:space="0" w:color="auto"/>
            </w:tcBorders>
          </w:tcPr>
          <w:p w14:paraId="2C085E3B" w14:textId="77777777" w:rsidR="00A73C3D" w:rsidRPr="0088703F" w:rsidRDefault="00A73C3D" w:rsidP="000E48F6">
            <w:pPr>
              <w:pStyle w:val="TableBody"/>
              <w:jc w:val="center"/>
              <w:rPr>
                <w:rFonts w:ascii="Arial Narrow" w:hAnsi="Arial Narrow"/>
              </w:rPr>
            </w:pPr>
            <w:r w:rsidRPr="0088703F">
              <w:rPr>
                <w:rFonts w:ascii="Arial Narrow" w:hAnsi="Arial Narrow"/>
              </w:rPr>
              <w:t>0.19</w:t>
            </w:r>
          </w:p>
        </w:tc>
        <w:tc>
          <w:tcPr>
            <w:tcW w:w="1103" w:type="dxa"/>
            <w:tcBorders>
              <w:top w:val="single" w:sz="4" w:space="0" w:color="auto"/>
              <w:left w:val="single" w:sz="4" w:space="0" w:color="auto"/>
              <w:bottom w:val="single" w:sz="4" w:space="0" w:color="auto"/>
              <w:right w:val="single" w:sz="4" w:space="0" w:color="auto"/>
            </w:tcBorders>
          </w:tcPr>
          <w:p w14:paraId="5813CC08" w14:textId="77777777" w:rsidR="00A73C3D" w:rsidRPr="0088703F" w:rsidRDefault="00A73C3D" w:rsidP="000E48F6">
            <w:pPr>
              <w:pStyle w:val="TableBody"/>
              <w:jc w:val="center"/>
              <w:rPr>
                <w:rFonts w:ascii="Arial Narrow" w:hAnsi="Arial Narrow"/>
              </w:rPr>
            </w:pPr>
            <w:r w:rsidRPr="0088703F">
              <w:rPr>
                <w:rFonts w:ascii="Arial Narrow" w:hAnsi="Arial Narrow"/>
              </w:rPr>
              <w:t>0.17</w:t>
            </w:r>
          </w:p>
        </w:tc>
        <w:tc>
          <w:tcPr>
            <w:tcW w:w="1740" w:type="dxa"/>
            <w:tcBorders>
              <w:top w:val="single" w:sz="4" w:space="0" w:color="auto"/>
              <w:left w:val="single" w:sz="4" w:space="0" w:color="auto"/>
              <w:bottom w:val="single" w:sz="4" w:space="0" w:color="auto"/>
              <w:right w:val="single" w:sz="4" w:space="0" w:color="auto"/>
            </w:tcBorders>
            <w:shd w:val="clear" w:color="auto" w:fill="auto"/>
          </w:tcPr>
          <w:p w14:paraId="0A873D81" w14:textId="77777777" w:rsidR="00A73C3D" w:rsidRPr="0088703F" w:rsidRDefault="00A73C3D" w:rsidP="000E48F6">
            <w:pPr>
              <w:pStyle w:val="TableBody"/>
              <w:jc w:val="center"/>
              <w:rPr>
                <w:rFonts w:ascii="Arial Narrow" w:hAnsi="Arial Narrow"/>
              </w:rPr>
            </w:pPr>
            <w:r w:rsidRPr="0088703F">
              <w:rPr>
                <w:rFonts w:ascii="Arial Narrow" w:hAnsi="Arial Narrow"/>
              </w:rPr>
              <w:t>1981-1987</w:t>
            </w:r>
          </w:p>
        </w:tc>
      </w:tr>
      <w:tr w:rsidR="00A73C3D" w:rsidRPr="002356E7" w14:paraId="626EFD1B" w14:textId="77777777" w:rsidTr="00A73C3D">
        <w:trPr>
          <w:cantSplit/>
          <w:trHeight w:val="72"/>
        </w:trPr>
        <w:tc>
          <w:tcPr>
            <w:tcW w:w="1795" w:type="dxa"/>
            <w:tcBorders>
              <w:top w:val="single" w:sz="4" w:space="0" w:color="auto"/>
              <w:left w:val="single" w:sz="4" w:space="0" w:color="auto"/>
              <w:bottom w:val="single" w:sz="4" w:space="0" w:color="auto"/>
              <w:right w:val="single" w:sz="4" w:space="0" w:color="auto"/>
            </w:tcBorders>
            <w:shd w:val="clear" w:color="auto" w:fill="auto"/>
          </w:tcPr>
          <w:p w14:paraId="3DA60780" w14:textId="77777777" w:rsidR="00A73C3D" w:rsidRPr="001B165E" w:rsidRDefault="00A73C3D" w:rsidP="000E48F6">
            <w:pPr>
              <w:pStyle w:val="TableBody"/>
              <w:spacing w:after="0"/>
              <w:rPr>
                <w:rFonts w:ascii="Arial Narrow" w:hAnsi="Arial Narrow"/>
              </w:rPr>
            </w:pPr>
            <w:r w:rsidRPr="001B165E">
              <w:rPr>
                <w:rFonts w:ascii="Arial Narrow" w:hAnsi="Arial Narrow"/>
              </w:rPr>
              <w:t>Colusa Basin Drain</w:t>
            </w:r>
          </w:p>
        </w:tc>
        <w:tc>
          <w:tcPr>
            <w:tcW w:w="1620" w:type="dxa"/>
            <w:tcBorders>
              <w:top w:val="single" w:sz="4" w:space="0" w:color="auto"/>
              <w:left w:val="nil"/>
              <w:bottom w:val="single" w:sz="4" w:space="0" w:color="auto"/>
              <w:right w:val="single" w:sz="4" w:space="0" w:color="auto"/>
            </w:tcBorders>
            <w:shd w:val="clear" w:color="auto" w:fill="auto"/>
            <w:noWrap/>
          </w:tcPr>
          <w:p w14:paraId="257A804F" w14:textId="77777777" w:rsidR="00A73C3D" w:rsidRDefault="00A73C3D" w:rsidP="000E48F6">
            <w:pPr>
              <w:pStyle w:val="TableBody"/>
              <w:jc w:val="center"/>
              <w:rPr>
                <w:rFonts w:ascii="Arial Narrow" w:hAnsi="Arial Narrow"/>
              </w:rPr>
            </w:pPr>
            <w:r>
              <w:rPr>
                <w:rFonts w:ascii="Arial Narrow" w:hAnsi="Arial Narrow"/>
              </w:rPr>
              <w:t>Knights Landing</w:t>
            </w:r>
          </w:p>
        </w:tc>
        <w:tc>
          <w:tcPr>
            <w:tcW w:w="2370" w:type="dxa"/>
            <w:tcBorders>
              <w:top w:val="single" w:sz="4" w:space="0" w:color="auto"/>
              <w:left w:val="nil"/>
              <w:bottom w:val="single" w:sz="4" w:space="0" w:color="auto"/>
              <w:right w:val="single" w:sz="4" w:space="0" w:color="auto"/>
            </w:tcBorders>
          </w:tcPr>
          <w:p w14:paraId="67992320" w14:textId="77777777" w:rsidR="00A73C3D" w:rsidRPr="001B165E" w:rsidRDefault="00A73C3D" w:rsidP="000E48F6">
            <w:pPr>
              <w:pStyle w:val="TableBody"/>
              <w:jc w:val="center"/>
              <w:rPr>
                <w:rFonts w:ascii="Arial Narrow" w:hAnsi="Arial Narrow"/>
              </w:rPr>
            </w:pPr>
            <w:r>
              <w:rPr>
                <w:rFonts w:ascii="Arial Narrow" w:hAnsi="Arial Narrow"/>
              </w:rPr>
              <w:t>Crappie</w:t>
            </w:r>
          </w:p>
        </w:tc>
        <w:tc>
          <w:tcPr>
            <w:tcW w:w="720" w:type="dxa"/>
            <w:tcBorders>
              <w:top w:val="single" w:sz="4" w:space="0" w:color="auto"/>
              <w:left w:val="single" w:sz="4" w:space="0" w:color="auto"/>
              <w:bottom w:val="single" w:sz="4" w:space="0" w:color="auto"/>
              <w:right w:val="single" w:sz="4" w:space="0" w:color="auto"/>
            </w:tcBorders>
          </w:tcPr>
          <w:p w14:paraId="78E566F3" w14:textId="77777777" w:rsidR="00A73C3D" w:rsidRPr="001B165E" w:rsidRDefault="00A73C3D" w:rsidP="000E48F6">
            <w:pPr>
              <w:pStyle w:val="TableBody"/>
              <w:jc w:val="center"/>
              <w:rPr>
                <w:rFonts w:ascii="Arial Narrow" w:hAnsi="Arial Narrow"/>
              </w:rPr>
            </w:pPr>
            <w:r>
              <w:rPr>
                <w:rFonts w:ascii="Arial Narrow" w:hAnsi="Arial Narrow"/>
              </w:rPr>
              <w:t>TL4</w:t>
            </w:r>
          </w:p>
        </w:tc>
        <w:tc>
          <w:tcPr>
            <w:tcW w:w="607" w:type="dxa"/>
            <w:tcBorders>
              <w:top w:val="single" w:sz="4" w:space="0" w:color="auto"/>
              <w:left w:val="single" w:sz="4" w:space="0" w:color="auto"/>
              <w:bottom w:val="single" w:sz="4" w:space="0" w:color="auto"/>
              <w:right w:val="single" w:sz="4" w:space="0" w:color="auto"/>
            </w:tcBorders>
            <w:shd w:val="clear" w:color="auto" w:fill="auto"/>
          </w:tcPr>
          <w:p w14:paraId="13AB80CD" w14:textId="77777777" w:rsidR="00A73C3D" w:rsidRPr="001B165E" w:rsidRDefault="00A73C3D" w:rsidP="000E48F6">
            <w:pPr>
              <w:pStyle w:val="TableBody"/>
              <w:jc w:val="center"/>
              <w:rPr>
                <w:rFonts w:ascii="Arial Narrow" w:hAnsi="Arial Narrow"/>
              </w:rPr>
            </w:pPr>
            <w:r>
              <w:rPr>
                <w:rFonts w:ascii="Arial Narrow" w:hAnsi="Arial Narrow"/>
              </w:rPr>
              <w:t>2</w:t>
            </w:r>
          </w:p>
        </w:tc>
        <w:tc>
          <w:tcPr>
            <w:tcW w:w="1260" w:type="dxa"/>
            <w:tcBorders>
              <w:top w:val="single" w:sz="4" w:space="0" w:color="auto"/>
              <w:left w:val="nil"/>
              <w:bottom w:val="single" w:sz="4" w:space="0" w:color="auto"/>
              <w:right w:val="single" w:sz="4" w:space="0" w:color="auto"/>
            </w:tcBorders>
          </w:tcPr>
          <w:p w14:paraId="3578EA27" w14:textId="77777777" w:rsidR="00A73C3D" w:rsidRPr="001B165E" w:rsidRDefault="00A73C3D" w:rsidP="000E48F6">
            <w:pPr>
              <w:pStyle w:val="TableBody"/>
              <w:jc w:val="center"/>
              <w:rPr>
                <w:rFonts w:ascii="Arial Narrow" w:hAnsi="Arial Narrow"/>
              </w:rPr>
            </w:pPr>
            <w:r>
              <w:rPr>
                <w:rFonts w:ascii="Arial Narrow" w:hAnsi="Arial Narrow"/>
              </w:rPr>
              <w:t>0.086</w:t>
            </w:r>
          </w:p>
        </w:tc>
        <w:tc>
          <w:tcPr>
            <w:tcW w:w="1260" w:type="dxa"/>
            <w:tcBorders>
              <w:top w:val="single" w:sz="4" w:space="0" w:color="auto"/>
              <w:left w:val="single" w:sz="4" w:space="0" w:color="auto"/>
              <w:bottom w:val="single" w:sz="4" w:space="0" w:color="auto"/>
              <w:right w:val="single" w:sz="4" w:space="0" w:color="auto"/>
            </w:tcBorders>
          </w:tcPr>
          <w:p w14:paraId="7ABB9E0D" w14:textId="77777777" w:rsidR="00A73C3D" w:rsidRPr="001B165E" w:rsidRDefault="00A73C3D" w:rsidP="000E48F6">
            <w:pPr>
              <w:pStyle w:val="TableBody"/>
              <w:jc w:val="center"/>
              <w:rPr>
                <w:rFonts w:ascii="Arial Narrow" w:hAnsi="Arial Narrow"/>
              </w:rPr>
            </w:pPr>
            <w:r>
              <w:rPr>
                <w:rFonts w:ascii="Arial Narrow" w:hAnsi="Arial Narrow"/>
              </w:rPr>
              <w:t>0.093</w:t>
            </w:r>
          </w:p>
        </w:tc>
        <w:tc>
          <w:tcPr>
            <w:tcW w:w="1103" w:type="dxa"/>
            <w:tcBorders>
              <w:top w:val="single" w:sz="4" w:space="0" w:color="auto"/>
              <w:left w:val="single" w:sz="4" w:space="0" w:color="auto"/>
              <w:bottom w:val="single" w:sz="4" w:space="0" w:color="auto"/>
              <w:right w:val="single" w:sz="4" w:space="0" w:color="auto"/>
            </w:tcBorders>
          </w:tcPr>
          <w:p w14:paraId="0AAB484B" w14:textId="77777777" w:rsidR="00A73C3D" w:rsidRPr="001B165E" w:rsidRDefault="00A73C3D" w:rsidP="000E48F6">
            <w:pPr>
              <w:pStyle w:val="TableBody"/>
              <w:jc w:val="center"/>
              <w:rPr>
                <w:rFonts w:ascii="Arial Narrow" w:hAnsi="Arial Narrow"/>
              </w:rPr>
            </w:pPr>
            <w:r>
              <w:rPr>
                <w:rFonts w:ascii="Arial Narrow" w:hAnsi="Arial Narrow"/>
              </w:rPr>
              <w:t>0.089</w:t>
            </w:r>
          </w:p>
        </w:tc>
        <w:tc>
          <w:tcPr>
            <w:tcW w:w="1740" w:type="dxa"/>
            <w:tcBorders>
              <w:top w:val="single" w:sz="4" w:space="0" w:color="auto"/>
              <w:left w:val="single" w:sz="4" w:space="0" w:color="auto"/>
              <w:bottom w:val="single" w:sz="4" w:space="0" w:color="auto"/>
              <w:right w:val="single" w:sz="4" w:space="0" w:color="auto"/>
            </w:tcBorders>
            <w:shd w:val="clear" w:color="auto" w:fill="auto"/>
          </w:tcPr>
          <w:p w14:paraId="68012A8D" w14:textId="77777777" w:rsidR="00A73C3D" w:rsidRPr="001B165E" w:rsidRDefault="00A73C3D" w:rsidP="000E48F6">
            <w:pPr>
              <w:pStyle w:val="TableBody"/>
              <w:jc w:val="center"/>
              <w:rPr>
                <w:rFonts w:ascii="Arial Narrow" w:hAnsi="Arial Narrow"/>
              </w:rPr>
            </w:pPr>
            <w:r>
              <w:rPr>
                <w:rFonts w:ascii="Arial Narrow" w:hAnsi="Arial Narrow"/>
              </w:rPr>
              <w:t>2001</w:t>
            </w:r>
          </w:p>
        </w:tc>
      </w:tr>
      <w:tr w:rsidR="00A73C3D" w:rsidRPr="00214838" w14:paraId="2BF8293B" w14:textId="77777777" w:rsidTr="00A73C3D">
        <w:trPr>
          <w:cantSplit/>
          <w:trHeight w:val="72"/>
        </w:trPr>
        <w:tc>
          <w:tcPr>
            <w:tcW w:w="1795" w:type="dxa"/>
            <w:tcBorders>
              <w:top w:val="single" w:sz="4" w:space="0" w:color="auto"/>
              <w:left w:val="single" w:sz="4" w:space="0" w:color="auto"/>
              <w:bottom w:val="single" w:sz="4" w:space="0" w:color="auto"/>
              <w:right w:val="single" w:sz="4" w:space="0" w:color="auto"/>
            </w:tcBorders>
            <w:shd w:val="clear" w:color="auto" w:fill="auto"/>
          </w:tcPr>
          <w:p w14:paraId="56F0CF79" w14:textId="77777777" w:rsidR="00A73C3D" w:rsidRPr="00214838" w:rsidRDefault="00A73C3D" w:rsidP="000E48F6">
            <w:pPr>
              <w:pStyle w:val="TableBody"/>
              <w:spacing w:after="0"/>
              <w:rPr>
                <w:rFonts w:ascii="Arial Narrow" w:hAnsi="Arial Narrow"/>
              </w:rPr>
            </w:pPr>
            <w:r w:rsidRPr="00214838">
              <w:rPr>
                <w:rFonts w:ascii="Arial Narrow" w:hAnsi="Arial Narrow"/>
              </w:rPr>
              <w:t>Colusa Basin Drain</w:t>
            </w:r>
          </w:p>
        </w:tc>
        <w:tc>
          <w:tcPr>
            <w:tcW w:w="1620" w:type="dxa"/>
            <w:tcBorders>
              <w:top w:val="single" w:sz="4" w:space="0" w:color="auto"/>
              <w:left w:val="nil"/>
              <w:bottom w:val="single" w:sz="4" w:space="0" w:color="auto"/>
              <w:right w:val="single" w:sz="4" w:space="0" w:color="auto"/>
            </w:tcBorders>
            <w:shd w:val="clear" w:color="auto" w:fill="auto"/>
            <w:noWrap/>
          </w:tcPr>
          <w:p w14:paraId="6F54268D" w14:textId="77777777" w:rsidR="00A73C3D" w:rsidRPr="00214838" w:rsidRDefault="00A73C3D" w:rsidP="000E48F6">
            <w:pPr>
              <w:pStyle w:val="TableBody"/>
              <w:jc w:val="center"/>
              <w:rPr>
                <w:rFonts w:ascii="Arial Narrow" w:hAnsi="Arial Narrow"/>
              </w:rPr>
            </w:pPr>
            <w:r w:rsidRPr="00214838">
              <w:rPr>
                <w:rFonts w:ascii="Arial Narrow" w:hAnsi="Arial Narrow"/>
              </w:rPr>
              <w:t>Abel Road</w:t>
            </w:r>
          </w:p>
        </w:tc>
        <w:tc>
          <w:tcPr>
            <w:tcW w:w="2370" w:type="dxa"/>
            <w:tcBorders>
              <w:top w:val="single" w:sz="4" w:space="0" w:color="auto"/>
              <w:left w:val="nil"/>
              <w:bottom w:val="single" w:sz="4" w:space="0" w:color="auto"/>
              <w:right w:val="single" w:sz="4" w:space="0" w:color="auto"/>
            </w:tcBorders>
          </w:tcPr>
          <w:p w14:paraId="0A57E803" w14:textId="77777777" w:rsidR="00A73C3D" w:rsidRPr="00214838" w:rsidRDefault="00A73C3D" w:rsidP="000E48F6">
            <w:pPr>
              <w:pStyle w:val="TableBody"/>
              <w:jc w:val="center"/>
              <w:rPr>
                <w:rFonts w:ascii="Arial Narrow" w:hAnsi="Arial Narrow"/>
              </w:rPr>
            </w:pPr>
            <w:r w:rsidRPr="00214838">
              <w:rPr>
                <w:rFonts w:ascii="Arial Narrow" w:hAnsi="Arial Narrow"/>
              </w:rPr>
              <w:t>Brown Bullhead</w:t>
            </w:r>
          </w:p>
        </w:tc>
        <w:tc>
          <w:tcPr>
            <w:tcW w:w="720" w:type="dxa"/>
            <w:tcBorders>
              <w:top w:val="single" w:sz="4" w:space="0" w:color="auto"/>
              <w:left w:val="single" w:sz="4" w:space="0" w:color="auto"/>
              <w:bottom w:val="single" w:sz="4" w:space="0" w:color="auto"/>
              <w:right w:val="single" w:sz="4" w:space="0" w:color="auto"/>
            </w:tcBorders>
          </w:tcPr>
          <w:p w14:paraId="696C6712" w14:textId="77777777" w:rsidR="00A73C3D" w:rsidRPr="00214838" w:rsidRDefault="00A73C3D" w:rsidP="000E48F6">
            <w:pPr>
              <w:pStyle w:val="TableBody"/>
              <w:jc w:val="center"/>
              <w:rPr>
                <w:rFonts w:ascii="Arial Narrow" w:hAnsi="Arial Narrow"/>
              </w:rPr>
            </w:pPr>
            <w:r w:rsidRPr="00214838">
              <w:rPr>
                <w:rFonts w:ascii="Arial Narrow" w:hAnsi="Arial Narrow"/>
              </w:rPr>
              <w:t>TL3</w:t>
            </w:r>
          </w:p>
        </w:tc>
        <w:tc>
          <w:tcPr>
            <w:tcW w:w="607" w:type="dxa"/>
            <w:tcBorders>
              <w:top w:val="single" w:sz="4" w:space="0" w:color="auto"/>
              <w:left w:val="single" w:sz="4" w:space="0" w:color="auto"/>
              <w:bottom w:val="single" w:sz="4" w:space="0" w:color="auto"/>
              <w:right w:val="single" w:sz="4" w:space="0" w:color="auto"/>
            </w:tcBorders>
            <w:shd w:val="clear" w:color="auto" w:fill="auto"/>
          </w:tcPr>
          <w:p w14:paraId="7EBB0F47" w14:textId="77777777" w:rsidR="00A73C3D" w:rsidRPr="00214838" w:rsidRDefault="00A73C3D" w:rsidP="000E48F6">
            <w:pPr>
              <w:pStyle w:val="TableBody"/>
              <w:jc w:val="center"/>
              <w:rPr>
                <w:rFonts w:ascii="Arial Narrow" w:hAnsi="Arial Narrow"/>
              </w:rPr>
            </w:pPr>
            <w:r w:rsidRPr="00214838">
              <w:rPr>
                <w:rFonts w:ascii="Arial Narrow" w:hAnsi="Arial Narrow"/>
              </w:rPr>
              <w:t>2</w:t>
            </w:r>
          </w:p>
        </w:tc>
        <w:tc>
          <w:tcPr>
            <w:tcW w:w="1260" w:type="dxa"/>
            <w:tcBorders>
              <w:top w:val="single" w:sz="4" w:space="0" w:color="auto"/>
              <w:left w:val="nil"/>
              <w:bottom w:val="single" w:sz="4" w:space="0" w:color="auto"/>
              <w:right w:val="single" w:sz="4" w:space="0" w:color="auto"/>
            </w:tcBorders>
          </w:tcPr>
          <w:p w14:paraId="69460CA7" w14:textId="77777777" w:rsidR="00A73C3D" w:rsidRPr="00214838" w:rsidRDefault="00A73C3D" w:rsidP="000E48F6">
            <w:pPr>
              <w:pStyle w:val="TableBody"/>
              <w:jc w:val="center"/>
              <w:rPr>
                <w:rFonts w:ascii="Arial Narrow" w:hAnsi="Arial Narrow"/>
              </w:rPr>
            </w:pPr>
            <w:r w:rsidRPr="00214838">
              <w:rPr>
                <w:rFonts w:ascii="Arial Narrow" w:hAnsi="Arial Narrow"/>
              </w:rPr>
              <w:t>0.4</w:t>
            </w:r>
          </w:p>
        </w:tc>
        <w:tc>
          <w:tcPr>
            <w:tcW w:w="1260" w:type="dxa"/>
            <w:tcBorders>
              <w:top w:val="single" w:sz="4" w:space="0" w:color="auto"/>
              <w:left w:val="single" w:sz="4" w:space="0" w:color="auto"/>
              <w:bottom w:val="single" w:sz="4" w:space="0" w:color="auto"/>
              <w:right w:val="single" w:sz="4" w:space="0" w:color="auto"/>
            </w:tcBorders>
          </w:tcPr>
          <w:p w14:paraId="3F60583B" w14:textId="77777777" w:rsidR="00A73C3D" w:rsidRPr="00214838" w:rsidRDefault="00A73C3D" w:rsidP="000E48F6">
            <w:pPr>
              <w:pStyle w:val="TableBody"/>
              <w:jc w:val="center"/>
              <w:rPr>
                <w:rFonts w:ascii="Arial Narrow" w:hAnsi="Arial Narrow"/>
              </w:rPr>
            </w:pPr>
            <w:r w:rsidRPr="00214838">
              <w:rPr>
                <w:rFonts w:ascii="Arial Narrow" w:hAnsi="Arial Narrow"/>
              </w:rPr>
              <w:t>0.58</w:t>
            </w:r>
          </w:p>
        </w:tc>
        <w:tc>
          <w:tcPr>
            <w:tcW w:w="1103" w:type="dxa"/>
            <w:tcBorders>
              <w:top w:val="single" w:sz="4" w:space="0" w:color="auto"/>
              <w:left w:val="single" w:sz="4" w:space="0" w:color="auto"/>
              <w:bottom w:val="single" w:sz="4" w:space="0" w:color="auto"/>
              <w:right w:val="single" w:sz="4" w:space="0" w:color="auto"/>
            </w:tcBorders>
          </w:tcPr>
          <w:p w14:paraId="6E25A90C" w14:textId="77777777" w:rsidR="00A73C3D" w:rsidRPr="00214838" w:rsidRDefault="00A73C3D" w:rsidP="000E48F6">
            <w:pPr>
              <w:pStyle w:val="TableBody"/>
              <w:jc w:val="center"/>
              <w:rPr>
                <w:rFonts w:ascii="Arial Narrow" w:hAnsi="Arial Narrow"/>
              </w:rPr>
            </w:pPr>
            <w:r w:rsidRPr="00214838">
              <w:rPr>
                <w:rFonts w:ascii="Arial Narrow" w:hAnsi="Arial Narrow"/>
              </w:rPr>
              <w:t>0.5</w:t>
            </w:r>
          </w:p>
        </w:tc>
        <w:tc>
          <w:tcPr>
            <w:tcW w:w="1740" w:type="dxa"/>
            <w:tcBorders>
              <w:top w:val="single" w:sz="4" w:space="0" w:color="auto"/>
              <w:left w:val="single" w:sz="4" w:space="0" w:color="auto"/>
              <w:bottom w:val="single" w:sz="4" w:space="0" w:color="auto"/>
              <w:right w:val="single" w:sz="4" w:space="0" w:color="auto"/>
            </w:tcBorders>
            <w:shd w:val="clear" w:color="auto" w:fill="auto"/>
          </w:tcPr>
          <w:p w14:paraId="35D3147E" w14:textId="77777777" w:rsidR="00A73C3D" w:rsidRPr="00214838" w:rsidRDefault="00A73C3D" w:rsidP="000E48F6">
            <w:pPr>
              <w:pStyle w:val="TableBody"/>
              <w:jc w:val="center"/>
              <w:rPr>
                <w:rFonts w:ascii="Arial Narrow" w:hAnsi="Arial Narrow"/>
              </w:rPr>
            </w:pPr>
            <w:r w:rsidRPr="00214838">
              <w:rPr>
                <w:rFonts w:ascii="Arial Narrow" w:hAnsi="Arial Narrow"/>
              </w:rPr>
              <w:t>1980</w:t>
            </w:r>
          </w:p>
        </w:tc>
      </w:tr>
      <w:tr w:rsidR="00A73C3D" w:rsidRPr="002356E7" w14:paraId="5A294470" w14:textId="77777777" w:rsidTr="00A73C3D">
        <w:trPr>
          <w:cantSplit/>
          <w:trHeight w:val="72"/>
        </w:trPr>
        <w:tc>
          <w:tcPr>
            <w:tcW w:w="1795" w:type="dxa"/>
            <w:tcBorders>
              <w:top w:val="single" w:sz="4" w:space="0" w:color="auto"/>
              <w:left w:val="single" w:sz="4" w:space="0" w:color="auto"/>
              <w:bottom w:val="single" w:sz="4" w:space="0" w:color="auto"/>
              <w:right w:val="single" w:sz="4" w:space="0" w:color="auto"/>
            </w:tcBorders>
            <w:shd w:val="clear" w:color="auto" w:fill="auto"/>
          </w:tcPr>
          <w:p w14:paraId="6A528EC7" w14:textId="77777777" w:rsidR="00A73C3D" w:rsidRPr="001B165E" w:rsidRDefault="00A73C3D" w:rsidP="000E48F6">
            <w:pPr>
              <w:pStyle w:val="TableBody"/>
              <w:spacing w:after="0"/>
              <w:rPr>
                <w:rFonts w:ascii="Arial Narrow" w:hAnsi="Arial Narrow"/>
              </w:rPr>
            </w:pPr>
            <w:r w:rsidRPr="000221DF">
              <w:rPr>
                <w:rFonts w:ascii="Arial Narrow" w:hAnsi="Arial Narrow"/>
              </w:rPr>
              <w:t>Colusa Basin Drain</w:t>
            </w:r>
          </w:p>
        </w:tc>
        <w:tc>
          <w:tcPr>
            <w:tcW w:w="1620" w:type="dxa"/>
            <w:tcBorders>
              <w:top w:val="single" w:sz="4" w:space="0" w:color="auto"/>
              <w:left w:val="nil"/>
              <w:bottom w:val="single" w:sz="4" w:space="0" w:color="auto"/>
              <w:right w:val="single" w:sz="4" w:space="0" w:color="auto"/>
            </w:tcBorders>
            <w:shd w:val="clear" w:color="auto" w:fill="auto"/>
            <w:noWrap/>
          </w:tcPr>
          <w:p w14:paraId="7C3C5A08" w14:textId="77777777" w:rsidR="00A73C3D" w:rsidRDefault="00A73C3D" w:rsidP="000E48F6">
            <w:pPr>
              <w:pStyle w:val="TableBody"/>
              <w:jc w:val="center"/>
              <w:rPr>
                <w:rFonts w:ascii="Arial Narrow" w:hAnsi="Arial Narrow"/>
              </w:rPr>
            </w:pPr>
            <w:r w:rsidRPr="000221DF">
              <w:rPr>
                <w:rFonts w:ascii="Arial Narrow" w:hAnsi="Arial Narrow"/>
              </w:rPr>
              <w:t>Abel Road</w:t>
            </w:r>
          </w:p>
        </w:tc>
        <w:tc>
          <w:tcPr>
            <w:tcW w:w="2370" w:type="dxa"/>
            <w:tcBorders>
              <w:top w:val="single" w:sz="4" w:space="0" w:color="auto"/>
              <w:left w:val="nil"/>
              <w:bottom w:val="single" w:sz="4" w:space="0" w:color="auto"/>
              <w:right w:val="single" w:sz="4" w:space="0" w:color="auto"/>
            </w:tcBorders>
          </w:tcPr>
          <w:p w14:paraId="3256DAC5" w14:textId="77777777" w:rsidR="00A73C3D" w:rsidRDefault="00A73C3D" w:rsidP="000E48F6">
            <w:pPr>
              <w:pStyle w:val="TableBody"/>
              <w:jc w:val="center"/>
              <w:rPr>
                <w:rFonts w:ascii="Arial Narrow" w:hAnsi="Arial Narrow"/>
              </w:rPr>
            </w:pPr>
            <w:r>
              <w:rPr>
                <w:rFonts w:ascii="Arial Narrow" w:hAnsi="Arial Narrow"/>
              </w:rPr>
              <w:t>Common Carp</w:t>
            </w:r>
          </w:p>
        </w:tc>
        <w:tc>
          <w:tcPr>
            <w:tcW w:w="720" w:type="dxa"/>
            <w:tcBorders>
              <w:top w:val="single" w:sz="4" w:space="0" w:color="auto"/>
              <w:left w:val="single" w:sz="4" w:space="0" w:color="auto"/>
              <w:bottom w:val="single" w:sz="4" w:space="0" w:color="auto"/>
              <w:right w:val="single" w:sz="4" w:space="0" w:color="auto"/>
            </w:tcBorders>
          </w:tcPr>
          <w:p w14:paraId="491386C4" w14:textId="77777777" w:rsidR="00A73C3D" w:rsidRDefault="00A73C3D" w:rsidP="000E48F6">
            <w:pPr>
              <w:pStyle w:val="TableBody"/>
              <w:jc w:val="center"/>
              <w:rPr>
                <w:rFonts w:ascii="Arial Narrow" w:hAnsi="Arial Narrow"/>
              </w:rPr>
            </w:pPr>
            <w:r>
              <w:rPr>
                <w:rFonts w:ascii="Arial Narrow" w:hAnsi="Arial Narrow"/>
              </w:rPr>
              <w:t>TL3</w:t>
            </w:r>
          </w:p>
        </w:tc>
        <w:tc>
          <w:tcPr>
            <w:tcW w:w="607" w:type="dxa"/>
            <w:tcBorders>
              <w:top w:val="single" w:sz="4" w:space="0" w:color="auto"/>
              <w:left w:val="single" w:sz="4" w:space="0" w:color="auto"/>
              <w:bottom w:val="single" w:sz="4" w:space="0" w:color="auto"/>
              <w:right w:val="single" w:sz="4" w:space="0" w:color="auto"/>
            </w:tcBorders>
            <w:shd w:val="clear" w:color="auto" w:fill="auto"/>
          </w:tcPr>
          <w:p w14:paraId="0D25E6D2" w14:textId="77777777" w:rsidR="00A73C3D" w:rsidRDefault="00A73C3D" w:rsidP="000E48F6">
            <w:pPr>
              <w:pStyle w:val="TableBody"/>
              <w:jc w:val="center"/>
              <w:rPr>
                <w:rFonts w:ascii="Arial Narrow" w:hAnsi="Arial Narrow"/>
              </w:rPr>
            </w:pPr>
            <w:r>
              <w:rPr>
                <w:rFonts w:ascii="Arial Narrow" w:hAnsi="Arial Narrow"/>
              </w:rPr>
              <w:t>1</w:t>
            </w:r>
          </w:p>
        </w:tc>
        <w:tc>
          <w:tcPr>
            <w:tcW w:w="1260" w:type="dxa"/>
            <w:tcBorders>
              <w:top w:val="single" w:sz="4" w:space="0" w:color="auto"/>
              <w:left w:val="nil"/>
              <w:bottom w:val="single" w:sz="4" w:space="0" w:color="auto"/>
              <w:right w:val="single" w:sz="4" w:space="0" w:color="auto"/>
            </w:tcBorders>
          </w:tcPr>
          <w:p w14:paraId="0214C30F" w14:textId="77777777" w:rsidR="00A73C3D" w:rsidRDefault="00A73C3D" w:rsidP="000E48F6">
            <w:pPr>
              <w:pStyle w:val="TableBody"/>
              <w:jc w:val="center"/>
              <w:rPr>
                <w:rFonts w:ascii="Arial Narrow" w:hAnsi="Arial Narrow"/>
              </w:rPr>
            </w:pPr>
            <w:r>
              <w:rPr>
                <w:rFonts w:ascii="Arial Narrow" w:hAnsi="Arial Narrow"/>
              </w:rPr>
              <w:t>0.1</w:t>
            </w:r>
          </w:p>
        </w:tc>
        <w:tc>
          <w:tcPr>
            <w:tcW w:w="1260" w:type="dxa"/>
            <w:tcBorders>
              <w:top w:val="single" w:sz="4" w:space="0" w:color="auto"/>
              <w:left w:val="single" w:sz="4" w:space="0" w:color="auto"/>
              <w:bottom w:val="single" w:sz="4" w:space="0" w:color="auto"/>
              <w:right w:val="single" w:sz="4" w:space="0" w:color="auto"/>
            </w:tcBorders>
          </w:tcPr>
          <w:p w14:paraId="718BD5D6" w14:textId="77777777" w:rsidR="00A73C3D" w:rsidRDefault="00A73C3D" w:rsidP="000E48F6">
            <w:pPr>
              <w:pStyle w:val="TableBody"/>
              <w:jc w:val="center"/>
              <w:rPr>
                <w:rFonts w:ascii="Arial Narrow" w:hAnsi="Arial Narrow"/>
              </w:rPr>
            </w:pPr>
            <w:r>
              <w:rPr>
                <w:rFonts w:ascii="Arial Narrow" w:hAnsi="Arial Narrow"/>
              </w:rPr>
              <w:t>0.1</w:t>
            </w:r>
          </w:p>
        </w:tc>
        <w:tc>
          <w:tcPr>
            <w:tcW w:w="1103" w:type="dxa"/>
            <w:tcBorders>
              <w:top w:val="single" w:sz="4" w:space="0" w:color="auto"/>
              <w:left w:val="single" w:sz="4" w:space="0" w:color="auto"/>
              <w:bottom w:val="single" w:sz="4" w:space="0" w:color="auto"/>
              <w:right w:val="single" w:sz="4" w:space="0" w:color="auto"/>
            </w:tcBorders>
          </w:tcPr>
          <w:p w14:paraId="1C976636" w14:textId="77777777" w:rsidR="00A73C3D" w:rsidRDefault="00A73C3D" w:rsidP="000E48F6">
            <w:pPr>
              <w:pStyle w:val="TableBody"/>
              <w:jc w:val="center"/>
              <w:rPr>
                <w:rFonts w:ascii="Arial Narrow" w:hAnsi="Arial Narrow"/>
              </w:rPr>
            </w:pPr>
            <w:r>
              <w:rPr>
                <w:rFonts w:ascii="Arial Narrow" w:hAnsi="Arial Narrow"/>
              </w:rPr>
              <w:t>0.1</w:t>
            </w:r>
          </w:p>
        </w:tc>
        <w:tc>
          <w:tcPr>
            <w:tcW w:w="1740" w:type="dxa"/>
            <w:tcBorders>
              <w:top w:val="single" w:sz="4" w:space="0" w:color="auto"/>
              <w:left w:val="single" w:sz="4" w:space="0" w:color="auto"/>
              <w:bottom w:val="single" w:sz="4" w:space="0" w:color="auto"/>
              <w:right w:val="single" w:sz="4" w:space="0" w:color="auto"/>
            </w:tcBorders>
            <w:shd w:val="clear" w:color="auto" w:fill="auto"/>
          </w:tcPr>
          <w:p w14:paraId="7738EC92" w14:textId="77777777" w:rsidR="00A73C3D" w:rsidRDefault="00A73C3D" w:rsidP="000E48F6">
            <w:pPr>
              <w:pStyle w:val="TableBody"/>
              <w:jc w:val="center"/>
              <w:rPr>
                <w:rFonts w:ascii="Arial Narrow" w:hAnsi="Arial Narrow"/>
              </w:rPr>
            </w:pPr>
            <w:r>
              <w:rPr>
                <w:rFonts w:ascii="Arial Narrow" w:hAnsi="Arial Narrow"/>
              </w:rPr>
              <w:t>1981</w:t>
            </w:r>
          </w:p>
        </w:tc>
      </w:tr>
      <w:tr w:rsidR="00A73C3D" w:rsidRPr="002356E7" w14:paraId="53F13305" w14:textId="77777777" w:rsidTr="00A73C3D">
        <w:trPr>
          <w:cantSplit/>
          <w:trHeight w:val="72"/>
        </w:trPr>
        <w:tc>
          <w:tcPr>
            <w:tcW w:w="1795" w:type="dxa"/>
            <w:tcBorders>
              <w:top w:val="single" w:sz="4" w:space="0" w:color="auto"/>
              <w:left w:val="single" w:sz="4" w:space="0" w:color="auto"/>
              <w:bottom w:val="single" w:sz="4" w:space="0" w:color="auto"/>
              <w:right w:val="single" w:sz="4" w:space="0" w:color="auto"/>
            </w:tcBorders>
            <w:shd w:val="clear" w:color="auto" w:fill="auto"/>
          </w:tcPr>
          <w:p w14:paraId="7C336D87" w14:textId="77777777" w:rsidR="00A73C3D" w:rsidRPr="001B165E" w:rsidRDefault="00A73C3D" w:rsidP="000E48F6">
            <w:pPr>
              <w:pStyle w:val="TableBody"/>
              <w:spacing w:after="0"/>
              <w:rPr>
                <w:rFonts w:ascii="Arial Narrow" w:hAnsi="Arial Narrow"/>
              </w:rPr>
            </w:pPr>
            <w:r w:rsidRPr="000221DF">
              <w:rPr>
                <w:rFonts w:ascii="Arial Narrow" w:hAnsi="Arial Narrow"/>
              </w:rPr>
              <w:t>Colusa Basin Drain</w:t>
            </w:r>
          </w:p>
        </w:tc>
        <w:tc>
          <w:tcPr>
            <w:tcW w:w="1620" w:type="dxa"/>
            <w:tcBorders>
              <w:top w:val="single" w:sz="4" w:space="0" w:color="auto"/>
              <w:left w:val="nil"/>
              <w:bottom w:val="single" w:sz="4" w:space="0" w:color="auto"/>
              <w:right w:val="single" w:sz="4" w:space="0" w:color="auto"/>
            </w:tcBorders>
            <w:shd w:val="clear" w:color="auto" w:fill="auto"/>
            <w:noWrap/>
          </w:tcPr>
          <w:p w14:paraId="5BFDC303" w14:textId="77777777" w:rsidR="00A73C3D" w:rsidRDefault="00A73C3D" w:rsidP="000E48F6">
            <w:pPr>
              <w:pStyle w:val="TableBody"/>
              <w:jc w:val="center"/>
              <w:rPr>
                <w:rFonts w:ascii="Arial Narrow" w:hAnsi="Arial Narrow"/>
              </w:rPr>
            </w:pPr>
            <w:r w:rsidRPr="000221DF">
              <w:rPr>
                <w:rFonts w:ascii="Arial Narrow" w:hAnsi="Arial Narrow"/>
              </w:rPr>
              <w:t>Abel Road</w:t>
            </w:r>
          </w:p>
        </w:tc>
        <w:tc>
          <w:tcPr>
            <w:tcW w:w="2370" w:type="dxa"/>
            <w:tcBorders>
              <w:top w:val="single" w:sz="4" w:space="0" w:color="auto"/>
              <w:left w:val="nil"/>
              <w:bottom w:val="single" w:sz="4" w:space="0" w:color="auto"/>
              <w:right w:val="single" w:sz="4" w:space="0" w:color="auto"/>
            </w:tcBorders>
          </w:tcPr>
          <w:p w14:paraId="312F2461" w14:textId="77777777" w:rsidR="00A73C3D" w:rsidRDefault="00A73C3D" w:rsidP="000E48F6">
            <w:pPr>
              <w:pStyle w:val="TableBody"/>
              <w:jc w:val="center"/>
              <w:rPr>
                <w:rFonts w:ascii="Arial Narrow" w:hAnsi="Arial Narrow"/>
              </w:rPr>
            </w:pPr>
            <w:r>
              <w:rPr>
                <w:rFonts w:ascii="Arial Narrow" w:hAnsi="Arial Narrow"/>
              </w:rPr>
              <w:t>Channel Catfish</w:t>
            </w:r>
          </w:p>
        </w:tc>
        <w:tc>
          <w:tcPr>
            <w:tcW w:w="720" w:type="dxa"/>
            <w:tcBorders>
              <w:top w:val="single" w:sz="4" w:space="0" w:color="auto"/>
              <w:left w:val="single" w:sz="4" w:space="0" w:color="auto"/>
              <w:bottom w:val="single" w:sz="4" w:space="0" w:color="auto"/>
              <w:right w:val="single" w:sz="4" w:space="0" w:color="auto"/>
            </w:tcBorders>
          </w:tcPr>
          <w:p w14:paraId="7893725B" w14:textId="77777777" w:rsidR="00A73C3D" w:rsidRDefault="00A73C3D" w:rsidP="000E48F6">
            <w:pPr>
              <w:pStyle w:val="TableBody"/>
              <w:jc w:val="center"/>
              <w:rPr>
                <w:rFonts w:ascii="Arial Narrow" w:hAnsi="Arial Narrow"/>
              </w:rPr>
            </w:pPr>
            <w:r>
              <w:rPr>
                <w:rFonts w:ascii="Arial Narrow" w:hAnsi="Arial Narrow"/>
              </w:rPr>
              <w:t>TL4</w:t>
            </w:r>
          </w:p>
        </w:tc>
        <w:tc>
          <w:tcPr>
            <w:tcW w:w="607" w:type="dxa"/>
            <w:tcBorders>
              <w:top w:val="single" w:sz="4" w:space="0" w:color="auto"/>
              <w:left w:val="single" w:sz="4" w:space="0" w:color="auto"/>
              <w:bottom w:val="single" w:sz="4" w:space="0" w:color="auto"/>
              <w:right w:val="single" w:sz="4" w:space="0" w:color="auto"/>
            </w:tcBorders>
            <w:shd w:val="clear" w:color="auto" w:fill="auto"/>
          </w:tcPr>
          <w:p w14:paraId="4B96F416" w14:textId="77777777" w:rsidR="00A73C3D" w:rsidRDefault="00A73C3D" w:rsidP="000E48F6">
            <w:pPr>
              <w:pStyle w:val="TableBody"/>
              <w:jc w:val="center"/>
              <w:rPr>
                <w:rFonts w:ascii="Arial Narrow" w:hAnsi="Arial Narrow"/>
              </w:rPr>
            </w:pPr>
            <w:r>
              <w:rPr>
                <w:rFonts w:ascii="Arial Narrow" w:hAnsi="Arial Narrow"/>
              </w:rPr>
              <w:t>3</w:t>
            </w:r>
          </w:p>
        </w:tc>
        <w:tc>
          <w:tcPr>
            <w:tcW w:w="1260" w:type="dxa"/>
            <w:tcBorders>
              <w:top w:val="single" w:sz="4" w:space="0" w:color="auto"/>
              <w:left w:val="nil"/>
              <w:bottom w:val="single" w:sz="4" w:space="0" w:color="auto"/>
              <w:right w:val="single" w:sz="4" w:space="0" w:color="auto"/>
            </w:tcBorders>
          </w:tcPr>
          <w:p w14:paraId="791EC089" w14:textId="77777777" w:rsidR="00A73C3D" w:rsidRDefault="00A73C3D" w:rsidP="000E48F6">
            <w:pPr>
              <w:pStyle w:val="TableBody"/>
              <w:jc w:val="center"/>
              <w:rPr>
                <w:rFonts w:ascii="Arial Narrow" w:hAnsi="Arial Narrow"/>
              </w:rPr>
            </w:pPr>
            <w:r>
              <w:rPr>
                <w:rFonts w:ascii="Arial Narrow" w:hAnsi="Arial Narrow"/>
              </w:rPr>
              <w:t>0.15</w:t>
            </w:r>
          </w:p>
        </w:tc>
        <w:tc>
          <w:tcPr>
            <w:tcW w:w="1260" w:type="dxa"/>
            <w:tcBorders>
              <w:top w:val="single" w:sz="4" w:space="0" w:color="auto"/>
              <w:left w:val="single" w:sz="4" w:space="0" w:color="auto"/>
              <w:bottom w:val="single" w:sz="4" w:space="0" w:color="auto"/>
              <w:right w:val="single" w:sz="4" w:space="0" w:color="auto"/>
            </w:tcBorders>
          </w:tcPr>
          <w:p w14:paraId="2BCD5217" w14:textId="77777777" w:rsidR="00A73C3D" w:rsidRDefault="00A73C3D" w:rsidP="000E48F6">
            <w:pPr>
              <w:pStyle w:val="TableBody"/>
              <w:jc w:val="center"/>
              <w:rPr>
                <w:rFonts w:ascii="Arial Narrow" w:hAnsi="Arial Narrow"/>
              </w:rPr>
            </w:pPr>
            <w:r>
              <w:rPr>
                <w:rFonts w:ascii="Arial Narrow" w:hAnsi="Arial Narrow"/>
              </w:rPr>
              <w:t>0.16</w:t>
            </w:r>
          </w:p>
        </w:tc>
        <w:tc>
          <w:tcPr>
            <w:tcW w:w="1103" w:type="dxa"/>
            <w:tcBorders>
              <w:top w:val="single" w:sz="4" w:space="0" w:color="auto"/>
              <w:left w:val="single" w:sz="4" w:space="0" w:color="auto"/>
              <w:bottom w:val="single" w:sz="4" w:space="0" w:color="auto"/>
              <w:right w:val="single" w:sz="4" w:space="0" w:color="auto"/>
            </w:tcBorders>
          </w:tcPr>
          <w:p w14:paraId="7ED2FBD1" w14:textId="77777777" w:rsidR="00A73C3D" w:rsidRDefault="00A73C3D" w:rsidP="000E48F6">
            <w:pPr>
              <w:pStyle w:val="TableBody"/>
              <w:jc w:val="center"/>
              <w:rPr>
                <w:rFonts w:ascii="Arial Narrow" w:hAnsi="Arial Narrow"/>
              </w:rPr>
            </w:pPr>
            <w:r>
              <w:rPr>
                <w:rFonts w:ascii="Arial Narrow" w:hAnsi="Arial Narrow"/>
              </w:rPr>
              <w:t>0.16</w:t>
            </w:r>
          </w:p>
        </w:tc>
        <w:tc>
          <w:tcPr>
            <w:tcW w:w="1740" w:type="dxa"/>
            <w:tcBorders>
              <w:top w:val="single" w:sz="4" w:space="0" w:color="auto"/>
              <w:left w:val="single" w:sz="4" w:space="0" w:color="auto"/>
              <w:bottom w:val="single" w:sz="4" w:space="0" w:color="auto"/>
              <w:right w:val="single" w:sz="4" w:space="0" w:color="auto"/>
            </w:tcBorders>
            <w:shd w:val="clear" w:color="auto" w:fill="auto"/>
          </w:tcPr>
          <w:p w14:paraId="7F137B5B" w14:textId="77777777" w:rsidR="00A73C3D" w:rsidRDefault="00A73C3D" w:rsidP="000E48F6">
            <w:pPr>
              <w:pStyle w:val="TableBody"/>
              <w:jc w:val="center"/>
              <w:rPr>
                <w:rFonts w:ascii="Arial Narrow" w:hAnsi="Arial Narrow"/>
              </w:rPr>
            </w:pPr>
            <w:r>
              <w:rPr>
                <w:rFonts w:ascii="Arial Narrow" w:hAnsi="Arial Narrow"/>
              </w:rPr>
              <w:t>1981-1988</w:t>
            </w:r>
          </w:p>
        </w:tc>
      </w:tr>
      <w:tr w:rsidR="00A73C3D" w:rsidRPr="00DC6231" w14:paraId="6B0ED852" w14:textId="77777777" w:rsidTr="00A73C3D">
        <w:trPr>
          <w:cantSplit/>
          <w:trHeight w:val="72"/>
        </w:trPr>
        <w:tc>
          <w:tcPr>
            <w:tcW w:w="1795" w:type="dxa"/>
            <w:tcBorders>
              <w:top w:val="single" w:sz="4" w:space="0" w:color="auto"/>
              <w:left w:val="single" w:sz="4" w:space="0" w:color="auto"/>
              <w:right w:val="single" w:sz="4" w:space="0" w:color="auto"/>
            </w:tcBorders>
            <w:shd w:val="clear" w:color="auto" w:fill="auto"/>
          </w:tcPr>
          <w:p w14:paraId="5AD75C08" w14:textId="77777777" w:rsidR="00A73C3D" w:rsidRPr="00DC6231" w:rsidRDefault="00A73C3D" w:rsidP="007319A9">
            <w:pPr>
              <w:pStyle w:val="TableBody"/>
              <w:spacing w:after="0"/>
              <w:rPr>
                <w:rFonts w:ascii="Arial Narrow" w:hAnsi="Arial Narrow"/>
              </w:rPr>
            </w:pPr>
            <w:r w:rsidRPr="00DC6231">
              <w:rPr>
                <w:rFonts w:ascii="Arial Narrow" w:hAnsi="Arial Narrow"/>
              </w:rPr>
              <w:t>Sacramento River</w:t>
            </w:r>
          </w:p>
        </w:tc>
        <w:tc>
          <w:tcPr>
            <w:tcW w:w="1620" w:type="dxa"/>
            <w:tcBorders>
              <w:top w:val="single" w:sz="4" w:space="0" w:color="auto"/>
              <w:left w:val="nil"/>
              <w:bottom w:val="single" w:sz="4" w:space="0" w:color="auto"/>
              <w:right w:val="single" w:sz="4" w:space="0" w:color="auto"/>
            </w:tcBorders>
            <w:shd w:val="clear" w:color="auto" w:fill="auto"/>
            <w:noWrap/>
          </w:tcPr>
          <w:p w14:paraId="12F2906D" w14:textId="77777777" w:rsidR="00A73C3D" w:rsidRPr="00DC6231" w:rsidRDefault="00A73C3D" w:rsidP="007319A9">
            <w:pPr>
              <w:pStyle w:val="TableBody"/>
              <w:jc w:val="center"/>
              <w:rPr>
                <w:rFonts w:ascii="Arial Narrow" w:hAnsi="Arial Narrow"/>
              </w:rPr>
            </w:pPr>
            <w:r w:rsidRPr="00DC6231">
              <w:rPr>
                <w:rFonts w:ascii="Arial Narrow" w:hAnsi="Arial Narrow"/>
              </w:rPr>
              <w:t>RM 44</w:t>
            </w:r>
          </w:p>
        </w:tc>
        <w:tc>
          <w:tcPr>
            <w:tcW w:w="2370" w:type="dxa"/>
            <w:tcBorders>
              <w:top w:val="single" w:sz="4" w:space="0" w:color="auto"/>
              <w:left w:val="nil"/>
              <w:bottom w:val="single" w:sz="4" w:space="0" w:color="auto"/>
              <w:right w:val="single" w:sz="4" w:space="0" w:color="auto"/>
            </w:tcBorders>
          </w:tcPr>
          <w:p w14:paraId="7E9B6030" w14:textId="77777777" w:rsidR="00A73C3D" w:rsidRPr="00DC6231" w:rsidRDefault="00A73C3D" w:rsidP="007319A9">
            <w:pPr>
              <w:pStyle w:val="TableBody"/>
              <w:jc w:val="center"/>
              <w:rPr>
                <w:rFonts w:ascii="Arial Narrow" w:hAnsi="Arial Narrow"/>
              </w:rPr>
            </w:pPr>
            <w:r w:rsidRPr="00DC6231">
              <w:rPr>
                <w:rFonts w:ascii="Arial Narrow" w:hAnsi="Arial Narrow"/>
              </w:rPr>
              <w:t>Chinook Salmon</w:t>
            </w:r>
          </w:p>
        </w:tc>
        <w:tc>
          <w:tcPr>
            <w:tcW w:w="720" w:type="dxa"/>
            <w:tcBorders>
              <w:top w:val="single" w:sz="4" w:space="0" w:color="auto"/>
              <w:left w:val="single" w:sz="4" w:space="0" w:color="auto"/>
              <w:bottom w:val="single" w:sz="4" w:space="0" w:color="auto"/>
              <w:right w:val="single" w:sz="4" w:space="0" w:color="auto"/>
            </w:tcBorders>
          </w:tcPr>
          <w:p w14:paraId="29C6134A" w14:textId="77777777" w:rsidR="00A73C3D" w:rsidRPr="00DC6231" w:rsidRDefault="00A73C3D" w:rsidP="007319A9">
            <w:pPr>
              <w:pStyle w:val="TableBody"/>
              <w:jc w:val="center"/>
              <w:rPr>
                <w:rFonts w:ascii="Arial Narrow" w:hAnsi="Arial Narrow"/>
              </w:rPr>
            </w:pPr>
            <w:r w:rsidRPr="00DC6231">
              <w:rPr>
                <w:rFonts w:ascii="Arial Narrow" w:hAnsi="Arial Narrow"/>
              </w:rPr>
              <w:t>TL3</w:t>
            </w:r>
          </w:p>
        </w:tc>
        <w:tc>
          <w:tcPr>
            <w:tcW w:w="607" w:type="dxa"/>
            <w:tcBorders>
              <w:top w:val="single" w:sz="4" w:space="0" w:color="auto"/>
              <w:left w:val="single" w:sz="4" w:space="0" w:color="auto"/>
              <w:bottom w:val="single" w:sz="4" w:space="0" w:color="auto"/>
              <w:right w:val="single" w:sz="4" w:space="0" w:color="auto"/>
            </w:tcBorders>
            <w:shd w:val="clear" w:color="auto" w:fill="auto"/>
          </w:tcPr>
          <w:p w14:paraId="2EDECF7B" w14:textId="77777777" w:rsidR="00A73C3D" w:rsidRPr="00DC6231" w:rsidRDefault="00A73C3D" w:rsidP="007319A9">
            <w:pPr>
              <w:pStyle w:val="TableBody"/>
              <w:jc w:val="center"/>
              <w:rPr>
                <w:rFonts w:ascii="Arial Narrow" w:hAnsi="Arial Narrow"/>
              </w:rPr>
            </w:pPr>
            <w:r w:rsidRPr="00DC6231">
              <w:rPr>
                <w:rFonts w:ascii="Arial Narrow" w:hAnsi="Arial Narrow"/>
              </w:rPr>
              <w:t>8</w:t>
            </w:r>
          </w:p>
        </w:tc>
        <w:tc>
          <w:tcPr>
            <w:tcW w:w="1260" w:type="dxa"/>
            <w:tcBorders>
              <w:top w:val="single" w:sz="4" w:space="0" w:color="auto"/>
              <w:left w:val="nil"/>
              <w:bottom w:val="single" w:sz="4" w:space="0" w:color="auto"/>
              <w:right w:val="single" w:sz="4" w:space="0" w:color="auto"/>
            </w:tcBorders>
          </w:tcPr>
          <w:p w14:paraId="34CA741B" w14:textId="77777777" w:rsidR="00A73C3D" w:rsidRPr="00DC6231" w:rsidRDefault="00A73C3D" w:rsidP="007319A9">
            <w:pPr>
              <w:pStyle w:val="TableBody"/>
              <w:jc w:val="center"/>
              <w:rPr>
                <w:rFonts w:ascii="Arial Narrow" w:hAnsi="Arial Narrow"/>
              </w:rPr>
            </w:pPr>
            <w:r w:rsidRPr="00DC6231">
              <w:rPr>
                <w:rFonts w:ascii="Arial Narrow" w:hAnsi="Arial Narrow"/>
              </w:rPr>
              <w:t>0.07</w:t>
            </w:r>
          </w:p>
        </w:tc>
        <w:tc>
          <w:tcPr>
            <w:tcW w:w="1260" w:type="dxa"/>
            <w:tcBorders>
              <w:top w:val="single" w:sz="4" w:space="0" w:color="auto"/>
              <w:left w:val="single" w:sz="4" w:space="0" w:color="auto"/>
              <w:bottom w:val="single" w:sz="4" w:space="0" w:color="auto"/>
              <w:right w:val="single" w:sz="4" w:space="0" w:color="auto"/>
            </w:tcBorders>
          </w:tcPr>
          <w:p w14:paraId="55D50227" w14:textId="77777777" w:rsidR="00A73C3D" w:rsidRPr="00DC6231" w:rsidRDefault="00A73C3D" w:rsidP="007319A9">
            <w:pPr>
              <w:pStyle w:val="TableBody"/>
              <w:jc w:val="center"/>
              <w:rPr>
                <w:rFonts w:ascii="Arial Narrow" w:hAnsi="Arial Narrow"/>
              </w:rPr>
            </w:pPr>
            <w:r w:rsidRPr="00DC6231">
              <w:rPr>
                <w:rFonts w:ascii="Arial Narrow" w:hAnsi="Arial Narrow"/>
              </w:rPr>
              <w:t>0.08</w:t>
            </w:r>
          </w:p>
        </w:tc>
        <w:tc>
          <w:tcPr>
            <w:tcW w:w="1103" w:type="dxa"/>
            <w:tcBorders>
              <w:top w:val="single" w:sz="4" w:space="0" w:color="auto"/>
              <w:left w:val="single" w:sz="4" w:space="0" w:color="auto"/>
              <w:bottom w:val="single" w:sz="4" w:space="0" w:color="auto"/>
              <w:right w:val="single" w:sz="4" w:space="0" w:color="auto"/>
            </w:tcBorders>
          </w:tcPr>
          <w:p w14:paraId="67C083E8" w14:textId="77777777" w:rsidR="00A73C3D" w:rsidRPr="00DC6231" w:rsidRDefault="00A73C3D" w:rsidP="007319A9">
            <w:pPr>
              <w:pStyle w:val="TableBody"/>
              <w:jc w:val="center"/>
              <w:rPr>
                <w:rFonts w:ascii="Arial Narrow" w:hAnsi="Arial Narrow"/>
              </w:rPr>
            </w:pPr>
            <w:r w:rsidRPr="00DC6231">
              <w:rPr>
                <w:rFonts w:ascii="Arial Narrow" w:hAnsi="Arial Narrow"/>
              </w:rPr>
              <w:t>0.07</w:t>
            </w:r>
          </w:p>
        </w:tc>
        <w:tc>
          <w:tcPr>
            <w:tcW w:w="1740" w:type="dxa"/>
            <w:tcBorders>
              <w:top w:val="single" w:sz="4" w:space="0" w:color="auto"/>
              <w:left w:val="single" w:sz="4" w:space="0" w:color="auto"/>
              <w:bottom w:val="single" w:sz="4" w:space="0" w:color="auto"/>
              <w:right w:val="single" w:sz="4" w:space="0" w:color="auto"/>
            </w:tcBorders>
            <w:shd w:val="clear" w:color="auto" w:fill="auto"/>
          </w:tcPr>
          <w:p w14:paraId="5F915124" w14:textId="77777777" w:rsidR="00A73C3D" w:rsidRPr="00DC6231" w:rsidRDefault="00A73C3D" w:rsidP="007319A9">
            <w:pPr>
              <w:pStyle w:val="TableBody"/>
              <w:jc w:val="center"/>
              <w:rPr>
                <w:rFonts w:ascii="Arial Narrow" w:hAnsi="Arial Narrow"/>
              </w:rPr>
            </w:pPr>
            <w:r w:rsidRPr="00DC6231">
              <w:rPr>
                <w:rFonts w:ascii="Arial Narrow" w:hAnsi="Arial Narrow"/>
              </w:rPr>
              <w:t>2002-2005</w:t>
            </w:r>
          </w:p>
        </w:tc>
      </w:tr>
      <w:tr w:rsidR="00A73C3D" w:rsidRPr="00DC6231" w14:paraId="22416854" w14:textId="77777777" w:rsidTr="00A73C3D">
        <w:trPr>
          <w:cantSplit/>
          <w:trHeight w:val="72"/>
        </w:trPr>
        <w:tc>
          <w:tcPr>
            <w:tcW w:w="1795" w:type="dxa"/>
            <w:tcBorders>
              <w:top w:val="single" w:sz="4" w:space="0" w:color="auto"/>
              <w:left w:val="single" w:sz="4" w:space="0" w:color="auto"/>
              <w:right w:val="single" w:sz="4" w:space="0" w:color="auto"/>
            </w:tcBorders>
            <w:shd w:val="clear" w:color="auto" w:fill="auto"/>
          </w:tcPr>
          <w:p w14:paraId="338DA90B" w14:textId="77777777" w:rsidR="00A73C3D" w:rsidRPr="00DC6231" w:rsidRDefault="00A73C3D" w:rsidP="007319A9">
            <w:pPr>
              <w:pStyle w:val="TableBody"/>
              <w:spacing w:after="0"/>
              <w:rPr>
                <w:rFonts w:ascii="Arial Narrow" w:hAnsi="Arial Narrow"/>
                <w:b/>
                <w:bCs/>
              </w:rPr>
            </w:pPr>
            <w:r w:rsidRPr="00DC6231">
              <w:rPr>
                <w:rFonts w:ascii="Arial Narrow" w:hAnsi="Arial Narrow"/>
                <w:b/>
                <w:bCs/>
              </w:rPr>
              <w:t>Sacramento River</w:t>
            </w:r>
          </w:p>
        </w:tc>
        <w:tc>
          <w:tcPr>
            <w:tcW w:w="1620" w:type="dxa"/>
            <w:tcBorders>
              <w:top w:val="single" w:sz="4" w:space="0" w:color="auto"/>
              <w:left w:val="nil"/>
              <w:bottom w:val="single" w:sz="4" w:space="0" w:color="auto"/>
              <w:right w:val="single" w:sz="4" w:space="0" w:color="auto"/>
            </w:tcBorders>
            <w:shd w:val="clear" w:color="auto" w:fill="auto"/>
            <w:noWrap/>
          </w:tcPr>
          <w:p w14:paraId="5C9ACA29" w14:textId="77777777" w:rsidR="00A73C3D" w:rsidRPr="00DC6231" w:rsidRDefault="00A73C3D" w:rsidP="007319A9">
            <w:pPr>
              <w:pStyle w:val="TableBody"/>
              <w:jc w:val="center"/>
              <w:rPr>
                <w:rFonts w:ascii="Arial Narrow" w:hAnsi="Arial Narrow"/>
                <w:b/>
                <w:bCs/>
              </w:rPr>
            </w:pPr>
            <w:r w:rsidRPr="00DC6231">
              <w:rPr>
                <w:rFonts w:ascii="Arial Narrow" w:hAnsi="Arial Narrow"/>
                <w:b/>
                <w:bCs/>
              </w:rPr>
              <w:t>RM 44</w:t>
            </w:r>
          </w:p>
        </w:tc>
        <w:tc>
          <w:tcPr>
            <w:tcW w:w="2370" w:type="dxa"/>
            <w:tcBorders>
              <w:top w:val="single" w:sz="4" w:space="0" w:color="auto"/>
              <w:left w:val="nil"/>
              <w:bottom w:val="single" w:sz="4" w:space="0" w:color="auto"/>
              <w:right w:val="single" w:sz="4" w:space="0" w:color="auto"/>
            </w:tcBorders>
          </w:tcPr>
          <w:p w14:paraId="394A6574" w14:textId="77777777" w:rsidR="00A73C3D" w:rsidRPr="00DC6231" w:rsidRDefault="00A73C3D" w:rsidP="007319A9">
            <w:pPr>
              <w:pStyle w:val="TableBody"/>
              <w:jc w:val="center"/>
              <w:rPr>
                <w:rFonts w:ascii="Arial Narrow" w:hAnsi="Arial Narrow"/>
                <w:b/>
                <w:bCs/>
              </w:rPr>
            </w:pPr>
            <w:r w:rsidRPr="00DC6231">
              <w:rPr>
                <w:rFonts w:ascii="Arial Narrow" w:hAnsi="Arial Narrow"/>
                <w:b/>
                <w:bCs/>
              </w:rPr>
              <w:t>Splittail</w:t>
            </w:r>
          </w:p>
        </w:tc>
        <w:tc>
          <w:tcPr>
            <w:tcW w:w="720" w:type="dxa"/>
            <w:tcBorders>
              <w:top w:val="single" w:sz="4" w:space="0" w:color="auto"/>
              <w:left w:val="single" w:sz="4" w:space="0" w:color="auto"/>
              <w:bottom w:val="single" w:sz="4" w:space="0" w:color="auto"/>
              <w:right w:val="single" w:sz="4" w:space="0" w:color="auto"/>
            </w:tcBorders>
          </w:tcPr>
          <w:p w14:paraId="7622F5D1" w14:textId="77777777" w:rsidR="00A73C3D" w:rsidRPr="00DC6231" w:rsidRDefault="00A73C3D" w:rsidP="007319A9">
            <w:pPr>
              <w:pStyle w:val="TableBody"/>
              <w:jc w:val="center"/>
              <w:rPr>
                <w:rFonts w:ascii="Arial Narrow" w:hAnsi="Arial Narrow"/>
                <w:b/>
                <w:bCs/>
              </w:rPr>
            </w:pPr>
            <w:r w:rsidRPr="00DC6231">
              <w:rPr>
                <w:rFonts w:ascii="Arial Narrow" w:hAnsi="Arial Narrow"/>
                <w:b/>
                <w:bCs/>
              </w:rPr>
              <w:t>TL3</w:t>
            </w:r>
          </w:p>
        </w:tc>
        <w:tc>
          <w:tcPr>
            <w:tcW w:w="607" w:type="dxa"/>
            <w:tcBorders>
              <w:top w:val="single" w:sz="4" w:space="0" w:color="auto"/>
              <w:left w:val="single" w:sz="4" w:space="0" w:color="auto"/>
              <w:bottom w:val="single" w:sz="4" w:space="0" w:color="auto"/>
              <w:right w:val="single" w:sz="4" w:space="0" w:color="auto"/>
            </w:tcBorders>
            <w:shd w:val="clear" w:color="auto" w:fill="auto"/>
          </w:tcPr>
          <w:p w14:paraId="363D5B99" w14:textId="77777777" w:rsidR="00A73C3D" w:rsidRPr="00DC6231" w:rsidRDefault="00A73C3D" w:rsidP="007319A9">
            <w:pPr>
              <w:pStyle w:val="TableBody"/>
              <w:jc w:val="center"/>
              <w:rPr>
                <w:rFonts w:ascii="Arial Narrow" w:hAnsi="Arial Narrow"/>
                <w:b/>
                <w:bCs/>
              </w:rPr>
            </w:pPr>
            <w:r w:rsidRPr="00DC6231">
              <w:rPr>
                <w:rFonts w:ascii="Arial Narrow" w:hAnsi="Arial Narrow"/>
                <w:b/>
                <w:bCs/>
              </w:rPr>
              <w:t>2</w:t>
            </w:r>
          </w:p>
        </w:tc>
        <w:tc>
          <w:tcPr>
            <w:tcW w:w="1260" w:type="dxa"/>
            <w:tcBorders>
              <w:top w:val="single" w:sz="4" w:space="0" w:color="auto"/>
              <w:left w:val="nil"/>
              <w:bottom w:val="single" w:sz="4" w:space="0" w:color="auto"/>
              <w:right w:val="single" w:sz="4" w:space="0" w:color="auto"/>
            </w:tcBorders>
          </w:tcPr>
          <w:p w14:paraId="6AEFBC0B" w14:textId="175CB197" w:rsidR="00A73C3D" w:rsidRPr="00DC6231" w:rsidRDefault="00A73C3D" w:rsidP="007319A9">
            <w:pPr>
              <w:pStyle w:val="TableBody"/>
              <w:jc w:val="center"/>
              <w:rPr>
                <w:rFonts w:ascii="Arial Narrow" w:hAnsi="Arial Narrow"/>
                <w:b/>
                <w:bCs/>
              </w:rPr>
            </w:pPr>
            <w:r w:rsidRPr="00DC6231">
              <w:rPr>
                <w:rFonts w:ascii="Arial Narrow" w:hAnsi="Arial Narrow"/>
                <w:b/>
                <w:bCs/>
              </w:rPr>
              <w:t>0.40</w:t>
            </w:r>
          </w:p>
        </w:tc>
        <w:tc>
          <w:tcPr>
            <w:tcW w:w="1260" w:type="dxa"/>
            <w:tcBorders>
              <w:top w:val="single" w:sz="4" w:space="0" w:color="auto"/>
              <w:left w:val="single" w:sz="4" w:space="0" w:color="auto"/>
              <w:bottom w:val="single" w:sz="4" w:space="0" w:color="auto"/>
              <w:right w:val="single" w:sz="4" w:space="0" w:color="auto"/>
            </w:tcBorders>
          </w:tcPr>
          <w:p w14:paraId="0A0DEC6F" w14:textId="24910883" w:rsidR="00A73C3D" w:rsidRPr="00DC6231" w:rsidRDefault="00A73C3D" w:rsidP="007319A9">
            <w:pPr>
              <w:pStyle w:val="TableBody"/>
              <w:jc w:val="center"/>
              <w:rPr>
                <w:rFonts w:ascii="Arial Narrow" w:hAnsi="Arial Narrow"/>
                <w:b/>
                <w:bCs/>
              </w:rPr>
            </w:pPr>
            <w:r w:rsidRPr="00DC6231">
              <w:rPr>
                <w:rFonts w:ascii="Arial Narrow" w:hAnsi="Arial Narrow"/>
                <w:b/>
                <w:bCs/>
              </w:rPr>
              <w:t>0.43</w:t>
            </w:r>
          </w:p>
        </w:tc>
        <w:tc>
          <w:tcPr>
            <w:tcW w:w="1103" w:type="dxa"/>
            <w:tcBorders>
              <w:top w:val="single" w:sz="4" w:space="0" w:color="auto"/>
              <w:left w:val="single" w:sz="4" w:space="0" w:color="auto"/>
              <w:bottom w:val="single" w:sz="4" w:space="0" w:color="auto"/>
              <w:right w:val="single" w:sz="4" w:space="0" w:color="auto"/>
            </w:tcBorders>
          </w:tcPr>
          <w:p w14:paraId="53340A4E" w14:textId="651D88C2" w:rsidR="00A73C3D" w:rsidRPr="00DC6231" w:rsidRDefault="00A73C3D" w:rsidP="007319A9">
            <w:pPr>
              <w:pStyle w:val="TableBody"/>
              <w:jc w:val="center"/>
              <w:rPr>
                <w:rFonts w:ascii="Arial Narrow" w:hAnsi="Arial Narrow"/>
                <w:b/>
                <w:bCs/>
              </w:rPr>
            </w:pPr>
            <w:r w:rsidRPr="00DC6231">
              <w:rPr>
                <w:rFonts w:ascii="Arial Narrow" w:hAnsi="Arial Narrow"/>
                <w:b/>
                <w:bCs/>
              </w:rPr>
              <w:t>0.41</w:t>
            </w:r>
          </w:p>
        </w:tc>
        <w:tc>
          <w:tcPr>
            <w:tcW w:w="1740" w:type="dxa"/>
            <w:tcBorders>
              <w:top w:val="single" w:sz="4" w:space="0" w:color="auto"/>
              <w:left w:val="single" w:sz="4" w:space="0" w:color="auto"/>
              <w:bottom w:val="single" w:sz="4" w:space="0" w:color="auto"/>
              <w:right w:val="single" w:sz="4" w:space="0" w:color="auto"/>
            </w:tcBorders>
            <w:shd w:val="clear" w:color="auto" w:fill="auto"/>
          </w:tcPr>
          <w:p w14:paraId="0E7C4415" w14:textId="77777777" w:rsidR="00A73C3D" w:rsidRPr="00DC6231" w:rsidRDefault="00A73C3D" w:rsidP="007319A9">
            <w:pPr>
              <w:pStyle w:val="TableBody"/>
              <w:jc w:val="center"/>
              <w:rPr>
                <w:rFonts w:ascii="Arial Narrow" w:hAnsi="Arial Narrow"/>
                <w:b/>
                <w:bCs/>
              </w:rPr>
            </w:pPr>
            <w:r w:rsidRPr="00DC6231">
              <w:rPr>
                <w:rFonts w:ascii="Arial Narrow" w:hAnsi="Arial Narrow"/>
                <w:b/>
                <w:bCs/>
              </w:rPr>
              <w:t>2001</w:t>
            </w:r>
          </w:p>
        </w:tc>
      </w:tr>
      <w:tr w:rsidR="00A73C3D" w:rsidRPr="00DC6231" w14:paraId="3B3854E3" w14:textId="77777777" w:rsidTr="00A73C3D">
        <w:trPr>
          <w:cantSplit/>
          <w:trHeight w:val="72"/>
        </w:trPr>
        <w:tc>
          <w:tcPr>
            <w:tcW w:w="1795" w:type="dxa"/>
            <w:tcBorders>
              <w:top w:val="single" w:sz="4" w:space="0" w:color="auto"/>
              <w:left w:val="single" w:sz="4" w:space="0" w:color="auto"/>
              <w:right w:val="single" w:sz="4" w:space="0" w:color="auto"/>
            </w:tcBorders>
            <w:shd w:val="clear" w:color="auto" w:fill="auto"/>
          </w:tcPr>
          <w:p w14:paraId="424C3129" w14:textId="77777777" w:rsidR="00A73C3D" w:rsidRPr="00DC6231" w:rsidRDefault="00A73C3D" w:rsidP="007319A9">
            <w:pPr>
              <w:pStyle w:val="TableBody"/>
              <w:spacing w:after="0"/>
              <w:rPr>
                <w:rFonts w:ascii="Arial Narrow" w:hAnsi="Arial Narrow"/>
                <w:b/>
                <w:bCs/>
              </w:rPr>
            </w:pPr>
            <w:r w:rsidRPr="00DC6231">
              <w:rPr>
                <w:rFonts w:ascii="Arial Narrow" w:hAnsi="Arial Narrow"/>
                <w:b/>
                <w:bCs/>
              </w:rPr>
              <w:t>Sacramento River</w:t>
            </w:r>
          </w:p>
        </w:tc>
        <w:tc>
          <w:tcPr>
            <w:tcW w:w="1620" w:type="dxa"/>
            <w:tcBorders>
              <w:top w:val="single" w:sz="4" w:space="0" w:color="auto"/>
              <w:left w:val="nil"/>
              <w:bottom w:val="single" w:sz="4" w:space="0" w:color="auto"/>
              <w:right w:val="single" w:sz="4" w:space="0" w:color="auto"/>
            </w:tcBorders>
            <w:shd w:val="clear" w:color="auto" w:fill="auto"/>
            <w:noWrap/>
          </w:tcPr>
          <w:p w14:paraId="0006D926" w14:textId="77777777" w:rsidR="00A73C3D" w:rsidRPr="00DC6231" w:rsidRDefault="00A73C3D" w:rsidP="007319A9">
            <w:pPr>
              <w:pStyle w:val="TableBody"/>
              <w:jc w:val="center"/>
              <w:rPr>
                <w:rFonts w:ascii="Arial Narrow" w:hAnsi="Arial Narrow"/>
                <w:b/>
                <w:bCs/>
              </w:rPr>
            </w:pPr>
            <w:r w:rsidRPr="00DC6231">
              <w:rPr>
                <w:rFonts w:ascii="Arial Narrow" w:hAnsi="Arial Narrow"/>
                <w:b/>
                <w:bCs/>
              </w:rPr>
              <w:t>RM 44</w:t>
            </w:r>
          </w:p>
        </w:tc>
        <w:tc>
          <w:tcPr>
            <w:tcW w:w="2370" w:type="dxa"/>
            <w:tcBorders>
              <w:top w:val="single" w:sz="4" w:space="0" w:color="auto"/>
              <w:left w:val="nil"/>
              <w:bottom w:val="single" w:sz="4" w:space="0" w:color="auto"/>
              <w:right w:val="single" w:sz="4" w:space="0" w:color="auto"/>
            </w:tcBorders>
          </w:tcPr>
          <w:p w14:paraId="21C545D2" w14:textId="77777777" w:rsidR="00A73C3D" w:rsidRPr="00DC6231" w:rsidRDefault="00A73C3D" w:rsidP="007319A9">
            <w:pPr>
              <w:pStyle w:val="TableBody"/>
              <w:jc w:val="center"/>
              <w:rPr>
                <w:rFonts w:ascii="Arial Narrow" w:hAnsi="Arial Narrow"/>
                <w:b/>
                <w:bCs/>
              </w:rPr>
            </w:pPr>
            <w:r w:rsidRPr="00DC6231">
              <w:rPr>
                <w:rFonts w:ascii="Arial Narrow" w:hAnsi="Arial Narrow"/>
                <w:b/>
                <w:bCs/>
              </w:rPr>
              <w:t>Sacramento Sucker</w:t>
            </w:r>
          </w:p>
        </w:tc>
        <w:tc>
          <w:tcPr>
            <w:tcW w:w="720" w:type="dxa"/>
            <w:tcBorders>
              <w:top w:val="single" w:sz="4" w:space="0" w:color="auto"/>
              <w:left w:val="single" w:sz="4" w:space="0" w:color="auto"/>
              <w:bottom w:val="single" w:sz="4" w:space="0" w:color="auto"/>
              <w:right w:val="single" w:sz="4" w:space="0" w:color="auto"/>
            </w:tcBorders>
          </w:tcPr>
          <w:p w14:paraId="281459EA" w14:textId="77777777" w:rsidR="00A73C3D" w:rsidRPr="00DC6231" w:rsidRDefault="00A73C3D" w:rsidP="007319A9">
            <w:pPr>
              <w:pStyle w:val="TableBody"/>
              <w:jc w:val="center"/>
              <w:rPr>
                <w:rFonts w:ascii="Arial Narrow" w:hAnsi="Arial Narrow"/>
                <w:b/>
                <w:bCs/>
              </w:rPr>
            </w:pPr>
            <w:r w:rsidRPr="00DC6231">
              <w:rPr>
                <w:rFonts w:ascii="Arial Narrow" w:hAnsi="Arial Narrow"/>
                <w:b/>
                <w:bCs/>
              </w:rPr>
              <w:t>TL3</w:t>
            </w:r>
          </w:p>
        </w:tc>
        <w:tc>
          <w:tcPr>
            <w:tcW w:w="607" w:type="dxa"/>
            <w:tcBorders>
              <w:top w:val="single" w:sz="4" w:space="0" w:color="auto"/>
              <w:left w:val="single" w:sz="4" w:space="0" w:color="auto"/>
              <w:bottom w:val="single" w:sz="4" w:space="0" w:color="auto"/>
              <w:right w:val="single" w:sz="4" w:space="0" w:color="auto"/>
            </w:tcBorders>
            <w:shd w:val="clear" w:color="auto" w:fill="auto"/>
          </w:tcPr>
          <w:p w14:paraId="2FCA3835" w14:textId="77777777" w:rsidR="00A73C3D" w:rsidRPr="00DC6231" w:rsidRDefault="00A73C3D" w:rsidP="007319A9">
            <w:pPr>
              <w:pStyle w:val="TableBody"/>
              <w:jc w:val="center"/>
              <w:rPr>
                <w:rFonts w:ascii="Arial Narrow" w:hAnsi="Arial Narrow"/>
                <w:b/>
                <w:bCs/>
              </w:rPr>
            </w:pPr>
            <w:r w:rsidRPr="00DC6231">
              <w:rPr>
                <w:rFonts w:ascii="Arial Narrow" w:hAnsi="Arial Narrow"/>
                <w:b/>
                <w:bCs/>
              </w:rPr>
              <w:t>21</w:t>
            </w:r>
          </w:p>
        </w:tc>
        <w:tc>
          <w:tcPr>
            <w:tcW w:w="1260" w:type="dxa"/>
            <w:tcBorders>
              <w:top w:val="single" w:sz="4" w:space="0" w:color="auto"/>
              <w:left w:val="nil"/>
              <w:bottom w:val="single" w:sz="4" w:space="0" w:color="auto"/>
              <w:right w:val="single" w:sz="4" w:space="0" w:color="auto"/>
            </w:tcBorders>
          </w:tcPr>
          <w:p w14:paraId="7BDB06B1" w14:textId="77777777" w:rsidR="00A73C3D" w:rsidRPr="00DC6231" w:rsidRDefault="00A73C3D" w:rsidP="007319A9">
            <w:pPr>
              <w:pStyle w:val="TableBody"/>
              <w:jc w:val="center"/>
              <w:rPr>
                <w:rFonts w:ascii="Arial Narrow" w:hAnsi="Arial Narrow"/>
                <w:b/>
                <w:bCs/>
              </w:rPr>
            </w:pPr>
            <w:r w:rsidRPr="00DC6231">
              <w:rPr>
                <w:rFonts w:ascii="Arial Narrow" w:hAnsi="Arial Narrow"/>
                <w:b/>
                <w:bCs/>
              </w:rPr>
              <w:t>0.22</w:t>
            </w:r>
          </w:p>
        </w:tc>
        <w:tc>
          <w:tcPr>
            <w:tcW w:w="1260" w:type="dxa"/>
            <w:tcBorders>
              <w:top w:val="single" w:sz="4" w:space="0" w:color="auto"/>
              <w:left w:val="single" w:sz="4" w:space="0" w:color="auto"/>
              <w:bottom w:val="single" w:sz="4" w:space="0" w:color="auto"/>
              <w:right w:val="single" w:sz="4" w:space="0" w:color="auto"/>
            </w:tcBorders>
          </w:tcPr>
          <w:p w14:paraId="1C9CB268" w14:textId="6B005C15" w:rsidR="00A73C3D" w:rsidRPr="00DC6231" w:rsidRDefault="00A73C3D" w:rsidP="007319A9">
            <w:pPr>
              <w:pStyle w:val="TableBody"/>
              <w:jc w:val="center"/>
              <w:rPr>
                <w:rFonts w:ascii="Arial Narrow" w:hAnsi="Arial Narrow"/>
                <w:b/>
                <w:bCs/>
              </w:rPr>
            </w:pPr>
            <w:r w:rsidRPr="00DC6231">
              <w:rPr>
                <w:rFonts w:ascii="Arial Narrow" w:hAnsi="Arial Narrow"/>
                <w:b/>
                <w:bCs/>
              </w:rPr>
              <w:t>0.45</w:t>
            </w:r>
          </w:p>
        </w:tc>
        <w:tc>
          <w:tcPr>
            <w:tcW w:w="1103" w:type="dxa"/>
            <w:tcBorders>
              <w:top w:val="single" w:sz="4" w:space="0" w:color="auto"/>
              <w:left w:val="single" w:sz="4" w:space="0" w:color="auto"/>
              <w:bottom w:val="single" w:sz="4" w:space="0" w:color="auto"/>
              <w:right w:val="single" w:sz="4" w:space="0" w:color="auto"/>
            </w:tcBorders>
          </w:tcPr>
          <w:p w14:paraId="42750E3B" w14:textId="77777777" w:rsidR="00A73C3D" w:rsidRPr="00DC6231" w:rsidRDefault="00A73C3D" w:rsidP="007319A9">
            <w:pPr>
              <w:pStyle w:val="TableBody"/>
              <w:jc w:val="center"/>
              <w:rPr>
                <w:rFonts w:ascii="Arial Narrow" w:hAnsi="Arial Narrow"/>
                <w:b/>
                <w:bCs/>
              </w:rPr>
            </w:pPr>
            <w:r w:rsidRPr="00DC6231">
              <w:rPr>
                <w:rFonts w:ascii="Arial Narrow" w:hAnsi="Arial Narrow"/>
                <w:b/>
                <w:bCs/>
              </w:rPr>
              <w:t>0.27</w:t>
            </w:r>
          </w:p>
        </w:tc>
        <w:tc>
          <w:tcPr>
            <w:tcW w:w="1740" w:type="dxa"/>
            <w:tcBorders>
              <w:top w:val="single" w:sz="4" w:space="0" w:color="auto"/>
              <w:left w:val="single" w:sz="4" w:space="0" w:color="auto"/>
              <w:bottom w:val="single" w:sz="4" w:space="0" w:color="auto"/>
              <w:right w:val="single" w:sz="4" w:space="0" w:color="auto"/>
            </w:tcBorders>
            <w:shd w:val="clear" w:color="auto" w:fill="auto"/>
          </w:tcPr>
          <w:p w14:paraId="1FAFCE18" w14:textId="77777777" w:rsidR="00A73C3D" w:rsidRPr="00DC6231" w:rsidRDefault="00A73C3D" w:rsidP="007319A9">
            <w:pPr>
              <w:pStyle w:val="TableBody"/>
              <w:jc w:val="center"/>
              <w:rPr>
                <w:rFonts w:ascii="Arial Narrow" w:hAnsi="Arial Narrow"/>
                <w:b/>
                <w:bCs/>
              </w:rPr>
            </w:pPr>
            <w:r w:rsidRPr="00DC6231">
              <w:rPr>
                <w:rFonts w:ascii="Arial Narrow" w:hAnsi="Arial Narrow"/>
                <w:b/>
                <w:bCs/>
              </w:rPr>
              <w:t>2000-2007</w:t>
            </w:r>
          </w:p>
        </w:tc>
      </w:tr>
      <w:tr w:rsidR="00A73C3D" w:rsidRPr="00DC6231" w14:paraId="771190E7" w14:textId="77777777" w:rsidTr="00A73C3D">
        <w:trPr>
          <w:cantSplit/>
          <w:trHeight w:val="72"/>
        </w:trPr>
        <w:tc>
          <w:tcPr>
            <w:tcW w:w="1795" w:type="dxa"/>
            <w:tcBorders>
              <w:top w:val="single" w:sz="4" w:space="0" w:color="auto"/>
              <w:left w:val="single" w:sz="4" w:space="0" w:color="auto"/>
              <w:right w:val="single" w:sz="4" w:space="0" w:color="auto"/>
            </w:tcBorders>
            <w:shd w:val="clear" w:color="auto" w:fill="auto"/>
          </w:tcPr>
          <w:p w14:paraId="7B1D526A" w14:textId="77777777" w:rsidR="00A73C3D" w:rsidRPr="00DC6231" w:rsidRDefault="00A73C3D" w:rsidP="007319A9">
            <w:pPr>
              <w:pStyle w:val="TableBody"/>
              <w:spacing w:after="0"/>
              <w:rPr>
                <w:rFonts w:ascii="Arial Narrow" w:hAnsi="Arial Narrow"/>
                <w:b/>
                <w:bCs/>
              </w:rPr>
            </w:pPr>
            <w:r w:rsidRPr="00DC6231">
              <w:rPr>
                <w:rFonts w:ascii="Arial Narrow" w:hAnsi="Arial Narrow"/>
                <w:b/>
                <w:bCs/>
              </w:rPr>
              <w:t>Sacramento River</w:t>
            </w:r>
          </w:p>
        </w:tc>
        <w:tc>
          <w:tcPr>
            <w:tcW w:w="1620" w:type="dxa"/>
            <w:tcBorders>
              <w:top w:val="single" w:sz="4" w:space="0" w:color="auto"/>
              <w:left w:val="nil"/>
              <w:bottom w:val="single" w:sz="4" w:space="0" w:color="auto"/>
              <w:right w:val="single" w:sz="4" w:space="0" w:color="auto"/>
            </w:tcBorders>
            <w:shd w:val="clear" w:color="auto" w:fill="auto"/>
            <w:noWrap/>
          </w:tcPr>
          <w:p w14:paraId="2EEFB76D" w14:textId="77777777" w:rsidR="00A73C3D" w:rsidRPr="00DC6231" w:rsidRDefault="00A73C3D" w:rsidP="007319A9">
            <w:pPr>
              <w:pStyle w:val="TableBody"/>
              <w:jc w:val="center"/>
              <w:rPr>
                <w:rFonts w:ascii="Arial Narrow" w:hAnsi="Arial Narrow"/>
                <w:b/>
                <w:bCs/>
              </w:rPr>
            </w:pPr>
            <w:r w:rsidRPr="00DC6231">
              <w:rPr>
                <w:rFonts w:ascii="Arial Narrow" w:hAnsi="Arial Narrow"/>
                <w:b/>
                <w:bCs/>
              </w:rPr>
              <w:t>RM 44</w:t>
            </w:r>
          </w:p>
        </w:tc>
        <w:tc>
          <w:tcPr>
            <w:tcW w:w="2370" w:type="dxa"/>
            <w:tcBorders>
              <w:top w:val="single" w:sz="4" w:space="0" w:color="auto"/>
              <w:left w:val="nil"/>
              <w:bottom w:val="single" w:sz="4" w:space="0" w:color="auto"/>
              <w:right w:val="single" w:sz="4" w:space="0" w:color="auto"/>
            </w:tcBorders>
          </w:tcPr>
          <w:p w14:paraId="3D5CA172" w14:textId="77777777" w:rsidR="00A73C3D" w:rsidRPr="00DC6231" w:rsidRDefault="00A73C3D" w:rsidP="007319A9">
            <w:pPr>
              <w:pStyle w:val="TableBody"/>
              <w:jc w:val="center"/>
              <w:rPr>
                <w:rFonts w:ascii="Arial Narrow" w:hAnsi="Arial Narrow"/>
                <w:b/>
                <w:bCs/>
              </w:rPr>
            </w:pPr>
            <w:r w:rsidRPr="00DC6231">
              <w:rPr>
                <w:rFonts w:ascii="Arial Narrow" w:hAnsi="Arial Narrow"/>
                <w:b/>
                <w:bCs/>
              </w:rPr>
              <w:t>Bluegill Sunfish</w:t>
            </w:r>
          </w:p>
        </w:tc>
        <w:tc>
          <w:tcPr>
            <w:tcW w:w="720" w:type="dxa"/>
            <w:tcBorders>
              <w:top w:val="single" w:sz="4" w:space="0" w:color="auto"/>
              <w:left w:val="single" w:sz="4" w:space="0" w:color="auto"/>
              <w:bottom w:val="single" w:sz="4" w:space="0" w:color="auto"/>
              <w:right w:val="single" w:sz="4" w:space="0" w:color="auto"/>
            </w:tcBorders>
          </w:tcPr>
          <w:p w14:paraId="25AA6BE1" w14:textId="77777777" w:rsidR="00A73C3D" w:rsidRPr="00DC6231" w:rsidRDefault="00A73C3D" w:rsidP="007319A9">
            <w:pPr>
              <w:pStyle w:val="TableBody"/>
              <w:jc w:val="center"/>
              <w:rPr>
                <w:rFonts w:ascii="Arial Narrow" w:hAnsi="Arial Narrow"/>
                <w:b/>
                <w:bCs/>
              </w:rPr>
            </w:pPr>
            <w:r w:rsidRPr="00DC6231">
              <w:rPr>
                <w:rFonts w:ascii="Arial Narrow" w:hAnsi="Arial Narrow"/>
                <w:b/>
                <w:bCs/>
              </w:rPr>
              <w:t>TL3</w:t>
            </w:r>
          </w:p>
        </w:tc>
        <w:tc>
          <w:tcPr>
            <w:tcW w:w="607" w:type="dxa"/>
            <w:tcBorders>
              <w:top w:val="single" w:sz="4" w:space="0" w:color="auto"/>
              <w:left w:val="single" w:sz="4" w:space="0" w:color="auto"/>
              <w:bottom w:val="single" w:sz="4" w:space="0" w:color="auto"/>
              <w:right w:val="single" w:sz="4" w:space="0" w:color="auto"/>
            </w:tcBorders>
            <w:shd w:val="clear" w:color="auto" w:fill="auto"/>
          </w:tcPr>
          <w:p w14:paraId="15F96BEF" w14:textId="77777777" w:rsidR="00A73C3D" w:rsidRPr="00DC6231" w:rsidRDefault="00A73C3D" w:rsidP="007319A9">
            <w:pPr>
              <w:pStyle w:val="TableBody"/>
              <w:jc w:val="center"/>
              <w:rPr>
                <w:rFonts w:ascii="Arial Narrow" w:hAnsi="Arial Narrow"/>
                <w:b/>
                <w:bCs/>
              </w:rPr>
            </w:pPr>
            <w:r w:rsidRPr="00DC6231">
              <w:rPr>
                <w:rFonts w:ascii="Arial Narrow" w:hAnsi="Arial Narrow"/>
                <w:b/>
                <w:bCs/>
              </w:rPr>
              <w:t>2</w:t>
            </w:r>
          </w:p>
        </w:tc>
        <w:tc>
          <w:tcPr>
            <w:tcW w:w="1260" w:type="dxa"/>
            <w:tcBorders>
              <w:top w:val="single" w:sz="4" w:space="0" w:color="auto"/>
              <w:left w:val="nil"/>
              <w:bottom w:val="single" w:sz="4" w:space="0" w:color="auto"/>
              <w:right w:val="single" w:sz="4" w:space="0" w:color="auto"/>
            </w:tcBorders>
          </w:tcPr>
          <w:p w14:paraId="1CAE7775" w14:textId="272884D3" w:rsidR="00A73C3D" w:rsidRPr="00DC6231" w:rsidRDefault="00A73C3D" w:rsidP="007319A9">
            <w:pPr>
              <w:pStyle w:val="TableBody"/>
              <w:jc w:val="center"/>
              <w:rPr>
                <w:rFonts w:ascii="Arial Narrow" w:hAnsi="Arial Narrow"/>
                <w:b/>
                <w:bCs/>
              </w:rPr>
            </w:pPr>
            <w:r w:rsidRPr="00DC6231">
              <w:rPr>
                <w:rFonts w:ascii="Arial Narrow" w:hAnsi="Arial Narrow"/>
                <w:b/>
                <w:bCs/>
              </w:rPr>
              <w:t>0.11</w:t>
            </w:r>
          </w:p>
        </w:tc>
        <w:tc>
          <w:tcPr>
            <w:tcW w:w="1260" w:type="dxa"/>
            <w:tcBorders>
              <w:top w:val="single" w:sz="4" w:space="0" w:color="auto"/>
              <w:left w:val="single" w:sz="4" w:space="0" w:color="auto"/>
              <w:bottom w:val="single" w:sz="4" w:space="0" w:color="auto"/>
              <w:right w:val="single" w:sz="4" w:space="0" w:color="auto"/>
            </w:tcBorders>
          </w:tcPr>
          <w:p w14:paraId="6C298FDA" w14:textId="7143E638" w:rsidR="00A73C3D" w:rsidRPr="00DC6231" w:rsidRDefault="00A73C3D" w:rsidP="007319A9">
            <w:pPr>
              <w:pStyle w:val="TableBody"/>
              <w:jc w:val="center"/>
              <w:rPr>
                <w:rFonts w:ascii="Arial Narrow" w:hAnsi="Arial Narrow"/>
                <w:b/>
                <w:bCs/>
              </w:rPr>
            </w:pPr>
            <w:r w:rsidRPr="00DC6231">
              <w:rPr>
                <w:rFonts w:ascii="Arial Narrow" w:hAnsi="Arial Narrow"/>
                <w:b/>
                <w:bCs/>
              </w:rPr>
              <w:t>0.12</w:t>
            </w:r>
          </w:p>
        </w:tc>
        <w:tc>
          <w:tcPr>
            <w:tcW w:w="1103" w:type="dxa"/>
            <w:tcBorders>
              <w:top w:val="single" w:sz="4" w:space="0" w:color="auto"/>
              <w:left w:val="single" w:sz="4" w:space="0" w:color="auto"/>
              <w:bottom w:val="single" w:sz="4" w:space="0" w:color="auto"/>
              <w:right w:val="single" w:sz="4" w:space="0" w:color="auto"/>
            </w:tcBorders>
          </w:tcPr>
          <w:p w14:paraId="1180A1EC" w14:textId="7807EFD1" w:rsidR="00A73C3D" w:rsidRPr="00DC6231" w:rsidRDefault="00A73C3D" w:rsidP="007319A9">
            <w:pPr>
              <w:pStyle w:val="TableBody"/>
              <w:jc w:val="center"/>
              <w:rPr>
                <w:rFonts w:ascii="Arial Narrow" w:hAnsi="Arial Narrow"/>
                <w:b/>
                <w:bCs/>
              </w:rPr>
            </w:pPr>
            <w:r w:rsidRPr="00DC6231">
              <w:rPr>
                <w:rFonts w:ascii="Arial Narrow" w:hAnsi="Arial Narrow"/>
                <w:b/>
                <w:bCs/>
              </w:rPr>
              <w:t>0.11</w:t>
            </w:r>
          </w:p>
        </w:tc>
        <w:tc>
          <w:tcPr>
            <w:tcW w:w="1740" w:type="dxa"/>
            <w:tcBorders>
              <w:top w:val="single" w:sz="4" w:space="0" w:color="auto"/>
              <w:left w:val="single" w:sz="4" w:space="0" w:color="auto"/>
              <w:bottom w:val="single" w:sz="4" w:space="0" w:color="auto"/>
              <w:right w:val="single" w:sz="4" w:space="0" w:color="auto"/>
            </w:tcBorders>
            <w:shd w:val="clear" w:color="auto" w:fill="auto"/>
          </w:tcPr>
          <w:p w14:paraId="0ED09ACD" w14:textId="77777777" w:rsidR="00A73C3D" w:rsidRPr="00DC6231" w:rsidRDefault="00A73C3D" w:rsidP="007319A9">
            <w:pPr>
              <w:pStyle w:val="TableBody"/>
              <w:jc w:val="center"/>
              <w:rPr>
                <w:rFonts w:ascii="Arial Narrow" w:hAnsi="Arial Narrow"/>
                <w:b/>
                <w:bCs/>
              </w:rPr>
            </w:pPr>
            <w:r w:rsidRPr="00DC6231">
              <w:rPr>
                <w:rFonts w:ascii="Arial Narrow" w:hAnsi="Arial Narrow"/>
                <w:b/>
                <w:bCs/>
              </w:rPr>
              <w:t>1999</w:t>
            </w:r>
          </w:p>
        </w:tc>
      </w:tr>
      <w:tr w:rsidR="00A73C3D" w:rsidRPr="00214838" w14:paraId="17F9DE15" w14:textId="77777777" w:rsidTr="00B16CBF">
        <w:trPr>
          <w:cantSplit/>
          <w:trHeight w:val="72"/>
        </w:trPr>
        <w:tc>
          <w:tcPr>
            <w:tcW w:w="1795" w:type="dxa"/>
            <w:tcBorders>
              <w:top w:val="single" w:sz="4" w:space="0" w:color="auto"/>
              <w:left w:val="single" w:sz="4" w:space="0" w:color="auto"/>
              <w:bottom w:val="single" w:sz="4" w:space="0" w:color="auto"/>
              <w:right w:val="single" w:sz="4" w:space="0" w:color="auto"/>
            </w:tcBorders>
            <w:shd w:val="clear" w:color="auto" w:fill="auto"/>
          </w:tcPr>
          <w:p w14:paraId="77F0D4CB" w14:textId="77777777" w:rsidR="00A73C3D" w:rsidRPr="00214838" w:rsidRDefault="00A73C3D" w:rsidP="007319A9">
            <w:pPr>
              <w:pStyle w:val="TableBody"/>
              <w:spacing w:after="0"/>
              <w:rPr>
                <w:rFonts w:ascii="Arial Narrow" w:hAnsi="Arial Narrow"/>
              </w:rPr>
            </w:pPr>
            <w:r w:rsidRPr="00214838">
              <w:rPr>
                <w:rFonts w:ascii="Arial Narrow" w:hAnsi="Arial Narrow"/>
              </w:rPr>
              <w:t>Sacramento River</w:t>
            </w:r>
          </w:p>
        </w:tc>
        <w:tc>
          <w:tcPr>
            <w:tcW w:w="1620" w:type="dxa"/>
            <w:tcBorders>
              <w:top w:val="single" w:sz="4" w:space="0" w:color="auto"/>
              <w:left w:val="nil"/>
              <w:bottom w:val="single" w:sz="4" w:space="0" w:color="auto"/>
              <w:right w:val="single" w:sz="4" w:space="0" w:color="auto"/>
            </w:tcBorders>
            <w:shd w:val="clear" w:color="auto" w:fill="auto"/>
            <w:noWrap/>
          </w:tcPr>
          <w:p w14:paraId="6D2058B8" w14:textId="77777777" w:rsidR="00A73C3D" w:rsidRPr="00214838" w:rsidRDefault="00A73C3D" w:rsidP="007319A9">
            <w:pPr>
              <w:pStyle w:val="TableBody"/>
              <w:jc w:val="center"/>
              <w:rPr>
                <w:rFonts w:ascii="Arial Narrow" w:hAnsi="Arial Narrow"/>
              </w:rPr>
            </w:pPr>
            <w:r w:rsidRPr="00214838">
              <w:rPr>
                <w:rFonts w:ascii="Arial Narrow" w:hAnsi="Arial Narrow"/>
              </w:rPr>
              <w:t>RM 44</w:t>
            </w:r>
          </w:p>
        </w:tc>
        <w:tc>
          <w:tcPr>
            <w:tcW w:w="2370" w:type="dxa"/>
            <w:tcBorders>
              <w:top w:val="single" w:sz="4" w:space="0" w:color="auto"/>
              <w:left w:val="nil"/>
              <w:bottom w:val="single" w:sz="4" w:space="0" w:color="auto"/>
              <w:right w:val="single" w:sz="4" w:space="0" w:color="auto"/>
            </w:tcBorders>
          </w:tcPr>
          <w:p w14:paraId="0CF8771E" w14:textId="77777777" w:rsidR="00A73C3D" w:rsidRPr="00DC6231" w:rsidRDefault="00A73C3D" w:rsidP="007319A9">
            <w:pPr>
              <w:pStyle w:val="TableBody"/>
              <w:jc w:val="center"/>
              <w:rPr>
                <w:rFonts w:ascii="Arial Narrow" w:hAnsi="Arial Narrow"/>
                <w:b/>
                <w:bCs/>
              </w:rPr>
            </w:pPr>
            <w:proofErr w:type="spellStart"/>
            <w:r w:rsidRPr="00DC6231">
              <w:rPr>
                <w:rFonts w:ascii="Arial Narrow" w:hAnsi="Arial Narrow"/>
                <w:b/>
                <w:bCs/>
              </w:rPr>
              <w:t>Redear</w:t>
            </w:r>
            <w:proofErr w:type="spellEnd"/>
            <w:r w:rsidRPr="00DC6231">
              <w:rPr>
                <w:rFonts w:ascii="Arial Narrow" w:hAnsi="Arial Narrow"/>
                <w:b/>
                <w:bCs/>
              </w:rPr>
              <w:t xml:space="preserve"> Sunfish</w:t>
            </w:r>
          </w:p>
        </w:tc>
        <w:tc>
          <w:tcPr>
            <w:tcW w:w="720" w:type="dxa"/>
            <w:tcBorders>
              <w:top w:val="single" w:sz="4" w:space="0" w:color="auto"/>
              <w:left w:val="single" w:sz="4" w:space="0" w:color="auto"/>
              <w:bottom w:val="single" w:sz="4" w:space="0" w:color="auto"/>
              <w:right w:val="single" w:sz="4" w:space="0" w:color="auto"/>
            </w:tcBorders>
          </w:tcPr>
          <w:p w14:paraId="32FE7F82" w14:textId="77777777" w:rsidR="00A73C3D" w:rsidRPr="00214838" w:rsidRDefault="00A73C3D" w:rsidP="007319A9">
            <w:pPr>
              <w:pStyle w:val="TableBody"/>
              <w:jc w:val="center"/>
              <w:rPr>
                <w:rFonts w:ascii="Arial Narrow" w:hAnsi="Arial Narrow"/>
              </w:rPr>
            </w:pPr>
            <w:r w:rsidRPr="00214838">
              <w:rPr>
                <w:rFonts w:ascii="Arial Narrow" w:hAnsi="Arial Narrow"/>
              </w:rPr>
              <w:t>TL3</w:t>
            </w:r>
          </w:p>
        </w:tc>
        <w:tc>
          <w:tcPr>
            <w:tcW w:w="607" w:type="dxa"/>
            <w:tcBorders>
              <w:top w:val="single" w:sz="4" w:space="0" w:color="auto"/>
              <w:left w:val="single" w:sz="4" w:space="0" w:color="auto"/>
              <w:bottom w:val="single" w:sz="4" w:space="0" w:color="auto"/>
              <w:right w:val="single" w:sz="4" w:space="0" w:color="auto"/>
            </w:tcBorders>
            <w:shd w:val="clear" w:color="auto" w:fill="auto"/>
          </w:tcPr>
          <w:p w14:paraId="686E6E3F" w14:textId="77777777" w:rsidR="00A73C3D" w:rsidRPr="00214838" w:rsidRDefault="00A73C3D" w:rsidP="007319A9">
            <w:pPr>
              <w:pStyle w:val="TableBody"/>
              <w:jc w:val="center"/>
              <w:rPr>
                <w:rFonts w:ascii="Arial Narrow" w:hAnsi="Arial Narrow"/>
              </w:rPr>
            </w:pPr>
            <w:r w:rsidRPr="00214838">
              <w:rPr>
                <w:rFonts w:ascii="Arial Narrow" w:hAnsi="Arial Narrow"/>
              </w:rPr>
              <w:t>11</w:t>
            </w:r>
          </w:p>
        </w:tc>
        <w:tc>
          <w:tcPr>
            <w:tcW w:w="1260" w:type="dxa"/>
            <w:tcBorders>
              <w:top w:val="single" w:sz="4" w:space="0" w:color="auto"/>
              <w:left w:val="nil"/>
              <w:bottom w:val="single" w:sz="4" w:space="0" w:color="auto"/>
              <w:right w:val="single" w:sz="4" w:space="0" w:color="auto"/>
            </w:tcBorders>
          </w:tcPr>
          <w:p w14:paraId="6F8866C9" w14:textId="77777777" w:rsidR="00A73C3D" w:rsidRPr="00214838" w:rsidRDefault="00A73C3D" w:rsidP="007319A9">
            <w:pPr>
              <w:pStyle w:val="TableBody"/>
              <w:jc w:val="center"/>
              <w:rPr>
                <w:rFonts w:ascii="Arial Narrow" w:hAnsi="Arial Narrow"/>
              </w:rPr>
            </w:pPr>
            <w:r w:rsidRPr="00214838">
              <w:rPr>
                <w:rFonts w:ascii="Arial Narrow" w:hAnsi="Arial Narrow"/>
              </w:rPr>
              <w:t>0.091</w:t>
            </w:r>
          </w:p>
        </w:tc>
        <w:tc>
          <w:tcPr>
            <w:tcW w:w="1260" w:type="dxa"/>
            <w:tcBorders>
              <w:top w:val="single" w:sz="4" w:space="0" w:color="auto"/>
              <w:left w:val="single" w:sz="4" w:space="0" w:color="auto"/>
              <w:bottom w:val="single" w:sz="4" w:space="0" w:color="auto"/>
              <w:right w:val="single" w:sz="4" w:space="0" w:color="auto"/>
            </w:tcBorders>
          </w:tcPr>
          <w:p w14:paraId="5EDC2F8B" w14:textId="0996D3B2" w:rsidR="00A73C3D" w:rsidRPr="00DC6231" w:rsidRDefault="00A73C3D" w:rsidP="007319A9">
            <w:pPr>
              <w:pStyle w:val="TableBody"/>
              <w:jc w:val="center"/>
              <w:rPr>
                <w:rFonts w:ascii="Arial Narrow" w:hAnsi="Arial Narrow"/>
                <w:b/>
                <w:bCs/>
              </w:rPr>
            </w:pPr>
            <w:r w:rsidRPr="00DC6231">
              <w:rPr>
                <w:rFonts w:ascii="Arial Narrow" w:hAnsi="Arial Narrow"/>
                <w:b/>
                <w:bCs/>
              </w:rPr>
              <w:t>0.21</w:t>
            </w:r>
          </w:p>
        </w:tc>
        <w:tc>
          <w:tcPr>
            <w:tcW w:w="1103" w:type="dxa"/>
            <w:tcBorders>
              <w:top w:val="single" w:sz="4" w:space="0" w:color="auto"/>
              <w:left w:val="single" w:sz="4" w:space="0" w:color="auto"/>
              <w:bottom w:val="single" w:sz="4" w:space="0" w:color="auto"/>
              <w:right w:val="single" w:sz="4" w:space="0" w:color="auto"/>
            </w:tcBorders>
          </w:tcPr>
          <w:p w14:paraId="4018D185" w14:textId="05753FD7" w:rsidR="00A73C3D" w:rsidRPr="00214838" w:rsidRDefault="00A73C3D" w:rsidP="007319A9">
            <w:pPr>
              <w:pStyle w:val="TableBody"/>
              <w:jc w:val="center"/>
              <w:rPr>
                <w:rFonts w:ascii="Arial Narrow" w:hAnsi="Arial Narrow"/>
              </w:rPr>
            </w:pPr>
            <w:r w:rsidRPr="00214838">
              <w:rPr>
                <w:rFonts w:ascii="Arial Narrow" w:hAnsi="Arial Narrow"/>
              </w:rPr>
              <w:t>0.11</w:t>
            </w:r>
          </w:p>
        </w:tc>
        <w:tc>
          <w:tcPr>
            <w:tcW w:w="1740" w:type="dxa"/>
            <w:tcBorders>
              <w:top w:val="single" w:sz="4" w:space="0" w:color="auto"/>
              <w:left w:val="single" w:sz="4" w:space="0" w:color="auto"/>
              <w:bottom w:val="single" w:sz="4" w:space="0" w:color="auto"/>
              <w:right w:val="single" w:sz="4" w:space="0" w:color="auto"/>
            </w:tcBorders>
            <w:shd w:val="clear" w:color="auto" w:fill="auto"/>
          </w:tcPr>
          <w:p w14:paraId="132AB5FC" w14:textId="77777777" w:rsidR="00A73C3D" w:rsidRPr="00214838" w:rsidRDefault="00A73C3D" w:rsidP="007319A9">
            <w:pPr>
              <w:pStyle w:val="TableBody"/>
              <w:jc w:val="center"/>
              <w:rPr>
                <w:rFonts w:ascii="Arial Narrow" w:hAnsi="Arial Narrow"/>
              </w:rPr>
            </w:pPr>
            <w:r w:rsidRPr="00214838">
              <w:rPr>
                <w:rFonts w:ascii="Arial Narrow" w:hAnsi="Arial Narrow"/>
              </w:rPr>
              <w:t>2005-2007</w:t>
            </w:r>
          </w:p>
        </w:tc>
      </w:tr>
      <w:tr w:rsidR="00A73C3D" w:rsidRPr="002356E7" w14:paraId="26E8494C" w14:textId="77777777" w:rsidTr="00B16CBF">
        <w:trPr>
          <w:cantSplit/>
          <w:trHeight w:val="72"/>
        </w:trPr>
        <w:tc>
          <w:tcPr>
            <w:tcW w:w="1795" w:type="dxa"/>
            <w:tcBorders>
              <w:top w:val="single" w:sz="4" w:space="0" w:color="auto"/>
              <w:left w:val="single" w:sz="4" w:space="0" w:color="auto"/>
              <w:bottom w:val="single" w:sz="4" w:space="0" w:color="auto"/>
              <w:right w:val="single" w:sz="4" w:space="0" w:color="auto"/>
            </w:tcBorders>
            <w:shd w:val="clear" w:color="auto" w:fill="auto"/>
          </w:tcPr>
          <w:p w14:paraId="67C9779C" w14:textId="77777777" w:rsidR="00A73C3D" w:rsidRPr="00D0377C" w:rsidRDefault="00A73C3D" w:rsidP="007319A9">
            <w:pPr>
              <w:pStyle w:val="TableBody"/>
              <w:spacing w:after="0"/>
              <w:rPr>
                <w:rFonts w:ascii="Arial Narrow" w:hAnsi="Arial Narrow"/>
              </w:rPr>
            </w:pPr>
            <w:r w:rsidRPr="00D0377C">
              <w:rPr>
                <w:rFonts w:ascii="Arial Narrow" w:hAnsi="Arial Narrow"/>
              </w:rPr>
              <w:t>Sacramento River</w:t>
            </w:r>
          </w:p>
        </w:tc>
        <w:tc>
          <w:tcPr>
            <w:tcW w:w="1620" w:type="dxa"/>
            <w:tcBorders>
              <w:top w:val="single" w:sz="4" w:space="0" w:color="auto"/>
              <w:left w:val="nil"/>
              <w:bottom w:val="single" w:sz="4" w:space="0" w:color="auto"/>
              <w:right w:val="single" w:sz="4" w:space="0" w:color="auto"/>
            </w:tcBorders>
            <w:shd w:val="clear" w:color="auto" w:fill="auto"/>
            <w:noWrap/>
          </w:tcPr>
          <w:p w14:paraId="36FE8D6A" w14:textId="77777777" w:rsidR="00A73C3D" w:rsidRPr="008E6819" w:rsidRDefault="00A73C3D" w:rsidP="007319A9">
            <w:pPr>
              <w:pStyle w:val="TableBody"/>
              <w:jc w:val="center"/>
              <w:rPr>
                <w:rFonts w:ascii="Arial Narrow" w:hAnsi="Arial Narrow"/>
              </w:rPr>
            </w:pPr>
            <w:r w:rsidRPr="008E6819">
              <w:rPr>
                <w:rFonts w:ascii="Arial Narrow" w:hAnsi="Arial Narrow"/>
              </w:rPr>
              <w:t>RM 44</w:t>
            </w:r>
          </w:p>
        </w:tc>
        <w:tc>
          <w:tcPr>
            <w:tcW w:w="2370" w:type="dxa"/>
            <w:tcBorders>
              <w:top w:val="single" w:sz="4" w:space="0" w:color="auto"/>
              <w:left w:val="nil"/>
              <w:bottom w:val="single" w:sz="4" w:space="0" w:color="auto"/>
              <w:right w:val="single" w:sz="4" w:space="0" w:color="auto"/>
            </w:tcBorders>
          </w:tcPr>
          <w:p w14:paraId="5E83EB01" w14:textId="77777777" w:rsidR="00A73C3D" w:rsidRDefault="00A73C3D" w:rsidP="007319A9">
            <w:pPr>
              <w:pStyle w:val="TableBody"/>
              <w:jc w:val="center"/>
              <w:rPr>
                <w:rFonts w:ascii="Arial Narrow" w:hAnsi="Arial Narrow"/>
              </w:rPr>
            </w:pPr>
            <w:r>
              <w:rPr>
                <w:rFonts w:ascii="Arial Narrow" w:hAnsi="Arial Narrow"/>
              </w:rPr>
              <w:t>Steel Trout</w:t>
            </w:r>
          </w:p>
        </w:tc>
        <w:tc>
          <w:tcPr>
            <w:tcW w:w="720" w:type="dxa"/>
            <w:tcBorders>
              <w:top w:val="single" w:sz="4" w:space="0" w:color="auto"/>
              <w:left w:val="single" w:sz="4" w:space="0" w:color="auto"/>
              <w:bottom w:val="single" w:sz="4" w:space="0" w:color="auto"/>
              <w:right w:val="single" w:sz="4" w:space="0" w:color="auto"/>
            </w:tcBorders>
          </w:tcPr>
          <w:p w14:paraId="05DB7ADB" w14:textId="77777777" w:rsidR="00A73C3D" w:rsidRPr="00D0377C" w:rsidRDefault="00A73C3D" w:rsidP="007319A9">
            <w:pPr>
              <w:pStyle w:val="TableBody"/>
              <w:jc w:val="center"/>
              <w:rPr>
                <w:rFonts w:ascii="Arial Narrow" w:hAnsi="Arial Narrow"/>
              </w:rPr>
            </w:pPr>
            <w:r>
              <w:rPr>
                <w:rFonts w:ascii="Arial Narrow" w:hAnsi="Arial Narrow"/>
              </w:rPr>
              <w:t>TL3</w:t>
            </w:r>
          </w:p>
        </w:tc>
        <w:tc>
          <w:tcPr>
            <w:tcW w:w="607" w:type="dxa"/>
            <w:tcBorders>
              <w:top w:val="single" w:sz="4" w:space="0" w:color="auto"/>
              <w:left w:val="single" w:sz="4" w:space="0" w:color="auto"/>
              <w:bottom w:val="single" w:sz="4" w:space="0" w:color="auto"/>
              <w:right w:val="single" w:sz="4" w:space="0" w:color="auto"/>
            </w:tcBorders>
            <w:shd w:val="clear" w:color="auto" w:fill="auto"/>
          </w:tcPr>
          <w:p w14:paraId="5004CFD7" w14:textId="77777777" w:rsidR="00A73C3D" w:rsidRDefault="00A73C3D" w:rsidP="007319A9">
            <w:pPr>
              <w:pStyle w:val="TableBody"/>
              <w:jc w:val="center"/>
              <w:rPr>
                <w:rFonts w:ascii="Arial Narrow" w:hAnsi="Arial Narrow"/>
              </w:rPr>
            </w:pPr>
            <w:r>
              <w:rPr>
                <w:rFonts w:ascii="Arial Narrow" w:hAnsi="Arial Narrow"/>
              </w:rPr>
              <w:t>2</w:t>
            </w:r>
          </w:p>
        </w:tc>
        <w:tc>
          <w:tcPr>
            <w:tcW w:w="1260" w:type="dxa"/>
            <w:tcBorders>
              <w:top w:val="single" w:sz="4" w:space="0" w:color="auto"/>
              <w:left w:val="nil"/>
              <w:bottom w:val="single" w:sz="4" w:space="0" w:color="auto"/>
              <w:right w:val="single" w:sz="4" w:space="0" w:color="auto"/>
            </w:tcBorders>
          </w:tcPr>
          <w:p w14:paraId="63A6525B" w14:textId="77777777" w:rsidR="00A73C3D" w:rsidRDefault="00A73C3D" w:rsidP="007319A9">
            <w:pPr>
              <w:pStyle w:val="TableBody"/>
              <w:jc w:val="center"/>
              <w:rPr>
                <w:rFonts w:ascii="Arial Narrow" w:hAnsi="Arial Narrow"/>
              </w:rPr>
            </w:pPr>
            <w:r>
              <w:rPr>
                <w:rFonts w:ascii="Arial Narrow" w:hAnsi="Arial Narrow"/>
              </w:rPr>
              <w:t>0.05</w:t>
            </w:r>
          </w:p>
        </w:tc>
        <w:tc>
          <w:tcPr>
            <w:tcW w:w="1260" w:type="dxa"/>
            <w:tcBorders>
              <w:top w:val="single" w:sz="4" w:space="0" w:color="auto"/>
              <w:left w:val="single" w:sz="4" w:space="0" w:color="auto"/>
              <w:bottom w:val="single" w:sz="4" w:space="0" w:color="auto"/>
              <w:right w:val="single" w:sz="4" w:space="0" w:color="auto"/>
            </w:tcBorders>
          </w:tcPr>
          <w:p w14:paraId="7EB2526F" w14:textId="77777777" w:rsidR="00A73C3D" w:rsidRDefault="00A73C3D" w:rsidP="007319A9">
            <w:pPr>
              <w:pStyle w:val="TableBody"/>
              <w:jc w:val="center"/>
              <w:rPr>
                <w:rFonts w:ascii="Arial Narrow" w:hAnsi="Arial Narrow"/>
              </w:rPr>
            </w:pPr>
            <w:r>
              <w:rPr>
                <w:rFonts w:ascii="Arial Narrow" w:hAnsi="Arial Narrow"/>
              </w:rPr>
              <w:t>0.06</w:t>
            </w:r>
          </w:p>
        </w:tc>
        <w:tc>
          <w:tcPr>
            <w:tcW w:w="1103" w:type="dxa"/>
            <w:tcBorders>
              <w:top w:val="single" w:sz="4" w:space="0" w:color="auto"/>
              <w:left w:val="single" w:sz="4" w:space="0" w:color="auto"/>
              <w:bottom w:val="single" w:sz="4" w:space="0" w:color="auto"/>
              <w:right w:val="single" w:sz="4" w:space="0" w:color="auto"/>
            </w:tcBorders>
          </w:tcPr>
          <w:p w14:paraId="1A116350" w14:textId="77777777" w:rsidR="00A73C3D" w:rsidRDefault="00A73C3D" w:rsidP="007319A9">
            <w:pPr>
              <w:pStyle w:val="TableBody"/>
              <w:jc w:val="center"/>
              <w:rPr>
                <w:rFonts w:ascii="Arial Narrow" w:hAnsi="Arial Narrow"/>
              </w:rPr>
            </w:pPr>
            <w:r>
              <w:rPr>
                <w:rFonts w:ascii="Arial Narrow" w:hAnsi="Arial Narrow"/>
              </w:rPr>
              <w:t>0.06</w:t>
            </w:r>
          </w:p>
        </w:tc>
        <w:tc>
          <w:tcPr>
            <w:tcW w:w="1740" w:type="dxa"/>
            <w:tcBorders>
              <w:top w:val="single" w:sz="4" w:space="0" w:color="auto"/>
              <w:left w:val="single" w:sz="4" w:space="0" w:color="auto"/>
              <w:bottom w:val="single" w:sz="4" w:space="0" w:color="auto"/>
              <w:right w:val="single" w:sz="4" w:space="0" w:color="auto"/>
            </w:tcBorders>
            <w:shd w:val="clear" w:color="auto" w:fill="auto"/>
          </w:tcPr>
          <w:p w14:paraId="281BB8A0" w14:textId="77777777" w:rsidR="00A73C3D" w:rsidRDefault="00A73C3D" w:rsidP="007319A9">
            <w:pPr>
              <w:pStyle w:val="TableBody"/>
              <w:jc w:val="center"/>
              <w:rPr>
                <w:rFonts w:ascii="Arial Narrow" w:hAnsi="Arial Narrow"/>
              </w:rPr>
            </w:pPr>
            <w:r>
              <w:rPr>
                <w:rFonts w:ascii="Arial Narrow" w:hAnsi="Arial Narrow"/>
              </w:rPr>
              <w:t>2005</w:t>
            </w:r>
          </w:p>
        </w:tc>
      </w:tr>
      <w:tr w:rsidR="00A73C3D" w:rsidRPr="002356E7" w14:paraId="4ECBA5C4" w14:textId="77777777" w:rsidTr="00B16CBF">
        <w:trPr>
          <w:cantSplit/>
          <w:trHeight w:val="72"/>
        </w:trPr>
        <w:tc>
          <w:tcPr>
            <w:tcW w:w="1795" w:type="dxa"/>
            <w:tcBorders>
              <w:top w:val="single" w:sz="4" w:space="0" w:color="auto"/>
              <w:left w:val="single" w:sz="4" w:space="0" w:color="auto"/>
              <w:right w:val="single" w:sz="4" w:space="0" w:color="auto"/>
            </w:tcBorders>
            <w:shd w:val="clear" w:color="auto" w:fill="auto"/>
          </w:tcPr>
          <w:p w14:paraId="3850BF87" w14:textId="77777777" w:rsidR="00A73C3D" w:rsidRPr="007319A9" w:rsidRDefault="00A73C3D" w:rsidP="007319A9">
            <w:pPr>
              <w:pStyle w:val="TableBody"/>
              <w:spacing w:after="0"/>
              <w:rPr>
                <w:rFonts w:ascii="Arial Narrow" w:hAnsi="Arial Narrow"/>
                <w:b/>
                <w:bCs/>
              </w:rPr>
            </w:pPr>
            <w:r w:rsidRPr="007319A9">
              <w:rPr>
                <w:rFonts w:ascii="Arial Narrow" w:hAnsi="Arial Narrow"/>
                <w:b/>
                <w:bCs/>
              </w:rPr>
              <w:t>Sacramento River</w:t>
            </w:r>
          </w:p>
        </w:tc>
        <w:tc>
          <w:tcPr>
            <w:tcW w:w="1620" w:type="dxa"/>
            <w:tcBorders>
              <w:top w:val="single" w:sz="4" w:space="0" w:color="auto"/>
              <w:left w:val="nil"/>
              <w:bottom w:val="single" w:sz="4" w:space="0" w:color="auto"/>
              <w:right w:val="single" w:sz="4" w:space="0" w:color="auto"/>
            </w:tcBorders>
            <w:shd w:val="clear" w:color="auto" w:fill="auto"/>
            <w:noWrap/>
          </w:tcPr>
          <w:p w14:paraId="0CD06C7F" w14:textId="77777777" w:rsidR="00A73C3D" w:rsidRPr="007319A9" w:rsidRDefault="00A73C3D" w:rsidP="007319A9">
            <w:pPr>
              <w:pStyle w:val="TableBody"/>
              <w:jc w:val="center"/>
              <w:rPr>
                <w:rFonts w:ascii="Arial Narrow" w:hAnsi="Arial Narrow"/>
                <w:b/>
                <w:bCs/>
              </w:rPr>
            </w:pPr>
            <w:r w:rsidRPr="007319A9">
              <w:rPr>
                <w:rFonts w:ascii="Arial Narrow" w:hAnsi="Arial Narrow"/>
                <w:b/>
                <w:bCs/>
              </w:rPr>
              <w:t>RM 44</w:t>
            </w:r>
          </w:p>
        </w:tc>
        <w:tc>
          <w:tcPr>
            <w:tcW w:w="2370" w:type="dxa"/>
            <w:tcBorders>
              <w:top w:val="single" w:sz="4" w:space="0" w:color="auto"/>
              <w:left w:val="nil"/>
              <w:bottom w:val="single" w:sz="4" w:space="0" w:color="auto"/>
              <w:right w:val="single" w:sz="4" w:space="0" w:color="auto"/>
            </w:tcBorders>
          </w:tcPr>
          <w:p w14:paraId="32DEFE6F" w14:textId="77777777" w:rsidR="00A73C3D" w:rsidRPr="007319A9" w:rsidRDefault="00A73C3D" w:rsidP="007319A9">
            <w:pPr>
              <w:pStyle w:val="TableBody"/>
              <w:jc w:val="center"/>
              <w:rPr>
                <w:rFonts w:ascii="Arial Narrow" w:hAnsi="Arial Narrow"/>
                <w:b/>
                <w:bCs/>
              </w:rPr>
            </w:pPr>
            <w:r w:rsidRPr="007319A9">
              <w:rPr>
                <w:rFonts w:ascii="Arial Narrow" w:hAnsi="Arial Narrow"/>
                <w:b/>
                <w:bCs/>
              </w:rPr>
              <w:t>Largemouth Bass</w:t>
            </w:r>
          </w:p>
        </w:tc>
        <w:tc>
          <w:tcPr>
            <w:tcW w:w="720" w:type="dxa"/>
            <w:tcBorders>
              <w:top w:val="single" w:sz="4" w:space="0" w:color="auto"/>
              <w:left w:val="single" w:sz="4" w:space="0" w:color="auto"/>
              <w:bottom w:val="single" w:sz="4" w:space="0" w:color="auto"/>
              <w:right w:val="single" w:sz="4" w:space="0" w:color="auto"/>
            </w:tcBorders>
          </w:tcPr>
          <w:p w14:paraId="2FD3A7F1" w14:textId="77777777" w:rsidR="00A73C3D" w:rsidRPr="007319A9" w:rsidRDefault="00A73C3D" w:rsidP="007319A9">
            <w:pPr>
              <w:pStyle w:val="TableBody"/>
              <w:jc w:val="center"/>
              <w:rPr>
                <w:rFonts w:ascii="Arial Narrow" w:hAnsi="Arial Narrow"/>
                <w:b/>
                <w:bCs/>
              </w:rPr>
            </w:pPr>
            <w:r w:rsidRPr="007319A9">
              <w:rPr>
                <w:rFonts w:ascii="Arial Narrow" w:hAnsi="Arial Narrow"/>
                <w:b/>
                <w:bCs/>
              </w:rPr>
              <w:t>TL4</w:t>
            </w:r>
          </w:p>
        </w:tc>
        <w:tc>
          <w:tcPr>
            <w:tcW w:w="607" w:type="dxa"/>
            <w:tcBorders>
              <w:top w:val="single" w:sz="4" w:space="0" w:color="auto"/>
              <w:left w:val="single" w:sz="4" w:space="0" w:color="auto"/>
              <w:bottom w:val="single" w:sz="4" w:space="0" w:color="auto"/>
              <w:right w:val="single" w:sz="4" w:space="0" w:color="auto"/>
            </w:tcBorders>
            <w:shd w:val="clear" w:color="auto" w:fill="auto"/>
          </w:tcPr>
          <w:p w14:paraId="65DE8431" w14:textId="77777777" w:rsidR="00A73C3D" w:rsidRPr="007319A9" w:rsidRDefault="00A73C3D" w:rsidP="007319A9">
            <w:pPr>
              <w:pStyle w:val="TableBody"/>
              <w:jc w:val="center"/>
              <w:rPr>
                <w:rFonts w:ascii="Arial Narrow" w:hAnsi="Arial Narrow"/>
                <w:b/>
                <w:bCs/>
              </w:rPr>
            </w:pPr>
            <w:r w:rsidRPr="007319A9">
              <w:rPr>
                <w:rFonts w:ascii="Arial Narrow" w:hAnsi="Arial Narrow"/>
                <w:b/>
                <w:bCs/>
              </w:rPr>
              <w:t>68</w:t>
            </w:r>
          </w:p>
        </w:tc>
        <w:tc>
          <w:tcPr>
            <w:tcW w:w="1260" w:type="dxa"/>
            <w:tcBorders>
              <w:top w:val="single" w:sz="4" w:space="0" w:color="auto"/>
              <w:left w:val="nil"/>
              <w:bottom w:val="single" w:sz="4" w:space="0" w:color="auto"/>
              <w:right w:val="single" w:sz="4" w:space="0" w:color="auto"/>
            </w:tcBorders>
          </w:tcPr>
          <w:p w14:paraId="24823C1F" w14:textId="77777777" w:rsidR="00A73C3D" w:rsidRPr="007319A9" w:rsidRDefault="00A73C3D" w:rsidP="007319A9">
            <w:pPr>
              <w:pStyle w:val="TableBody"/>
              <w:jc w:val="center"/>
              <w:rPr>
                <w:rFonts w:ascii="Arial Narrow" w:hAnsi="Arial Narrow"/>
                <w:b/>
                <w:bCs/>
              </w:rPr>
            </w:pPr>
            <w:r w:rsidRPr="007319A9">
              <w:rPr>
                <w:rFonts w:ascii="Arial Narrow" w:hAnsi="Arial Narrow"/>
                <w:b/>
                <w:bCs/>
              </w:rPr>
              <w:t>0.81</w:t>
            </w:r>
          </w:p>
        </w:tc>
        <w:tc>
          <w:tcPr>
            <w:tcW w:w="1260" w:type="dxa"/>
            <w:tcBorders>
              <w:top w:val="single" w:sz="4" w:space="0" w:color="auto"/>
              <w:left w:val="single" w:sz="4" w:space="0" w:color="auto"/>
              <w:bottom w:val="single" w:sz="4" w:space="0" w:color="auto"/>
              <w:right w:val="single" w:sz="4" w:space="0" w:color="auto"/>
            </w:tcBorders>
          </w:tcPr>
          <w:p w14:paraId="33492F74" w14:textId="32BF562F" w:rsidR="00A73C3D" w:rsidRPr="007319A9" w:rsidRDefault="00A73C3D" w:rsidP="007319A9">
            <w:pPr>
              <w:pStyle w:val="TableBody"/>
              <w:jc w:val="center"/>
              <w:rPr>
                <w:rFonts w:ascii="Arial Narrow" w:hAnsi="Arial Narrow"/>
                <w:b/>
                <w:bCs/>
              </w:rPr>
            </w:pPr>
            <w:r w:rsidRPr="007319A9">
              <w:rPr>
                <w:rFonts w:ascii="Arial Narrow" w:hAnsi="Arial Narrow"/>
                <w:b/>
                <w:bCs/>
              </w:rPr>
              <w:t>2.00</w:t>
            </w:r>
          </w:p>
        </w:tc>
        <w:tc>
          <w:tcPr>
            <w:tcW w:w="1103" w:type="dxa"/>
            <w:tcBorders>
              <w:top w:val="single" w:sz="4" w:space="0" w:color="auto"/>
              <w:left w:val="single" w:sz="4" w:space="0" w:color="auto"/>
              <w:bottom w:val="single" w:sz="4" w:space="0" w:color="auto"/>
              <w:right w:val="single" w:sz="4" w:space="0" w:color="auto"/>
            </w:tcBorders>
          </w:tcPr>
          <w:p w14:paraId="19AE45D7" w14:textId="77777777" w:rsidR="00A73C3D" w:rsidRPr="007319A9" w:rsidRDefault="00A73C3D" w:rsidP="007319A9">
            <w:pPr>
              <w:pStyle w:val="TableBody"/>
              <w:jc w:val="center"/>
              <w:rPr>
                <w:rFonts w:ascii="Arial Narrow" w:hAnsi="Arial Narrow"/>
                <w:b/>
                <w:bCs/>
              </w:rPr>
            </w:pPr>
            <w:r w:rsidRPr="007319A9">
              <w:rPr>
                <w:rFonts w:ascii="Arial Narrow" w:hAnsi="Arial Narrow"/>
                <w:b/>
                <w:bCs/>
              </w:rPr>
              <w:t>1.0</w:t>
            </w:r>
          </w:p>
        </w:tc>
        <w:tc>
          <w:tcPr>
            <w:tcW w:w="1740" w:type="dxa"/>
            <w:tcBorders>
              <w:top w:val="single" w:sz="4" w:space="0" w:color="auto"/>
              <w:left w:val="single" w:sz="4" w:space="0" w:color="auto"/>
              <w:bottom w:val="single" w:sz="4" w:space="0" w:color="auto"/>
              <w:right w:val="single" w:sz="4" w:space="0" w:color="auto"/>
            </w:tcBorders>
            <w:shd w:val="clear" w:color="auto" w:fill="auto"/>
          </w:tcPr>
          <w:p w14:paraId="4DBA14A2" w14:textId="77777777" w:rsidR="00A73C3D" w:rsidRPr="007319A9" w:rsidRDefault="00A73C3D" w:rsidP="007319A9">
            <w:pPr>
              <w:pStyle w:val="TableBody"/>
              <w:jc w:val="center"/>
              <w:rPr>
                <w:rFonts w:ascii="Arial Narrow" w:hAnsi="Arial Narrow"/>
                <w:b/>
                <w:bCs/>
              </w:rPr>
            </w:pPr>
            <w:r w:rsidRPr="007319A9">
              <w:rPr>
                <w:rFonts w:ascii="Arial Narrow" w:hAnsi="Arial Narrow"/>
                <w:b/>
                <w:bCs/>
              </w:rPr>
              <w:t>1998-2007</w:t>
            </w:r>
          </w:p>
        </w:tc>
      </w:tr>
      <w:tr w:rsidR="00A73C3D" w:rsidRPr="002356E7" w14:paraId="2699CD9E" w14:textId="77777777" w:rsidTr="00A73C3D">
        <w:trPr>
          <w:cantSplit/>
          <w:trHeight w:val="72"/>
        </w:trPr>
        <w:tc>
          <w:tcPr>
            <w:tcW w:w="1795" w:type="dxa"/>
            <w:tcBorders>
              <w:top w:val="single" w:sz="4" w:space="0" w:color="auto"/>
              <w:left w:val="single" w:sz="4" w:space="0" w:color="auto"/>
              <w:right w:val="single" w:sz="4" w:space="0" w:color="auto"/>
            </w:tcBorders>
            <w:shd w:val="clear" w:color="auto" w:fill="auto"/>
          </w:tcPr>
          <w:p w14:paraId="75A323BF" w14:textId="77777777" w:rsidR="00A73C3D" w:rsidRPr="0088703F" w:rsidRDefault="00A73C3D" w:rsidP="007319A9">
            <w:pPr>
              <w:pStyle w:val="TableBody"/>
              <w:spacing w:after="0"/>
              <w:rPr>
                <w:rFonts w:ascii="Arial Narrow" w:hAnsi="Arial Narrow"/>
                <w:b/>
                <w:bCs/>
              </w:rPr>
            </w:pPr>
            <w:r w:rsidRPr="0088703F">
              <w:rPr>
                <w:rFonts w:ascii="Arial Narrow" w:hAnsi="Arial Narrow"/>
                <w:b/>
                <w:bCs/>
              </w:rPr>
              <w:lastRenderedPageBreak/>
              <w:t>Sacramento River</w:t>
            </w:r>
          </w:p>
        </w:tc>
        <w:tc>
          <w:tcPr>
            <w:tcW w:w="1620" w:type="dxa"/>
            <w:tcBorders>
              <w:top w:val="single" w:sz="4" w:space="0" w:color="auto"/>
              <w:left w:val="nil"/>
              <w:bottom w:val="single" w:sz="4" w:space="0" w:color="auto"/>
              <w:right w:val="single" w:sz="4" w:space="0" w:color="auto"/>
            </w:tcBorders>
            <w:shd w:val="clear" w:color="auto" w:fill="auto"/>
            <w:noWrap/>
          </w:tcPr>
          <w:p w14:paraId="0E9F4489" w14:textId="77777777" w:rsidR="00A73C3D" w:rsidRPr="0088703F" w:rsidRDefault="00A73C3D" w:rsidP="007319A9">
            <w:pPr>
              <w:pStyle w:val="TableBody"/>
              <w:jc w:val="center"/>
              <w:rPr>
                <w:rFonts w:ascii="Arial Narrow" w:hAnsi="Arial Narrow"/>
                <w:b/>
                <w:bCs/>
              </w:rPr>
            </w:pPr>
            <w:r w:rsidRPr="0088703F">
              <w:rPr>
                <w:rFonts w:ascii="Arial Narrow" w:hAnsi="Arial Narrow"/>
                <w:b/>
                <w:bCs/>
              </w:rPr>
              <w:t>RM 44</w:t>
            </w:r>
          </w:p>
        </w:tc>
        <w:tc>
          <w:tcPr>
            <w:tcW w:w="2370" w:type="dxa"/>
            <w:tcBorders>
              <w:top w:val="single" w:sz="4" w:space="0" w:color="auto"/>
              <w:left w:val="nil"/>
              <w:bottom w:val="single" w:sz="4" w:space="0" w:color="auto"/>
              <w:right w:val="single" w:sz="4" w:space="0" w:color="auto"/>
            </w:tcBorders>
          </w:tcPr>
          <w:p w14:paraId="0F14EFD9" w14:textId="77777777" w:rsidR="00A73C3D" w:rsidRPr="0088703F" w:rsidRDefault="00A73C3D" w:rsidP="007319A9">
            <w:pPr>
              <w:pStyle w:val="TableBody"/>
              <w:jc w:val="center"/>
              <w:rPr>
                <w:rFonts w:ascii="Arial Narrow" w:hAnsi="Arial Narrow"/>
                <w:b/>
                <w:bCs/>
              </w:rPr>
            </w:pPr>
            <w:r w:rsidRPr="0088703F">
              <w:rPr>
                <w:rFonts w:ascii="Arial Narrow" w:hAnsi="Arial Narrow"/>
                <w:b/>
                <w:bCs/>
              </w:rPr>
              <w:t>Smallmouth Bass</w:t>
            </w:r>
          </w:p>
        </w:tc>
        <w:tc>
          <w:tcPr>
            <w:tcW w:w="720" w:type="dxa"/>
            <w:tcBorders>
              <w:top w:val="single" w:sz="4" w:space="0" w:color="auto"/>
              <w:left w:val="single" w:sz="4" w:space="0" w:color="auto"/>
              <w:bottom w:val="single" w:sz="4" w:space="0" w:color="auto"/>
              <w:right w:val="single" w:sz="4" w:space="0" w:color="auto"/>
            </w:tcBorders>
          </w:tcPr>
          <w:p w14:paraId="31421486" w14:textId="77777777" w:rsidR="00A73C3D" w:rsidRPr="0088703F" w:rsidRDefault="00A73C3D" w:rsidP="007319A9">
            <w:pPr>
              <w:pStyle w:val="TableBody"/>
              <w:jc w:val="center"/>
              <w:rPr>
                <w:rFonts w:ascii="Arial Narrow" w:hAnsi="Arial Narrow"/>
                <w:b/>
                <w:bCs/>
              </w:rPr>
            </w:pPr>
            <w:r w:rsidRPr="0088703F">
              <w:rPr>
                <w:rFonts w:ascii="Arial Narrow" w:hAnsi="Arial Narrow"/>
                <w:b/>
                <w:bCs/>
              </w:rPr>
              <w:t>TL4</w:t>
            </w:r>
          </w:p>
        </w:tc>
        <w:tc>
          <w:tcPr>
            <w:tcW w:w="607" w:type="dxa"/>
            <w:tcBorders>
              <w:top w:val="single" w:sz="4" w:space="0" w:color="auto"/>
              <w:left w:val="single" w:sz="4" w:space="0" w:color="auto"/>
              <w:bottom w:val="single" w:sz="4" w:space="0" w:color="auto"/>
              <w:right w:val="single" w:sz="4" w:space="0" w:color="auto"/>
            </w:tcBorders>
            <w:shd w:val="clear" w:color="auto" w:fill="auto"/>
          </w:tcPr>
          <w:p w14:paraId="4F1A3777" w14:textId="77777777" w:rsidR="00A73C3D" w:rsidRPr="0088703F" w:rsidRDefault="00A73C3D" w:rsidP="007319A9">
            <w:pPr>
              <w:pStyle w:val="TableBody"/>
              <w:jc w:val="center"/>
              <w:rPr>
                <w:rFonts w:ascii="Arial Narrow" w:hAnsi="Arial Narrow"/>
                <w:b/>
                <w:bCs/>
              </w:rPr>
            </w:pPr>
            <w:r w:rsidRPr="0088703F">
              <w:rPr>
                <w:rFonts w:ascii="Arial Narrow" w:hAnsi="Arial Narrow"/>
                <w:b/>
                <w:bCs/>
              </w:rPr>
              <w:t>6</w:t>
            </w:r>
          </w:p>
        </w:tc>
        <w:tc>
          <w:tcPr>
            <w:tcW w:w="1260" w:type="dxa"/>
            <w:tcBorders>
              <w:top w:val="single" w:sz="4" w:space="0" w:color="auto"/>
              <w:left w:val="nil"/>
              <w:bottom w:val="single" w:sz="4" w:space="0" w:color="auto"/>
              <w:right w:val="single" w:sz="4" w:space="0" w:color="auto"/>
            </w:tcBorders>
          </w:tcPr>
          <w:p w14:paraId="3BCEA174" w14:textId="5EF2CBEE" w:rsidR="00A73C3D" w:rsidRPr="0088703F" w:rsidRDefault="00A73C3D" w:rsidP="007319A9">
            <w:pPr>
              <w:pStyle w:val="TableBody"/>
              <w:jc w:val="center"/>
              <w:rPr>
                <w:rFonts w:ascii="Arial Narrow" w:hAnsi="Arial Narrow"/>
                <w:b/>
                <w:bCs/>
              </w:rPr>
            </w:pPr>
            <w:r w:rsidRPr="0088703F">
              <w:rPr>
                <w:rFonts w:ascii="Arial Narrow" w:hAnsi="Arial Narrow"/>
                <w:b/>
                <w:bCs/>
              </w:rPr>
              <w:t>0.8</w:t>
            </w:r>
          </w:p>
        </w:tc>
        <w:tc>
          <w:tcPr>
            <w:tcW w:w="1260" w:type="dxa"/>
            <w:tcBorders>
              <w:top w:val="single" w:sz="4" w:space="0" w:color="auto"/>
              <w:left w:val="single" w:sz="4" w:space="0" w:color="auto"/>
              <w:bottom w:val="single" w:sz="4" w:space="0" w:color="auto"/>
              <w:right w:val="single" w:sz="4" w:space="0" w:color="auto"/>
            </w:tcBorders>
          </w:tcPr>
          <w:p w14:paraId="0114B516" w14:textId="77777777" w:rsidR="00A73C3D" w:rsidRPr="0088703F" w:rsidRDefault="00A73C3D" w:rsidP="007319A9">
            <w:pPr>
              <w:pStyle w:val="TableBody"/>
              <w:jc w:val="center"/>
              <w:rPr>
                <w:rFonts w:ascii="Arial Narrow" w:hAnsi="Arial Narrow"/>
                <w:b/>
                <w:bCs/>
              </w:rPr>
            </w:pPr>
            <w:r w:rsidRPr="0088703F">
              <w:rPr>
                <w:rFonts w:ascii="Arial Narrow" w:hAnsi="Arial Narrow"/>
                <w:b/>
                <w:bCs/>
              </w:rPr>
              <w:t>0.323</w:t>
            </w:r>
          </w:p>
        </w:tc>
        <w:tc>
          <w:tcPr>
            <w:tcW w:w="1103" w:type="dxa"/>
            <w:tcBorders>
              <w:top w:val="single" w:sz="4" w:space="0" w:color="auto"/>
              <w:left w:val="single" w:sz="4" w:space="0" w:color="auto"/>
              <w:bottom w:val="single" w:sz="4" w:space="0" w:color="auto"/>
              <w:right w:val="single" w:sz="4" w:space="0" w:color="auto"/>
            </w:tcBorders>
          </w:tcPr>
          <w:p w14:paraId="1273CD95" w14:textId="238650A4" w:rsidR="00A73C3D" w:rsidRPr="0088703F" w:rsidRDefault="00A73C3D" w:rsidP="007319A9">
            <w:pPr>
              <w:pStyle w:val="TableBody"/>
              <w:jc w:val="center"/>
              <w:rPr>
                <w:rFonts w:ascii="Arial Narrow" w:hAnsi="Arial Narrow"/>
                <w:b/>
                <w:bCs/>
              </w:rPr>
            </w:pPr>
            <w:r w:rsidRPr="0088703F">
              <w:rPr>
                <w:rFonts w:ascii="Arial Narrow" w:hAnsi="Arial Narrow"/>
                <w:b/>
                <w:bCs/>
              </w:rPr>
              <w:t>1.1</w:t>
            </w:r>
          </w:p>
        </w:tc>
        <w:tc>
          <w:tcPr>
            <w:tcW w:w="1740" w:type="dxa"/>
            <w:tcBorders>
              <w:top w:val="single" w:sz="4" w:space="0" w:color="auto"/>
              <w:left w:val="single" w:sz="4" w:space="0" w:color="auto"/>
              <w:bottom w:val="single" w:sz="4" w:space="0" w:color="auto"/>
              <w:right w:val="single" w:sz="4" w:space="0" w:color="auto"/>
            </w:tcBorders>
            <w:shd w:val="clear" w:color="auto" w:fill="auto"/>
          </w:tcPr>
          <w:p w14:paraId="7FA296A2" w14:textId="77777777" w:rsidR="00A73C3D" w:rsidRPr="0088703F" w:rsidRDefault="00A73C3D" w:rsidP="007319A9">
            <w:pPr>
              <w:pStyle w:val="TableBody"/>
              <w:jc w:val="center"/>
              <w:rPr>
                <w:rFonts w:ascii="Arial Narrow" w:hAnsi="Arial Narrow"/>
                <w:b/>
                <w:bCs/>
              </w:rPr>
            </w:pPr>
            <w:r w:rsidRPr="0088703F">
              <w:rPr>
                <w:rFonts w:ascii="Arial Narrow" w:hAnsi="Arial Narrow"/>
                <w:b/>
                <w:bCs/>
              </w:rPr>
              <w:t>2001-2005</w:t>
            </w:r>
          </w:p>
        </w:tc>
      </w:tr>
      <w:tr w:rsidR="00A73C3D" w:rsidRPr="002356E7" w14:paraId="549D6923" w14:textId="77777777" w:rsidTr="00A73C3D">
        <w:trPr>
          <w:cantSplit/>
          <w:trHeight w:val="72"/>
        </w:trPr>
        <w:tc>
          <w:tcPr>
            <w:tcW w:w="1795" w:type="dxa"/>
            <w:tcBorders>
              <w:top w:val="single" w:sz="4" w:space="0" w:color="auto"/>
              <w:left w:val="single" w:sz="4" w:space="0" w:color="auto"/>
              <w:right w:val="single" w:sz="4" w:space="0" w:color="auto"/>
            </w:tcBorders>
            <w:shd w:val="clear" w:color="auto" w:fill="auto"/>
          </w:tcPr>
          <w:p w14:paraId="7571E064" w14:textId="77777777" w:rsidR="00A73C3D" w:rsidRPr="0088703F" w:rsidRDefault="00A73C3D" w:rsidP="007319A9">
            <w:pPr>
              <w:pStyle w:val="TableBody"/>
              <w:spacing w:after="0"/>
              <w:rPr>
                <w:rFonts w:ascii="Arial Narrow" w:hAnsi="Arial Narrow"/>
                <w:b/>
                <w:bCs/>
              </w:rPr>
            </w:pPr>
            <w:r w:rsidRPr="0088703F">
              <w:rPr>
                <w:rFonts w:ascii="Arial Narrow" w:hAnsi="Arial Narrow"/>
                <w:b/>
                <w:bCs/>
              </w:rPr>
              <w:t>Sacramento River</w:t>
            </w:r>
          </w:p>
        </w:tc>
        <w:tc>
          <w:tcPr>
            <w:tcW w:w="1620" w:type="dxa"/>
            <w:tcBorders>
              <w:top w:val="single" w:sz="4" w:space="0" w:color="auto"/>
              <w:left w:val="nil"/>
              <w:bottom w:val="single" w:sz="4" w:space="0" w:color="auto"/>
              <w:right w:val="single" w:sz="4" w:space="0" w:color="auto"/>
            </w:tcBorders>
            <w:shd w:val="clear" w:color="auto" w:fill="auto"/>
            <w:noWrap/>
          </w:tcPr>
          <w:p w14:paraId="2CBA4CCC" w14:textId="77777777" w:rsidR="00A73C3D" w:rsidRPr="0088703F" w:rsidRDefault="00A73C3D" w:rsidP="007319A9">
            <w:pPr>
              <w:pStyle w:val="TableBody"/>
              <w:jc w:val="center"/>
              <w:rPr>
                <w:rFonts w:ascii="Arial Narrow" w:hAnsi="Arial Narrow"/>
                <w:b/>
                <w:bCs/>
              </w:rPr>
            </w:pPr>
            <w:r w:rsidRPr="0088703F">
              <w:rPr>
                <w:rFonts w:ascii="Arial Narrow" w:hAnsi="Arial Narrow"/>
                <w:b/>
                <w:bCs/>
              </w:rPr>
              <w:t>RM 44</w:t>
            </w:r>
          </w:p>
        </w:tc>
        <w:tc>
          <w:tcPr>
            <w:tcW w:w="2370" w:type="dxa"/>
            <w:tcBorders>
              <w:top w:val="single" w:sz="4" w:space="0" w:color="auto"/>
              <w:left w:val="nil"/>
              <w:bottom w:val="single" w:sz="4" w:space="0" w:color="auto"/>
              <w:right w:val="single" w:sz="4" w:space="0" w:color="auto"/>
            </w:tcBorders>
          </w:tcPr>
          <w:p w14:paraId="0220FA51" w14:textId="77777777" w:rsidR="00A73C3D" w:rsidRPr="0088703F" w:rsidRDefault="00A73C3D" w:rsidP="007319A9">
            <w:pPr>
              <w:pStyle w:val="TableBody"/>
              <w:jc w:val="center"/>
              <w:rPr>
                <w:rFonts w:ascii="Arial Narrow" w:hAnsi="Arial Narrow"/>
                <w:b/>
                <w:bCs/>
              </w:rPr>
            </w:pPr>
            <w:r w:rsidRPr="0088703F">
              <w:rPr>
                <w:rFonts w:ascii="Arial Narrow" w:hAnsi="Arial Narrow"/>
                <w:b/>
                <w:bCs/>
              </w:rPr>
              <w:t>Spotted Bass</w:t>
            </w:r>
          </w:p>
        </w:tc>
        <w:tc>
          <w:tcPr>
            <w:tcW w:w="720" w:type="dxa"/>
            <w:tcBorders>
              <w:top w:val="single" w:sz="4" w:space="0" w:color="auto"/>
              <w:left w:val="single" w:sz="4" w:space="0" w:color="auto"/>
              <w:bottom w:val="single" w:sz="4" w:space="0" w:color="auto"/>
              <w:right w:val="single" w:sz="4" w:space="0" w:color="auto"/>
            </w:tcBorders>
          </w:tcPr>
          <w:p w14:paraId="462F9E7D" w14:textId="77777777" w:rsidR="00A73C3D" w:rsidRPr="0088703F" w:rsidRDefault="00A73C3D" w:rsidP="007319A9">
            <w:pPr>
              <w:pStyle w:val="TableBody"/>
              <w:jc w:val="center"/>
              <w:rPr>
                <w:rFonts w:ascii="Arial Narrow" w:hAnsi="Arial Narrow"/>
                <w:b/>
                <w:bCs/>
              </w:rPr>
            </w:pPr>
            <w:r w:rsidRPr="0088703F">
              <w:rPr>
                <w:rFonts w:ascii="Arial Narrow" w:hAnsi="Arial Narrow"/>
                <w:b/>
                <w:bCs/>
              </w:rPr>
              <w:t>TL4</w:t>
            </w:r>
          </w:p>
        </w:tc>
        <w:tc>
          <w:tcPr>
            <w:tcW w:w="607" w:type="dxa"/>
            <w:tcBorders>
              <w:top w:val="single" w:sz="4" w:space="0" w:color="auto"/>
              <w:left w:val="single" w:sz="4" w:space="0" w:color="auto"/>
              <w:bottom w:val="single" w:sz="4" w:space="0" w:color="auto"/>
              <w:right w:val="single" w:sz="4" w:space="0" w:color="auto"/>
            </w:tcBorders>
            <w:shd w:val="clear" w:color="auto" w:fill="auto"/>
          </w:tcPr>
          <w:p w14:paraId="2BDFE992" w14:textId="77777777" w:rsidR="00A73C3D" w:rsidRPr="0088703F" w:rsidRDefault="00A73C3D" w:rsidP="007319A9">
            <w:pPr>
              <w:pStyle w:val="TableBody"/>
              <w:jc w:val="center"/>
              <w:rPr>
                <w:rFonts w:ascii="Arial Narrow" w:hAnsi="Arial Narrow"/>
                <w:b/>
                <w:bCs/>
              </w:rPr>
            </w:pPr>
            <w:r w:rsidRPr="0088703F">
              <w:rPr>
                <w:rFonts w:ascii="Arial Narrow" w:hAnsi="Arial Narrow"/>
                <w:b/>
                <w:bCs/>
              </w:rPr>
              <w:t>24</w:t>
            </w:r>
          </w:p>
        </w:tc>
        <w:tc>
          <w:tcPr>
            <w:tcW w:w="1260" w:type="dxa"/>
            <w:tcBorders>
              <w:top w:val="single" w:sz="4" w:space="0" w:color="auto"/>
              <w:left w:val="nil"/>
              <w:bottom w:val="single" w:sz="4" w:space="0" w:color="auto"/>
              <w:right w:val="single" w:sz="4" w:space="0" w:color="auto"/>
            </w:tcBorders>
          </w:tcPr>
          <w:p w14:paraId="48104D72" w14:textId="77777777" w:rsidR="00A73C3D" w:rsidRPr="0088703F" w:rsidRDefault="00A73C3D" w:rsidP="007319A9">
            <w:pPr>
              <w:pStyle w:val="TableBody"/>
              <w:jc w:val="center"/>
              <w:rPr>
                <w:rFonts w:ascii="Arial Narrow" w:hAnsi="Arial Narrow"/>
                <w:b/>
                <w:bCs/>
              </w:rPr>
            </w:pPr>
            <w:r w:rsidRPr="0088703F">
              <w:rPr>
                <w:rFonts w:ascii="Arial Narrow" w:hAnsi="Arial Narrow"/>
                <w:b/>
                <w:bCs/>
              </w:rPr>
              <w:t>0.51</w:t>
            </w:r>
          </w:p>
        </w:tc>
        <w:tc>
          <w:tcPr>
            <w:tcW w:w="1260" w:type="dxa"/>
            <w:tcBorders>
              <w:top w:val="single" w:sz="4" w:space="0" w:color="auto"/>
              <w:left w:val="single" w:sz="4" w:space="0" w:color="auto"/>
              <w:bottom w:val="single" w:sz="4" w:space="0" w:color="auto"/>
              <w:right w:val="single" w:sz="4" w:space="0" w:color="auto"/>
            </w:tcBorders>
          </w:tcPr>
          <w:p w14:paraId="3477EC3A" w14:textId="72D05B9F" w:rsidR="00A73C3D" w:rsidRPr="0088703F" w:rsidRDefault="00A73C3D" w:rsidP="007319A9">
            <w:pPr>
              <w:pStyle w:val="TableBody"/>
              <w:jc w:val="center"/>
              <w:rPr>
                <w:rFonts w:ascii="Arial Narrow" w:hAnsi="Arial Narrow"/>
                <w:b/>
                <w:bCs/>
              </w:rPr>
            </w:pPr>
            <w:r w:rsidRPr="0088703F">
              <w:rPr>
                <w:rFonts w:ascii="Arial Narrow" w:hAnsi="Arial Narrow"/>
                <w:b/>
                <w:bCs/>
              </w:rPr>
              <w:t>0.99</w:t>
            </w:r>
          </w:p>
        </w:tc>
        <w:tc>
          <w:tcPr>
            <w:tcW w:w="1103" w:type="dxa"/>
            <w:tcBorders>
              <w:top w:val="single" w:sz="4" w:space="0" w:color="auto"/>
              <w:left w:val="single" w:sz="4" w:space="0" w:color="auto"/>
              <w:bottom w:val="single" w:sz="4" w:space="0" w:color="auto"/>
              <w:right w:val="single" w:sz="4" w:space="0" w:color="auto"/>
            </w:tcBorders>
          </w:tcPr>
          <w:p w14:paraId="77AE306E" w14:textId="77777777" w:rsidR="00A73C3D" w:rsidRPr="0088703F" w:rsidRDefault="00A73C3D" w:rsidP="007319A9">
            <w:pPr>
              <w:pStyle w:val="TableBody"/>
              <w:jc w:val="center"/>
              <w:rPr>
                <w:rFonts w:ascii="Arial Narrow" w:hAnsi="Arial Narrow"/>
                <w:b/>
                <w:bCs/>
              </w:rPr>
            </w:pPr>
            <w:r w:rsidRPr="0088703F">
              <w:rPr>
                <w:rFonts w:ascii="Arial Narrow" w:hAnsi="Arial Narrow"/>
                <w:b/>
                <w:bCs/>
              </w:rPr>
              <w:t>0.60</w:t>
            </w:r>
          </w:p>
        </w:tc>
        <w:tc>
          <w:tcPr>
            <w:tcW w:w="1740" w:type="dxa"/>
            <w:tcBorders>
              <w:top w:val="single" w:sz="4" w:space="0" w:color="auto"/>
              <w:left w:val="single" w:sz="4" w:space="0" w:color="auto"/>
              <w:bottom w:val="single" w:sz="4" w:space="0" w:color="auto"/>
              <w:right w:val="single" w:sz="4" w:space="0" w:color="auto"/>
            </w:tcBorders>
            <w:shd w:val="clear" w:color="auto" w:fill="auto"/>
          </w:tcPr>
          <w:p w14:paraId="7084D11D" w14:textId="77777777" w:rsidR="00A73C3D" w:rsidRPr="0088703F" w:rsidRDefault="00A73C3D" w:rsidP="007319A9">
            <w:pPr>
              <w:pStyle w:val="TableBody"/>
              <w:jc w:val="center"/>
              <w:rPr>
                <w:rFonts w:ascii="Arial Narrow" w:hAnsi="Arial Narrow"/>
                <w:b/>
                <w:bCs/>
              </w:rPr>
            </w:pPr>
            <w:r w:rsidRPr="0088703F">
              <w:rPr>
                <w:rFonts w:ascii="Arial Narrow" w:hAnsi="Arial Narrow"/>
                <w:b/>
                <w:bCs/>
              </w:rPr>
              <w:t>2005-2007</w:t>
            </w:r>
          </w:p>
        </w:tc>
      </w:tr>
      <w:tr w:rsidR="00A73C3D" w:rsidRPr="002356E7" w14:paraId="2EE70384" w14:textId="77777777" w:rsidTr="00A73C3D">
        <w:trPr>
          <w:cantSplit/>
          <w:trHeight w:val="72"/>
        </w:trPr>
        <w:tc>
          <w:tcPr>
            <w:tcW w:w="1795" w:type="dxa"/>
            <w:tcBorders>
              <w:top w:val="single" w:sz="4" w:space="0" w:color="auto"/>
              <w:left w:val="single" w:sz="4" w:space="0" w:color="auto"/>
              <w:right w:val="single" w:sz="4" w:space="0" w:color="auto"/>
            </w:tcBorders>
            <w:shd w:val="clear" w:color="auto" w:fill="auto"/>
          </w:tcPr>
          <w:p w14:paraId="35D742E0" w14:textId="77777777" w:rsidR="00A73C3D" w:rsidRPr="0088703F" w:rsidRDefault="00A73C3D" w:rsidP="007319A9">
            <w:pPr>
              <w:pStyle w:val="TableBody"/>
              <w:spacing w:after="0"/>
              <w:rPr>
                <w:rFonts w:ascii="Arial Narrow" w:hAnsi="Arial Narrow"/>
                <w:b/>
                <w:bCs/>
              </w:rPr>
            </w:pPr>
            <w:r w:rsidRPr="0088703F">
              <w:rPr>
                <w:rFonts w:ascii="Arial Narrow" w:hAnsi="Arial Narrow"/>
                <w:b/>
                <w:bCs/>
              </w:rPr>
              <w:t>Sacramento River</w:t>
            </w:r>
          </w:p>
        </w:tc>
        <w:tc>
          <w:tcPr>
            <w:tcW w:w="1620" w:type="dxa"/>
            <w:tcBorders>
              <w:top w:val="single" w:sz="4" w:space="0" w:color="auto"/>
              <w:left w:val="nil"/>
              <w:bottom w:val="single" w:sz="4" w:space="0" w:color="auto"/>
              <w:right w:val="single" w:sz="4" w:space="0" w:color="auto"/>
            </w:tcBorders>
            <w:shd w:val="clear" w:color="auto" w:fill="auto"/>
            <w:noWrap/>
          </w:tcPr>
          <w:p w14:paraId="1E2D5914" w14:textId="77777777" w:rsidR="00A73C3D" w:rsidRPr="0088703F" w:rsidRDefault="00A73C3D" w:rsidP="007319A9">
            <w:pPr>
              <w:pStyle w:val="TableBody"/>
              <w:jc w:val="center"/>
              <w:rPr>
                <w:rFonts w:ascii="Arial Narrow" w:hAnsi="Arial Narrow"/>
                <w:b/>
                <w:bCs/>
              </w:rPr>
            </w:pPr>
            <w:r w:rsidRPr="0088703F">
              <w:rPr>
                <w:rFonts w:ascii="Arial Narrow" w:hAnsi="Arial Narrow"/>
                <w:b/>
                <w:bCs/>
              </w:rPr>
              <w:t>RM 44</w:t>
            </w:r>
          </w:p>
        </w:tc>
        <w:tc>
          <w:tcPr>
            <w:tcW w:w="2370" w:type="dxa"/>
            <w:tcBorders>
              <w:top w:val="single" w:sz="4" w:space="0" w:color="auto"/>
              <w:left w:val="nil"/>
              <w:bottom w:val="single" w:sz="4" w:space="0" w:color="auto"/>
              <w:right w:val="single" w:sz="4" w:space="0" w:color="auto"/>
            </w:tcBorders>
          </w:tcPr>
          <w:p w14:paraId="4CBF159A" w14:textId="77777777" w:rsidR="00A73C3D" w:rsidRPr="0088703F" w:rsidRDefault="00A73C3D" w:rsidP="007319A9">
            <w:pPr>
              <w:pStyle w:val="TableBody"/>
              <w:jc w:val="center"/>
              <w:rPr>
                <w:rFonts w:ascii="Arial Narrow" w:hAnsi="Arial Narrow"/>
                <w:b/>
                <w:bCs/>
              </w:rPr>
            </w:pPr>
            <w:r w:rsidRPr="0088703F">
              <w:rPr>
                <w:rFonts w:ascii="Arial Narrow" w:hAnsi="Arial Narrow"/>
                <w:b/>
                <w:bCs/>
              </w:rPr>
              <w:t>Striped Bass</w:t>
            </w:r>
          </w:p>
        </w:tc>
        <w:tc>
          <w:tcPr>
            <w:tcW w:w="720" w:type="dxa"/>
            <w:tcBorders>
              <w:top w:val="single" w:sz="4" w:space="0" w:color="auto"/>
              <w:left w:val="single" w:sz="4" w:space="0" w:color="auto"/>
              <w:bottom w:val="single" w:sz="4" w:space="0" w:color="auto"/>
              <w:right w:val="single" w:sz="4" w:space="0" w:color="auto"/>
            </w:tcBorders>
          </w:tcPr>
          <w:p w14:paraId="59AC9DC5" w14:textId="77777777" w:rsidR="00A73C3D" w:rsidRPr="0088703F" w:rsidRDefault="00A73C3D" w:rsidP="007319A9">
            <w:pPr>
              <w:pStyle w:val="TableBody"/>
              <w:jc w:val="center"/>
              <w:rPr>
                <w:rFonts w:ascii="Arial Narrow" w:hAnsi="Arial Narrow"/>
                <w:b/>
                <w:bCs/>
              </w:rPr>
            </w:pPr>
            <w:r w:rsidRPr="0088703F">
              <w:rPr>
                <w:rFonts w:ascii="Arial Narrow" w:hAnsi="Arial Narrow"/>
                <w:b/>
                <w:bCs/>
              </w:rPr>
              <w:t>TL4</w:t>
            </w:r>
          </w:p>
        </w:tc>
        <w:tc>
          <w:tcPr>
            <w:tcW w:w="607" w:type="dxa"/>
            <w:tcBorders>
              <w:top w:val="single" w:sz="4" w:space="0" w:color="auto"/>
              <w:left w:val="single" w:sz="4" w:space="0" w:color="auto"/>
              <w:bottom w:val="single" w:sz="4" w:space="0" w:color="auto"/>
              <w:right w:val="single" w:sz="4" w:space="0" w:color="auto"/>
            </w:tcBorders>
            <w:shd w:val="clear" w:color="auto" w:fill="auto"/>
          </w:tcPr>
          <w:p w14:paraId="4E2D6CD3" w14:textId="77777777" w:rsidR="00A73C3D" w:rsidRPr="0088703F" w:rsidRDefault="00A73C3D" w:rsidP="007319A9">
            <w:pPr>
              <w:pStyle w:val="TableBody"/>
              <w:jc w:val="center"/>
              <w:rPr>
                <w:rFonts w:ascii="Arial Narrow" w:hAnsi="Arial Narrow"/>
                <w:b/>
                <w:bCs/>
              </w:rPr>
            </w:pPr>
            <w:r w:rsidRPr="0088703F">
              <w:rPr>
                <w:rFonts w:ascii="Arial Narrow" w:hAnsi="Arial Narrow"/>
                <w:b/>
                <w:bCs/>
              </w:rPr>
              <w:t>6</w:t>
            </w:r>
          </w:p>
        </w:tc>
        <w:tc>
          <w:tcPr>
            <w:tcW w:w="1260" w:type="dxa"/>
            <w:tcBorders>
              <w:top w:val="single" w:sz="4" w:space="0" w:color="auto"/>
              <w:left w:val="nil"/>
              <w:bottom w:val="single" w:sz="4" w:space="0" w:color="auto"/>
              <w:right w:val="single" w:sz="4" w:space="0" w:color="auto"/>
            </w:tcBorders>
          </w:tcPr>
          <w:p w14:paraId="3FB4C7D3" w14:textId="77777777" w:rsidR="00A73C3D" w:rsidRPr="0088703F" w:rsidRDefault="00A73C3D" w:rsidP="007319A9">
            <w:pPr>
              <w:pStyle w:val="TableBody"/>
              <w:jc w:val="center"/>
              <w:rPr>
                <w:rFonts w:ascii="Arial Narrow" w:hAnsi="Arial Narrow"/>
                <w:b/>
                <w:bCs/>
              </w:rPr>
            </w:pPr>
            <w:r w:rsidRPr="0088703F">
              <w:rPr>
                <w:rFonts w:ascii="Arial Narrow" w:hAnsi="Arial Narrow"/>
                <w:b/>
                <w:bCs/>
              </w:rPr>
              <w:t>0.4</w:t>
            </w:r>
          </w:p>
        </w:tc>
        <w:tc>
          <w:tcPr>
            <w:tcW w:w="1260" w:type="dxa"/>
            <w:tcBorders>
              <w:top w:val="single" w:sz="4" w:space="0" w:color="auto"/>
              <w:left w:val="single" w:sz="4" w:space="0" w:color="auto"/>
              <w:bottom w:val="single" w:sz="4" w:space="0" w:color="auto"/>
              <w:right w:val="single" w:sz="4" w:space="0" w:color="auto"/>
            </w:tcBorders>
          </w:tcPr>
          <w:p w14:paraId="1562B615" w14:textId="77777777" w:rsidR="00A73C3D" w:rsidRPr="0088703F" w:rsidRDefault="00A73C3D" w:rsidP="007319A9">
            <w:pPr>
              <w:pStyle w:val="TableBody"/>
              <w:jc w:val="center"/>
              <w:rPr>
                <w:rFonts w:ascii="Arial Narrow" w:hAnsi="Arial Narrow"/>
                <w:b/>
                <w:bCs/>
              </w:rPr>
            </w:pPr>
            <w:r w:rsidRPr="0088703F">
              <w:rPr>
                <w:rFonts w:ascii="Arial Narrow" w:hAnsi="Arial Narrow"/>
                <w:b/>
                <w:bCs/>
              </w:rPr>
              <w:t>0.6</w:t>
            </w:r>
          </w:p>
        </w:tc>
        <w:tc>
          <w:tcPr>
            <w:tcW w:w="1103" w:type="dxa"/>
            <w:tcBorders>
              <w:top w:val="single" w:sz="4" w:space="0" w:color="auto"/>
              <w:left w:val="single" w:sz="4" w:space="0" w:color="auto"/>
              <w:bottom w:val="single" w:sz="4" w:space="0" w:color="auto"/>
              <w:right w:val="single" w:sz="4" w:space="0" w:color="auto"/>
            </w:tcBorders>
          </w:tcPr>
          <w:p w14:paraId="06F00199" w14:textId="77777777" w:rsidR="00A73C3D" w:rsidRPr="0088703F" w:rsidRDefault="00A73C3D" w:rsidP="007319A9">
            <w:pPr>
              <w:pStyle w:val="TableBody"/>
              <w:jc w:val="center"/>
              <w:rPr>
                <w:rFonts w:ascii="Arial Narrow" w:hAnsi="Arial Narrow"/>
                <w:b/>
                <w:bCs/>
              </w:rPr>
            </w:pPr>
            <w:r w:rsidRPr="0088703F">
              <w:rPr>
                <w:rFonts w:ascii="Arial Narrow" w:hAnsi="Arial Narrow"/>
                <w:b/>
                <w:bCs/>
              </w:rPr>
              <w:t>0.4</w:t>
            </w:r>
          </w:p>
        </w:tc>
        <w:tc>
          <w:tcPr>
            <w:tcW w:w="1740" w:type="dxa"/>
            <w:tcBorders>
              <w:top w:val="single" w:sz="4" w:space="0" w:color="auto"/>
              <w:left w:val="single" w:sz="4" w:space="0" w:color="auto"/>
              <w:bottom w:val="single" w:sz="4" w:space="0" w:color="auto"/>
              <w:right w:val="single" w:sz="4" w:space="0" w:color="auto"/>
            </w:tcBorders>
            <w:shd w:val="clear" w:color="auto" w:fill="auto"/>
          </w:tcPr>
          <w:p w14:paraId="407A0660" w14:textId="77777777" w:rsidR="00A73C3D" w:rsidRPr="0088703F" w:rsidRDefault="00A73C3D" w:rsidP="007319A9">
            <w:pPr>
              <w:pStyle w:val="TableBody"/>
              <w:jc w:val="center"/>
              <w:rPr>
                <w:rFonts w:ascii="Arial Narrow" w:hAnsi="Arial Narrow"/>
                <w:b/>
                <w:bCs/>
              </w:rPr>
            </w:pPr>
            <w:r w:rsidRPr="0088703F">
              <w:rPr>
                <w:rFonts w:ascii="Arial Narrow" w:hAnsi="Arial Narrow"/>
                <w:b/>
                <w:bCs/>
              </w:rPr>
              <w:t>2000-2005</w:t>
            </w:r>
          </w:p>
        </w:tc>
      </w:tr>
      <w:tr w:rsidR="00A73C3D" w:rsidRPr="002356E7" w14:paraId="1D5D75CA" w14:textId="77777777" w:rsidTr="00A73C3D">
        <w:trPr>
          <w:cantSplit/>
          <w:trHeight w:val="72"/>
        </w:trPr>
        <w:tc>
          <w:tcPr>
            <w:tcW w:w="1795" w:type="dxa"/>
            <w:tcBorders>
              <w:top w:val="single" w:sz="4" w:space="0" w:color="auto"/>
              <w:left w:val="single" w:sz="4" w:space="0" w:color="auto"/>
              <w:right w:val="single" w:sz="4" w:space="0" w:color="auto"/>
            </w:tcBorders>
            <w:shd w:val="clear" w:color="auto" w:fill="auto"/>
          </w:tcPr>
          <w:p w14:paraId="6F7EB066" w14:textId="77777777" w:rsidR="00A73C3D" w:rsidRPr="0088703F" w:rsidRDefault="00A73C3D" w:rsidP="007319A9">
            <w:pPr>
              <w:pStyle w:val="TableBody"/>
              <w:spacing w:after="0"/>
              <w:rPr>
                <w:rFonts w:ascii="Arial Narrow" w:hAnsi="Arial Narrow"/>
                <w:b/>
                <w:bCs/>
              </w:rPr>
            </w:pPr>
            <w:r w:rsidRPr="0088703F">
              <w:rPr>
                <w:rFonts w:ascii="Arial Narrow" w:hAnsi="Arial Narrow"/>
                <w:b/>
                <w:bCs/>
              </w:rPr>
              <w:t>Sacramento River</w:t>
            </w:r>
          </w:p>
        </w:tc>
        <w:tc>
          <w:tcPr>
            <w:tcW w:w="1620" w:type="dxa"/>
            <w:tcBorders>
              <w:top w:val="single" w:sz="4" w:space="0" w:color="auto"/>
              <w:left w:val="nil"/>
              <w:bottom w:val="single" w:sz="4" w:space="0" w:color="auto"/>
              <w:right w:val="single" w:sz="4" w:space="0" w:color="auto"/>
            </w:tcBorders>
            <w:shd w:val="clear" w:color="auto" w:fill="auto"/>
            <w:noWrap/>
          </w:tcPr>
          <w:p w14:paraId="6A4223E6" w14:textId="77777777" w:rsidR="00A73C3D" w:rsidRPr="0088703F" w:rsidRDefault="00A73C3D" w:rsidP="007319A9">
            <w:pPr>
              <w:pStyle w:val="TableBody"/>
              <w:jc w:val="center"/>
              <w:rPr>
                <w:rFonts w:ascii="Arial Narrow" w:hAnsi="Arial Narrow"/>
                <w:b/>
                <w:bCs/>
              </w:rPr>
            </w:pPr>
            <w:r w:rsidRPr="0088703F">
              <w:rPr>
                <w:rFonts w:ascii="Arial Narrow" w:hAnsi="Arial Narrow"/>
                <w:b/>
                <w:bCs/>
              </w:rPr>
              <w:t>RM 44</w:t>
            </w:r>
          </w:p>
        </w:tc>
        <w:tc>
          <w:tcPr>
            <w:tcW w:w="2370" w:type="dxa"/>
            <w:tcBorders>
              <w:top w:val="single" w:sz="4" w:space="0" w:color="auto"/>
              <w:left w:val="nil"/>
              <w:bottom w:val="single" w:sz="4" w:space="0" w:color="auto"/>
              <w:right w:val="single" w:sz="4" w:space="0" w:color="auto"/>
            </w:tcBorders>
          </w:tcPr>
          <w:p w14:paraId="06682FA9" w14:textId="77777777" w:rsidR="00A73C3D" w:rsidRPr="0088703F" w:rsidRDefault="00A73C3D" w:rsidP="007319A9">
            <w:pPr>
              <w:pStyle w:val="TableBody"/>
              <w:jc w:val="center"/>
              <w:rPr>
                <w:rFonts w:ascii="Arial Narrow" w:hAnsi="Arial Narrow"/>
                <w:b/>
                <w:bCs/>
              </w:rPr>
            </w:pPr>
            <w:r w:rsidRPr="0088703F">
              <w:rPr>
                <w:rFonts w:ascii="Arial Narrow" w:hAnsi="Arial Narrow"/>
                <w:b/>
                <w:bCs/>
              </w:rPr>
              <w:t>Sacramento Pikeminnow</w:t>
            </w:r>
          </w:p>
        </w:tc>
        <w:tc>
          <w:tcPr>
            <w:tcW w:w="720" w:type="dxa"/>
            <w:tcBorders>
              <w:top w:val="single" w:sz="4" w:space="0" w:color="auto"/>
              <w:left w:val="single" w:sz="4" w:space="0" w:color="auto"/>
              <w:bottom w:val="single" w:sz="4" w:space="0" w:color="auto"/>
              <w:right w:val="single" w:sz="4" w:space="0" w:color="auto"/>
            </w:tcBorders>
          </w:tcPr>
          <w:p w14:paraId="65F91898" w14:textId="77777777" w:rsidR="00A73C3D" w:rsidRPr="0088703F" w:rsidRDefault="00A73C3D" w:rsidP="007319A9">
            <w:pPr>
              <w:pStyle w:val="TableBody"/>
              <w:jc w:val="center"/>
              <w:rPr>
                <w:rFonts w:ascii="Arial Narrow" w:hAnsi="Arial Narrow"/>
                <w:b/>
                <w:bCs/>
              </w:rPr>
            </w:pPr>
            <w:r w:rsidRPr="0088703F">
              <w:rPr>
                <w:rFonts w:ascii="Arial Narrow" w:hAnsi="Arial Narrow"/>
                <w:b/>
                <w:bCs/>
              </w:rPr>
              <w:t>TL4</w:t>
            </w:r>
          </w:p>
        </w:tc>
        <w:tc>
          <w:tcPr>
            <w:tcW w:w="607" w:type="dxa"/>
            <w:tcBorders>
              <w:top w:val="single" w:sz="4" w:space="0" w:color="auto"/>
              <w:left w:val="single" w:sz="4" w:space="0" w:color="auto"/>
              <w:bottom w:val="single" w:sz="4" w:space="0" w:color="auto"/>
              <w:right w:val="single" w:sz="4" w:space="0" w:color="auto"/>
            </w:tcBorders>
            <w:shd w:val="clear" w:color="auto" w:fill="auto"/>
          </w:tcPr>
          <w:p w14:paraId="203173E2" w14:textId="77777777" w:rsidR="00A73C3D" w:rsidRPr="0088703F" w:rsidRDefault="00A73C3D" w:rsidP="007319A9">
            <w:pPr>
              <w:pStyle w:val="TableBody"/>
              <w:jc w:val="center"/>
              <w:rPr>
                <w:rFonts w:ascii="Arial Narrow" w:hAnsi="Arial Narrow"/>
                <w:b/>
                <w:bCs/>
              </w:rPr>
            </w:pPr>
            <w:r w:rsidRPr="0088703F">
              <w:rPr>
                <w:rFonts w:ascii="Arial Narrow" w:hAnsi="Arial Narrow"/>
                <w:b/>
                <w:bCs/>
              </w:rPr>
              <w:t>14</w:t>
            </w:r>
          </w:p>
        </w:tc>
        <w:tc>
          <w:tcPr>
            <w:tcW w:w="1260" w:type="dxa"/>
            <w:tcBorders>
              <w:top w:val="single" w:sz="4" w:space="0" w:color="auto"/>
              <w:left w:val="nil"/>
              <w:bottom w:val="single" w:sz="4" w:space="0" w:color="auto"/>
              <w:right w:val="single" w:sz="4" w:space="0" w:color="auto"/>
            </w:tcBorders>
          </w:tcPr>
          <w:p w14:paraId="243777D3" w14:textId="77777777" w:rsidR="00A73C3D" w:rsidRPr="0088703F" w:rsidRDefault="00A73C3D" w:rsidP="007319A9">
            <w:pPr>
              <w:pStyle w:val="TableBody"/>
              <w:jc w:val="center"/>
              <w:rPr>
                <w:rFonts w:ascii="Arial Narrow" w:hAnsi="Arial Narrow"/>
                <w:b/>
                <w:bCs/>
              </w:rPr>
            </w:pPr>
            <w:r w:rsidRPr="0088703F">
              <w:rPr>
                <w:rFonts w:ascii="Arial Narrow" w:hAnsi="Arial Narrow"/>
                <w:b/>
                <w:bCs/>
              </w:rPr>
              <w:t>0.49</w:t>
            </w:r>
          </w:p>
        </w:tc>
        <w:tc>
          <w:tcPr>
            <w:tcW w:w="1260" w:type="dxa"/>
            <w:tcBorders>
              <w:top w:val="single" w:sz="4" w:space="0" w:color="auto"/>
              <w:left w:val="single" w:sz="4" w:space="0" w:color="auto"/>
              <w:bottom w:val="single" w:sz="4" w:space="0" w:color="auto"/>
              <w:right w:val="single" w:sz="4" w:space="0" w:color="auto"/>
            </w:tcBorders>
          </w:tcPr>
          <w:p w14:paraId="7EFCA181" w14:textId="77777777" w:rsidR="00A73C3D" w:rsidRPr="0088703F" w:rsidRDefault="00A73C3D" w:rsidP="007319A9">
            <w:pPr>
              <w:pStyle w:val="TableBody"/>
              <w:jc w:val="center"/>
              <w:rPr>
                <w:rFonts w:ascii="Arial Narrow" w:hAnsi="Arial Narrow"/>
                <w:b/>
                <w:bCs/>
              </w:rPr>
            </w:pPr>
            <w:r w:rsidRPr="0088703F">
              <w:rPr>
                <w:rFonts w:ascii="Arial Narrow" w:hAnsi="Arial Narrow"/>
                <w:b/>
                <w:bCs/>
              </w:rPr>
              <w:t>1.32</w:t>
            </w:r>
          </w:p>
        </w:tc>
        <w:tc>
          <w:tcPr>
            <w:tcW w:w="1103" w:type="dxa"/>
            <w:tcBorders>
              <w:top w:val="single" w:sz="4" w:space="0" w:color="auto"/>
              <w:left w:val="single" w:sz="4" w:space="0" w:color="auto"/>
              <w:bottom w:val="single" w:sz="4" w:space="0" w:color="auto"/>
              <w:right w:val="single" w:sz="4" w:space="0" w:color="auto"/>
            </w:tcBorders>
          </w:tcPr>
          <w:p w14:paraId="3CCCD97C" w14:textId="77777777" w:rsidR="00A73C3D" w:rsidRPr="0088703F" w:rsidRDefault="00A73C3D" w:rsidP="007319A9">
            <w:pPr>
              <w:pStyle w:val="TableBody"/>
              <w:jc w:val="center"/>
              <w:rPr>
                <w:rFonts w:ascii="Arial Narrow" w:hAnsi="Arial Narrow"/>
                <w:b/>
                <w:bCs/>
              </w:rPr>
            </w:pPr>
            <w:r w:rsidRPr="0088703F">
              <w:rPr>
                <w:rFonts w:ascii="Arial Narrow" w:hAnsi="Arial Narrow"/>
                <w:b/>
                <w:bCs/>
              </w:rPr>
              <w:t>0.56</w:t>
            </w:r>
          </w:p>
        </w:tc>
        <w:tc>
          <w:tcPr>
            <w:tcW w:w="1740" w:type="dxa"/>
            <w:tcBorders>
              <w:top w:val="single" w:sz="4" w:space="0" w:color="auto"/>
              <w:left w:val="single" w:sz="4" w:space="0" w:color="auto"/>
              <w:bottom w:val="single" w:sz="4" w:space="0" w:color="auto"/>
              <w:right w:val="single" w:sz="4" w:space="0" w:color="auto"/>
            </w:tcBorders>
            <w:shd w:val="clear" w:color="auto" w:fill="auto"/>
          </w:tcPr>
          <w:p w14:paraId="19C03B32" w14:textId="77777777" w:rsidR="00A73C3D" w:rsidRPr="0088703F" w:rsidRDefault="00A73C3D" w:rsidP="007319A9">
            <w:pPr>
              <w:pStyle w:val="TableBody"/>
              <w:jc w:val="center"/>
              <w:rPr>
                <w:rFonts w:ascii="Arial Narrow" w:hAnsi="Arial Narrow"/>
                <w:b/>
                <w:bCs/>
              </w:rPr>
            </w:pPr>
            <w:r w:rsidRPr="0088703F">
              <w:rPr>
                <w:rFonts w:ascii="Arial Narrow" w:hAnsi="Arial Narrow"/>
                <w:b/>
                <w:bCs/>
              </w:rPr>
              <w:t>2001-2007</w:t>
            </w:r>
          </w:p>
        </w:tc>
      </w:tr>
      <w:tr w:rsidR="00A73C3D" w:rsidRPr="00DC6231" w14:paraId="32CBBC28" w14:textId="77777777" w:rsidTr="00A73C3D">
        <w:trPr>
          <w:cantSplit/>
          <w:trHeight w:val="72"/>
        </w:trPr>
        <w:tc>
          <w:tcPr>
            <w:tcW w:w="1795" w:type="dxa"/>
            <w:tcBorders>
              <w:top w:val="single" w:sz="4" w:space="0" w:color="auto"/>
              <w:left w:val="single" w:sz="4" w:space="0" w:color="auto"/>
              <w:bottom w:val="single" w:sz="4" w:space="0" w:color="auto"/>
              <w:right w:val="single" w:sz="4" w:space="0" w:color="auto"/>
            </w:tcBorders>
            <w:shd w:val="clear" w:color="auto" w:fill="auto"/>
          </w:tcPr>
          <w:p w14:paraId="6D72C18E" w14:textId="77777777" w:rsidR="00A73C3D" w:rsidRPr="00DC6231" w:rsidRDefault="00A73C3D" w:rsidP="007319A9">
            <w:pPr>
              <w:pStyle w:val="TableBody"/>
              <w:spacing w:after="0"/>
              <w:rPr>
                <w:rFonts w:ascii="Arial Narrow" w:hAnsi="Arial Narrow"/>
                <w:b/>
                <w:bCs/>
              </w:rPr>
            </w:pPr>
            <w:r w:rsidRPr="00DC6231">
              <w:rPr>
                <w:rFonts w:ascii="Arial Narrow" w:hAnsi="Arial Narrow"/>
                <w:b/>
                <w:bCs/>
              </w:rPr>
              <w:t>Yolo Bypass</w:t>
            </w:r>
          </w:p>
        </w:tc>
        <w:tc>
          <w:tcPr>
            <w:tcW w:w="1620" w:type="dxa"/>
            <w:tcBorders>
              <w:top w:val="single" w:sz="4" w:space="0" w:color="auto"/>
              <w:left w:val="nil"/>
              <w:bottom w:val="single" w:sz="4" w:space="0" w:color="auto"/>
              <w:right w:val="single" w:sz="4" w:space="0" w:color="auto"/>
            </w:tcBorders>
            <w:shd w:val="clear" w:color="auto" w:fill="auto"/>
            <w:noWrap/>
          </w:tcPr>
          <w:p w14:paraId="66786037" w14:textId="51ED5B2B" w:rsidR="00A73C3D" w:rsidRPr="00DC6231" w:rsidRDefault="00A73C3D" w:rsidP="007319A9">
            <w:pPr>
              <w:pStyle w:val="TableBody"/>
              <w:jc w:val="center"/>
              <w:rPr>
                <w:rFonts w:ascii="Arial Narrow" w:hAnsi="Arial Narrow"/>
                <w:b/>
                <w:bCs/>
              </w:rPr>
            </w:pPr>
            <w:r w:rsidRPr="00DC6231">
              <w:rPr>
                <w:rFonts w:ascii="Arial Narrow" w:hAnsi="Arial Narrow"/>
                <w:b/>
                <w:bCs/>
              </w:rPr>
              <w:t>Prospect Slough</w:t>
            </w:r>
          </w:p>
        </w:tc>
        <w:tc>
          <w:tcPr>
            <w:tcW w:w="2370" w:type="dxa"/>
            <w:tcBorders>
              <w:top w:val="single" w:sz="4" w:space="0" w:color="auto"/>
              <w:left w:val="nil"/>
              <w:bottom w:val="single" w:sz="4" w:space="0" w:color="auto"/>
              <w:right w:val="single" w:sz="4" w:space="0" w:color="auto"/>
            </w:tcBorders>
          </w:tcPr>
          <w:p w14:paraId="33101318" w14:textId="77777777" w:rsidR="00A73C3D" w:rsidRPr="00DC6231" w:rsidRDefault="00A73C3D" w:rsidP="007319A9">
            <w:pPr>
              <w:pStyle w:val="TableBody"/>
              <w:jc w:val="center"/>
              <w:rPr>
                <w:rFonts w:ascii="Arial Narrow" w:hAnsi="Arial Narrow"/>
                <w:b/>
                <w:bCs/>
              </w:rPr>
            </w:pPr>
            <w:r w:rsidRPr="00DC6231">
              <w:rPr>
                <w:rFonts w:ascii="Arial Narrow" w:hAnsi="Arial Narrow"/>
                <w:b/>
                <w:bCs/>
              </w:rPr>
              <w:t>Threadfin Shad</w:t>
            </w:r>
          </w:p>
        </w:tc>
        <w:tc>
          <w:tcPr>
            <w:tcW w:w="720" w:type="dxa"/>
            <w:tcBorders>
              <w:top w:val="single" w:sz="4" w:space="0" w:color="auto"/>
              <w:left w:val="single" w:sz="4" w:space="0" w:color="auto"/>
              <w:bottom w:val="single" w:sz="4" w:space="0" w:color="auto"/>
              <w:right w:val="single" w:sz="4" w:space="0" w:color="auto"/>
            </w:tcBorders>
          </w:tcPr>
          <w:p w14:paraId="0AB955E4" w14:textId="77777777" w:rsidR="00A73C3D" w:rsidRPr="00DC6231" w:rsidRDefault="00A73C3D" w:rsidP="007319A9">
            <w:pPr>
              <w:pStyle w:val="TableBody"/>
              <w:jc w:val="center"/>
              <w:rPr>
                <w:rFonts w:ascii="Arial Narrow" w:hAnsi="Arial Narrow"/>
                <w:b/>
                <w:bCs/>
              </w:rPr>
            </w:pPr>
            <w:r w:rsidRPr="00DC6231">
              <w:rPr>
                <w:rFonts w:ascii="Arial Narrow" w:hAnsi="Arial Narrow"/>
                <w:b/>
                <w:bCs/>
              </w:rPr>
              <w:t>TL2</w:t>
            </w:r>
          </w:p>
        </w:tc>
        <w:tc>
          <w:tcPr>
            <w:tcW w:w="607" w:type="dxa"/>
            <w:tcBorders>
              <w:top w:val="single" w:sz="4" w:space="0" w:color="auto"/>
              <w:left w:val="single" w:sz="4" w:space="0" w:color="auto"/>
              <w:bottom w:val="single" w:sz="4" w:space="0" w:color="auto"/>
              <w:right w:val="single" w:sz="4" w:space="0" w:color="auto"/>
            </w:tcBorders>
            <w:shd w:val="clear" w:color="auto" w:fill="auto"/>
          </w:tcPr>
          <w:p w14:paraId="0320BAF6" w14:textId="77777777" w:rsidR="00A73C3D" w:rsidRPr="00DC6231" w:rsidRDefault="00A73C3D" w:rsidP="007319A9">
            <w:pPr>
              <w:pStyle w:val="TableBody"/>
              <w:jc w:val="center"/>
              <w:rPr>
                <w:rFonts w:ascii="Arial Narrow" w:hAnsi="Arial Narrow"/>
                <w:b/>
                <w:bCs/>
              </w:rPr>
            </w:pPr>
            <w:r w:rsidRPr="00DC6231">
              <w:rPr>
                <w:rFonts w:ascii="Arial Narrow" w:hAnsi="Arial Narrow"/>
                <w:b/>
                <w:bCs/>
              </w:rPr>
              <w:t>18</w:t>
            </w:r>
          </w:p>
        </w:tc>
        <w:tc>
          <w:tcPr>
            <w:tcW w:w="1260" w:type="dxa"/>
            <w:tcBorders>
              <w:top w:val="single" w:sz="4" w:space="0" w:color="auto"/>
              <w:left w:val="nil"/>
              <w:bottom w:val="single" w:sz="4" w:space="0" w:color="auto"/>
              <w:right w:val="single" w:sz="4" w:space="0" w:color="auto"/>
            </w:tcBorders>
          </w:tcPr>
          <w:p w14:paraId="19B12C83" w14:textId="1A61613C" w:rsidR="00A73C3D" w:rsidRPr="00DC6231" w:rsidRDefault="00A73C3D" w:rsidP="007319A9">
            <w:pPr>
              <w:pStyle w:val="TableBody"/>
              <w:jc w:val="center"/>
              <w:rPr>
                <w:rFonts w:ascii="Arial Narrow" w:hAnsi="Arial Narrow"/>
                <w:b/>
                <w:bCs/>
              </w:rPr>
            </w:pPr>
            <w:r w:rsidRPr="00DC6231">
              <w:rPr>
                <w:rFonts w:ascii="Arial Narrow" w:hAnsi="Arial Narrow"/>
                <w:b/>
                <w:bCs/>
              </w:rPr>
              <w:t>0.14</w:t>
            </w:r>
          </w:p>
        </w:tc>
        <w:tc>
          <w:tcPr>
            <w:tcW w:w="1260" w:type="dxa"/>
            <w:tcBorders>
              <w:top w:val="single" w:sz="4" w:space="0" w:color="auto"/>
              <w:left w:val="single" w:sz="4" w:space="0" w:color="auto"/>
              <w:bottom w:val="single" w:sz="4" w:space="0" w:color="auto"/>
              <w:right w:val="single" w:sz="4" w:space="0" w:color="auto"/>
            </w:tcBorders>
          </w:tcPr>
          <w:p w14:paraId="3D055976" w14:textId="7F8D312A" w:rsidR="00A73C3D" w:rsidRPr="00DC6231" w:rsidRDefault="00A73C3D" w:rsidP="007319A9">
            <w:pPr>
              <w:pStyle w:val="TableBody"/>
              <w:jc w:val="center"/>
              <w:rPr>
                <w:rFonts w:ascii="Arial Narrow" w:hAnsi="Arial Narrow"/>
                <w:b/>
                <w:bCs/>
              </w:rPr>
            </w:pPr>
            <w:r w:rsidRPr="00DC6231">
              <w:rPr>
                <w:rFonts w:ascii="Arial Narrow" w:hAnsi="Arial Narrow"/>
                <w:b/>
                <w:bCs/>
              </w:rPr>
              <w:t>0.33</w:t>
            </w:r>
          </w:p>
        </w:tc>
        <w:tc>
          <w:tcPr>
            <w:tcW w:w="1103" w:type="dxa"/>
            <w:tcBorders>
              <w:top w:val="single" w:sz="4" w:space="0" w:color="auto"/>
              <w:left w:val="single" w:sz="4" w:space="0" w:color="auto"/>
              <w:bottom w:val="single" w:sz="4" w:space="0" w:color="auto"/>
              <w:right w:val="single" w:sz="4" w:space="0" w:color="auto"/>
            </w:tcBorders>
          </w:tcPr>
          <w:p w14:paraId="1145D35F" w14:textId="66A8CDFB" w:rsidR="00A73C3D" w:rsidRPr="00DC6231" w:rsidRDefault="00A73C3D" w:rsidP="007319A9">
            <w:pPr>
              <w:pStyle w:val="TableBody"/>
              <w:jc w:val="center"/>
              <w:rPr>
                <w:rFonts w:ascii="Arial Narrow" w:hAnsi="Arial Narrow"/>
                <w:b/>
                <w:bCs/>
              </w:rPr>
            </w:pPr>
            <w:r w:rsidRPr="00DC6231">
              <w:rPr>
                <w:rFonts w:ascii="Arial Narrow" w:hAnsi="Arial Narrow"/>
                <w:b/>
                <w:bCs/>
              </w:rPr>
              <w:t>0.23</w:t>
            </w:r>
          </w:p>
        </w:tc>
        <w:tc>
          <w:tcPr>
            <w:tcW w:w="1740" w:type="dxa"/>
            <w:tcBorders>
              <w:top w:val="single" w:sz="4" w:space="0" w:color="auto"/>
              <w:left w:val="single" w:sz="4" w:space="0" w:color="auto"/>
              <w:bottom w:val="single" w:sz="4" w:space="0" w:color="auto"/>
              <w:right w:val="single" w:sz="4" w:space="0" w:color="auto"/>
            </w:tcBorders>
            <w:shd w:val="clear" w:color="auto" w:fill="auto"/>
          </w:tcPr>
          <w:p w14:paraId="3ECA8C46" w14:textId="77777777" w:rsidR="00A73C3D" w:rsidRPr="00DC6231" w:rsidRDefault="00A73C3D" w:rsidP="007319A9">
            <w:pPr>
              <w:pStyle w:val="TableBody"/>
              <w:jc w:val="center"/>
              <w:rPr>
                <w:rFonts w:ascii="Arial Narrow" w:hAnsi="Arial Narrow"/>
                <w:b/>
                <w:bCs/>
              </w:rPr>
            </w:pPr>
            <w:r w:rsidRPr="00DC6231">
              <w:rPr>
                <w:rFonts w:ascii="Arial Narrow" w:hAnsi="Arial Narrow"/>
                <w:b/>
                <w:bCs/>
              </w:rPr>
              <w:t>1998-1999</w:t>
            </w:r>
          </w:p>
        </w:tc>
      </w:tr>
      <w:tr w:rsidR="00A73C3D" w:rsidRPr="00DC6231" w14:paraId="2EB2ECD2" w14:textId="77777777" w:rsidTr="00A73C3D">
        <w:trPr>
          <w:cantSplit/>
          <w:trHeight w:val="72"/>
        </w:trPr>
        <w:tc>
          <w:tcPr>
            <w:tcW w:w="1795" w:type="dxa"/>
            <w:tcBorders>
              <w:top w:val="single" w:sz="4" w:space="0" w:color="auto"/>
              <w:left w:val="single" w:sz="4" w:space="0" w:color="auto"/>
              <w:bottom w:val="single" w:sz="4" w:space="0" w:color="auto"/>
              <w:right w:val="single" w:sz="4" w:space="0" w:color="auto"/>
            </w:tcBorders>
            <w:shd w:val="clear" w:color="auto" w:fill="auto"/>
          </w:tcPr>
          <w:p w14:paraId="4CFE09B2" w14:textId="77777777" w:rsidR="00A73C3D" w:rsidRPr="00DC6231" w:rsidRDefault="00A73C3D" w:rsidP="007319A9">
            <w:pPr>
              <w:pStyle w:val="TableBody"/>
              <w:tabs>
                <w:tab w:val="left" w:pos="1245"/>
              </w:tabs>
              <w:rPr>
                <w:rFonts w:ascii="Arial Narrow" w:hAnsi="Arial Narrow"/>
              </w:rPr>
            </w:pPr>
            <w:r w:rsidRPr="00DC6231">
              <w:rPr>
                <w:rFonts w:ascii="Arial Narrow" w:hAnsi="Arial Narrow"/>
              </w:rPr>
              <w:t>Yolo Bypass</w:t>
            </w:r>
          </w:p>
        </w:tc>
        <w:tc>
          <w:tcPr>
            <w:tcW w:w="1620" w:type="dxa"/>
            <w:tcBorders>
              <w:top w:val="single" w:sz="4" w:space="0" w:color="auto"/>
              <w:left w:val="nil"/>
              <w:bottom w:val="single" w:sz="4" w:space="0" w:color="auto"/>
              <w:right w:val="single" w:sz="4" w:space="0" w:color="auto"/>
            </w:tcBorders>
            <w:shd w:val="clear" w:color="auto" w:fill="auto"/>
            <w:noWrap/>
          </w:tcPr>
          <w:p w14:paraId="48C6D039" w14:textId="65763FB2" w:rsidR="00A73C3D" w:rsidRPr="00DC6231" w:rsidRDefault="00A73C3D" w:rsidP="007319A9">
            <w:pPr>
              <w:pStyle w:val="TableBody"/>
              <w:jc w:val="center"/>
              <w:rPr>
                <w:rFonts w:ascii="Arial Narrow" w:hAnsi="Arial Narrow"/>
              </w:rPr>
            </w:pPr>
            <w:r w:rsidRPr="00DC6231">
              <w:rPr>
                <w:rFonts w:ascii="Arial Narrow" w:hAnsi="Arial Narrow"/>
              </w:rPr>
              <w:t>Prospect Slough</w:t>
            </w:r>
          </w:p>
        </w:tc>
        <w:tc>
          <w:tcPr>
            <w:tcW w:w="2370" w:type="dxa"/>
            <w:tcBorders>
              <w:top w:val="single" w:sz="4" w:space="0" w:color="auto"/>
              <w:left w:val="nil"/>
              <w:bottom w:val="single" w:sz="4" w:space="0" w:color="auto"/>
              <w:right w:val="single" w:sz="4" w:space="0" w:color="auto"/>
            </w:tcBorders>
          </w:tcPr>
          <w:p w14:paraId="0E2EFD64" w14:textId="77777777" w:rsidR="00A73C3D" w:rsidRPr="00DC6231" w:rsidRDefault="00A73C3D" w:rsidP="007319A9">
            <w:pPr>
              <w:pStyle w:val="TableBody"/>
              <w:jc w:val="center"/>
              <w:rPr>
                <w:rFonts w:ascii="Arial Narrow" w:hAnsi="Arial Narrow"/>
                <w:b/>
                <w:bCs/>
              </w:rPr>
            </w:pPr>
            <w:proofErr w:type="spellStart"/>
            <w:r w:rsidRPr="00DC6231">
              <w:rPr>
                <w:rFonts w:ascii="Arial Narrow" w:hAnsi="Arial Narrow"/>
                <w:b/>
                <w:bCs/>
              </w:rPr>
              <w:t>Shimofuri</w:t>
            </w:r>
            <w:proofErr w:type="spellEnd"/>
            <w:r w:rsidRPr="00DC6231">
              <w:rPr>
                <w:rFonts w:ascii="Arial Narrow" w:hAnsi="Arial Narrow"/>
                <w:b/>
                <w:bCs/>
              </w:rPr>
              <w:t xml:space="preserve"> Goby</w:t>
            </w:r>
          </w:p>
        </w:tc>
        <w:tc>
          <w:tcPr>
            <w:tcW w:w="720" w:type="dxa"/>
            <w:tcBorders>
              <w:top w:val="single" w:sz="4" w:space="0" w:color="auto"/>
              <w:left w:val="single" w:sz="4" w:space="0" w:color="auto"/>
              <w:bottom w:val="single" w:sz="4" w:space="0" w:color="auto"/>
              <w:right w:val="single" w:sz="4" w:space="0" w:color="auto"/>
            </w:tcBorders>
          </w:tcPr>
          <w:p w14:paraId="3BBBA145" w14:textId="77777777" w:rsidR="00A73C3D" w:rsidRPr="00DC6231" w:rsidRDefault="00A73C3D" w:rsidP="007319A9">
            <w:pPr>
              <w:pStyle w:val="TableBody"/>
              <w:jc w:val="center"/>
              <w:rPr>
                <w:rFonts w:ascii="Arial Narrow" w:hAnsi="Arial Narrow"/>
              </w:rPr>
            </w:pPr>
            <w:r w:rsidRPr="00DC6231">
              <w:rPr>
                <w:rFonts w:ascii="Arial Narrow" w:hAnsi="Arial Narrow"/>
              </w:rPr>
              <w:t>TL3</w:t>
            </w:r>
          </w:p>
        </w:tc>
        <w:tc>
          <w:tcPr>
            <w:tcW w:w="607" w:type="dxa"/>
            <w:tcBorders>
              <w:top w:val="single" w:sz="4" w:space="0" w:color="auto"/>
              <w:left w:val="single" w:sz="4" w:space="0" w:color="auto"/>
              <w:bottom w:val="single" w:sz="4" w:space="0" w:color="auto"/>
              <w:right w:val="single" w:sz="4" w:space="0" w:color="auto"/>
            </w:tcBorders>
            <w:shd w:val="clear" w:color="auto" w:fill="auto"/>
          </w:tcPr>
          <w:p w14:paraId="2826B9E5" w14:textId="77777777" w:rsidR="00A73C3D" w:rsidRPr="00DC6231" w:rsidRDefault="00A73C3D" w:rsidP="007319A9">
            <w:pPr>
              <w:pStyle w:val="TableBody"/>
              <w:jc w:val="center"/>
              <w:rPr>
                <w:rFonts w:ascii="Arial Narrow" w:hAnsi="Arial Narrow"/>
              </w:rPr>
            </w:pPr>
            <w:r w:rsidRPr="00DC6231">
              <w:rPr>
                <w:rFonts w:ascii="Arial Narrow" w:hAnsi="Arial Narrow"/>
              </w:rPr>
              <w:t>4</w:t>
            </w:r>
          </w:p>
        </w:tc>
        <w:tc>
          <w:tcPr>
            <w:tcW w:w="1260" w:type="dxa"/>
            <w:tcBorders>
              <w:top w:val="single" w:sz="4" w:space="0" w:color="auto"/>
              <w:left w:val="nil"/>
              <w:bottom w:val="single" w:sz="4" w:space="0" w:color="auto"/>
              <w:right w:val="single" w:sz="4" w:space="0" w:color="auto"/>
            </w:tcBorders>
          </w:tcPr>
          <w:p w14:paraId="70B65A42" w14:textId="1B4A81B3" w:rsidR="00A73C3D" w:rsidRPr="00DC6231" w:rsidRDefault="00A73C3D" w:rsidP="007319A9">
            <w:pPr>
              <w:pStyle w:val="TableBody"/>
              <w:jc w:val="center"/>
              <w:rPr>
                <w:rFonts w:ascii="Arial Narrow" w:hAnsi="Arial Narrow"/>
              </w:rPr>
            </w:pPr>
            <w:r w:rsidRPr="00DC6231">
              <w:rPr>
                <w:rFonts w:ascii="Arial Narrow" w:hAnsi="Arial Narrow"/>
              </w:rPr>
              <w:t>0.080</w:t>
            </w:r>
          </w:p>
        </w:tc>
        <w:tc>
          <w:tcPr>
            <w:tcW w:w="1260" w:type="dxa"/>
            <w:tcBorders>
              <w:top w:val="single" w:sz="4" w:space="0" w:color="auto"/>
              <w:left w:val="single" w:sz="4" w:space="0" w:color="auto"/>
              <w:bottom w:val="single" w:sz="4" w:space="0" w:color="auto"/>
              <w:right w:val="single" w:sz="4" w:space="0" w:color="auto"/>
            </w:tcBorders>
          </w:tcPr>
          <w:p w14:paraId="1EB18E8A" w14:textId="4492A56F" w:rsidR="00A73C3D" w:rsidRPr="00DC6231" w:rsidRDefault="00A73C3D" w:rsidP="007319A9">
            <w:pPr>
              <w:pStyle w:val="TableBody"/>
              <w:jc w:val="center"/>
              <w:rPr>
                <w:rFonts w:ascii="Arial Narrow" w:hAnsi="Arial Narrow"/>
                <w:b/>
                <w:bCs/>
              </w:rPr>
            </w:pPr>
            <w:r w:rsidRPr="00DC6231">
              <w:rPr>
                <w:rFonts w:ascii="Arial Narrow" w:hAnsi="Arial Narrow"/>
                <w:b/>
                <w:bCs/>
              </w:rPr>
              <w:t>0.13</w:t>
            </w:r>
          </w:p>
        </w:tc>
        <w:tc>
          <w:tcPr>
            <w:tcW w:w="1103" w:type="dxa"/>
            <w:tcBorders>
              <w:top w:val="single" w:sz="4" w:space="0" w:color="auto"/>
              <w:left w:val="single" w:sz="4" w:space="0" w:color="auto"/>
              <w:bottom w:val="single" w:sz="4" w:space="0" w:color="auto"/>
              <w:right w:val="single" w:sz="4" w:space="0" w:color="auto"/>
            </w:tcBorders>
          </w:tcPr>
          <w:p w14:paraId="1CB601A7" w14:textId="7C14E27F" w:rsidR="00A73C3D" w:rsidRPr="00DC6231" w:rsidRDefault="00A73C3D" w:rsidP="007319A9">
            <w:pPr>
              <w:pStyle w:val="TableBody"/>
              <w:jc w:val="center"/>
              <w:rPr>
                <w:rFonts w:ascii="Arial Narrow" w:hAnsi="Arial Narrow"/>
              </w:rPr>
            </w:pPr>
            <w:r w:rsidRPr="00DC6231">
              <w:rPr>
                <w:rFonts w:ascii="Arial Narrow" w:hAnsi="Arial Narrow"/>
              </w:rPr>
              <w:t>0.095</w:t>
            </w:r>
          </w:p>
        </w:tc>
        <w:tc>
          <w:tcPr>
            <w:tcW w:w="1740" w:type="dxa"/>
            <w:tcBorders>
              <w:top w:val="single" w:sz="4" w:space="0" w:color="auto"/>
              <w:left w:val="single" w:sz="4" w:space="0" w:color="auto"/>
              <w:bottom w:val="single" w:sz="4" w:space="0" w:color="auto"/>
              <w:right w:val="single" w:sz="4" w:space="0" w:color="auto"/>
            </w:tcBorders>
            <w:shd w:val="clear" w:color="auto" w:fill="auto"/>
          </w:tcPr>
          <w:p w14:paraId="0D6A1C04" w14:textId="77777777" w:rsidR="00A73C3D" w:rsidRPr="00DC6231" w:rsidRDefault="00A73C3D" w:rsidP="007319A9">
            <w:pPr>
              <w:pStyle w:val="TableBody"/>
              <w:jc w:val="center"/>
              <w:rPr>
                <w:rFonts w:ascii="Arial Narrow" w:hAnsi="Arial Narrow"/>
              </w:rPr>
            </w:pPr>
            <w:r w:rsidRPr="00DC6231">
              <w:rPr>
                <w:rFonts w:ascii="Arial Narrow" w:hAnsi="Arial Narrow"/>
              </w:rPr>
              <w:t>1999</w:t>
            </w:r>
          </w:p>
        </w:tc>
      </w:tr>
      <w:tr w:rsidR="00A73C3D" w:rsidRPr="00214838" w14:paraId="37122E12" w14:textId="77777777" w:rsidTr="00A73C3D">
        <w:trPr>
          <w:cantSplit/>
          <w:trHeight w:val="72"/>
        </w:trPr>
        <w:tc>
          <w:tcPr>
            <w:tcW w:w="1795" w:type="dxa"/>
            <w:tcBorders>
              <w:top w:val="single" w:sz="4" w:space="0" w:color="auto"/>
              <w:left w:val="single" w:sz="4" w:space="0" w:color="auto"/>
              <w:bottom w:val="single" w:sz="4" w:space="0" w:color="auto"/>
              <w:right w:val="single" w:sz="4" w:space="0" w:color="auto"/>
            </w:tcBorders>
            <w:shd w:val="clear" w:color="auto" w:fill="auto"/>
          </w:tcPr>
          <w:p w14:paraId="2133F481" w14:textId="77777777" w:rsidR="00A73C3D" w:rsidRPr="00214838" w:rsidRDefault="00A73C3D" w:rsidP="007319A9">
            <w:pPr>
              <w:pStyle w:val="TableBody"/>
              <w:tabs>
                <w:tab w:val="left" w:pos="1245"/>
              </w:tabs>
              <w:spacing w:after="0"/>
              <w:rPr>
                <w:rFonts w:ascii="Arial Narrow" w:hAnsi="Arial Narrow"/>
              </w:rPr>
            </w:pPr>
            <w:r w:rsidRPr="00214838">
              <w:rPr>
                <w:rFonts w:ascii="Arial Narrow" w:hAnsi="Arial Narrow"/>
              </w:rPr>
              <w:t>Yolo Bypass</w:t>
            </w:r>
          </w:p>
        </w:tc>
        <w:tc>
          <w:tcPr>
            <w:tcW w:w="1620" w:type="dxa"/>
            <w:tcBorders>
              <w:top w:val="single" w:sz="4" w:space="0" w:color="auto"/>
              <w:left w:val="nil"/>
              <w:bottom w:val="single" w:sz="4" w:space="0" w:color="auto"/>
              <w:right w:val="single" w:sz="4" w:space="0" w:color="auto"/>
            </w:tcBorders>
            <w:shd w:val="clear" w:color="auto" w:fill="auto"/>
            <w:noWrap/>
          </w:tcPr>
          <w:p w14:paraId="6137C5E3" w14:textId="19CF5345" w:rsidR="00A73C3D" w:rsidRPr="00214838" w:rsidRDefault="00A73C3D" w:rsidP="007319A9">
            <w:pPr>
              <w:pStyle w:val="TableBody"/>
              <w:jc w:val="center"/>
              <w:rPr>
                <w:rFonts w:ascii="Arial Narrow" w:hAnsi="Arial Narrow"/>
              </w:rPr>
            </w:pPr>
            <w:r w:rsidRPr="00214838">
              <w:rPr>
                <w:rFonts w:ascii="Arial Narrow" w:hAnsi="Arial Narrow"/>
              </w:rPr>
              <w:t>Prospect Slough</w:t>
            </w:r>
          </w:p>
        </w:tc>
        <w:tc>
          <w:tcPr>
            <w:tcW w:w="2370" w:type="dxa"/>
            <w:tcBorders>
              <w:top w:val="single" w:sz="4" w:space="0" w:color="auto"/>
              <w:left w:val="nil"/>
              <w:bottom w:val="single" w:sz="4" w:space="0" w:color="auto"/>
              <w:right w:val="single" w:sz="4" w:space="0" w:color="auto"/>
            </w:tcBorders>
          </w:tcPr>
          <w:p w14:paraId="33AF8B2E" w14:textId="77777777" w:rsidR="00A73C3D" w:rsidRPr="00DC6231" w:rsidRDefault="00A73C3D" w:rsidP="007319A9">
            <w:pPr>
              <w:pStyle w:val="TableBody"/>
              <w:jc w:val="center"/>
              <w:rPr>
                <w:rFonts w:ascii="Arial Narrow" w:hAnsi="Arial Narrow"/>
                <w:b/>
                <w:bCs/>
              </w:rPr>
            </w:pPr>
            <w:r w:rsidRPr="00DC6231">
              <w:rPr>
                <w:rFonts w:ascii="Arial Narrow" w:hAnsi="Arial Narrow"/>
                <w:b/>
                <w:bCs/>
              </w:rPr>
              <w:t>Yellowfin Goby</w:t>
            </w:r>
          </w:p>
        </w:tc>
        <w:tc>
          <w:tcPr>
            <w:tcW w:w="720" w:type="dxa"/>
            <w:tcBorders>
              <w:top w:val="single" w:sz="4" w:space="0" w:color="auto"/>
              <w:left w:val="single" w:sz="4" w:space="0" w:color="auto"/>
              <w:bottom w:val="single" w:sz="4" w:space="0" w:color="auto"/>
              <w:right w:val="single" w:sz="4" w:space="0" w:color="auto"/>
            </w:tcBorders>
          </w:tcPr>
          <w:p w14:paraId="707B24E5" w14:textId="77777777" w:rsidR="00A73C3D" w:rsidRPr="00214838" w:rsidRDefault="00A73C3D" w:rsidP="007319A9">
            <w:pPr>
              <w:pStyle w:val="TableBody"/>
              <w:jc w:val="center"/>
              <w:rPr>
                <w:rFonts w:ascii="Arial Narrow" w:hAnsi="Arial Narrow"/>
              </w:rPr>
            </w:pPr>
            <w:r w:rsidRPr="00214838">
              <w:rPr>
                <w:rFonts w:ascii="Arial Narrow" w:hAnsi="Arial Narrow"/>
              </w:rPr>
              <w:t>TL3</w:t>
            </w:r>
          </w:p>
        </w:tc>
        <w:tc>
          <w:tcPr>
            <w:tcW w:w="607" w:type="dxa"/>
            <w:tcBorders>
              <w:top w:val="single" w:sz="4" w:space="0" w:color="auto"/>
              <w:left w:val="single" w:sz="4" w:space="0" w:color="auto"/>
              <w:bottom w:val="single" w:sz="4" w:space="0" w:color="auto"/>
              <w:right w:val="single" w:sz="4" w:space="0" w:color="auto"/>
            </w:tcBorders>
            <w:shd w:val="clear" w:color="auto" w:fill="auto"/>
          </w:tcPr>
          <w:p w14:paraId="3F436671" w14:textId="77777777" w:rsidR="00A73C3D" w:rsidRPr="00214838" w:rsidRDefault="00A73C3D" w:rsidP="007319A9">
            <w:pPr>
              <w:pStyle w:val="TableBody"/>
              <w:jc w:val="center"/>
              <w:rPr>
                <w:rFonts w:ascii="Arial Narrow" w:hAnsi="Arial Narrow"/>
              </w:rPr>
            </w:pPr>
            <w:r w:rsidRPr="00214838">
              <w:rPr>
                <w:rFonts w:ascii="Arial Narrow" w:hAnsi="Arial Narrow"/>
              </w:rPr>
              <w:t>4</w:t>
            </w:r>
          </w:p>
        </w:tc>
        <w:tc>
          <w:tcPr>
            <w:tcW w:w="1260" w:type="dxa"/>
            <w:tcBorders>
              <w:top w:val="single" w:sz="4" w:space="0" w:color="auto"/>
              <w:left w:val="nil"/>
              <w:bottom w:val="single" w:sz="4" w:space="0" w:color="auto"/>
              <w:right w:val="single" w:sz="4" w:space="0" w:color="auto"/>
            </w:tcBorders>
          </w:tcPr>
          <w:p w14:paraId="17BDE3A1" w14:textId="3575E0CB" w:rsidR="00A73C3D" w:rsidRPr="00214838" w:rsidRDefault="00A73C3D" w:rsidP="007319A9">
            <w:pPr>
              <w:pStyle w:val="TableBody"/>
              <w:jc w:val="center"/>
              <w:rPr>
                <w:rFonts w:ascii="Arial Narrow" w:hAnsi="Arial Narrow"/>
              </w:rPr>
            </w:pPr>
            <w:r w:rsidRPr="00214838">
              <w:rPr>
                <w:rFonts w:ascii="Arial Narrow" w:hAnsi="Arial Narrow"/>
              </w:rPr>
              <w:t>0.065</w:t>
            </w:r>
          </w:p>
        </w:tc>
        <w:tc>
          <w:tcPr>
            <w:tcW w:w="1260" w:type="dxa"/>
            <w:tcBorders>
              <w:top w:val="single" w:sz="4" w:space="0" w:color="auto"/>
              <w:left w:val="single" w:sz="4" w:space="0" w:color="auto"/>
              <w:bottom w:val="single" w:sz="4" w:space="0" w:color="auto"/>
              <w:right w:val="single" w:sz="4" w:space="0" w:color="auto"/>
            </w:tcBorders>
          </w:tcPr>
          <w:p w14:paraId="6AD26483" w14:textId="245147B3" w:rsidR="00A73C3D" w:rsidRPr="00DC6231" w:rsidRDefault="00A73C3D" w:rsidP="007319A9">
            <w:pPr>
              <w:pStyle w:val="TableBody"/>
              <w:jc w:val="center"/>
              <w:rPr>
                <w:rFonts w:ascii="Arial Narrow" w:hAnsi="Arial Narrow"/>
                <w:b/>
                <w:bCs/>
              </w:rPr>
            </w:pPr>
            <w:r w:rsidRPr="00DC6231">
              <w:rPr>
                <w:rFonts w:ascii="Arial Narrow" w:hAnsi="Arial Narrow"/>
                <w:b/>
                <w:bCs/>
              </w:rPr>
              <w:t>0.76</w:t>
            </w:r>
          </w:p>
        </w:tc>
        <w:tc>
          <w:tcPr>
            <w:tcW w:w="1103" w:type="dxa"/>
            <w:tcBorders>
              <w:top w:val="single" w:sz="4" w:space="0" w:color="auto"/>
              <w:left w:val="single" w:sz="4" w:space="0" w:color="auto"/>
              <w:bottom w:val="single" w:sz="4" w:space="0" w:color="auto"/>
              <w:right w:val="single" w:sz="4" w:space="0" w:color="auto"/>
            </w:tcBorders>
          </w:tcPr>
          <w:p w14:paraId="2466EB4E" w14:textId="60D147B5" w:rsidR="00A73C3D" w:rsidRPr="00214838" w:rsidRDefault="00A73C3D" w:rsidP="007319A9">
            <w:pPr>
              <w:pStyle w:val="TableBody"/>
              <w:jc w:val="center"/>
              <w:rPr>
                <w:rFonts w:ascii="Arial Narrow" w:hAnsi="Arial Narrow"/>
              </w:rPr>
            </w:pPr>
            <w:r w:rsidRPr="00214838">
              <w:rPr>
                <w:rFonts w:ascii="Arial Narrow" w:hAnsi="Arial Narrow"/>
              </w:rPr>
              <w:t>0.075</w:t>
            </w:r>
          </w:p>
        </w:tc>
        <w:tc>
          <w:tcPr>
            <w:tcW w:w="1740" w:type="dxa"/>
            <w:tcBorders>
              <w:top w:val="single" w:sz="4" w:space="0" w:color="auto"/>
              <w:left w:val="single" w:sz="4" w:space="0" w:color="auto"/>
              <w:bottom w:val="single" w:sz="4" w:space="0" w:color="auto"/>
              <w:right w:val="single" w:sz="4" w:space="0" w:color="auto"/>
            </w:tcBorders>
            <w:shd w:val="clear" w:color="auto" w:fill="auto"/>
          </w:tcPr>
          <w:p w14:paraId="1B5DD09A" w14:textId="77777777" w:rsidR="00A73C3D" w:rsidRPr="00214838" w:rsidRDefault="00A73C3D" w:rsidP="007319A9">
            <w:pPr>
              <w:pStyle w:val="TableBody"/>
              <w:jc w:val="center"/>
              <w:rPr>
                <w:rFonts w:ascii="Arial Narrow" w:hAnsi="Arial Narrow"/>
              </w:rPr>
            </w:pPr>
            <w:r w:rsidRPr="00214838">
              <w:rPr>
                <w:rFonts w:ascii="Arial Narrow" w:hAnsi="Arial Narrow"/>
              </w:rPr>
              <w:t>1999</w:t>
            </w:r>
          </w:p>
        </w:tc>
      </w:tr>
      <w:tr w:rsidR="00A73C3D" w:rsidRPr="00DC6231" w14:paraId="57AD26F1" w14:textId="77777777" w:rsidTr="00A73C3D">
        <w:trPr>
          <w:cantSplit/>
          <w:trHeight w:val="72"/>
        </w:trPr>
        <w:tc>
          <w:tcPr>
            <w:tcW w:w="1795" w:type="dxa"/>
            <w:tcBorders>
              <w:top w:val="single" w:sz="4" w:space="0" w:color="auto"/>
              <w:left w:val="single" w:sz="4" w:space="0" w:color="auto"/>
              <w:bottom w:val="single" w:sz="4" w:space="0" w:color="auto"/>
              <w:right w:val="single" w:sz="4" w:space="0" w:color="auto"/>
            </w:tcBorders>
            <w:shd w:val="clear" w:color="auto" w:fill="auto"/>
          </w:tcPr>
          <w:p w14:paraId="4F7E2F0C" w14:textId="77777777" w:rsidR="00A73C3D" w:rsidRPr="00DC6231" w:rsidRDefault="00A73C3D" w:rsidP="007319A9">
            <w:pPr>
              <w:pStyle w:val="TableBody"/>
              <w:tabs>
                <w:tab w:val="left" w:pos="1245"/>
              </w:tabs>
              <w:spacing w:after="0"/>
              <w:rPr>
                <w:rFonts w:ascii="Arial Narrow" w:hAnsi="Arial Narrow"/>
                <w:b/>
                <w:bCs/>
              </w:rPr>
            </w:pPr>
            <w:r w:rsidRPr="00DC6231">
              <w:rPr>
                <w:rFonts w:ascii="Arial Narrow" w:hAnsi="Arial Narrow"/>
                <w:b/>
                <w:bCs/>
              </w:rPr>
              <w:t>Yolo Bypass</w:t>
            </w:r>
          </w:p>
        </w:tc>
        <w:tc>
          <w:tcPr>
            <w:tcW w:w="1620" w:type="dxa"/>
            <w:tcBorders>
              <w:top w:val="single" w:sz="4" w:space="0" w:color="auto"/>
              <w:left w:val="nil"/>
              <w:bottom w:val="single" w:sz="4" w:space="0" w:color="auto"/>
              <w:right w:val="single" w:sz="4" w:space="0" w:color="auto"/>
            </w:tcBorders>
            <w:shd w:val="clear" w:color="auto" w:fill="auto"/>
            <w:noWrap/>
          </w:tcPr>
          <w:p w14:paraId="36DFB647" w14:textId="3F55B1EB" w:rsidR="00A73C3D" w:rsidRPr="00DC6231" w:rsidRDefault="00A73C3D" w:rsidP="007319A9">
            <w:pPr>
              <w:pStyle w:val="TableBody"/>
              <w:jc w:val="center"/>
              <w:rPr>
                <w:rFonts w:ascii="Arial Narrow" w:hAnsi="Arial Narrow"/>
                <w:b/>
                <w:bCs/>
              </w:rPr>
            </w:pPr>
            <w:r w:rsidRPr="00DC6231">
              <w:rPr>
                <w:rFonts w:ascii="Arial Narrow" w:hAnsi="Arial Narrow"/>
                <w:b/>
                <w:bCs/>
              </w:rPr>
              <w:t>Prospect Slough</w:t>
            </w:r>
          </w:p>
        </w:tc>
        <w:tc>
          <w:tcPr>
            <w:tcW w:w="2370" w:type="dxa"/>
            <w:tcBorders>
              <w:top w:val="single" w:sz="4" w:space="0" w:color="auto"/>
              <w:left w:val="nil"/>
              <w:bottom w:val="single" w:sz="4" w:space="0" w:color="auto"/>
              <w:right w:val="single" w:sz="4" w:space="0" w:color="auto"/>
            </w:tcBorders>
          </w:tcPr>
          <w:p w14:paraId="3F60903E" w14:textId="77777777" w:rsidR="00A73C3D" w:rsidRPr="00DC6231" w:rsidRDefault="00A73C3D" w:rsidP="007319A9">
            <w:pPr>
              <w:pStyle w:val="TableBody"/>
              <w:jc w:val="center"/>
              <w:rPr>
                <w:rFonts w:ascii="Arial Narrow" w:hAnsi="Arial Narrow"/>
                <w:b/>
                <w:bCs/>
              </w:rPr>
            </w:pPr>
            <w:proofErr w:type="spellStart"/>
            <w:r w:rsidRPr="00DC6231">
              <w:rPr>
                <w:rFonts w:ascii="Arial Narrow" w:hAnsi="Arial Narrow"/>
                <w:b/>
                <w:bCs/>
              </w:rPr>
              <w:t>Bigscale</w:t>
            </w:r>
            <w:proofErr w:type="spellEnd"/>
            <w:r w:rsidRPr="00DC6231">
              <w:rPr>
                <w:rFonts w:ascii="Arial Narrow" w:hAnsi="Arial Narrow"/>
                <w:b/>
                <w:bCs/>
              </w:rPr>
              <w:t xml:space="preserve"> Logperch</w:t>
            </w:r>
          </w:p>
        </w:tc>
        <w:tc>
          <w:tcPr>
            <w:tcW w:w="720" w:type="dxa"/>
            <w:tcBorders>
              <w:top w:val="single" w:sz="4" w:space="0" w:color="auto"/>
              <w:left w:val="single" w:sz="4" w:space="0" w:color="auto"/>
              <w:bottom w:val="single" w:sz="4" w:space="0" w:color="auto"/>
              <w:right w:val="single" w:sz="4" w:space="0" w:color="auto"/>
            </w:tcBorders>
          </w:tcPr>
          <w:p w14:paraId="768A7B2E" w14:textId="77777777" w:rsidR="00A73C3D" w:rsidRPr="00DC6231" w:rsidRDefault="00A73C3D" w:rsidP="007319A9">
            <w:pPr>
              <w:pStyle w:val="TableBody"/>
              <w:jc w:val="center"/>
              <w:rPr>
                <w:rFonts w:ascii="Arial Narrow" w:hAnsi="Arial Narrow"/>
                <w:b/>
                <w:bCs/>
              </w:rPr>
            </w:pPr>
            <w:r w:rsidRPr="00DC6231">
              <w:rPr>
                <w:rFonts w:ascii="Arial Narrow" w:hAnsi="Arial Narrow"/>
                <w:b/>
                <w:bCs/>
              </w:rPr>
              <w:t>TL3</w:t>
            </w:r>
          </w:p>
        </w:tc>
        <w:tc>
          <w:tcPr>
            <w:tcW w:w="607" w:type="dxa"/>
            <w:tcBorders>
              <w:top w:val="single" w:sz="4" w:space="0" w:color="auto"/>
              <w:left w:val="single" w:sz="4" w:space="0" w:color="auto"/>
              <w:bottom w:val="single" w:sz="4" w:space="0" w:color="auto"/>
              <w:right w:val="single" w:sz="4" w:space="0" w:color="auto"/>
            </w:tcBorders>
            <w:shd w:val="clear" w:color="auto" w:fill="auto"/>
          </w:tcPr>
          <w:p w14:paraId="39A479B0" w14:textId="77777777" w:rsidR="00A73C3D" w:rsidRPr="00DC6231" w:rsidRDefault="00A73C3D" w:rsidP="007319A9">
            <w:pPr>
              <w:pStyle w:val="TableBody"/>
              <w:jc w:val="center"/>
              <w:rPr>
                <w:rFonts w:ascii="Arial Narrow" w:hAnsi="Arial Narrow"/>
                <w:b/>
                <w:bCs/>
              </w:rPr>
            </w:pPr>
            <w:r w:rsidRPr="00DC6231">
              <w:rPr>
                <w:rFonts w:ascii="Arial Narrow" w:hAnsi="Arial Narrow"/>
                <w:b/>
                <w:bCs/>
              </w:rPr>
              <w:t>4</w:t>
            </w:r>
          </w:p>
        </w:tc>
        <w:tc>
          <w:tcPr>
            <w:tcW w:w="1260" w:type="dxa"/>
            <w:tcBorders>
              <w:top w:val="single" w:sz="4" w:space="0" w:color="auto"/>
              <w:left w:val="nil"/>
              <w:bottom w:val="single" w:sz="4" w:space="0" w:color="auto"/>
              <w:right w:val="single" w:sz="4" w:space="0" w:color="auto"/>
            </w:tcBorders>
          </w:tcPr>
          <w:p w14:paraId="75DD3704" w14:textId="77777777" w:rsidR="00A73C3D" w:rsidRPr="00DC6231" w:rsidRDefault="00A73C3D" w:rsidP="007319A9">
            <w:pPr>
              <w:pStyle w:val="TableBody"/>
              <w:jc w:val="center"/>
              <w:rPr>
                <w:rFonts w:ascii="Arial Narrow" w:hAnsi="Arial Narrow"/>
                <w:b/>
                <w:bCs/>
              </w:rPr>
            </w:pPr>
            <w:r w:rsidRPr="00DC6231">
              <w:rPr>
                <w:rFonts w:ascii="Arial Narrow" w:hAnsi="Arial Narrow"/>
                <w:b/>
                <w:bCs/>
              </w:rPr>
              <w:t>0.2</w:t>
            </w:r>
          </w:p>
        </w:tc>
        <w:tc>
          <w:tcPr>
            <w:tcW w:w="1260" w:type="dxa"/>
            <w:tcBorders>
              <w:top w:val="single" w:sz="4" w:space="0" w:color="auto"/>
              <w:left w:val="single" w:sz="4" w:space="0" w:color="auto"/>
              <w:bottom w:val="single" w:sz="4" w:space="0" w:color="auto"/>
              <w:right w:val="single" w:sz="4" w:space="0" w:color="auto"/>
            </w:tcBorders>
          </w:tcPr>
          <w:p w14:paraId="42948BBD" w14:textId="2C6571A7" w:rsidR="00A73C3D" w:rsidRPr="00DC6231" w:rsidRDefault="00A73C3D" w:rsidP="007319A9">
            <w:pPr>
              <w:pStyle w:val="TableBody"/>
              <w:jc w:val="center"/>
              <w:rPr>
                <w:rFonts w:ascii="Arial Narrow" w:hAnsi="Arial Narrow"/>
                <w:b/>
                <w:bCs/>
              </w:rPr>
            </w:pPr>
            <w:r w:rsidRPr="00DC6231">
              <w:rPr>
                <w:rFonts w:ascii="Arial Narrow" w:hAnsi="Arial Narrow"/>
                <w:b/>
                <w:bCs/>
              </w:rPr>
              <w:t>0.41</w:t>
            </w:r>
          </w:p>
        </w:tc>
        <w:tc>
          <w:tcPr>
            <w:tcW w:w="1103" w:type="dxa"/>
            <w:tcBorders>
              <w:top w:val="single" w:sz="4" w:space="0" w:color="auto"/>
              <w:left w:val="single" w:sz="4" w:space="0" w:color="auto"/>
              <w:bottom w:val="single" w:sz="4" w:space="0" w:color="auto"/>
              <w:right w:val="single" w:sz="4" w:space="0" w:color="auto"/>
            </w:tcBorders>
          </w:tcPr>
          <w:p w14:paraId="57C1B217" w14:textId="18C8DF18" w:rsidR="00A73C3D" w:rsidRPr="00DC6231" w:rsidRDefault="00A73C3D" w:rsidP="007319A9">
            <w:pPr>
              <w:pStyle w:val="TableBody"/>
              <w:jc w:val="center"/>
              <w:rPr>
                <w:rFonts w:ascii="Arial Narrow" w:hAnsi="Arial Narrow"/>
                <w:b/>
                <w:bCs/>
              </w:rPr>
            </w:pPr>
            <w:r w:rsidRPr="00DC6231">
              <w:rPr>
                <w:rFonts w:ascii="Arial Narrow" w:hAnsi="Arial Narrow"/>
                <w:b/>
                <w:bCs/>
              </w:rPr>
              <w:t>0.4</w:t>
            </w:r>
          </w:p>
        </w:tc>
        <w:tc>
          <w:tcPr>
            <w:tcW w:w="1740" w:type="dxa"/>
            <w:tcBorders>
              <w:top w:val="single" w:sz="4" w:space="0" w:color="auto"/>
              <w:left w:val="single" w:sz="4" w:space="0" w:color="auto"/>
              <w:bottom w:val="single" w:sz="4" w:space="0" w:color="auto"/>
              <w:right w:val="single" w:sz="4" w:space="0" w:color="auto"/>
            </w:tcBorders>
            <w:shd w:val="clear" w:color="auto" w:fill="auto"/>
          </w:tcPr>
          <w:p w14:paraId="3CDA13CB" w14:textId="77777777" w:rsidR="00A73C3D" w:rsidRPr="00DC6231" w:rsidRDefault="00A73C3D" w:rsidP="007319A9">
            <w:pPr>
              <w:pStyle w:val="TableBody"/>
              <w:jc w:val="center"/>
              <w:rPr>
                <w:rFonts w:ascii="Arial Narrow" w:hAnsi="Arial Narrow"/>
                <w:b/>
                <w:bCs/>
              </w:rPr>
            </w:pPr>
            <w:r w:rsidRPr="00DC6231">
              <w:rPr>
                <w:rFonts w:ascii="Arial Narrow" w:hAnsi="Arial Narrow"/>
                <w:b/>
                <w:bCs/>
              </w:rPr>
              <w:t>1999</w:t>
            </w:r>
          </w:p>
        </w:tc>
      </w:tr>
      <w:tr w:rsidR="00A73C3D" w:rsidRPr="00DC6231" w14:paraId="50709F2C" w14:textId="77777777" w:rsidTr="00A73C3D">
        <w:trPr>
          <w:cantSplit/>
          <w:trHeight w:val="72"/>
        </w:trPr>
        <w:tc>
          <w:tcPr>
            <w:tcW w:w="1795" w:type="dxa"/>
            <w:tcBorders>
              <w:top w:val="single" w:sz="4" w:space="0" w:color="auto"/>
              <w:left w:val="single" w:sz="4" w:space="0" w:color="auto"/>
              <w:bottom w:val="single" w:sz="4" w:space="0" w:color="auto"/>
              <w:right w:val="single" w:sz="4" w:space="0" w:color="auto"/>
            </w:tcBorders>
            <w:shd w:val="clear" w:color="auto" w:fill="auto"/>
          </w:tcPr>
          <w:p w14:paraId="28BBDAAC" w14:textId="77777777" w:rsidR="00A73C3D" w:rsidRPr="00DC6231" w:rsidRDefault="00A73C3D" w:rsidP="007319A9">
            <w:pPr>
              <w:pStyle w:val="TableBody"/>
              <w:tabs>
                <w:tab w:val="left" w:pos="1245"/>
              </w:tabs>
              <w:spacing w:after="0"/>
              <w:rPr>
                <w:rFonts w:ascii="Arial Narrow" w:hAnsi="Arial Narrow"/>
                <w:b/>
                <w:bCs/>
              </w:rPr>
            </w:pPr>
            <w:r w:rsidRPr="00DC6231">
              <w:rPr>
                <w:rFonts w:ascii="Arial Narrow" w:hAnsi="Arial Narrow"/>
                <w:b/>
                <w:bCs/>
              </w:rPr>
              <w:t>Yolo Bypass</w:t>
            </w:r>
          </w:p>
        </w:tc>
        <w:tc>
          <w:tcPr>
            <w:tcW w:w="1620" w:type="dxa"/>
            <w:tcBorders>
              <w:top w:val="single" w:sz="4" w:space="0" w:color="auto"/>
              <w:left w:val="nil"/>
              <w:bottom w:val="single" w:sz="4" w:space="0" w:color="auto"/>
              <w:right w:val="single" w:sz="4" w:space="0" w:color="auto"/>
            </w:tcBorders>
            <w:shd w:val="clear" w:color="auto" w:fill="auto"/>
            <w:noWrap/>
          </w:tcPr>
          <w:p w14:paraId="49C0BA45" w14:textId="2A59970D" w:rsidR="00A73C3D" w:rsidRPr="00DC6231" w:rsidRDefault="00A73C3D" w:rsidP="007319A9">
            <w:pPr>
              <w:pStyle w:val="TableBody"/>
              <w:jc w:val="center"/>
              <w:rPr>
                <w:rFonts w:ascii="Arial Narrow" w:hAnsi="Arial Narrow"/>
                <w:b/>
                <w:bCs/>
              </w:rPr>
            </w:pPr>
            <w:r w:rsidRPr="00DC6231">
              <w:rPr>
                <w:rFonts w:ascii="Arial Narrow" w:hAnsi="Arial Narrow"/>
                <w:b/>
                <w:bCs/>
              </w:rPr>
              <w:t xml:space="preserve">Prospect Slough </w:t>
            </w:r>
          </w:p>
        </w:tc>
        <w:tc>
          <w:tcPr>
            <w:tcW w:w="2370" w:type="dxa"/>
            <w:tcBorders>
              <w:top w:val="single" w:sz="4" w:space="0" w:color="auto"/>
              <w:left w:val="nil"/>
              <w:bottom w:val="single" w:sz="4" w:space="0" w:color="auto"/>
              <w:right w:val="single" w:sz="4" w:space="0" w:color="auto"/>
            </w:tcBorders>
          </w:tcPr>
          <w:p w14:paraId="01B6D558" w14:textId="77777777" w:rsidR="00A73C3D" w:rsidRPr="00DC6231" w:rsidRDefault="00A73C3D" w:rsidP="007319A9">
            <w:pPr>
              <w:pStyle w:val="TableBody"/>
              <w:jc w:val="center"/>
              <w:rPr>
                <w:rFonts w:ascii="Arial Narrow" w:hAnsi="Arial Narrow"/>
                <w:b/>
                <w:bCs/>
              </w:rPr>
            </w:pPr>
            <w:r w:rsidRPr="00DC6231">
              <w:rPr>
                <w:rFonts w:ascii="Arial Narrow" w:hAnsi="Arial Narrow"/>
                <w:b/>
                <w:bCs/>
              </w:rPr>
              <w:t>Mosquitofish</w:t>
            </w:r>
          </w:p>
        </w:tc>
        <w:tc>
          <w:tcPr>
            <w:tcW w:w="720" w:type="dxa"/>
            <w:tcBorders>
              <w:top w:val="single" w:sz="4" w:space="0" w:color="auto"/>
              <w:left w:val="single" w:sz="4" w:space="0" w:color="auto"/>
              <w:bottom w:val="single" w:sz="4" w:space="0" w:color="auto"/>
              <w:right w:val="single" w:sz="4" w:space="0" w:color="auto"/>
            </w:tcBorders>
          </w:tcPr>
          <w:p w14:paraId="5E233023" w14:textId="77777777" w:rsidR="00A73C3D" w:rsidRPr="00DC6231" w:rsidRDefault="00A73C3D" w:rsidP="007319A9">
            <w:pPr>
              <w:pStyle w:val="TableBody"/>
              <w:jc w:val="center"/>
              <w:rPr>
                <w:rFonts w:ascii="Arial Narrow" w:hAnsi="Arial Narrow"/>
                <w:b/>
                <w:bCs/>
              </w:rPr>
            </w:pPr>
            <w:r w:rsidRPr="00DC6231">
              <w:rPr>
                <w:rFonts w:ascii="Arial Narrow" w:hAnsi="Arial Narrow"/>
                <w:b/>
                <w:bCs/>
              </w:rPr>
              <w:t>TL3</w:t>
            </w:r>
          </w:p>
        </w:tc>
        <w:tc>
          <w:tcPr>
            <w:tcW w:w="607" w:type="dxa"/>
            <w:tcBorders>
              <w:top w:val="single" w:sz="4" w:space="0" w:color="auto"/>
              <w:left w:val="single" w:sz="4" w:space="0" w:color="auto"/>
              <w:bottom w:val="single" w:sz="4" w:space="0" w:color="auto"/>
              <w:right w:val="single" w:sz="4" w:space="0" w:color="auto"/>
            </w:tcBorders>
            <w:shd w:val="clear" w:color="auto" w:fill="auto"/>
          </w:tcPr>
          <w:p w14:paraId="06FA9E24" w14:textId="77777777" w:rsidR="00A73C3D" w:rsidRPr="00DC6231" w:rsidRDefault="00A73C3D" w:rsidP="007319A9">
            <w:pPr>
              <w:pStyle w:val="TableBody"/>
              <w:jc w:val="center"/>
              <w:rPr>
                <w:rFonts w:ascii="Arial Narrow" w:hAnsi="Arial Narrow"/>
                <w:b/>
                <w:bCs/>
              </w:rPr>
            </w:pPr>
            <w:r w:rsidRPr="00DC6231">
              <w:rPr>
                <w:rFonts w:ascii="Arial Narrow" w:hAnsi="Arial Narrow"/>
                <w:b/>
                <w:bCs/>
              </w:rPr>
              <w:t>8</w:t>
            </w:r>
          </w:p>
        </w:tc>
        <w:tc>
          <w:tcPr>
            <w:tcW w:w="1260" w:type="dxa"/>
            <w:tcBorders>
              <w:top w:val="single" w:sz="4" w:space="0" w:color="auto"/>
              <w:left w:val="nil"/>
              <w:bottom w:val="single" w:sz="4" w:space="0" w:color="auto"/>
              <w:right w:val="single" w:sz="4" w:space="0" w:color="auto"/>
            </w:tcBorders>
          </w:tcPr>
          <w:p w14:paraId="57917304" w14:textId="610CFC3B" w:rsidR="00A73C3D" w:rsidRPr="00DC6231" w:rsidRDefault="00A73C3D" w:rsidP="007319A9">
            <w:pPr>
              <w:pStyle w:val="TableBody"/>
              <w:jc w:val="center"/>
              <w:rPr>
                <w:rFonts w:ascii="Arial Narrow" w:hAnsi="Arial Narrow"/>
                <w:b/>
                <w:bCs/>
              </w:rPr>
            </w:pPr>
            <w:r w:rsidRPr="00DC6231">
              <w:rPr>
                <w:rFonts w:ascii="Arial Narrow" w:hAnsi="Arial Narrow"/>
                <w:b/>
                <w:bCs/>
              </w:rPr>
              <w:t>0.16</w:t>
            </w:r>
          </w:p>
        </w:tc>
        <w:tc>
          <w:tcPr>
            <w:tcW w:w="1260" w:type="dxa"/>
            <w:tcBorders>
              <w:top w:val="single" w:sz="4" w:space="0" w:color="auto"/>
              <w:left w:val="single" w:sz="4" w:space="0" w:color="auto"/>
              <w:bottom w:val="single" w:sz="4" w:space="0" w:color="auto"/>
              <w:right w:val="single" w:sz="4" w:space="0" w:color="auto"/>
            </w:tcBorders>
          </w:tcPr>
          <w:p w14:paraId="01F6332E" w14:textId="2B837D47" w:rsidR="00A73C3D" w:rsidRPr="00DC6231" w:rsidRDefault="00A73C3D" w:rsidP="007319A9">
            <w:pPr>
              <w:pStyle w:val="TableBody"/>
              <w:jc w:val="center"/>
              <w:rPr>
                <w:rFonts w:ascii="Arial Narrow" w:hAnsi="Arial Narrow"/>
                <w:b/>
                <w:bCs/>
              </w:rPr>
            </w:pPr>
            <w:r w:rsidRPr="00DC6231">
              <w:rPr>
                <w:rFonts w:ascii="Arial Narrow" w:hAnsi="Arial Narrow"/>
                <w:b/>
                <w:bCs/>
              </w:rPr>
              <w:t>0.29</w:t>
            </w:r>
          </w:p>
        </w:tc>
        <w:tc>
          <w:tcPr>
            <w:tcW w:w="1103" w:type="dxa"/>
            <w:tcBorders>
              <w:top w:val="single" w:sz="4" w:space="0" w:color="auto"/>
              <w:left w:val="single" w:sz="4" w:space="0" w:color="auto"/>
              <w:bottom w:val="single" w:sz="4" w:space="0" w:color="auto"/>
              <w:right w:val="single" w:sz="4" w:space="0" w:color="auto"/>
            </w:tcBorders>
          </w:tcPr>
          <w:p w14:paraId="5D160D34" w14:textId="25BE0746" w:rsidR="00A73C3D" w:rsidRPr="00DC6231" w:rsidRDefault="00A73C3D" w:rsidP="007319A9">
            <w:pPr>
              <w:pStyle w:val="TableBody"/>
              <w:jc w:val="center"/>
              <w:rPr>
                <w:rFonts w:ascii="Arial Narrow" w:hAnsi="Arial Narrow"/>
                <w:b/>
                <w:bCs/>
              </w:rPr>
            </w:pPr>
            <w:r w:rsidRPr="00DC6231">
              <w:rPr>
                <w:rFonts w:ascii="Arial Narrow" w:hAnsi="Arial Narrow"/>
                <w:b/>
                <w:bCs/>
              </w:rPr>
              <w:t>0.17</w:t>
            </w:r>
          </w:p>
        </w:tc>
        <w:tc>
          <w:tcPr>
            <w:tcW w:w="1740" w:type="dxa"/>
            <w:tcBorders>
              <w:top w:val="single" w:sz="4" w:space="0" w:color="auto"/>
              <w:left w:val="single" w:sz="4" w:space="0" w:color="auto"/>
              <w:bottom w:val="single" w:sz="4" w:space="0" w:color="auto"/>
              <w:right w:val="single" w:sz="4" w:space="0" w:color="auto"/>
            </w:tcBorders>
            <w:shd w:val="clear" w:color="auto" w:fill="auto"/>
          </w:tcPr>
          <w:p w14:paraId="32056527" w14:textId="77777777" w:rsidR="00A73C3D" w:rsidRPr="00DC6231" w:rsidRDefault="00A73C3D" w:rsidP="007319A9">
            <w:pPr>
              <w:pStyle w:val="TableBody"/>
              <w:jc w:val="center"/>
              <w:rPr>
                <w:rFonts w:ascii="Arial Narrow" w:hAnsi="Arial Narrow"/>
                <w:b/>
                <w:bCs/>
              </w:rPr>
            </w:pPr>
            <w:r w:rsidRPr="00DC6231">
              <w:rPr>
                <w:rFonts w:ascii="Arial Narrow" w:hAnsi="Arial Narrow"/>
                <w:b/>
                <w:bCs/>
              </w:rPr>
              <w:t>1998-1999</w:t>
            </w:r>
          </w:p>
        </w:tc>
      </w:tr>
      <w:tr w:rsidR="00A73C3D" w:rsidRPr="00DC6231" w14:paraId="2FCF0422" w14:textId="77777777" w:rsidTr="00A73C3D">
        <w:trPr>
          <w:cantSplit/>
          <w:trHeight w:val="72"/>
        </w:trPr>
        <w:tc>
          <w:tcPr>
            <w:tcW w:w="1795" w:type="dxa"/>
            <w:tcBorders>
              <w:top w:val="single" w:sz="4" w:space="0" w:color="auto"/>
              <w:left w:val="single" w:sz="4" w:space="0" w:color="auto"/>
              <w:bottom w:val="single" w:sz="4" w:space="0" w:color="auto"/>
              <w:right w:val="single" w:sz="4" w:space="0" w:color="auto"/>
            </w:tcBorders>
            <w:shd w:val="clear" w:color="auto" w:fill="auto"/>
          </w:tcPr>
          <w:p w14:paraId="0B9728C3" w14:textId="77777777" w:rsidR="00A73C3D" w:rsidRPr="00DC6231" w:rsidRDefault="00A73C3D" w:rsidP="007319A9">
            <w:pPr>
              <w:pStyle w:val="TableBody"/>
              <w:tabs>
                <w:tab w:val="left" w:pos="1245"/>
              </w:tabs>
              <w:spacing w:after="0"/>
              <w:rPr>
                <w:rFonts w:ascii="Arial Narrow" w:hAnsi="Arial Narrow"/>
                <w:b/>
                <w:bCs/>
              </w:rPr>
            </w:pPr>
            <w:r w:rsidRPr="00DC6231">
              <w:rPr>
                <w:rFonts w:ascii="Arial Narrow" w:hAnsi="Arial Narrow"/>
                <w:b/>
                <w:bCs/>
              </w:rPr>
              <w:t>Yolo Bypass</w:t>
            </w:r>
          </w:p>
        </w:tc>
        <w:tc>
          <w:tcPr>
            <w:tcW w:w="1620" w:type="dxa"/>
            <w:tcBorders>
              <w:top w:val="single" w:sz="4" w:space="0" w:color="auto"/>
              <w:left w:val="nil"/>
              <w:bottom w:val="single" w:sz="4" w:space="0" w:color="auto"/>
              <w:right w:val="single" w:sz="4" w:space="0" w:color="auto"/>
            </w:tcBorders>
            <w:shd w:val="clear" w:color="auto" w:fill="auto"/>
            <w:noWrap/>
          </w:tcPr>
          <w:p w14:paraId="41038925" w14:textId="2C5B767E" w:rsidR="00A73C3D" w:rsidRPr="00DC6231" w:rsidRDefault="00A73C3D" w:rsidP="007319A9">
            <w:pPr>
              <w:pStyle w:val="TableBody"/>
              <w:jc w:val="center"/>
              <w:rPr>
                <w:rFonts w:ascii="Arial Narrow" w:hAnsi="Arial Narrow"/>
                <w:b/>
                <w:bCs/>
              </w:rPr>
            </w:pPr>
            <w:r w:rsidRPr="00DC6231">
              <w:rPr>
                <w:rFonts w:ascii="Arial Narrow" w:hAnsi="Arial Narrow"/>
                <w:b/>
                <w:bCs/>
              </w:rPr>
              <w:t xml:space="preserve">Prospect Slough </w:t>
            </w:r>
          </w:p>
        </w:tc>
        <w:tc>
          <w:tcPr>
            <w:tcW w:w="2370" w:type="dxa"/>
            <w:tcBorders>
              <w:top w:val="single" w:sz="4" w:space="0" w:color="auto"/>
              <w:left w:val="nil"/>
              <w:bottom w:val="single" w:sz="4" w:space="0" w:color="auto"/>
              <w:right w:val="single" w:sz="4" w:space="0" w:color="auto"/>
            </w:tcBorders>
          </w:tcPr>
          <w:p w14:paraId="3FB13525" w14:textId="77777777" w:rsidR="00A73C3D" w:rsidRPr="00DC6231" w:rsidRDefault="00A73C3D" w:rsidP="007319A9">
            <w:pPr>
              <w:pStyle w:val="TableBody"/>
              <w:jc w:val="center"/>
              <w:rPr>
                <w:rFonts w:ascii="Arial Narrow" w:hAnsi="Arial Narrow"/>
                <w:b/>
                <w:bCs/>
              </w:rPr>
            </w:pPr>
            <w:r w:rsidRPr="00DC6231">
              <w:rPr>
                <w:rFonts w:ascii="Arial Narrow" w:hAnsi="Arial Narrow"/>
                <w:b/>
                <w:bCs/>
              </w:rPr>
              <w:t>Prickly Sculpin</w:t>
            </w:r>
          </w:p>
        </w:tc>
        <w:tc>
          <w:tcPr>
            <w:tcW w:w="720" w:type="dxa"/>
            <w:tcBorders>
              <w:top w:val="single" w:sz="4" w:space="0" w:color="auto"/>
              <w:left w:val="single" w:sz="4" w:space="0" w:color="auto"/>
              <w:bottom w:val="single" w:sz="4" w:space="0" w:color="auto"/>
              <w:right w:val="single" w:sz="4" w:space="0" w:color="auto"/>
            </w:tcBorders>
          </w:tcPr>
          <w:p w14:paraId="0C50AB14" w14:textId="77777777" w:rsidR="00A73C3D" w:rsidRPr="00DC6231" w:rsidRDefault="00A73C3D" w:rsidP="007319A9">
            <w:pPr>
              <w:pStyle w:val="TableBody"/>
              <w:jc w:val="center"/>
              <w:rPr>
                <w:rFonts w:ascii="Arial Narrow" w:hAnsi="Arial Narrow"/>
                <w:b/>
                <w:bCs/>
              </w:rPr>
            </w:pPr>
            <w:r w:rsidRPr="00DC6231">
              <w:rPr>
                <w:rFonts w:ascii="Arial Narrow" w:hAnsi="Arial Narrow"/>
                <w:b/>
                <w:bCs/>
              </w:rPr>
              <w:t>TL3</w:t>
            </w:r>
          </w:p>
        </w:tc>
        <w:tc>
          <w:tcPr>
            <w:tcW w:w="607" w:type="dxa"/>
            <w:tcBorders>
              <w:top w:val="single" w:sz="4" w:space="0" w:color="auto"/>
              <w:left w:val="single" w:sz="4" w:space="0" w:color="auto"/>
              <w:bottom w:val="single" w:sz="4" w:space="0" w:color="auto"/>
              <w:right w:val="single" w:sz="4" w:space="0" w:color="auto"/>
            </w:tcBorders>
            <w:shd w:val="clear" w:color="auto" w:fill="auto"/>
          </w:tcPr>
          <w:p w14:paraId="0DBFE18E" w14:textId="77777777" w:rsidR="00A73C3D" w:rsidRPr="00DC6231" w:rsidRDefault="00A73C3D" w:rsidP="007319A9">
            <w:pPr>
              <w:pStyle w:val="TableBody"/>
              <w:jc w:val="center"/>
              <w:rPr>
                <w:rFonts w:ascii="Arial Narrow" w:hAnsi="Arial Narrow"/>
                <w:b/>
                <w:bCs/>
              </w:rPr>
            </w:pPr>
            <w:r w:rsidRPr="00DC6231">
              <w:rPr>
                <w:rFonts w:ascii="Arial Narrow" w:hAnsi="Arial Narrow"/>
                <w:b/>
                <w:bCs/>
              </w:rPr>
              <w:t>2</w:t>
            </w:r>
          </w:p>
        </w:tc>
        <w:tc>
          <w:tcPr>
            <w:tcW w:w="1260" w:type="dxa"/>
            <w:tcBorders>
              <w:top w:val="single" w:sz="4" w:space="0" w:color="auto"/>
              <w:left w:val="nil"/>
              <w:bottom w:val="single" w:sz="4" w:space="0" w:color="auto"/>
              <w:right w:val="single" w:sz="4" w:space="0" w:color="auto"/>
            </w:tcBorders>
          </w:tcPr>
          <w:p w14:paraId="153CBC69" w14:textId="5E61E89F" w:rsidR="00A73C3D" w:rsidRPr="00DC6231" w:rsidRDefault="00A73C3D" w:rsidP="007319A9">
            <w:pPr>
              <w:pStyle w:val="TableBody"/>
              <w:jc w:val="center"/>
              <w:rPr>
                <w:rFonts w:ascii="Arial Narrow" w:hAnsi="Arial Narrow"/>
                <w:b/>
                <w:bCs/>
              </w:rPr>
            </w:pPr>
            <w:r w:rsidRPr="00DC6231">
              <w:rPr>
                <w:rFonts w:ascii="Arial Narrow" w:hAnsi="Arial Narrow"/>
                <w:b/>
                <w:bCs/>
              </w:rPr>
              <w:t>0.44</w:t>
            </w:r>
          </w:p>
        </w:tc>
        <w:tc>
          <w:tcPr>
            <w:tcW w:w="1260" w:type="dxa"/>
            <w:tcBorders>
              <w:top w:val="single" w:sz="4" w:space="0" w:color="auto"/>
              <w:left w:val="single" w:sz="4" w:space="0" w:color="auto"/>
              <w:bottom w:val="single" w:sz="4" w:space="0" w:color="auto"/>
              <w:right w:val="single" w:sz="4" w:space="0" w:color="auto"/>
            </w:tcBorders>
          </w:tcPr>
          <w:p w14:paraId="5614C7FB" w14:textId="67622F28" w:rsidR="00A73C3D" w:rsidRPr="00DC6231" w:rsidRDefault="00A73C3D" w:rsidP="007319A9">
            <w:pPr>
              <w:pStyle w:val="TableBody"/>
              <w:jc w:val="center"/>
              <w:rPr>
                <w:rFonts w:ascii="Arial Narrow" w:hAnsi="Arial Narrow"/>
                <w:b/>
                <w:bCs/>
              </w:rPr>
            </w:pPr>
            <w:r w:rsidRPr="00DC6231">
              <w:rPr>
                <w:rFonts w:ascii="Arial Narrow" w:hAnsi="Arial Narrow"/>
                <w:b/>
                <w:bCs/>
              </w:rPr>
              <w:t>0.47</w:t>
            </w:r>
          </w:p>
        </w:tc>
        <w:tc>
          <w:tcPr>
            <w:tcW w:w="1103" w:type="dxa"/>
            <w:tcBorders>
              <w:top w:val="single" w:sz="4" w:space="0" w:color="auto"/>
              <w:left w:val="single" w:sz="4" w:space="0" w:color="auto"/>
              <w:bottom w:val="single" w:sz="4" w:space="0" w:color="auto"/>
              <w:right w:val="single" w:sz="4" w:space="0" w:color="auto"/>
            </w:tcBorders>
          </w:tcPr>
          <w:p w14:paraId="7648DF18" w14:textId="4DB07E01" w:rsidR="00A73C3D" w:rsidRPr="00DC6231" w:rsidRDefault="00A73C3D" w:rsidP="007319A9">
            <w:pPr>
              <w:pStyle w:val="TableBody"/>
              <w:jc w:val="center"/>
              <w:rPr>
                <w:rFonts w:ascii="Arial Narrow" w:hAnsi="Arial Narrow"/>
                <w:b/>
                <w:bCs/>
              </w:rPr>
            </w:pPr>
            <w:r w:rsidRPr="00DC6231">
              <w:rPr>
                <w:rFonts w:ascii="Arial Narrow" w:hAnsi="Arial Narrow"/>
                <w:b/>
                <w:bCs/>
              </w:rPr>
              <w:t>0.45</w:t>
            </w:r>
          </w:p>
        </w:tc>
        <w:tc>
          <w:tcPr>
            <w:tcW w:w="1740" w:type="dxa"/>
            <w:tcBorders>
              <w:top w:val="single" w:sz="4" w:space="0" w:color="auto"/>
              <w:left w:val="single" w:sz="4" w:space="0" w:color="auto"/>
              <w:bottom w:val="single" w:sz="4" w:space="0" w:color="auto"/>
              <w:right w:val="single" w:sz="4" w:space="0" w:color="auto"/>
            </w:tcBorders>
            <w:shd w:val="clear" w:color="auto" w:fill="auto"/>
          </w:tcPr>
          <w:p w14:paraId="64A37FAC" w14:textId="77777777" w:rsidR="00A73C3D" w:rsidRPr="00DC6231" w:rsidRDefault="00A73C3D" w:rsidP="007319A9">
            <w:pPr>
              <w:pStyle w:val="TableBody"/>
              <w:jc w:val="center"/>
              <w:rPr>
                <w:rFonts w:ascii="Arial Narrow" w:hAnsi="Arial Narrow"/>
                <w:b/>
                <w:bCs/>
              </w:rPr>
            </w:pPr>
            <w:r w:rsidRPr="00DC6231">
              <w:rPr>
                <w:rFonts w:ascii="Arial Narrow" w:hAnsi="Arial Narrow"/>
                <w:b/>
                <w:bCs/>
              </w:rPr>
              <w:t>1999</w:t>
            </w:r>
          </w:p>
        </w:tc>
      </w:tr>
      <w:tr w:rsidR="00A73C3D" w:rsidRPr="00DC6231" w14:paraId="706718B0" w14:textId="77777777" w:rsidTr="00A73C3D">
        <w:trPr>
          <w:cantSplit/>
          <w:trHeight w:val="72"/>
        </w:trPr>
        <w:tc>
          <w:tcPr>
            <w:tcW w:w="1795" w:type="dxa"/>
            <w:tcBorders>
              <w:top w:val="single" w:sz="4" w:space="0" w:color="auto"/>
              <w:left w:val="single" w:sz="4" w:space="0" w:color="auto"/>
              <w:bottom w:val="single" w:sz="4" w:space="0" w:color="auto"/>
              <w:right w:val="single" w:sz="4" w:space="0" w:color="auto"/>
            </w:tcBorders>
            <w:shd w:val="clear" w:color="auto" w:fill="auto"/>
          </w:tcPr>
          <w:p w14:paraId="33DE5EB3" w14:textId="77777777" w:rsidR="00A73C3D" w:rsidRPr="00DC6231" w:rsidRDefault="00A73C3D" w:rsidP="007319A9">
            <w:pPr>
              <w:pStyle w:val="TableBody"/>
              <w:tabs>
                <w:tab w:val="left" w:pos="1245"/>
              </w:tabs>
              <w:spacing w:after="0"/>
              <w:rPr>
                <w:rFonts w:ascii="Arial Narrow" w:hAnsi="Arial Narrow"/>
                <w:b/>
                <w:bCs/>
              </w:rPr>
            </w:pPr>
            <w:r w:rsidRPr="00DC6231">
              <w:rPr>
                <w:rFonts w:ascii="Arial Narrow" w:hAnsi="Arial Narrow"/>
                <w:b/>
                <w:bCs/>
              </w:rPr>
              <w:t>Yolo Bypass</w:t>
            </w:r>
          </w:p>
        </w:tc>
        <w:tc>
          <w:tcPr>
            <w:tcW w:w="1620" w:type="dxa"/>
            <w:tcBorders>
              <w:top w:val="single" w:sz="4" w:space="0" w:color="auto"/>
              <w:left w:val="nil"/>
              <w:bottom w:val="single" w:sz="4" w:space="0" w:color="auto"/>
              <w:right w:val="single" w:sz="4" w:space="0" w:color="auto"/>
            </w:tcBorders>
            <w:shd w:val="clear" w:color="auto" w:fill="auto"/>
            <w:noWrap/>
          </w:tcPr>
          <w:p w14:paraId="74E3C467" w14:textId="0A6A269D" w:rsidR="00A73C3D" w:rsidRPr="00DC6231" w:rsidRDefault="00A73C3D" w:rsidP="007319A9">
            <w:pPr>
              <w:pStyle w:val="TableBody"/>
              <w:jc w:val="center"/>
              <w:rPr>
                <w:rFonts w:ascii="Arial Narrow" w:hAnsi="Arial Narrow"/>
                <w:b/>
                <w:bCs/>
              </w:rPr>
            </w:pPr>
            <w:r w:rsidRPr="00DC6231">
              <w:rPr>
                <w:rFonts w:ascii="Arial Narrow" w:hAnsi="Arial Narrow"/>
                <w:b/>
                <w:bCs/>
              </w:rPr>
              <w:t xml:space="preserve">Prospect Slough </w:t>
            </w:r>
          </w:p>
        </w:tc>
        <w:tc>
          <w:tcPr>
            <w:tcW w:w="2370" w:type="dxa"/>
            <w:tcBorders>
              <w:top w:val="single" w:sz="4" w:space="0" w:color="auto"/>
              <w:left w:val="nil"/>
              <w:bottom w:val="single" w:sz="4" w:space="0" w:color="auto"/>
              <w:right w:val="single" w:sz="4" w:space="0" w:color="auto"/>
            </w:tcBorders>
          </w:tcPr>
          <w:p w14:paraId="60F29947" w14:textId="77777777" w:rsidR="00A73C3D" w:rsidRPr="00DC6231" w:rsidRDefault="00A73C3D" w:rsidP="007319A9">
            <w:pPr>
              <w:pStyle w:val="TableBody"/>
              <w:jc w:val="center"/>
              <w:rPr>
                <w:rFonts w:ascii="Arial Narrow" w:hAnsi="Arial Narrow"/>
                <w:b/>
                <w:bCs/>
              </w:rPr>
            </w:pPr>
            <w:r w:rsidRPr="00DC6231">
              <w:rPr>
                <w:rFonts w:ascii="Arial Narrow" w:hAnsi="Arial Narrow"/>
                <w:b/>
                <w:bCs/>
              </w:rPr>
              <w:t>Peppered Shiner</w:t>
            </w:r>
          </w:p>
        </w:tc>
        <w:tc>
          <w:tcPr>
            <w:tcW w:w="720" w:type="dxa"/>
            <w:tcBorders>
              <w:top w:val="single" w:sz="4" w:space="0" w:color="auto"/>
              <w:left w:val="single" w:sz="4" w:space="0" w:color="auto"/>
              <w:bottom w:val="single" w:sz="4" w:space="0" w:color="auto"/>
              <w:right w:val="single" w:sz="4" w:space="0" w:color="auto"/>
            </w:tcBorders>
          </w:tcPr>
          <w:p w14:paraId="55EF2E5B" w14:textId="77777777" w:rsidR="00A73C3D" w:rsidRPr="00DC6231" w:rsidRDefault="00A73C3D" w:rsidP="007319A9">
            <w:pPr>
              <w:pStyle w:val="TableBody"/>
              <w:jc w:val="center"/>
              <w:rPr>
                <w:rFonts w:ascii="Arial Narrow" w:hAnsi="Arial Narrow"/>
                <w:b/>
                <w:bCs/>
              </w:rPr>
            </w:pPr>
            <w:r w:rsidRPr="00DC6231">
              <w:rPr>
                <w:rFonts w:ascii="Arial Narrow" w:hAnsi="Arial Narrow"/>
                <w:b/>
                <w:bCs/>
              </w:rPr>
              <w:t>TL3</w:t>
            </w:r>
          </w:p>
        </w:tc>
        <w:tc>
          <w:tcPr>
            <w:tcW w:w="607" w:type="dxa"/>
            <w:tcBorders>
              <w:top w:val="single" w:sz="4" w:space="0" w:color="auto"/>
              <w:left w:val="single" w:sz="4" w:space="0" w:color="auto"/>
              <w:bottom w:val="single" w:sz="4" w:space="0" w:color="auto"/>
              <w:right w:val="single" w:sz="4" w:space="0" w:color="auto"/>
            </w:tcBorders>
            <w:shd w:val="clear" w:color="auto" w:fill="auto"/>
          </w:tcPr>
          <w:p w14:paraId="53D232AC" w14:textId="77777777" w:rsidR="00A73C3D" w:rsidRPr="00DC6231" w:rsidRDefault="00A73C3D" w:rsidP="007319A9">
            <w:pPr>
              <w:pStyle w:val="TableBody"/>
              <w:jc w:val="center"/>
              <w:rPr>
                <w:rFonts w:ascii="Arial Narrow" w:hAnsi="Arial Narrow"/>
                <w:b/>
                <w:bCs/>
              </w:rPr>
            </w:pPr>
            <w:r w:rsidRPr="00DC6231">
              <w:rPr>
                <w:rFonts w:ascii="Arial Narrow" w:hAnsi="Arial Narrow"/>
                <w:b/>
                <w:bCs/>
              </w:rPr>
              <w:t>4</w:t>
            </w:r>
          </w:p>
        </w:tc>
        <w:tc>
          <w:tcPr>
            <w:tcW w:w="1260" w:type="dxa"/>
            <w:tcBorders>
              <w:top w:val="single" w:sz="4" w:space="0" w:color="auto"/>
              <w:left w:val="nil"/>
              <w:bottom w:val="single" w:sz="4" w:space="0" w:color="auto"/>
              <w:right w:val="single" w:sz="4" w:space="0" w:color="auto"/>
            </w:tcBorders>
          </w:tcPr>
          <w:p w14:paraId="41EED39D" w14:textId="2B22A782" w:rsidR="00A73C3D" w:rsidRPr="00DC6231" w:rsidRDefault="00A73C3D" w:rsidP="007319A9">
            <w:pPr>
              <w:pStyle w:val="TableBody"/>
              <w:jc w:val="center"/>
              <w:rPr>
                <w:rFonts w:ascii="Arial Narrow" w:hAnsi="Arial Narrow"/>
                <w:b/>
                <w:bCs/>
              </w:rPr>
            </w:pPr>
            <w:r w:rsidRPr="00DC6231">
              <w:rPr>
                <w:rFonts w:ascii="Arial Narrow" w:hAnsi="Arial Narrow"/>
                <w:b/>
                <w:bCs/>
              </w:rPr>
              <w:t>0.11</w:t>
            </w:r>
          </w:p>
        </w:tc>
        <w:tc>
          <w:tcPr>
            <w:tcW w:w="1260" w:type="dxa"/>
            <w:tcBorders>
              <w:top w:val="single" w:sz="4" w:space="0" w:color="auto"/>
              <w:left w:val="single" w:sz="4" w:space="0" w:color="auto"/>
              <w:bottom w:val="single" w:sz="4" w:space="0" w:color="auto"/>
              <w:right w:val="single" w:sz="4" w:space="0" w:color="auto"/>
            </w:tcBorders>
          </w:tcPr>
          <w:p w14:paraId="023913CB" w14:textId="538806EA" w:rsidR="00A73C3D" w:rsidRPr="00DC6231" w:rsidRDefault="00A73C3D" w:rsidP="007319A9">
            <w:pPr>
              <w:pStyle w:val="TableBody"/>
              <w:jc w:val="center"/>
              <w:rPr>
                <w:rFonts w:ascii="Arial Narrow" w:hAnsi="Arial Narrow"/>
                <w:b/>
                <w:bCs/>
              </w:rPr>
            </w:pPr>
            <w:r w:rsidRPr="00DC6231">
              <w:rPr>
                <w:rFonts w:ascii="Arial Narrow" w:hAnsi="Arial Narrow"/>
                <w:b/>
                <w:bCs/>
              </w:rPr>
              <w:t>0.15</w:t>
            </w:r>
          </w:p>
        </w:tc>
        <w:tc>
          <w:tcPr>
            <w:tcW w:w="1103" w:type="dxa"/>
            <w:tcBorders>
              <w:top w:val="single" w:sz="4" w:space="0" w:color="auto"/>
              <w:left w:val="single" w:sz="4" w:space="0" w:color="auto"/>
              <w:bottom w:val="single" w:sz="4" w:space="0" w:color="auto"/>
              <w:right w:val="single" w:sz="4" w:space="0" w:color="auto"/>
            </w:tcBorders>
          </w:tcPr>
          <w:p w14:paraId="62B8F97B" w14:textId="7B954E37" w:rsidR="00A73C3D" w:rsidRPr="00DC6231" w:rsidRDefault="00A73C3D" w:rsidP="007319A9">
            <w:pPr>
              <w:pStyle w:val="TableBody"/>
              <w:jc w:val="center"/>
              <w:rPr>
                <w:rFonts w:ascii="Arial Narrow" w:hAnsi="Arial Narrow"/>
                <w:b/>
                <w:bCs/>
              </w:rPr>
            </w:pPr>
            <w:r w:rsidRPr="00DC6231">
              <w:rPr>
                <w:rFonts w:ascii="Arial Narrow" w:hAnsi="Arial Narrow"/>
                <w:b/>
                <w:bCs/>
              </w:rPr>
              <w:t>0.13</w:t>
            </w:r>
          </w:p>
        </w:tc>
        <w:tc>
          <w:tcPr>
            <w:tcW w:w="1740" w:type="dxa"/>
            <w:tcBorders>
              <w:top w:val="single" w:sz="4" w:space="0" w:color="auto"/>
              <w:left w:val="single" w:sz="4" w:space="0" w:color="auto"/>
              <w:bottom w:val="single" w:sz="4" w:space="0" w:color="auto"/>
              <w:right w:val="single" w:sz="4" w:space="0" w:color="auto"/>
            </w:tcBorders>
            <w:shd w:val="clear" w:color="auto" w:fill="auto"/>
          </w:tcPr>
          <w:p w14:paraId="6D47E05D" w14:textId="77777777" w:rsidR="00A73C3D" w:rsidRPr="00DC6231" w:rsidRDefault="00A73C3D" w:rsidP="007319A9">
            <w:pPr>
              <w:pStyle w:val="TableBody"/>
              <w:jc w:val="center"/>
              <w:rPr>
                <w:rFonts w:ascii="Arial Narrow" w:hAnsi="Arial Narrow"/>
                <w:b/>
                <w:bCs/>
              </w:rPr>
            </w:pPr>
            <w:r w:rsidRPr="00DC6231">
              <w:rPr>
                <w:rFonts w:ascii="Arial Narrow" w:hAnsi="Arial Narrow"/>
                <w:b/>
                <w:bCs/>
              </w:rPr>
              <w:t>1999</w:t>
            </w:r>
          </w:p>
        </w:tc>
      </w:tr>
      <w:tr w:rsidR="00A73C3D" w:rsidRPr="00DC6231" w14:paraId="0E08290E" w14:textId="77777777" w:rsidTr="00A73C3D">
        <w:trPr>
          <w:cantSplit/>
          <w:trHeight w:val="72"/>
        </w:trPr>
        <w:tc>
          <w:tcPr>
            <w:tcW w:w="1795" w:type="dxa"/>
            <w:tcBorders>
              <w:top w:val="single" w:sz="4" w:space="0" w:color="auto"/>
              <w:left w:val="single" w:sz="4" w:space="0" w:color="auto"/>
              <w:bottom w:val="single" w:sz="4" w:space="0" w:color="auto"/>
              <w:right w:val="single" w:sz="4" w:space="0" w:color="auto"/>
            </w:tcBorders>
            <w:shd w:val="clear" w:color="auto" w:fill="auto"/>
          </w:tcPr>
          <w:p w14:paraId="3E2B09C1" w14:textId="77777777" w:rsidR="00A73C3D" w:rsidRPr="00DC6231" w:rsidRDefault="00A73C3D" w:rsidP="007319A9">
            <w:pPr>
              <w:pStyle w:val="TableBody"/>
              <w:tabs>
                <w:tab w:val="left" w:pos="1245"/>
              </w:tabs>
              <w:spacing w:after="0"/>
              <w:rPr>
                <w:rFonts w:ascii="Arial Narrow" w:hAnsi="Arial Narrow"/>
                <w:b/>
                <w:bCs/>
              </w:rPr>
            </w:pPr>
            <w:r w:rsidRPr="00DC6231">
              <w:rPr>
                <w:rFonts w:ascii="Arial Narrow" w:hAnsi="Arial Narrow"/>
                <w:b/>
                <w:bCs/>
              </w:rPr>
              <w:t>Yolo Bypass</w:t>
            </w:r>
          </w:p>
        </w:tc>
        <w:tc>
          <w:tcPr>
            <w:tcW w:w="1620" w:type="dxa"/>
            <w:tcBorders>
              <w:top w:val="single" w:sz="4" w:space="0" w:color="auto"/>
              <w:left w:val="nil"/>
              <w:bottom w:val="single" w:sz="4" w:space="0" w:color="auto"/>
              <w:right w:val="single" w:sz="4" w:space="0" w:color="auto"/>
            </w:tcBorders>
            <w:shd w:val="clear" w:color="auto" w:fill="auto"/>
            <w:noWrap/>
          </w:tcPr>
          <w:p w14:paraId="142207A9" w14:textId="3EC10A73" w:rsidR="00A73C3D" w:rsidRPr="00DC6231" w:rsidRDefault="00A73C3D" w:rsidP="007319A9">
            <w:pPr>
              <w:pStyle w:val="TableBody"/>
              <w:jc w:val="center"/>
              <w:rPr>
                <w:rFonts w:ascii="Arial Narrow" w:hAnsi="Arial Narrow"/>
                <w:b/>
                <w:bCs/>
              </w:rPr>
            </w:pPr>
            <w:r w:rsidRPr="00DC6231">
              <w:rPr>
                <w:rFonts w:ascii="Arial Narrow" w:hAnsi="Arial Narrow"/>
                <w:b/>
                <w:bCs/>
              </w:rPr>
              <w:t xml:space="preserve">Prospect Slough </w:t>
            </w:r>
          </w:p>
        </w:tc>
        <w:tc>
          <w:tcPr>
            <w:tcW w:w="2370" w:type="dxa"/>
            <w:tcBorders>
              <w:top w:val="single" w:sz="4" w:space="0" w:color="auto"/>
              <w:left w:val="nil"/>
              <w:bottom w:val="single" w:sz="4" w:space="0" w:color="auto"/>
              <w:right w:val="single" w:sz="4" w:space="0" w:color="auto"/>
            </w:tcBorders>
          </w:tcPr>
          <w:p w14:paraId="788C8A00" w14:textId="77777777" w:rsidR="00A73C3D" w:rsidRPr="00DC6231" w:rsidRDefault="00A73C3D" w:rsidP="007319A9">
            <w:pPr>
              <w:pStyle w:val="TableBody"/>
              <w:jc w:val="center"/>
              <w:rPr>
                <w:rFonts w:ascii="Arial Narrow" w:hAnsi="Arial Narrow"/>
                <w:b/>
                <w:bCs/>
              </w:rPr>
            </w:pPr>
            <w:r w:rsidRPr="00DC6231">
              <w:rPr>
                <w:rFonts w:ascii="Arial Narrow" w:hAnsi="Arial Narrow"/>
                <w:b/>
                <w:bCs/>
              </w:rPr>
              <w:t>Silverside</w:t>
            </w:r>
          </w:p>
        </w:tc>
        <w:tc>
          <w:tcPr>
            <w:tcW w:w="720" w:type="dxa"/>
            <w:tcBorders>
              <w:top w:val="single" w:sz="4" w:space="0" w:color="auto"/>
              <w:left w:val="single" w:sz="4" w:space="0" w:color="auto"/>
              <w:bottom w:val="single" w:sz="4" w:space="0" w:color="auto"/>
              <w:right w:val="single" w:sz="4" w:space="0" w:color="auto"/>
            </w:tcBorders>
          </w:tcPr>
          <w:p w14:paraId="42971743" w14:textId="77777777" w:rsidR="00A73C3D" w:rsidRPr="00DC6231" w:rsidRDefault="00A73C3D" w:rsidP="007319A9">
            <w:pPr>
              <w:pStyle w:val="TableBody"/>
              <w:jc w:val="center"/>
              <w:rPr>
                <w:rFonts w:ascii="Arial Narrow" w:hAnsi="Arial Narrow"/>
                <w:b/>
                <w:bCs/>
              </w:rPr>
            </w:pPr>
            <w:r w:rsidRPr="00DC6231">
              <w:rPr>
                <w:rFonts w:ascii="Arial Narrow" w:hAnsi="Arial Narrow"/>
                <w:b/>
                <w:bCs/>
              </w:rPr>
              <w:t>TL3</w:t>
            </w:r>
          </w:p>
        </w:tc>
        <w:tc>
          <w:tcPr>
            <w:tcW w:w="607" w:type="dxa"/>
            <w:tcBorders>
              <w:top w:val="single" w:sz="4" w:space="0" w:color="auto"/>
              <w:left w:val="single" w:sz="4" w:space="0" w:color="auto"/>
              <w:bottom w:val="single" w:sz="4" w:space="0" w:color="auto"/>
              <w:right w:val="single" w:sz="4" w:space="0" w:color="auto"/>
            </w:tcBorders>
            <w:shd w:val="clear" w:color="auto" w:fill="auto"/>
          </w:tcPr>
          <w:p w14:paraId="39644985" w14:textId="77777777" w:rsidR="00A73C3D" w:rsidRPr="00DC6231" w:rsidRDefault="00A73C3D" w:rsidP="007319A9">
            <w:pPr>
              <w:pStyle w:val="TableBody"/>
              <w:jc w:val="center"/>
              <w:rPr>
                <w:rFonts w:ascii="Arial Narrow" w:hAnsi="Arial Narrow"/>
                <w:b/>
                <w:bCs/>
              </w:rPr>
            </w:pPr>
            <w:r w:rsidRPr="00DC6231">
              <w:rPr>
                <w:rFonts w:ascii="Arial Narrow" w:hAnsi="Arial Narrow"/>
                <w:b/>
                <w:bCs/>
              </w:rPr>
              <w:t>102</w:t>
            </w:r>
          </w:p>
        </w:tc>
        <w:tc>
          <w:tcPr>
            <w:tcW w:w="1260" w:type="dxa"/>
            <w:tcBorders>
              <w:top w:val="single" w:sz="4" w:space="0" w:color="auto"/>
              <w:left w:val="nil"/>
              <w:bottom w:val="single" w:sz="4" w:space="0" w:color="auto"/>
              <w:right w:val="single" w:sz="4" w:space="0" w:color="auto"/>
            </w:tcBorders>
          </w:tcPr>
          <w:p w14:paraId="57654789" w14:textId="4CE6F520" w:rsidR="00A73C3D" w:rsidRPr="00DC6231" w:rsidRDefault="00A73C3D" w:rsidP="007319A9">
            <w:pPr>
              <w:pStyle w:val="TableBody"/>
              <w:jc w:val="center"/>
              <w:rPr>
                <w:rFonts w:ascii="Arial Narrow" w:hAnsi="Arial Narrow"/>
                <w:b/>
                <w:bCs/>
              </w:rPr>
            </w:pPr>
            <w:r w:rsidRPr="00DC6231">
              <w:rPr>
                <w:rFonts w:ascii="Arial Narrow" w:hAnsi="Arial Narrow"/>
                <w:b/>
                <w:bCs/>
              </w:rPr>
              <w:t>0.11</w:t>
            </w:r>
          </w:p>
        </w:tc>
        <w:tc>
          <w:tcPr>
            <w:tcW w:w="1260" w:type="dxa"/>
            <w:tcBorders>
              <w:top w:val="single" w:sz="4" w:space="0" w:color="auto"/>
              <w:left w:val="single" w:sz="4" w:space="0" w:color="auto"/>
              <w:bottom w:val="single" w:sz="4" w:space="0" w:color="auto"/>
              <w:right w:val="single" w:sz="4" w:space="0" w:color="auto"/>
            </w:tcBorders>
          </w:tcPr>
          <w:p w14:paraId="637632E7" w14:textId="7B9E8B68" w:rsidR="00A73C3D" w:rsidRPr="00DC6231" w:rsidRDefault="00A73C3D" w:rsidP="007319A9">
            <w:pPr>
              <w:pStyle w:val="TableBody"/>
              <w:jc w:val="center"/>
              <w:rPr>
                <w:rFonts w:ascii="Arial Narrow" w:hAnsi="Arial Narrow"/>
                <w:b/>
                <w:bCs/>
              </w:rPr>
            </w:pPr>
            <w:r w:rsidRPr="00DC6231">
              <w:rPr>
                <w:rFonts w:ascii="Arial Narrow" w:hAnsi="Arial Narrow"/>
                <w:b/>
                <w:bCs/>
              </w:rPr>
              <w:t>0.36</w:t>
            </w:r>
          </w:p>
        </w:tc>
        <w:tc>
          <w:tcPr>
            <w:tcW w:w="1103" w:type="dxa"/>
            <w:tcBorders>
              <w:top w:val="single" w:sz="4" w:space="0" w:color="auto"/>
              <w:left w:val="single" w:sz="4" w:space="0" w:color="auto"/>
              <w:bottom w:val="single" w:sz="4" w:space="0" w:color="auto"/>
              <w:right w:val="single" w:sz="4" w:space="0" w:color="auto"/>
            </w:tcBorders>
          </w:tcPr>
          <w:p w14:paraId="488BA37B" w14:textId="0B6B5C72" w:rsidR="00A73C3D" w:rsidRPr="00DC6231" w:rsidRDefault="00A73C3D" w:rsidP="007319A9">
            <w:pPr>
              <w:pStyle w:val="TableBody"/>
              <w:jc w:val="center"/>
              <w:rPr>
                <w:rFonts w:ascii="Arial Narrow" w:hAnsi="Arial Narrow"/>
                <w:b/>
                <w:bCs/>
              </w:rPr>
            </w:pPr>
            <w:r w:rsidRPr="00DC6231">
              <w:rPr>
                <w:rFonts w:ascii="Arial Narrow" w:hAnsi="Arial Narrow"/>
                <w:b/>
                <w:bCs/>
              </w:rPr>
              <w:t>0.13</w:t>
            </w:r>
          </w:p>
        </w:tc>
        <w:tc>
          <w:tcPr>
            <w:tcW w:w="1740" w:type="dxa"/>
            <w:tcBorders>
              <w:top w:val="single" w:sz="4" w:space="0" w:color="auto"/>
              <w:left w:val="single" w:sz="4" w:space="0" w:color="auto"/>
              <w:bottom w:val="single" w:sz="4" w:space="0" w:color="auto"/>
              <w:right w:val="single" w:sz="4" w:space="0" w:color="auto"/>
            </w:tcBorders>
            <w:shd w:val="clear" w:color="auto" w:fill="auto"/>
          </w:tcPr>
          <w:p w14:paraId="300B7E2D" w14:textId="77777777" w:rsidR="00A73C3D" w:rsidRPr="00DC6231" w:rsidRDefault="00A73C3D" w:rsidP="007319A9">
            <w:pPr>
              <w:pStyle w:val="TableBody"/>
              <w:jc w:val="center"/>
              <w:rPr>
                <w:rFonts w:ascii="Arial Narrow" w:hAnsi="Arial Narrow"/>
                <w:b/>
                <w:bCs/>
              </w:rPr>
            </w:pPr>
            <w:r w:rsidRPr="00DC6231">
              <w:rPr>
                <w:rFonts w:ascii="Arial Narrow" w:hAnsi="Arial Narrow"/>
                <w:b/>
                <w:bCs/>
              </w:rPr>
              <w:t>1999-2000</w:t>
            </w:r>
          </w:p>
        </w:tc>
      </w:tr>
      <w:tr w:rsidR="00A73C3D" w:rsidRPr="009E2765" w14:paraId="6B98A389" w14:textId="77777777" w:rsidTr="00A73C3D">
        <w:trPr>
          <w:cantSplit/>
          <w:trHeight w:val="72"/>
        </w:trPr>
        <w:tc>
          <w:tcPr>
            <w:tcW w:w="1795" w:type="dxa"/>
            <w:tcBorders>
              <w:top w:val="single" w:sz="4" w:space="0" w:color="auto"/>
              <w:left w:val="single" w:sz="4" w:space="0" w:color="auto"/>
              <w:bottom w:val="single" w:sz="4" w:space="0" w:color="auto"/>
              <w:right w:val="single" w:sz="4" w:space="0" w:color="auto"/>
            </w:tcBorders>
            <w:shd w:val="clear" w:color="auto" w:fill="auto"/>
          </w:tcPr>
          <w:p w14:paraId="6A1BC591" w14:textId="77777777" w:rsidR="00A73C3D" w:rsidRPr="009E2765" w:rsidRDefault="00A73C3D" w:rsidP="007319A9">
            <w:pPr>
              <w:pStyle w:val="TableBody"/>
              <w:tabs>
                <w:tab w:val="left" w:pos="1245"/>
              </w:tabs>
              <w:spacing w:after="0"/>
              <w:rPr>
                <w:rFonts w:ascii="Arial Narrow" w:hAnsi="Arial Narrow"/>
                <w:b/>
                <w:bCs/>
              </w:rPr>
            </w:pPr>
            <w:r w:rsidRPr="009E2765">
              <w:rPr>
                <w:rFonts w:ascii="Arial Narrow" w:hAnsi="Arial Narrow"/>
                <w:b/>
                <w:bCs/>
              </w:rPr>
              <w:t>Yolo Bypass</w:t>
            </w:r>
          </w:p>
        </w:tc>
        <w:tc>
          <w:tcPr>
            <w:tcW w:w="1620" w:type="dxa"/>
            <w:tcBorders>
              <w:top w:val="single" w:sz="4" w:space="0" w:color="auto"/>
              <w:left w:val="nil"/>
              <w:bottom w:val="single" w:sz="4" w:space="0" w:color="auto"/>
              <w:right w:val="single" w:sz="4" w:space="0" w:color="auto"/>
            </w:tcBorders>
            <w:shd w:val="clear" w:color="auto" w:fill="auto"/>
            <w:noWrap/>
          </w:tcPr>
          <w:p w14:paraId="46773074" w14:textId="28EEE11F" w:rsidR="00A73C3D" w:rsidRPr="009E2765" w:rsidRDefault="00A73C3D" w:rsidP="007319A9">
            <w:pPr>
              <w:pStyle w:val="TableBody"/>
              <w:jc w:val="center"/>
              <w:rPr>
                <w:rFonts w:ascii="Arial Narrow" w:hAnsi="Arial Narrow"/>
                <w:b/>
                <w:bCs/>
              </w:rPr>
            </w:pPr>
            <w:r w:rsidRPr="009E2765">
              <w:rPr>
                <w:rFonts w:ascii="Arial Narrow" w:hAnsi="Arial Narrow"/>
                <w:b/>
                <w:bCs/>
              </w:rPr>
              <w:t>Prospect Slough</w:t>
            </w:r>
          </w:p>
        </w:tc>
        <w:tc>
          <w:tcPr>
            <w:tcW w:w="2370" w:type="dxa"/>
            <w:tcBorders>
              <w:top w:val="single" w:sz="4" w:space="0" w:color="auto"/>
              <w:left w:val="nil"/>
              <w:bottom w:val="single" w:sz="4" w:space="0" w:color="auto"/>
              <w:right w:val="single" w:sz="4" w:space="0" w:color="auto"/>
            </w:tcBorders>
          </w:tcPr>
          <w:p w14:paraId="658AB7BE" w14:textId="77777777" w:rsidR="00A73C3D" w:rsidRPr="009E2765" w:rsidRDefault="00A73C3D" w:rsidP="007319A9">
            <w:pPr>
              <w:pStyle w:val="TableBody"/>
              <w:jc w:val="center"/>
              <w:rPr>
                <w:rFonts w:ascii="Arial Narrow" w:hAnsi="Arial Narrow"/>
                <w:b/>
                <w:bCs/>
              </w:rPr>
            </w:pPr>
            <w:r w:rsidRPr="009E2765">
              <w:rPr>
                <w:rFonts w:ascii="Arial Narrow" w:hAnsi="Arial Narrow"/>
                <w:b/>
                <w:bCs/>
              </w:rPr>
              <w:t>White Crappie</w:t>
            </w:r>
          </w:p>
        </w:tc>
        <w:tc>
          <w:tcPr>
            <w:tcW w:w="720" w:type="dxa"/>
            <w:tcBorders>
              <w:top w:val="single" w:sz="4" w:space="0" w:color="auto"/>
              <w:left w:val="single" w:sz="4" w:space="0" w:color="auto"/>
              <w:bottom w:val="single" w:sz="4" w:space="0" w:color="auto"/>
              <w:right w:val="single" w:sz="4" w:space="0" w:color="auto"/>
            </w:tcBorders>
          </w:tcPr>
          <w:p w14:paraId="15B7D98E" w14:textId="77777777" w:rsidR="00A73C3D" w:rsidRPr="009E2765" w:rsidRDefault="00A73C3D" w:rsidP="007319A9">
            <w:pPr>
              <w:pStyle w:val="TableBody"/>
              <w:jc w:val="center"/>
              <w:rPr>
                <w:rFonts w:ascii="Arial Narrow" w:hAnsi="Arial Narrow"/>
                <w:b/>
                <w:bCs/>
              </w:rPr>
            </w:pPr>
            <w:r w:rsidRPr="009E2765">
              <w:rPr>
                <w:rFonts w:ascii="Arial Narrow" w:hAnsi="Arial Narrow"/>
                <w:b/>
                <w:bCs/>
              </w:rPr>
              <w:t>TL4</w:t>
            </w:r>
          </w:p>
        </w:tc>
        <w:tc>
          <w:tcPr>
            <w:tcW w:w="607" w:type="dxa"/>
            <w:tcBorders>
              <w:top w:val="single" w:sz="4" w:space="0" w:color="auto"/>
              <w:left w:val="single" w:sz="4" w:space="0" w:color="auto"/>
              <w:bottom w:val="single" w:sz="4" w:space="0" w:color="auto"/>
              <w:right w:val="single" w:sz="4" w:space="0" w:color="auto"/>
            </w:tcBorders>
            <w:shd w:val="clear" w:color="auto" w:fill="auto"/>
          </w:tcPr>
          <w:p w14:paraId="4921D4C8" w14:textId="77777777" w:rsidR="00A73C3D" w:rsidRPr="009E2765" w:rsidRDefault="00A73C3D" w:rsidP="007319A9">
            <w:pPr>
              <w:pStyle w:val="TableBody"/>
              <w:jc w:val="center"/>
              <w:rPr>
                <w:rFonts w:ascii="Arial Narrow" w:hAnsi="Arial Narrow"/>
                <w:b/>
                <w:bCs/>
              </w:rPr>
            </w:pPr>
            <w:r w:rsidRPr="009E2765">
              <w:rPr>
                <w:rFonts w:ascii="Arial Narrow" w:hAnsi="Arial Narrow"/>
                <w:b/>
                <w:bCs/>
              </w:rPr>
              <w:t>2</w:t>
            </w:r>
          </w:p>
        </w:tc>
        <w:tc>
          <w:tcPr>
            <w:tcW w:w="1260" w:type="dxa"/>
            <w:tcBorders>
              <w:top w:val="single" w:sz="4" w:space="0" w:color="auto"/>
              <w:left w:val="nil"/>
              <w:bottom w:val="single" w:sz="4" w:space="0" w:color="auto"/>
              <w:right w:val="single" w:sz="4" w:space="0" w:color="auto"/>
            </w:tcBorders>
          </w:tcPr>
          <w:p w14:paraId="31ECDF57" w14:textId="6C8DCF8C" w:rsidR="00A73C3D" w:rsidRPr="009E2765" w:rsidRDefault="00A73C3D" w:rsidP="007319A9">
            <w:pPr>
              <w:pStyle w:val="TableBody"/>
              <w:jc w:val="center"/>
              <w:rPr>
                <w:rFonts w:ascii="Arial Narrow" w:hAnsi="Arial Narrow"/>
                <w:b/>
                <w:bCs/>
              </w:rPr>
            </w:pPr>
            <w:r w:rsidRPr="009E2765">
              <w:rPr>
                <w:rFonts w:ascii="Arial Narrow" w:hAnsi="Arial Narrow"/>
                <w:b/>
                <w:bCs/>
              </w:rPr>
              <w:t>0.15</w:t>
            </w:r>
          </w:p>
        </w:tc>
        <w:tc>
          <w:tcPr>
            <w:tcW w:w="1260" w:type="dxa"/>
            <w:tcBorders>
              <w:top w:val="single" w:sz="4" w:space="0" w:color="auto"/>
              <w:left w:val="single" w:sz="4" w:space="0" w:color="auto"/>
              <w:bottom w:val="single" w:sz="4" w:space="0" w:color="auto"/>
              <w:right w:val="single" w:sz="4" w:space="0" w:color="auto"/>
            </w:tcBorders>
          </w:tcPr>
          <w:p w14:paraId="6740C88C" w14:textId="11431183" w:rsidR="00A73C3D" w:rsidRPr="009E2765" w:rsidRDefault="00A73C3D" w:rsidP="007319A9">
            <w:pPr>
              <w:pStyle w:val="TableBody"/>
              <w:jc w:val="center"/>
              <w:rPr>
                <w:rFonts w:ascii="Arial Narrow" w:hAnsi="Arial Narrow"/>
                <w:b/>
                <w:bCs/>
              </w:rPr>
            </w:pPr>
            <w:r w:rsidRPr="009E2765">
              <w:rPr>
                <w:rFonts w:ascii="Arial Narrow" w:hAnsi="Arial Narrow"/>
                <w:b/>
                <w:bCs/>
              </w:rPr>
              <w:t>0.17</w:t>
            </w:r>
          </w:p>
        </w:tc>
        <w:tc>
          <w:tcPr>
            <w:tcW w:w="1103" w:type="dxa"/>
            <w:tcBorders>
              <w:top w:val="single" w:sz="4" w:space="0" w:color="auto"/>
              <w:left w:val="single" w:sz="4" w:space="0" w:color="auto"/>
              <w:bottom w:val="single" w:sz="4" w:space="0" w:color="auto"/>
              <w:right w:val="single" w:sz="4" w:space="0" w:color="auto"/>
            </w:tcBorders>
          </w:tcPr>
          <w:p w14:paraId="3B5A88B0" w14:textId="2F2E4DE6" w:rsidR="00A73C3D" w:rsidRPr="009E2765" w:rsidRDefault="00A73C3D" w:rsidP="007319A9">
            <w:pPr>
              <w:pStyle w:val="TableBody"/>
              <w:jc w:val="center"/>
              <w:rPr>
                <w:rFonts w:ascii="Arial Narrow" w:hAnsi="Arial Narrow"/>
                <w:b/>
                <w:bCs/>
              </w:rPr>
            </w:pPr>
            <w:r w:rsidRPr="009E2765">
              <w:rPr>
                <w:rFonts w:ascii="Arial Narrow" w:hAnsi="Arial Narrow"/>
                <w:b/>
                <w:bCs/>
              </w:rPr>
              <w:t>0.16</w:t>
            </w:r>
          </w:p>
        </w:tc>
        <w:tc>
          <w:tcPr>
            <w:tcW w:w="1740" w:type="dxa"/>
            <w:tcBorders>
              <w:top w:val="single" w:sz="4" w:space="0" w:color="auto"/>
              <w:left w:val="single" w:sz="4" w:space="0" w:color="auto"/>
              <w:bottom w:val="single" w:sz="4" w:space="0" w:color="auto"/>
              <w:right w:val="single" w:sz="4" w:space="0" w:color="auto"/>
            </w:tcBorders>
            <w:shd w:val="clear" w:color="auto" w:fill="auto"/>
          </w:tcPr>
          <w:p w14:paraId="1B3A9C02" w14:textId="77777777" w:rsidR="00A73C3D" w:rsidRPr="009E2765" w:rsidRDefault="00A73C3D" w:rsidP="007319A9">
            <w:pPr>
              <w:pStyle w:val="TableBody"/>
              <w:jc w:val="center"/>
              <w:rPr>
                <w:rFonts w:ascii="Arial Narrow" w:hAnsi="Arial Narrow"/>
                <w:b/>
                <w:bCs/>
              </w:rPr>
            </w:pPr>
            <w:r w:rsidRPr="009E2765">
              <w:rPr>
                <w:rFonts w:ascii="Arial Narrow" w:hAnsi="Arial Narrow"/>
                <w:b/>
                <w:bCs/>
              </w:rPr>
              <w:t>1998</w:t>
            </w:r>
          </w:p>
        </w:tc>
      </w:tr>
    </w:tbl>
    <w:bookmarkEnd w:id="103"/>
    <w:p w14:paraId="59C6BCDF" w14:textId="77777777" w:rsidR="007319A9" w:rsidRPr="002356E7" w:rsidRDefault="007319A9" w:rsidP="007319A9">
      <w:pPr>
        <w:pStyle w:val="TableNotes"/>
        <w:rPr>
          <w:rFonts w:ascii="Arial Narrow" w:hAnsi="Arial Narrow"/>
        </w:rPr>
      </w:pPr>
      <w:r w:rsidRPr="002356E7">
        <w:rPr>
          <w:rFonts w:ascii="Arial Narrow" w:hAnsi="Arial Narrow"/>
        </w:rPr>
        <w:t>Notes:</w:t>
      </w:r>
    </w:p>
    <w:p w14:paraId="7B8A94E9" w14:textId="77777777" w:rsidR="00A73C3D" w:rsidRDefault="00A73C3D" w:rsidP="007319A9">
      <w:pPr>
        <w:pStyle w:val="TableNotes"/>
        <w:rPr>
          <w:rFonts w:ascii="Arial Narrow" w:hAnsi="Arial Narrow"/>
        </w:rPr>
      </w:pPr>
      <w:r>
        <w:rPr>
          <w:rFonts w:ascii="Arial Narrow" w:hAnsi="Arial Narrow"/>
        </w:rPr>
        <w:t xml:space="preserve">Data are from </w:t>
      </w:r>
      <w:proofErr w:type="gramStart"/>
      <w:r>
        <w:rPr>
          <w:rFonts w:ascii="Arial Narrow" w:hAnsi="Arial Narrow"/>
        </w:rPr>
        <w:t>CEDEN</w:t>
      </w:r>
      <w:proofErr w:type="gramEnd"/>
    </w:p>
    <w:p w14:paraId="5FC128DA" w14:textId="69CE443F" w:rsidR="007319A9" w:rsidRPr="002356E7" w:rsidRDefault="007319A9" w:rsidP="007319A9">
      <w:pPr>
        <w:pStyle w:val="TableNotes"/>
        <w:rPr>
          <w:rFonts w:ascii="Arial Narrow" w:hAnsi="Arial Narrow"/>
        </w:rPr>
      </w:pPr>
      <w:r w:rsidRPr="002356E7">
        <w:rPr>
          <w:rFonts w:ascii="Arial Narrow" w:hAnsi="Arial Narrow"/>
        </w:rPr>
        <w:t xml:space="preserve">Concentrations presented in </w:t>
      </w:r>
      <w:r w:rsidR="00671A90">
        <w:rPr>
          <w:rFonts w:ascii="Arial Narrow" w:hAnsi="Arial Narrow"/>
        </w:rPr>
        <w:t>milligrams</w:t>
      </w:r>
      <w:r w:rsidR="00671A90" w:rsidRPr="002356E7">
        <w:rPr>
          <w:rFonts w:ascii="Arial Narrow" w:hAnsi="Arial Narrow"/>
        </w:rPr>
        <w:t xml:space="preserve"> </w:t>
      </w:r>
      <w:r w:rsidRPr="002356E7">
        <w:rPr>
          <w:rFonts w:ascii="Arial Narrow" w:hAnsi="Arial Narrow"/>
        </w:rPr>
        <w:t>per</w:t>
      </w:r>
      <w:r w:rsidR="00671A90">
        <w:rPr>
          <w:rFonts w:ascii="Arial Narrow" w:hAnsi="Arial Narrow"/>
        </w:rPr>
        <w:t xml:space="preserve"> kilogram wet weight</w:t>
      </w:r>
      <w:r>
        <w:rPr>
          <w:rFonts w:ascii="Arial Narrow" w:hAnsi="Arial Narrow"/>
        </w:rPr>
        <w:t xml:space="preserve">; non-detects included in summary statistics at ½ the detection </w:t>
      </w:r>
      <w:proofErr w:type="gramStart"/>
      <w:r>
        <w:rPr>
          <w:rFonts w:ascii="Arial Narrow" w:hAnsi="Arial Narrow"/>
        </w:rPr>
        <w:t>limit</w:t>
      </w:r>
      <w:proofErr w:type="gramEnd"/>
    </w:p>
    <w:p w14:paraId="10492384" w14:textId="77777777" w:rsidR="007319A9" w:rsidRDefault="007319A9" w:rsidP="007319A9">
      <w:pPr>
        <w:pStyle w:val="TableNotes"/>
        <w:rPr>
          <w:rFonts w:ascii="Arial Narrow" w:hAnsi="Arial Narrow"/>
        </w:rPr>
      </w:pPr>
      <w:r w:rsidRPr="002356E7">
        <w:rPr>
          <w:rFonts w:ascii="Arial Narrow" w:hAnsi="Arial Narrow"/>
        </w:rPr>
        <w:t xml:space="preserve">Means are </w:t>
      </w:r>
      <w:r>
        <w:rPr>
          <w:rFonts w:ascii="Arial Narrow" w:hAnsi="Arial Narrow"/>
        </w:rPr>
        <w:t>arithmetic</w:t>
      </w:r>
      <w:r w:rsidRPr="002356E7">
        <w:rPr>
          <w:rFonts w:ascii="Arial Narrow" w:hAnsi="Arial Narrow"/>
        </w:rPr>
        <w:t xml:space="preserve"> </w:t>
      </w:r>
      <w:proofErr w:type="gramStart"/>
      <w:r w:rsidRPr="002356E7">
        <w:rPr>
          <w:rFonts w:ascii="Arial Narrow" w:hAnsi="Arial Narrow"/>
        </w:rPr>
        <w:t>means</w:t>
      </w:r>
      <w:proofErr w:type="gramEnd"/>
    </w:p>
    <w:p w14:paraId="216A8618" w14:textId="4F8C7757" w:rsidR="007319A9" w:rsidRPr="00214838" w:rsidRDefault="0088703F" w:rsidP="009E2765">
      <w:pPr>
        <w:pStyle w:val="TableNotes"/>
        <w:rPr>
          <w:rFonts w:ascii="Arial Narrow" w:hAnsi="Arial Narrow"/>
        </w:rPr>
      </w:pPr>
      <w:r w:rsidRPr="00214838">
        <w:rPr>
          <w:rFonts w:ascii="Arial Narrow" w:hAnsi="Arial Narrow"/>
        </w:rPr>
        <w:t xml:space="preserve">Bold indicates that the mean or maximum concentration exceeds </w:t>
      </w:r>
      <w:r w:rsidR="00A73C3D">
        <w:rPr>
          <w:rFonts w:ascii="Arial Narrow" w:hAnsi="Arial Narrow"/>
        </w:rPr>
        <w:t xml:space="preserve">the applicable </w:t>
      </w:r>
      <w:r w:rsidRPr="00214838">
        <w:rPr>
          <w:rFonts w:ascii="Arial Narrow" w:hAnsi="Arial Narrow"/>
        </w:rPr>
        <w:t>criteri</w:t>
      </w:r>
      <w:r w:rsidR="00A73C3D">
        <w:rPr>
          <w:rFonts w:ascii="Arial Narrow" w:hAnsi="Arial Narrow"/>
        </w:rPr>
        <w:t>on</w:t>
      </w:r>
      <w:r w:rsidRPr="00214838">
        <w:rPr>
          <w:rFonts w:ascii="Arial Narrow" w:hAnsi="Arial Narrow"/>
        </w:rPr>
        <w:t>/objective</w:t>
      </w:r>
      <w:r w:rsidR="00DC6231">
        <w:rPr>
          <w:rFonts w:ascii="Arial Narrow" w:hAnsi="Arial Narrow"/>
        </w:rPr>
        <w:t xml:space="preserve"> (</w:t>
      </w:r>
      <w:r w:rsidR="00DC6231" w:rsidRPr="002F4EEA">
        <w:rPr>
          <w:rFonts w:ascii="Arial Narrow" w:hAnsi="Arial Narrow"/>
        </w:rPr>
        <w:t xml:space="preserve">see </w:t>
      </w:r>
      <w:r w:rsidR="00E7759B" w:rsidRPr="002F4EEA">
        <w:rPr>
          <w:rFonts w:ascii="Arial Narrow" w:hAnsi="Arial Narrow"/>
        </w:rPr>
        <w:t>Table 6F-</w:t>
      </w:r>
      <w:r w:rsidR="00946675" w:rsidRPr="002F4EEA">
        <w:rPr>
          <w:rFonts w:ascii="Arial Narrow" w:hAnsi="Arial Narrow"/>
        </w:rPr>
        <w:t>1</w:t>
      </w:r>
      <w:r w:rsidR="00DC6231">
        <w:rPr>
          <w:rFonts w:ascii="Arial Narrow" w:hAnsi="Arial Narrow"/>
        </w:rPr>
        <w:t>)</w:t>
      </w:r>
      <w:r w:rsidR="007319A9" w:rsidRPr="00214838">
        <w:rPr>
          <w:rFonts w:ascii="Arial Narrow" w:hAnsi="Arial Narrow"/>
        </w:rPr>
        <w:br w:type="page"/>
      </w:r>
    </w:p>
    <w:p w14:paraId="0EA6FFF8" w14:textId="78B3611B" w:rsidR="00E36D44" w:rsidRPr="00EB648A" w:rsidRDefault="00E7759B" w:rsidP="00DB3487">
      <w:pPr>
        <w:pStyle w:val="Caption"/>
        <w:rPr>
          <w:sz w:val="22"/>
          <w:szCs w:val="22"/>
        </w:rPr>
      </w:pPr>
      <w:bookmarkStart w:id="104" w:name="_Ref63027179"/>
      <w:bookmarkStart w:id="105" w:name="_Toc71815117"/>
      <w:r>
        <w:rPr>
          <w:sz w:val="22"/>
          <w:szCs w:val="22"/>
        </w:rPr>
        <w:lastRenderedPageBreak/>
        <w:t>Table 6F-</w:t>
      </w:r>
      <w:r w:rsidR="007319A9" w:rsidRPr="00EB648A">
        <w:rPr>
          <w:sz w:val="22"/>
          <w:szCs w:val="22"/>
        </w:rPr>
        <w:fldChar w:fldCharType="begin"/>
      </w:r>
      <w:r w:rsidR="007319A9" w:rsidRPr="00EB648A">
        <w:rPr>
          <w:sz w:val="22"/>
          <w:szCs w:val="22"/>
        </w:rPr>
        <w:instrText xml:space="preserve"> SEQ Table \* ARABIC </w:instrText>
      </w:r>
      <w:r w:rsidR="007319A9" w:rsidRPr="00EB648A">
        <w:rPr>
          <w:sz w:val="22"/>
          <w:szCs w:val="22"/>
        </w:rPr>
        <w:fldChar w:fldCharType="separate"/>
      </w:r>
      <w:r w:rsidR="00E13B62">
        <w:rPr>
          <w:noProof/>
          <w:sz w:val="22"/>
          <w:szCs w:val="22"/>
        </w:rPr>
        <w:t>10</w:t>
      </w:r>
      <w:r w:rsidR="007319A9" w:rsidRPr="00EB648A">
        <w:rPr>
          <w:sz w:val="22"/>
          <w:szCs w:val="22"/>
        </w:rPr>
        <w:fldChar w:fldCharType="end"/>
      </w:r>
      <w:bookmarkEnd w:id="104"/>
      <w:r w:rsidR="007319A9" w:rsidRPr="00EB648A">
        <w:rPr>
          <w:sz w:val="22"/>
          <w:szCs w:val="22"/>
        </w:rPr>
        <w:t xml:space="preserve">.  </w:t>
      </w:r>
      <w:r w:rsidR="006812EA" w:rsidRPr="00EB648A">
        <w:rPr>
          <w:sz w:val="22"/>
          <w:szCs w:val="22"/>
        </w:rPr>
        <w:t xml:space="preserve">Fish Tissue </w:t>
      </w:r>
      <w:r w:rsidR="00E36D44" w:rsidRPr="00EB648A">
        <w:rPr>
          <w:sz w:val="22"/>
          <w:szCs w:val="22"/>
        </w:rPr>
        <w:t>M</w:t>
      </w:r>
      <w:r w:rsidR="007319A9" w:rsidRPr="00EB648A">
        <w:rPr>
          <w:sz w:val="22"/>
          <w:szCs w:val="22"/>
        </w:rPr>
        <w:t>ethylm</w:t>
      </w:r>
      <w:r w:rsidR="00E36D44" w:rsidRPr="00EB648A">
        <w:rPr>
          <w:sz w:val="22"/>
          <w:szCs w:val="22"/>
        </w:rPr>
        <w:t>ercury Concentrations from nearby Lakes and Reservoirs.</w:t>
      </w:r>
      <w:bookmarkEnd w:id="105"/>
    </w:p>
    <w:tbl>
      <w:tblPr>
        <w:tblW w:w="10075" w:type="dxa"/>
        <w:tblLayout w:type="fixed"/>
        <w:tblCellMar>
          <w:left w:w="115" w:type="dxa"/>
          <w:right w:w="115" w:type="dxa"/>
        </w:tblCellMar>
        <w:tblLook w:val="0620" w:firstRow="1" w:lastRow="0" w:firstColumn="0" w:lastColumn="0" w:noHBand="1" w:noVBand="1"/>
      </w:tblPr>
      <w:tblGrid>
        <w:gridCol w:w="2365"/>
        <w:gridCol w:w="1170"/>
        <w:gridCol w:w="1530"/>
        <w:gridCol w:w="2508"/>
        <w:gridCol w:w="1038"/>
        <w:gridCol w:w="1464"/>
      </w:tblGrid>
      <w:tr w:rsidR="00E36D44" w:rsidRPr="002356E7" w14:paraId="46DB74CA" w14:textId="77777777" w:rsidTr="001B32AC">
        <w:trPr>
          <w:cantSplit/>
          <w:tblHeader/>
        </w:trPr>
        <w:tc>
          <w:tcPr>
            <w:tcW w:w="23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B677E1" w14:textId="77777777" w:rsidR="00E36D44" w:rsidRPr="002356E7" w:rsidRDefault="00E36D44" w:rsidP="00E36D44">
            <w:pPr>
              <w:pStyle w:val="TableHead"/>
              <w:ind w:left="-58" w:right="-58"/>
              <w:rPr>
                <w:rFonts w:ascii="Arial Narrow" w:hAnsi="Arial Narrow"/>
              </w:rPr>
            </w:pPr>
            <w:r w:rsidRPr="002356E7">
              <w:rPr>
                <w:rFonts w:ascii="Arial Narrow" w:hAnsi="Arial Narrow"/>
              </w:rPr>
              <w:t>Location</w:t>
            </w:r>
          </w:p>
        </w:tc>
        <w:tc>
          <w:tcPr>
            <w:tcW w:w="1170" w:type="dxa"/>
            <w:tcBorders>
              <w:top w:val="single" w:sz="4" w:space="0" w:color="auto"/>
              <w:left w:val="single" w:sz="4" w:space="0" w:color="auto"/>
              <w:bottom w:val="single" w:sz="4" w:space="0" w:color="auto"/>
              <w:right w:val="single" w:sz="4" w:space="0" w:color="auto"/>
            </w:tcBorders>
            <w:vAlign w:val="bottom"/>
          </w:tcPr>
          <w:p w14:paraId="6E21C1B6" w14:textId="77777777" w:rsidR="00E36D44" w:rsidRDefault="00E36D44" w:rsidP="00E36D44">
            <w:pPr>
              <w:pStyle w:val="TableHead"/>
              <w:ind w:left="-58" w:right="-58"/>
              <w:rPr>
                <w:rFonts w:ascii="Arial Narrow" w:hAnsi="Arial Narrow"/>
              </w:rPr>
            </w:pPr>
            <w:r>
              <w:rPr>
                <w:rFonts w:ascii="Arial Narrow" w:hAnsi="Arial Narrow"/>
              </w:rPr>
              <w:t xml:space="preserve">303(d) listed for Mercury </w:t>
            </w:r>
            <w:r w:rsidRPr="002E5211">
              <w:rPr>
                <w:rFonts w:ascii="Arial Narrow" w:hAnsi="Arial Narrow"/>
                <w:vertAlign w:val="superscript"/>
              </w:rPr>
              <w:t>1</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20114E31" w14:textId="77777777" w:rsidR="00E36D44" w:rsidRPr="002356E7" w:rsidRDefault="00E36D44" w:rsidP="00E36D44">
            <w:pPr>
              <w:pStyle w:val="TableHead"/>
              <w:ind w:left="-58" w:right="-58"/>
              <w:rPr>
                <w:rFonts w:ascii="Arial Narrow" w:hAnsi="Arial Narrow"/>
              </w:rPr>
            </w:pPr>
            <w:r>
              <w:rPr>
                <w:rFonts w:ascii="Arial Narrow" w:hAnsi="Arial Narrow"/>
              </w:rPr>
              <w:t>Bioaccumulation Factors</w:t>
            </w:r>
          </w:p>
        </w:tc>
        <w:tc>
          <w:tcPr>
            <w:tcW w:w="2508" w:type="dxa"/>
            <w:tcBorders>
              <w:top w:val="single" w:sz="4" w:space="0" w:color="auto"/>
              <w:left w:val="nil"/>
              <w:bottom w:val="single" w:sz="4" w:space="0" w:color="auto"/>
              <w:right w:val="single" w:sz="4" w:space="0" w:color="auto"/>
            </w:tcBorders>
          </w:tcPr>
          <w:p w14:paraId="52F17701" w14:textId="48E15D38" w:rsidR="00E36D44" w:rsidRDefault="00E36D44" w:rsidP="00E36D44">
            <w:pPr>
              <w:pStyle w:val="TableHead"/>
              <w:ind w:left="-58" w:right="-58"/>
              <w:rPr>
                <w:rFonts w:ascii="Arial Narrow" w:hAnsi="Arial Narrow"/>
              </w:rPr>
            </w:pPr>
            <w:bookmarkStart w:id="106" w:name="_Hlk60815716"/>
            <w:r>
              <w:rPr>
                <w:rFonts w:ascii="Arial Narrow" w:hAnsi="Arial Narrow"/>
              </w:rPr>
              <w:t xml:space="preserve">Concentration (normalized to </w:t>
            </w:r>
            <w:r w:rsidR="00BE12C1">
              <w:rPr>
                <w:rFonts w:ascii="Arial Narrow" w:hAnsi="Arial Narrow"/>
              </w:rPr>
              <w:t>350</w:t>
            </w:r>
            <w:r>
              <w:rPr>
                <w:rFonts w:ascii="Arial Narrow" w:hAnsi="Arial Narrow"/>
              </w:rPr>
              <w:t xml:space="preserve"> mm)</w:t>
            </w:r>
            <w:bookmarkEnd w:id="106"/>
            <w:r>
              <w:t xml:space="preserve"> </w:t>
            </w:r>
            <w:r w:rsidRPr="003A1855">
              <w:rPr>
                <w:rFonts w:ascii="Arial Narrow" w:hAnsi="Arial Narrow"/>
              </w:rPr>
              <w:t>Largemouth bass</w:t>
            </w:r>
          </w:p>
        </w:tc>
        <w:tc>
          <w:tcPr>
            <w:tcW w:w="1038" w:type="dxa"/>
            <w:tcBorders>
              <w:top w:val="single" w:sz="4" w:space="0" w:color="auto"/>
              <w:left w:val="single" w:sz="4" w:space="0" w:color="auto"/>
              <w:bottom w:val="single" w:sz="4" w:space="0" w:color="auto"/>
              <w:right w:val="single" w:sz="4" w:space="0" w:color="auto"/>
            </w:tcBorders>
            <w:vAlign w:val="bottom"/>
          </w:tcPr>
          <w:p w14:paraId="146F4CF7" w14:textId="77777777" w:rsidR="00E36D44" w:rsidRDefault="00E36D44" w:rsidP="00E36D44">
            <w:pPr>
              <w:pStyle w:val="TableHead"/>
              <w:ind w:left="-58" w:right="-58"/>
              <w:rPr>
                <w:rFonts w:ascii="Arial Narrow" w:hAnsi="Arial Narrow"/>
              </w:rPr>
            </w:pPr>
            <w:r>
              <w:rPr>
                <w:rFonts w:ascii="Arial Narrow" w:hAnsi="Arial Narrow"/>
              </w:rPr>
              <w:t>Data Range (years)</w:t>
            </w:r>
          </w:p>
        </w:tc>
        <w:tc>
          <w:tcPr>
            <w:tcW w:w="1464" w:type="dxa"/>
            <w:tcBorders>
              <w:top w:val="single" w:sz="4" w:space="0" w:color="auto"/>
              <w:left w:val="single" w:sz="4" w:space="0" w:color="auto"/>
              <w:bottom w:val="single" w:sz="4" w:space="0" w:color="auto"/>
              <w:right w:val="single" w:sz="4" w:space="0" w:color="auto"/>
            </w:tcBorders>
            <w:shd w:val="clear" w:color="auto" w:fill="auto"/>
            <w:vAlign w:val="bottom"/>
          </w:tcPr>
          <w:p w14:paraId="0CE84CEA" w14:textId="77777777" w:rsidR="00E36D44" w:rsidRPr="002356E7" w:rsidRDefault="00E36D44" w:rsidP="00E36D44">
            <w:pPr>
              <w:pStyle w:val="TableHead"/>
              <w:ind w:left="-58" w:right="-58"/>
              <w:rPr>
                <w:rFonts w:ascii="Arial Narrow" w:hAnsi="Arial Narrow"/>
              </w:rPr>
            </w:pPr>
            <w:r>
              <w:rPr>
                <w:rFonts w:ascii="Arial Narrow" w:hAnsi="Arial Narrow"/>
              </w:rPr>
              <w:t>Source</w:t>
            </w:r>
          </w:p>
        </w:tc>
      </w:tr>
      <w:tr w:rsidR="00E36D44" w:rsidRPr="002356E7" w14:paraId="48DA3D85" w14:textId="77777777" w:rsidTr="001B32AC">
        <w:trPr>
          <w:cantSplit/>
          <w:trHeight w:val="72"/>
        </w:trPr>
        <w:tc>
          <w:tcPr>
            <w:tcW w:w="2365" w:type="dxa"/>
            <w:tcBorders>
              <w:top w:val="single" w:sz="4" w:space="0" w:color="auto"/>
              <w:left w:val="single" w:sz="4" w:space="0" w:color="auto"/>
              <w:right w:val="single" w:sz="4" w:space="0" w:color="auto"/>
            </w:tcBorders>
            <w:shd w:val="clear" w:color="auto" w:fill="auto"/>
            <w:vAlign w:val="center"/>
          </w:tcPr>
          <w:p w14:paraId="6C1C43AB" w14:textId="77777777" w:rsidR="00E36D44" w:rsidRPr="00445DB3" w:rsidRDefault="00E36D44" w:rsidP="00E36D44">
            <w:pPr>
              <w:pStyle w:val="TableBody"/>
              <w:spacing w:after="0"/>
              <w:rPr>
                <w:rFonts w:ascii="Arial Narrow" w:hAnsi="Arial Narrow"/>
              </w:rPr>
            </w:pPr>
            <w:r w:rsidRPr="00445DB3">
              <w:rPr>
                <w:rFonts w:ascii="Arial Narrow" w:hAnsi="Arial Narrow"/>
              </w:rPr>
              <w:t>Black Butte Recreation Area</w:t>
            </w:r>
          </w:p>
        </w:tc>
        <w:tc>
          <w:tcPr>
            <w:tcW w:w="1170" w:type="dxa"/>
            <w:tcBorders>
              <w:top w:val="single" w:sz="4" w:space="0" w:color="auto"/>
              <w:left w:val="nil"/>
              <w:bottom w:val="single" w:sz="4" w:space="0" w:color="auto"/>
              <w:right w:val="single" w:sz="4" w:space="0" w:color="auto"/>
            </w:tcBorders>
            <w:vAlign w:val="center"/>
          </w:tcPr>
          <w:p w14:paraId="135CF29B" w14:textId="77777777" w:rsidR="00E36D44" w:rsidRPr="005D485C" w:rsidRDefault="00E36D44" w:rsidP="00E36D44">
            <w:pPr>
              <w:pStyle w:val="TableBody"/>
              <w:jc w:val="center"/>
              <w:rPr>
                <w:rFonts w:ascii="Arial Narrow" w:hAnsi="Arial Narrow"/>
              </w:rPr>
            </w:pPr>
            <w:r w:rsidRPr="005D485C">
              <w:rPr>
                <w:rFonts w:ascii="Arial Narrow" w:hAnsi="Arial Narrow"/>
              </w:rPr>
              <w:t>Yes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FD3E4F8" w14:textId="77777777" w:rsidR="00E36D44" w:rsidRPr="005D485C" w:rsidRDefault="00E36D44" w:rsidP="00E36D44">
            <w:pPr>
              <w:pStyle w:val="TableBody"/>
              <w:jc w:val="center"/>
              <w:rPr>
                <w:rFonts w:ascii="Arial Narrow" w:hAnsi="Arial Narrow"/>
              </w:rPr>
            </w:pPr>
            <w:r w:rsidRPr="005D485C">
              <w:rPr>
                <w:rFonts w:ascii="Arial Narrow" w:hAnsi="Arial Narrow"/>
              </w:rPr>
              <w:t>-</w:t>
            </w:r>
          </w:p>
        </w:tc>
        <w:tc>
          <w:tcPr>
            <w:tcW w:w="2508" w:type="dxa"/>
            <w:tcBorders>
              <w:top w:val="single" w:sz="4" w:space="0" w:color="auto"/>
              <w:left w:val="nil"/>
              <w:bottom w:val="single" w:sz="4" w:space="0" w:color="auto"/>
              <w:right w:val="single" w:sz="4" w:space="0" w:color="auto"/>
            </w:tcBorders>
          </w:tcPr>
          <w:p w14:paraId="2F03F4EE" w14:textId="77777777" w:rsidR="00E36D44" w:rsidRPr="005D485C" w:rsidRDefault="00E36D44" w:rsidP="00E36D44">
            <w:pPr>
              <w:pStyle w:val="TableBody"/>
              <w:jc w:val="center"/>
              <w:rPr>
                <w:rFonts w:ascii="Arial Narrow" w:hAnsi="Arial Narrow"/>
              </w:rPr>
            </w:pPr>
            <w:r w:rsidRPr="005D485C">
              <w:rPr>
                <w:rFonts w:ascii="Arial Narrow" w:hAnsi="Arial Narrow"/>
              </w:rPr>
              <w:t>0.58</w:t>
            </w:r>
          </w:p>
        </w:tc>
        <w:tc>
          <w:tcPr>
            <w:tcW w:w="1038" w:type="dxa"/>
            <w:tcBorders>
              <w:top w:val="single" w:sz="4" w:space="0" w:color="auto"/>
              <w:left w:val="single" w:sz="4" w:space="0" w:color="auto"/>
              <w:bottom w:val="single" w:sz="4" w:space="0" w:color="auto"/>
              <w:right w:val="single" w:sz="4" w:space="0" w:color="auto"/>
            </w:tcBorders>
            <w:vAlign w:val="center"/>
          </w:tcPr>
          <w:p w14:paraId="45D82B99" w14:textId="77777777" w:rsidR="00E36D44" w:rsidRPr="005D485C" w:rsidRDefault="00E36D44" w:rsidP="00E36D44">
            <w:pPr>
              <w:pStyle w:val="TableBody"/>
              <w:jc w:val="center"/>
              <w:rPr>
                <w:rFonts w:ascii="Arial Narrow" w:hAnsi="Arial Narrow"/>
              </w:rPr>
            </w:pPr>
            <w:r w:rsidRPr="005D485C">
              <w:rPr>
                <w:rFonts w:ascii="Arial Narrow" w:hAnsi="Arial Narrow"/>
              </w:rPr>
              <w:t>2008</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0D5DF5" w14:textId="77777777" w:rsidR="00E36D44" w:rsidRPr="005D485C" w:rsidRDefault="00E36D44" w:rsidP="00E36D44">
            <w:pPr>
              <w:pStyle w:val="TableBody"/>
              <w:jc w:val="center"/>
              <w:rPr>
                <w:rFonts w:ascii="Arial Narrow" w:hAnsi="Arial Narrow"/>
              </w:rPr>
            </w:pPr>
            <w:r w:rsidRPr="005D485C">
              <w:rPr>
                <w:rFonts w:ascii="Arial Narrow" w:hAnsi="Arial Narrow"/>
              </w:rPr>
              <w:t>Davis et al. 2009</w:t>
            </w:r>
          </w:p>
        </w:tc>
      </w:tr>
      <w:tr w:rsidR="00E36D44" w:rsidRPr="002356E7" w14:paraId="6B0EB68F" w14:textId="77777777" w:rsidTr="001B32AC">
        <w:trPr>
          <w:cantSplit/>
          <w:trHeight w:val="72"/>
        </w:trPr>
        <w:tc>
          <w:tcPr>
            <w:tcW w:w="2365" w:type="dxa"/>
            <w:tcBorders>
              <w:top w:val="single" w:sz="4" w:space="0" w:color="auto"/>
              <w:left w:val="single" w:sz="4" w:space="0" w:color="auto"/>
              <w:bottom w:val="single" w:sz="4" w:space="0" w:color="auto"/>
              <w:right w:val="single" w:sz="4" w:space="0" w:color="auto"/>
            </w:tcBorders>
            <w:shd w:val="clear" w:color="auto" w:fill="auto"/>
            <w:vAlign w:val="center"/>
          </w:tcPr>
          <w:p w14:paraId="7776F606" w14:textId="77777777" w:rsidR="00E36D44" w:rsidRPr="00445DB3" w:rsidRDefault="00E36D44" w:rsidP="00E36D44">
            <w:pPr>
              <w:pStyle w:val="TableBody"/>
              <w:spacing w:after="0"/>
              <w:rPr>
                <w:rFonts w:ascii="Arial Narrow" w:hAnsi="Arial Narrow"/>
              </w:rPr>
            </w:pPr>
            <w:r w:rsidRPr="00445DB3">
              <w:rPr>
                <w:rFonts w:ascii="Arial Narrow" w:hAnsi="Arial Narrow"/>
              </w:rPr>
              <w:t xml:space="preserve">Clear Lake </w:t>
            </w:r>
          </w:p>
        </w:tc>
        <w:tc>
          <w:tcPr>
            <w:tcW w:w="1170" w:type="dxa"/>
            <w:tcBorders>
              <w:top w:val="single" w:sz="4" w:space="0" w:color="auto"/>
              <w:left w:val="nil"/>
              <w:bottom w:val="single" w:sz="4" w:space="0" w:color="auto"/>
              <w:right w:val="single" w:sz="4" w:space="0" w:color="auto"/>
            </w:tcBorders>
            <w:vAlign w:val="center"/>
          </w:tcPr>
          <w:p w14:paraId="29C934CC" w14:textId="77777777" w:rsidR="00E36D44" w:rsidRPr="005D485C" w:rsidRDefault="00E36D44" w:rsidP="00E36D44">
            <w:pPr>
              <w:pStyle w:val="TableBody"/>
              <w:jc w:val="center"/>
              <w:rPr>
                <w:rFonts w:ascii="Arial Narrow" w:hAnsi="Arial Narrow"/>
              </w:rPr>
            </w:pPr>
            <w:r w:rsidRPr="005D485C">
              <w:rPr>
                <w:rFonts w:ascii="Arial Narrow" w:hAnsi="Arial Narrow"/>
              </w:rPr>
              <w:t>Yes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6FB5040" w14:textId="77777777" w:rsidR="00E36D44" w:rsidRPr="005D485C" w:rsidRDefault="00E36D44" w:rsidP="00E36D44">
            <w:pPr>
              <w:pStyle w:val="TableBody"/>
              <w:jc w:val="center"/>
              <w:rPr>
                <w:rFonts w:ascii="Arial Narrow" w:hAnsi="Arial Narrow"/>
              </w:rPr>
            </w:pPr>
            <w:r w:rsidRPr="005D485C">
              <w:rPr>
                <w:rFonts w:ascii="Arial Narrow" w:hAnsi="Arial Narrow"/>
              </w:rPr>
              <w:t>7</w:t>
            </w:r>
          </w:p>
        </w:tc>
        <w:tc>
          <w:tcPr>
            <w:tcW w:w="2508" w:type="dxa"/>
            <w:tcBorders>
              <w:top w:val="single" w:sz="4" w:space="0" w:color="auto"/>
              <w:left w:val="nil"/>
              <w:bottom w:val="single" w:sz="4" w:space="0" w:color="auto"/>
              <w:right w:val="single" w:sz="4" w:space="0" w:color="auto"/>
            </w:tcBorders>
          </w:tcPr>
          <w:p w14:paraId="12426E6F" w14:textId="77777777" w:rsidR="00E36D44" w:rsidRPr="005D485C" w:rsidRDefault="00E36D44" w:rsidP="00E36D44">
            <w:pPr>
              <w:pStyle w:val="TableBody"/>
              <w:jc w:val="center"/>
              <w:rPr>
                <w:rFonts w:ascii="Arial Narrow" w:hAnsi="Arial Narrow"/>
              </w:rPr>
            </w:pPr>
            <w:r w:rsidRPr="005D485C">
              <w:rPr>
                <w:rFonts w:ascii="Arial Narrow" w:hAnsi="Arial Narrow"/>
              </w:rPr>
              <w:t>0.45</w:t>
            </w:r>
          </w:p>
        </w:tc>
        <w:tc>
          <w:tcPr>
            <w:tcW w:w="1038" w:type="dxa"/>
            <w:tcBorders>
              <w:top w:val="single" w:sz="4" w:space="0" w:color="auto"/>
              <w:left w:val="single" w:sz="4" w:space="0" w:color="auto"/>
              <w:bottom w:val="single" w:sz="4" w:space="0" w:color="auto"/>
              <w:right w:val="single" w:sz="4" w:space="0" w:color="auto"/>
            </w:tcBorders>
            <w:vAlign w:val="center"/>
          </w:tcPr>
          <w:p w14:paraId="1993613B" w14:textId="77777777" w:rsidR="00E36D44" w:rsidRPr="005D485C" w:rsidRDefault="00E36D44" w:rsidP="00E36D44">
            <w:pPr>
              <w:pStyle w:val="TableBody"/>
              <w:jc w:val="center"/>
              <w:rPr>
                <w:rFonts w:ascii="Arial Narrow" w:hAnsi="Arial Narrow"/>
              </w:rPr>
            </w:pPr>
            <w:r w:rsidRPr="005D485C">
              <w:rPr>
                <w:rFonts w:ascii="Arial Narrow" w:hAnsi="Arial Narrow"/>
              </w:rPr>
              <w:t>2008</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05E428" w14:textId="77777777" w:rsidR="00E36D44" w:rsidRPr="005D485C" w:rsidRDefault="00E36D44" w:rsidP="00E36D44">
            <w:pPr>
              <w:pStyle w:val="TableBody"/>
              <w:jc w:val="center"/>
              <w:rPr>
                <w:rFonts w:ascii="Arial Narrow" w:hAnsi="Arial Narrow"/>
              </w:rPr>
            </w:pPr>
            <w:r w:rsidRPr="005D485C">
              <w:rPr>
                <w:rFonts w:ascii="Arial Narrow" w:hAnsi="Arial Narrow"/>
              </w:rPr>
              <w:t>Davis et al. 2009</w:t>
            </w:r>
          </w:p>
        </w:tc>
      </w:tr>
      <w:tr w:rsidR="001B32AC" w:rsidRPr="002356E7" w14:paraId="00F6058F" w14:textId="77777777" w:rsidTr="001B32AC">
        <w:trPr>
          <w:cantSplit/>
          <w:trHeight w:val="332"/>
        </w:trPr>
        <w:tc>
          <w:tcPr>
            <w:tcW w:w="2365" w:type="dxa"/>
            <w:tcBorders>
              <w:top w:val="single" w:sz="4" w:space="0" w:color="auto"/>
              <w:left w:val="single" w:sz="4" w:space="0" w:color="auto"/>
              <w:bottom w:val="single" w:sz="4" w:space="0" w:color="auto"/>
              <w:right w:val="single" w:sz="4" w:space="0" w:color="auto"/>
            </w:tcBorders>
            <w:shd w:val="clear" w:color="auto" w:fill="auto"/>
            <w:vAlign w:val="center"/>
          </w:tcPr>
          <w:p w14:paraId="2E7E7899" w14:textId="77777777" w:rsidR="001B32AC" w:rsidRPr="00445DB3" w:rsidRDefault="001B32AC" w:rsidP="00E36D44">
            <w:pPr>
              <w:pStyle w:val="TableBody"/>
              <w:spacing w:after="0"/>
              <w:rPr>
                <w:rFonts w:ascii="Arial Narrow" w:hAnsi="Arial Narrow"/>
              </w:rPr>
            </w:pPr>
            <w:r w:rsidRPr="00445DB3">
              <w:rPr>
                <w:rFonts w:ascii="Arial Narrow" w:hAnsi="Arial Narrow"/>
              </w:rPr>
              <w:t>East Park Reservoir</w:t>
            </w:r>
          </w:p>
        </w:tc>
        <w:tc>
          <w:tcPr>
            <w:tcW w:w="1170" w:type="dxa"/>
            <w:tcBorders>
              <w:top w:val="single" w:sz="4" w:space="0" w:color="auto"/>
              <w:left w:val="nil"/>
              <w:bottom w:val="single" w:sz="4" w:space="0" w:color="auto"/>
              <w:right w:val="single" w:sz="4" w:space="0" w:color="auto"/>
            </w:tcBorders>
            <w:vAlign w:val="center"/>
          </w:tcPr>
          <w:p w14:paraId="44E547BE" w14:textId="77777777" w:rsidR="001B32AC" w:rsidRPr="005D485C" w:rsidRDefault="001B32AC" w:rsidP="00E36D44">
            <w:pPr>
              <w:pStyle w:val="TableBody"/>
              <w:jc w:val="center"/>
              <w:rPr>
                <w:rFonts w:ascii="Arial Narrow" w:hAnsi="Arial Narrow"/>
              </w:rPr>
            </w:pPr>
            <w:r w:rsidRPr="005D485C">
              <w:rPr>
                <w:rFonts w:ascii="Arial Narrow" w:hAnsi="Arial Narrow"/>
              </w:rPr>
              <w:t>Yes</w:t>
            </w:r>
          </w:p>
        </w:tc>
        <w:tc>
          <w:tcPr>
            <w:tcW w:w="1530" w:type="dxa"/>
            <w:tcBorders>
              <w:top w:val="single" w:sz="4" w:space="0" w:color="auto"/>
              <w:left w:val="single" w:sz="4" w:space="0" w:color="auto"/>
              <w:right w:val="single" w:sz="4" w:space="0" w:color="auto"/>
            </w:tcBorders>
            <w:shd w:val="clear" w:color="auto" w:fill="auto"/>
            <w:vAlign w:val="center"/>
          </w:tcPr>
          <w:p w14:paraId="2AFE2CC6" w14:textId="77777777" w:rsidR="001B32AC" w:rsidRPr="005D485C" w:rsidRDefault="001B32AC" w:rsidP="00E36D44">
            <w:pPr>
              <w:pStyle w:val="TableBody"/>
              <w:jc w:val="center"/>
              <w:rPr>
                <w:rFonts w:ascii="Arial Narrow" w:hAnsi="Arial Narrow"/>
              </w:rPr>
            </w:pPr>
            <w:r w:rsidRPr="005D485C">
              <w:rPr>
                <w:rFonts w:ascii="Arial Narrow" w:hAnsi="Arial Narrow"/>
              </w:rPr>
              <w:t>-</w:t>
            </w:r>
          </w:p>
        </w:tc>
        <w:tc>
          <w:tcPr>
            <w:tcW w:w="2508" w:type="dxa"/>
            <w:tcBorders>
              <w:top w:val="single" w:sz="4" w:space="0" w:color="auto"/>
              <w:left w:val="nil"/>
              <w:right w:val="single" w:sz="4" w:space="0" w:color="auto"/>
            </w:tcBorders>
          </w:tcPr>
          <w:p w14:paraId="74087F38" w14:textId="77777777" w:rsidR="001B32AC" w:rsidRPr="005D485C" w:rsidRDefault="001B32AC" w:rsidP="00E36D44">
            <w:pPr>
              <w:pStyle w:val="TableBody"/>
              <w:jc w:val="center"/>
              <w:rPr>
                <w:rFonts w:ascii="Arial Narrow" w:hAnsi="Arial Narrow"/>
              </w:rPr>
            </w:pPr>
            <w:r w:rsidRPr="005D485C">
              <w:rPr>
                <w:rFonts w:ascii="Arial Narrow" w:hAnsi="Arial Narrow"/>
              </w:rPr>
              <w:t>0.47</w:t>
            </w:r>
          </w:p>
        </w:tc>
        <w:tc>
          <w:tcPr>
            <w:tcW w:w="1038" w:type="dxa"/>
            <w:tcBorders>
              <w:top w:val="single" w:sz="4" w:space="0" w:color="auto"/>
              <w:left w:val="single" w:sz="4" w:space="0" w:color="auto"/>
              <w:right w:val="single" w:sz="4" w:space="0" w:color="auto"/>
            </w:tcBorders>
            <w:vAlign w:val="center"/>
          </w:tcPr>
          <w:p w14:paraId="050578A4" w14:textId="77777777" w:rsidR="001B32AC" w:rsidRPr="005D485C" w:rsidRDefault="001B32AC" w:rsidP="00E36D44">
            <w:pPr>
              <w:pStyle w:val="TableBody"/>
              <w:jc w:val="center"/>
              <w:rPr>
                <w:rFonts w:ascii="Arial Narrow" w:hAnsi="Arial Narrow"/>
              </w:rPr>
            </w:pPr>
            <w:r w:rsidRPr="005D485C">
              <w:rPr>
                <w:rFonts w:ascii="Arial Narrow" w:hAnsi="Arial Narrow"/>
              </w:rPr>
              <w:t>2008</w:t>
            </w:r>
          </w:p>
        </w:tc>
        <w:tc>
          <w:tcPr>
            <w:tcW w:w="1464" w:type="dxa"/>
            <w:tcBorders>
              <w:top w:val="single" w:sz="4" w:space="0" w:color="auto"/>
              <w:left w:val="single" w:sz="4" w:space="0" w:color="auto"/>
              <w:right w:val="single" w:sz="4" w:space="0" w:color="auto"/>
            </w:tcBorders>
            <w:shd w:val="clear" w:color="auto" w:fill="auto"/>
            <w:noWrap/>
            <w:vAlign w:val="center"/>
          </w:tcPr>
          <w:p w14:paraId="3DF1D144" w14:textId="77777777" w:rsidR="001B32AC" w:rsidRPr="005D485C" w:rsidRDefault="001B32AC" w:rsidP="00E36D44">
            <w:pPr>
              <w:pStyle w:val="TableBody"/>
              <w:jc w:val="center"/>
              <w:rPr>
                <w:rFonts w:ascii="Arial Narrow" w:hAnsi="Arial Narrow"/>
              </w:rPr>
            </w:pPr>
            <w:r w:rsidRPr="005D485C">
              <w:rPr>
                <w:rFonts w:ascii="Arial Narrow" w:hAnsi="Arial Narrow"/>
              </w:rPr>
              <w:t>Davis et al. 2009</w:t>
            </w:r>
          </w:p>
        </w:tc>
      </w:tr>
      <w:tr w:rsidR="001B32AC" w:rsidRPr="002356E7" w14:paraId="1E1D2ECC" w14:textId="77777777" w:rsidTr="001B32AC">
        <w:trPr>
          <w:cantSplit/>
          <w:trHeight w:val="72"/>
        </w:trPr>
        <w:tc>
          <w:tcPr>
            <w:tcW w:w="2365" w:type="dxa"/>
            <w:tcBorders>
              <w:top w:val="single" w:sz="4" w:space="0" w:color="auto"/>
              <w:left w:val="single" w:sz="4" w:space="0" w:color="auto"/>
              <w:bottom w:val="single" w:sz="4" w:space="0" w:color="auto"/>
              <w:right w:val="single" w:sz="4" w:space="0" w:color="auto"/>
            </w:tcBorders>
            <w:shd w:val="clear" w:color="auto" w:fill="auto"/>
            <w:vAlign w:val="center"/>
          </w:tcPr>
          <w:p w14:paraId="36718DBB" w14:textId="1D48B490" w:rsidR="001B32AC" w:rsidRPr="00445DB3" w:rsidRDefault="001B32AC" w:rsidP="001B32AC">
            <w:pPr>
              <w:pStyle w:val="TableBody"/>
              <w:spacing w:after="0"/>
              <w:rPr>
                <w:rFonts w:ascii="Arial Narrow" w:hAnsi="Arial Narrow"/>
              </w:rPr>
            </w:pPr>
            <w:r w:rsidRPr="00445DB3">
              <w:rPr>
                <w:rFonts w:ascii="Arial Narrow" w:hAnsi="Arial Narrow"/>
              </w:rPr>
              <w:t>East Park Reservoir</w:t>
            </w:r>
          </w:p>
        </w:tc>
        <w:tc>
          <w:tcPr>
            <w:tcW w:w="1170" w:type="dxa"/>
            <w:tcBorders>
              <w:top w:val="single" w:sz="4" w:space="0" w:color="auto"/>
              <w:left w:val="nil"/>
              <w:bottom w:val="single" w:sz="4" w:space="0" w:color="auto"/>
              <w:right w:val="single" w:sz="4" w:space="0" w:color="auto"/>
            </w:tcBorders>
            <w:vAlign w:val="center"/>
          </w:tcPr>
          <w:p w14:paraId="3D572117" w14:textId="214E6ABE" w:rsidR="001B32AC" w:rsidRPr="005D485C" w:rsidRDefault="001B32AC" w:rsidP="001B32AC">
            <w:pPr>
              <w:pStyle w:val="TableBody"/>
              <w:jc w:val="center"/>
              <w:rPr>
                <w:rFonts w:ascii="Arial Narrow" w:hAnsi="Arial Narrow"/>
              </w:rPr>
            </w:pPr>
            <w:r w:rsidRPr="005D485C">
              <w:rPr>
                <w:rFonts w:ascii="Arial Narrow" w:hAnsi="Arial Narrow"/>
              </w:rPr>
              <w:t>Yes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29D473F" w14:textId="5F62C327" w:rsidR="001B32AC" w:rsidRPr="005D485C" w:rsidRDefault="001B32AC" w:rsidP="001B32AC">
            <w:pPr>
              <w:pStyle w:val="TableBody"/>
              <w:jc w:val="center"/>
              <w:rPr>
                <w:rFonts w:ascii="Arial Narrow" w:hAnsi="Arial Narrow"/>
              </w:rPr>
            </w:pPr>
            <w:r>
              <w:rPr>
                <w:rFonts w:ascii="Arial Narrow" w:hAnsi="Arial Narrow"/>
              </w:rPr>
              <w:t>-</w:t>
            </w:r>
          </w:p>
        </w:tc>
        <w:tc>
          <w:tcPr>
            <w:tcW w:w="2508" w:type="dxa"/>
            <w:tcBorders>
              <w:top w:val="single" w:sz="4" w:space="0" w:color="auto"/>
              <w:left w:val="nil"/>
              <w:bottom w:val="single" w:sz="4" w:space="0" w:color="auto"/>
              <w:right w:val="single" w:sz="4" w:space="0" w:color="auto"/>
            </w:tcBorders>
          </w:tcPr>
          <w:p w14:paraId="76C31832" w14:textId="07662E1F" w:rsidR="001B32AC" w:rsidRPr="005D485C" w:rsidRDefault="001B32AC" w:rsidP="001B32AC">
            <w:pPr>
              <w:pStyle w:val="TableBody"/>
              <w:jc w:val="center"/>
              <w:rPr>
                <w:rFonts w:ascii="Arial Narrow" w:hAnsi="Arial Narrow"/>
              </w:rPr>
            </w:pPr>
            <w:r>
              <w:rPr>
                <w:rFonts w:ascii="Arial Narrow" w:hAnsi="Arial Narrow"/>
              </w:rPr>
              <w:t xml:space="preserve">0.26 </w:t>
            </w:r>
            <w:r w:rsidRPr="00BE12C1">
              <w:rPr>
                <w:rFonts w:ascii="Arial Narrow" w:hAnsi="Arial Narrow"/>
                <w:vertAlign w:val="superscript"/>
              </w:rPr>
              <w:t>a</w:t>
            </w:r>
          </w:p>
        </w:tc>
        <w:tc>
          <w:tcPr>
            <w:tcW w:w="1038" w:type="dxa"/>
            <w:tcBorders>
              <w:top w:val="single" w:sz="4" w:space="0" w:color="auto"/>
              <w:left w:val="single" w:sz="4" w:space="0" w:color="auto"/>
              <w:bottom w:val="single" w:sz="4" w:space="0" w:color="auto"/>
              <w:right w:val="single" w:sz="4" w:space="0" w:color="auto"/>
            </w:tcBorders>
            <w:vAlign w:val="center"/>
          </w:tcPr>
          <w:p w14:paraId="35842DFA" w14:textId="2DC532C6" w:rsidR="001B32AC" w:rsidRPr="005D485C" w:rsidRDefault="001B32AC" w:rsidP="001B32AC">
            <w:pPr>
              <w:pStyle w:val="TableBody"/>
              <w:jc w:val="center"/>
              <w:rPr>
                <w:rFonts w:ascii="Arial Narrow" w:hAnsi="Arial Narrow"/>
              </w:rPr>
            </w:pPr>
            <w:r>
              <w:rPr>
                <w:rFonts w:ascii="Arial Narrow" w:hAnsi="Arial Narrow"/>
              </w:rPr>
              <w:t>2000-2001</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E49462" w14:textId="64B1B2F3" w:rsidR="001B32AC" w:rsidRPr="005D485C" w:rsidRDefault="001B32AC" w:rsidP="001B32AC">
            <w:pPr>
              <w:pStyle w:val="TableBody"/>
              <w:jc w:val="center"/>
              <w:rPr>
                <w:rFonts w:ascii="Arial Narrow" w:hAnsi="Arial Narrow"/>
              </w:rPr>
            </w:pPr>
            <w:r>
              <w:rPr>
                <w:rFonts w:ascii="Arial Narrow" w:hAnsi="Arial Narrow"/>
              </w:rPr>
              <w:t>DWR 2007</w:t>
            </w:r>
          </w:p>
        </w:tc>
      </w:tr>
      <w:tr w:rsidR="001B32AC" w:rsidRPr="002356E7" w14:paraId="2F392020" w14:textId="77777777" w:rsidTr="001B32AC">
        <w:trPr>
          <w:cantSplit/>
          <w:trHeight w:val="72"/>
        </w:trPr>
        <w:tc>
          <w:tcPr>
            <w:tcW w:w="2365" w:type="dxa"/>
            <w:tcBorders>
              <w:top w:val="single" w:sz="4" w:space="0" w:color="auto"/>
              <w:left w:val="single" w:sz="4" w:space="0" w:color="auto"/>
              <w:bottom w:val="single" w:sz="4" w:space="0" w:color="auto"/>
              <w:right w:val="single" w:sz="4" w:space="0" w:color="auto"/>
            </w:tcBorders>
            <w:shd w:val="clear" w:color="auto" w:fill="auto"/>
            <w:vAlign w:val="center"/>
          </w:tcPr>
          <w:p w14:paraId="793FE8FB" w14:textId="77777777" w:rsidR="001B32AC" w:rsidRPr="00445DB3" w:rsidRDefault="001B32AC" w:rsidP="001B32AC">
            <w:pPr>
              <w:pStyle w:val="TableBody"/>
              <w:spacing w:after="0"/>
              <w:rPr>
                <w:rFonts w:ascii="Arial Narrow" w:hAnsi="Arial Narrow"/>
              </w:rPr>
            </w:pPr>
            <w:r w:rsidRPr="00445DB3">
              <w:rPr>
                <w:rFonts w:ascii="Arial Narrow" w:hAnsi="Arial Narrow"/>
              </w:rPr>
              <w:t>Englebright Lake</w:t>
            </w:r>
          </w:p>
        </w:tc>
        <w:tc>
          <w:tcPr>
            <w:tcW w:w="1170" w:type="dxa"/>
            <w:tcBorders>
              <w:top w:val="single" w:sz="4" w:space="0" w:color="auto"/>
              <w:left w:val="nil"/>
              <w:bottom w:val="single" w:sz="4" w:space="0" w:color="auto"/>
              <w:right w:val="single" w:sz="4" w:space="0" w:color="auto"/>
            </w:tcBorders>
            <w:vAlign w:val="center"/>
          </w:tcPr>
          <w:p w14:paraId="23D9E191" w14:textId="77777777" w:rsidR="001B32AC" w:rsidRPr="005D485C" w:rsidRDefault="001B32AC" w:rsidP="001B32AC">
            <w:pPr>
              <w:pStyle w:val="TableBody"/>
              <w:jc w:val="center"/>
              <w:rPr>
                <w:rFonts w:ascii="Arial Narrow" w:hAnsi="Arial Narrow"/>
              </w:rPr>
            </w:pPr>
            <w:r w:rsidRPr="005D485C">
              <w:rPr>
                <w:rFonts w:ascii="Arial Narrow" w:hAnsi="Arial Narrow"/>
              </w:rPr>
              <w:t>Yes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8AF4AC5" w14:textId="77777777" w:rsidR="001B32AC" w:rsidRPr="005D485C" w:rsidRDefault="001B32AC" w:rsidP="001B32AC">
            <w:pPr>
              <w:pStyle w:val="TableBody"/>
              <w:jc w:val="center"/>
              <w:rPr>
                <w:rFonts w:ascii="Arial Narrow" w:hAnsi="Arial Narrow"/>
              </w:rPr>
            </w:pPr>
            <w:r w:rsidRPr="005D485C">
              <w:rPr>
                <w:rFonts w:ascii="Arial Narrow" w:hAnsi="Arial Narrow"/>
              </w:rPr>
              <w:t>20</w:t>
            </w:r>
          </w:p>
        </w:tc>
        <w:tc>
          <w:tcPr>
            <w:tcW w:w="2508" w:type="dxa"/>
            <w:tcBorders>
              <w:top w:val="single" w:sz="4" w:space="0" w:color="auto"/>
              <w:left w:val="nil"/>
              <w:bottom w:val="single" w:sz="4" w:space="0" w:color="auto"/>
              <w:right w:val="single" w:sz="4" w:space="0" w:color="auto"/>
            </w:tcBorders>
          </w:tcPr>
          <w:p w14:paraId="77D45243" w14:textId="77777777" w:rsidR="001B32AC" w:rsidRPr="005D485C" w:rsidRDefault="001B32AC" w:rsidP="001B32AC">
            <w:pPr>
              <w:pStyle w:val="TableBody"/>
              <w:jc w:val="center"/>
              <w:rPr>
                <w:rFonts w:ascii="Arial Narrow" w:hAnsi="Arial Narrow"/>
              </w:rPr>
            </w:pPr>
            <w:r w:rsidRPr="005D485C">
              <w:rPr>
                <w:rFonts w:ascii="Arial Narrow" w:hAnsi="Arial Narrow"/>
              </w:rPr>
              <w:t>0.47</w:t>
            </w:r>
          </w:p>
        </w:tc>
        <w:tc>
          <w:tcPr>
            <w:tcW w:w="1038" w:type="dxa"/>
            <w:tcBorders>
              <w:top w:val="single" w:sz="4" w:space="0" w:color="auto"/>
              <w:left w:val="single" w:sz="4" w:space="0" w:color="auto"/>
              <w:bottom w:val="single" w:sz="4" w:space="0" w:color="auto"/>
              <w:right w:val="single" w:sz="4" w:space="0" w:color="auto"/>
            </w:tcBorders>
            <w:vAlign w:val="center"/>
          </w:tcPr>
          <w:p w14:paraId="2764C75B" w14:textId="77777777" w:rsidR="001B32AC" w:rsidRPr="005D485C" w:rsidRDefault="001B32AC" w:rsidP="001B32AC">
            <w:pPr>
              <w:pStyle w:val="TableBody"/>
              <w:jc w:val="center"/>
              <w:rPr>
                <w:rFonts w:ascii="Arial Narrow" w:hAnsi="Arial Narrow"/>
              </w:rPr>
            </w:pPr>
            <w:r w:rsidRPr="005D485C">
              <w:rPr>
                <w:rFonts w:ascii="Arial Narrow" w:hAnsi="Arial Narrow"/>
              </w:rPr>
              <w:t>2008</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40C101" w14:textId="77777777" w:rsidR="001B32AC" w:rsidRPr="005D485C" w:rsidRDefault="001B32AC" w:rsidP="001B32AC">
            <w:pPr>
              <w:pStyle w:val="TableBody"/>
              <w:jc w:val="center"/>
              <w:rPr>
                <w:rFonts w:ascii="Arial Narrow" w:hAnsi="Arial Narrow"/>
              </w:rPr>
            </w:pPr>
            <w:r w:rsidRPr="005D485C">
              <w:rPr>
                <w:rFonts w:ascii="Arial Narrow" w:hAnsi="Arial Narrow"/>
              </w:rPr>
              <w:t>Davis et al. 2009</w:t>
            </w:r>
          </w:p>
        </w:tc>
      </w:tr>
      <w:tr w:rsidR="001B32AC" w:rsidRPr="002356E7" w14:paraId="006A71ED" w14:textId="77777777" w:rsidTr="001B32AC">
        <w:trPr>
          <w:cantSplit/>
          <w:trHeight w:val="72"/>
        </w:trPr>
        <w:tc>
          <w:tcPr>
            <w:tcW w:w="2365" w:type="dxa"/>
            <w:tcBorders>
              <w:top w:val="single" w:sz="4" w:space="0" w:color="auto"/>
              <w:left w:val="single" w:sz="4" w:space="0" w:color="auto"/>
              <w:bottom w:val="single" w:sz="4" w:space="0" w:color="auto"/>
              <w:right w:val="single" w:sz="4" w:space="0" w:color="auto"/>
            </w:tcBorders>
            <w:shd w:val="clear" w:color="auto" w:fill="auto"/>
          </w:tcPr>
          <w:p w14:paraId="7AD5043D" w14:textId="77777777" w:rsidR="001B32AC" w:rsidRPr="00445DB3" w:rsidRDefault="001B32AC" w:rsidP="001B32AC">
            <w:pPr>
              <w:pStyle w:val="TableBody"/>
              <w:spacing w:after="0"/>
              <w:rPr>
                <w:rFonts w:ascii="Arial Narrow" w:hAnsi="Arial Narrow"/>
              </w:rPr>
            </w:pPr>
            <w:r w:rsidRPr="00445DB3">
              <w:rPr>
                <w:rFonts w:ascii="Arial Narrow" w:hAnsi="Arial Narrow"/>
              </w:rPr>
              <w:t>Indian Valley Reservoir</w:t>
            </w:r>
          </w:p>
        </w:tc>
        <w:tc>
          <w:tcPr>
            <w:tcW w:w="1170" w:type="dxa"/>
            <w:tcBorders>
              <w:top w:val="single" w:sz="4" w:space="0" w:color="auto"/>
              <w:left w:val="nil"/>
              <w:bottom w:val="single" w:sz="4" w:space="0" w:color="auto"/>
              <w:right w:val="single" w:sz="4" w:space="0" w:color="auto"/>
            </w:tcBorders>
            <w:vAlign w:val="center"/>
          </w:tcPr>
          <w:p w14:paraId="59109D9B" w14:textId="77777777" w:rsidR="001B32AC" w:rsidRPr="005D485C" w:rsidRDefault="001B32AC" w:rsidP="001B32AC">
            <w:pPr>
              <w:pStyle w:val="TableBody"/>
              <w:jc w:val="center"/>
              <w:rPr>
                <w:rFonts w:ascii="Arial Narrow" w:hAnsi="Arial Narrow"/>
              </w:rPr>
            </w:pPr>
            <w:r w:rsidRPr="005D485C">
              <w:rPr>
                <w:rFonts w:ascii="Arial Narrow" w:hAnsi="Arial Narrow"/>
              </w:rPr>
              <w:t>Yes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D7B307A" w14:textId="77777777" w:rsidR="001B32AC" w:rsidRPr="005D485C" w:rsidRDefault="001B32AC" w:rsidP="001B32AC">
            <w:pPr>
              <w:pStyle w:val="TableBody"/>
              <w:jc w:val="center"/>
              <w:rPr>
                <w:rFonts w:ascii="Arial Narrow" w:hAnsi="Arial Narrow"/>
              </w:rPr>
            </w:pPr>
            <w:r w:rsidRPr="005D485C">
              <w:rPr>
                <w:rFonts w:ascii="Arial Narrow" w:hAnsi="Arial Narrow"/>
              </w:rPr>
              <w:t>9</w:t>
            </w:r>
          </w:p>
        </w:tc>
        <w:tc>
          <w:tcPr>
            <w:tcW w:w="2508" w:type="dxa"/>
            <w:tcBorders>
              <w:top w:val="single" w:sz="4" w:space="0" w:color="auto"/>
              <w:left w:val="nil"/>
              <w:bottom w:val="single" w:sz="4" w:space="0" w:color="auto"/>
              <w:right w:val="single" w:sz="4" w:space="0" w:color="auto"/>
            </w:tcBorders>
          </w:tcPr>
          <w:p w14:paraId="29FFAB1D" w14:textId="77777777" w:rsidR="001B32AC" w:rsidRPr="005D485C" w:rsidRDefault="001B32AC" w:rsidP="001B32AC">
            <w:pPr>
              <w:pStyle w:val="TableBody"/>
              <w:jc w:val="center"/>
              <w:rPr>
                <w:rFonts w:ascii="Arial Narrow" w:hAnsi="Arial Narrow"/>
              </w:rPr>
            </w:pPr>
            <w:r w:rsidRPr="005D485C">
              <w:rPr>
                <w:rFonts w:ascii="Arial Narrow" w:hAnsi="Arial Narrow"/>
              </w:rPr>
              <w:t>0.88</w:t>
            </w:r>
          </w:p>
        </w:tc>
        <w:tc>
          <w:tcPr>
            <w:tcW w:w="1038" w:type="dxa"/>
            <w:tcBorders>
              <w:top w:val="single" w:sz="4" w:space="0" w:color="auto"/>
              <w:left w:val="single" w:sz="4" w:space="0" w:color="auto"/>
              <w:bottom w:val="single" w:sz="4" w:space="0" w:color="auto"/>
              <w:right w:val="single" w:sz="4" w:space="0" w:color="auto"/>
            </w:tcBorders>
            <w:vAlign w:val="center"/>
          </w:tcPr>
          <w:p w14:paraId="50543580" w14:textId="77777777" w:rsidR="001B32AC" w:rsidRPr="005D485C" w:rsidRDefault="001B32AC" w:rsidP="001B32AC">
            <w:pPr>
              <w:pStyle w:val="TableBody"/>
              <w:jc w:val="center"/>
              <w:rPr>
                <w:rFonts w:ascii="Arial Narrow" w:hAnsi="Arial Narrow"/>
              </w:rPr>
            </w:pPr>
            <w:r w:rsidRPr="005D485C">
              <w:rPr>
                <w:rFonts w:ascii="Arial Narrow" w:hAnsi="Arial Narrow"/>
              </w:rPr>
              <w:t>2008</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9551A8" w14:textId="77777777" w:rsidR="001B32AC" w:rsidRPr="005D485C" w:rsidRDefault="001B32AC" w:rsidP="001B32AC">
            <w:pPr>
              <w:pStyle w:val="TableBody"/>
              <w:jc w:val="center"/>
              <w:rPr>
                <w:rFonts w:ascii="Arial Narrow" w:hAnsi="Arial Narrow"/>
              </w:rPr>
            </w:pPr>
            <w:r w:rsidRPr="005D485C">
              <w:rPr>
                <w:rFonts w:ascii="Arial Narrow" w:hAnsi="Arial Narrow"/>
              </w:rPr>
              <w:t>Davis et al. 2009</w:t>
            </w:r>
          </w:p>
        </w:tc>
      </w:tr>
      <w:tr w:rsidR="001B32AC" w:rsidRPr="002356E7" w14:paraId="6092568E" w14:textId="77777777" w:rsidTr="001B32AC">
        <w:trPr>
          <w:cantSplit/>
          <w:trHeight w:val="72"/>
        </w:trPr>
        <w:tc>
          <w:tcPr>
            <w:tcW w:w="2365" w:type="dxa"/>
            <w:tcBorders>
              <w:top w:val="single" w:sz="4" w:space="0" w:color="auto"/>
              <w:left w:val="single" w:sz="4" w:space="0" w:color="auto"/>
              <w:bottom w:val="single" w:sz="4" w:space="0" w:color="auto"/>
              <w:right w:val="single" w:sz="4" w:space="0" w:color="auto"/>
            </w:tcBorders>
            <w:shd w:val="clear" w:color="auto" w:fill="auto"/>
          </w:tcPr>
          <w:p w14:paraId="4E1DA3CF" w14:textId="47724F6B" w:rsidR="001B32AC" w:rsidRPr="00445DB3" w:rsidRDefault="001B32AC" w:rsidP="001B32AC">
            <w:pPr>
              <w:pStyle w:val="TableBody"/>
              <w:spacing w:after="0"/>
              <w:rPr>
                <w:rFonts w:ascii="Arial Narrow" w:hAnsi="Arial Narrow"/>
              </w:rPr>
            </w:pPr>
            <w:r w:rsidRPr="00445DB3">
              <w:rPr>
                <w:rFonts w:ascii="Arial Narrow" w:hAnsi="Arial Narrow"/>
              </w:rPr>
              <w:t>Indian Valley Reservoir</w:t>
            </w:r>
          </w:p>
        </w:tc>
        <w:tc>
          <w:tcPr>
            <w:tcW w:w="1170" w:type="dxa"/>
            <w:tcBorders>
              <w:top w:val="single" w:sz="4" w:space="0" w:color="auto"/>
              <w:left w:val="nil"/>
              <w:bottom w:val="single" w:sz="4" w:space="0" w:color="auto"/>
              <w:right w:val="single" w:sz="4" w:space="0" w:color="auto"/>
            </w:tcBorders>
            <w:vAlign w:val="center"/>
          </w:tcPr>
          <w:p w14:paraId="6222276B" w14:textId="7BA219DA" w:rsidR="001B32AC" w:rsidRPr="005D485C" w:rsidRDefault="001B32AC" w:rsidP="001B32AC">
            <w:pPr>
              <w:pStyle w:val="TableBody"/>
              <w:jc w:val="center"/>
              <w:rPr>
                <w:rFonts w:ascii="Arial Narrow" w:hAnsi="Arial Narrow"/>
              </w:rPr>
            </w:pPr>
            <w:r w:rsidRPr="005D485C">
              <w:rPr>
                <w:rFonts w:ascii="Arial Narrow" w:hAnsi="Arial Narrow"/>
              </w:rPr>
              <w:t>Yes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34F314D" w14:textId="3F946D7E" w:rsidR="001B32AC" w:rsidRPr="005D485C" w:rsidRDefault="001B32AC" w:rsidP="001B32AC">
            <w:pPr>
              <w:pStyle w:val="TableBody"/>
              <w:jc w:val="center"/>
              <w:rPr>
                <w:rFonts w:ascii="Arial Narrow" w:hAnsi="Arial Narrow"/>
              </w:rPr>
            </w:pPr>
            <w:r>
              <w:rPr>
                <w:rFonts w:ascii="Arial Narrow" w:hAnsi="Arial Narrow"/>
              </w:rPr>
              <w:t>-</w:t>
            </w:r>
          </w:p>
        </w:tc>
        <w:tc>
          <w:tcPr>
            <w:tcW w:w="2508" w:type="dxa"/>
            <w:tcBorders>
              <w:top w:val="single" w:sz="4" w:space="0" w:color="auto"/>
              <w:left w:val="nil"/>
              <w:bottom w:val="single" w:sz="4" w:space="0" w:color="auto"/>
              <w:right w:val="single" w:sz="4" w:space="0" w:color="auto"/>
            </w:tcBorders>
          </w:tcPr>
          <w:p w14:paraId="2023335D" w14:textId="7B322722" w:rsidR="001B32AC" w:rsidRPr="005D485C" w:rsidRDefault="001B32AC" w:rsidP="001B32AC">
            <w:pPr>
              <w:pStyle w:val="TableBody"/>
              <w:jc w:val="center"/>
              <w:rPr>
                <w:rFonts w:ascii="Arial Narrow" w:hAnsi="Arial Narrow"/>
              </w:rPr>
            </w:pPr>
            <w:r>
              <w:rPr>
                <w:rFonts w:ascii="Arial Narrow" w:hAnsi="Arial Narrow"/>
              </w:rPr>
              <w:t xml:space="preserve">0.67 </w:t>
            </w:r>
            <w:r w:rsidRPr="00BE12C1">
              <w:rPr>
                <w:rFonts w:ascii="Arial Narrow" w:hAnsi="Arial Narrow"/>
                <w:vertAlign w:val="superscript"/>
              </w:rPr>
              <w:t>b</w:t>
            </w:r>
          </w:p>
        </w:tc>
        <w:tc>
          <w:tcPr>
            <w:tcW w:w="1038" w:type="dxa"/>
            <w:tcBorders>
              <w:top w:val="single" w:sz="4" w:space="0" w:color="auto"/>
              <w:left w:val="single" w:sz="4" w:space="0" w:color="auto"/>
              <w:bottom w:val="single" w:sz="4" w:space="0" w:color="auto"/>
              <w:right w:val="single" w:sz="4" w:space="0" w:color="auto"/>
            </w:tcBorders>
            <w:vAlign w:val="center"/>
          </w:tcPr>
          <w:p w14:paraId="017628D7" w14:textId="24795588" w:rsidR="001B32AC" w:rsidRPr="005D485C" w:rsidRDefault="001B32AC" w:rsidP="001B32AC">
            <w:pPr>
              <w:pStyle w:val="TableBody"/>
              <w:jc w:val="center"/>
              <w:rPr>
                <w:rFonts w:ascii="Arial Narrow" w:hAnsi="Arial Narrow"/>
              </w:rPr>
            </w:pPr>
            <w:r>
              <w:rPr>
                <w:rFonts w:ascii="Arial Narrow" w:hAnsi="Arial Narrow"/>
              </w:rPr>
              <w:t>2000-2001</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98078" w14:textId="5DD3113B" w:rsidR="001B32AC" w:rsidRPr="005D485C" w:rsidRDefault="001B32AC" w:rsidP="001B32AC">
            <w:pPr>
              <w:pStyle w:val="TableBody"/>
              <w:jc w:val="center"/>
              <w:rPr>
                <w:rFonts w:ascii="Arial Narrow" w:hAnsi="Arial Narrow"/>
              </w:rPr>
            </w:pPr>
            <w:r>
              <w:rPr>
                <w:rFonts w:ascii="Arial Narrow" w:hAnsi="Arial Narrow"/>
              </w:rPr>
              <w:t>DWR 2007</w:t>
            </w:r>
          </w:p>
        </w:tc>
      </w:tr>
      <w:tr w:rsidR="001B32AC" w:rsidRPr="002356E7" w14:paraId="7B23CA9B" w14:textId="77777777" w:rsidTr="001B32AC">
        <w:trPr>
          <w:cantSplit/>
          <w:trHeight w:val="72"/>
        </w:trPr>
        <w:tc>
          <w:tcPr>
            <w:tcW w:w="2365" w:type="dxa"/>
            <w:tcBorders>
              <w:top w:val="single" w:sz="4" w:space="0" w:color="auto"/>
              <w:left w:val="single" w:sz="4" w:space="0" w:color="auto"/>
              <w:bottom w:val="single" w:sz="4" w:space="0" w:color="auto"/>
              <w:right w:val="single" w:sz="4" w:space="0" w:color="auto"/>
            </w:tcBorders>
            <w:shd w:val="clear" w:color="auto" w:fill="auto"/>
          </w:tcPr>
          <w:p w14:paraId="0EA1470D" w14:textId="77777777" w:rsidR="001B32AC" w:rsidRPr="005D485C" w:rsidRDefault="001B32AC" w:rsidP="001B32AC">
            <w:pPr>
              <w:pStyle w:val="TableBody"/>
              <w:spacing w:after="0"/>
              <w:rPr>
                <w:rFonts w:ascii="Arial Narrow" w:hAnsi="Arial Narrow"/>
              </w:rPr>
            </w:pPr>
            <w:r w:rsidRPr="005D485C">
              <w:rPr>
                <w:rFonts w:ascii="Arial Narrow" w:hAnsi="Arial Narrow"/>
              </w:rPr>
              <w:t>Lake Berryessa</w:t>
            </w:r>
          </w:p>
        </w:tc>
        <w:tc>
          <w:tcPr>
            <w:tcW w:w="1170" w:type="dxa"/>
            <w:tcBorders>
              <w:top w:val="single" w:sz="4" w:space="0" w:color="auto"/>
              <w:left w:val="nil"/>
              <w:bottom w:val="single" w:sz="4" w:space="0" w:color="auto"/>
              <w:right w:val="single" w:sz="4" w:space="0" w:color="auto"/>
            </w:tcBorders>
            <w:vAlign w:val="center"/>
          </w:tcPr>
          <w:p w14:paraId="5C2F68CE" w14:textId="77777777" w:rsidR="001B32AC" w:rsidRPr="005D485C" w:rsidRDefault="001B32AC" w:rsidP="001B32AC">
            <w:pPr>
              <w:pStyle w:val="TableBody"/>
              <w:jc w:val="center"/>
              <w:rPr>
                <w:rFonts w:ascii="Arial Narrow" w:hAnsi="Arial Narrow"/>
              </w:rPr>
            </w:pPr>
            <w:r w:rsidRPr="005D485C">
              <w:rPr>
                <w:rFonts w:ascii="Arial Narrow" w:hAnsi="Arial Narrow"/>
              </w:rPr>
              <w:t>Yes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1D49D30" w14:textId="77777777" w:rsidR="001B32AC" w:rsidRPr="005D485C" w:rsidRDefault="001B32AC" w:rsidP="001B32AC">
            <w:pPr>
              <w:pStyle w:val="TableBody"/>
              <w:jc w:val="center"/>
              <w:rPr>
                <w:rFonts w:ascii="Arial Narrow" w:hAnsi="Arial Narrow"/>
              </w:rPr>
            </w:pPr>
            <w:r w:rsidRPr="005D485C">
              <w:rPr>
                <w:rFonts w:ascii="Arial Narrow" w:hAnsi="Arial Narrow"/>
              </w:rPr>
              <w:t>-</w:t>
            </w:r>
          </w:p>
        </w:tc>
        <w:tc>
          <w:tcPr>
            <w:tcW w:w="2508" w:type="dxa"/>
            <w:tcBorders>
              <w:top w:val="single" w:sz="4" w:space="0" w:color="auto"/>
              <w:left w:val="nil"/>
              <w:bottom w:val="single" w:sz="4" w:space="0" w:color="auto"/>
              <w:right w:val="single" w:sz="4" w:space="0" w:color="auto"/>
            </w:tcBorders>
          </w:tcPr>
          <w:p w14:paraId="749EFD45" w14:textId="77777777" w:rsidR="001B32AC" w:rsidRPr="005D485C" w:rsidRDefault="001B32AC" w:rsidP="001B32AC">
            <w:pPr>
              <w:pStyle w:val="TableBody"/>
              <w:jc w:val="center"/>
              <w:rPr>
                <w:rFonts w:ascii="Arial Narrow" w:hAnsi="Arial Narrow"/>
              </w:rPr>
            </w:pPr>
            <w:r w:rsidRPr="005D485C">
              <w:rPr>
                <w:rFonts w:ascii="Arial Narrow" w:hAnsi="Arial Narrow"/>
              </w:rPr>
              <w:t>0.55</w:t>
            </w:r>
          </w:p>
        </w:tc>
        <w:tc>
          <w:tcPr>
            <w:tcW w:w="1038" w:type="dxa"/>
            <w:tcBorders>
              <w:top w:val="single" w:sz="4" w:space="0" w:color="auto"/>
              <w:left w:val="single" w:sz="4" w:space="0" w:color="auto"/>
              <w:bottom w:val="single" w:sz="4" w:space="0" w:color="auto"/>
              <w:right w:val="single" w:sz="4" w:space="0" w:color="auto"/>
            </w:tcBorders>
            <w:vAlign w:val="center"/>
          </w:tcPr>
          <w:p w14:paraId="1267412C" w14:textId="77777777" w:rsidR="001B32AC" w:rsidRPr="005D485C" w:rsidRDefault="001B32AC" w:rsidP="001B32AC">
            <w:pPr>
              <w:pStyle w:val="TableBody"/>
              <w:jc w:val="center"/>
              <w:rPr>
                <w:rFonts w:ascii="Arial Narrow" w:hAnsi="Arial Narrow"/>
              </w:rPr>
            </w:pPr>
            <w:r w:rsidRPr="005D485C">
              <w:rPr>
                <w:rFonts w:ascii="Arial Narrow" w:hAnsi="Arial Narrow"/>
              </w:rPr>
              <w:t>2008</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3BE743" w14:textId="77777777" w:rsidR="001B32AC" w:rsidRPr="005D485C" w:rsidRDefault="001B32AC" w:rsidP="001B32AC">
            <w:pPr>
              <w:pStyle w:val="TableBody"/>
              <w:jc w:val="center"/>
              <w:rPr>
                <w:rFonts w:ascii="Arial Narrow" w:hAnsi="Arial Narrow"/>
              </w:rPr>
            </w:pPr>
            <w:r w:rsidRPr="005D485C">
              <w:rPr>
                <w:rFonts w:ascii="Arial Narrow" w:hAnsi="Arial Narrow"/>
              </w:rPr>
              <w:t>Davis et al. 2009</w:t>
            </w:r>
          </w:p>
        </w:tc>
      </w:tr>
      <w:tr w:rsidR="001B32AC" w:rsidRPr="002356E7" w14:paraId="2ACFED57" w14:textId="77777777" w:rsidTr="001B32AC">
        <w:trPr>
          <w:cantSplit/>
          <w:trHeight w:val="72"/>
        </w:trPr>
        <w:tc>
          <w:tcPr>
            <w:tcW w:w="2365" w:type="dxa"/>
            <w:tcBorders>
              <w:top w:val="single" w:sz="4" w:space="0" w:color="auto"/>
              <w:left w:val="single" w:sz="4" w:space="0" w:color="auto"/>
              <w:bottom w:val="single" w:sz="4" w:space="0" w:color="auto"/>
              <w:right w:val="single" w:sz="4" w:space="0" w:color="auto"/>
            </w:tcBorders>
            <w:shd w:val="clear" w:color="auto" w:fill="auto"/>
          </w:tcPr>
          <w:p w14:paraId="5C51BEB6" w14:textId="77777777" w:rsidR="001B32AC" w:rsidRPr="005D485C" w:rsidRDefault="001B32AC" w:rsidP="001B32AC">
            <w:pPr>
              <w:pStyle w:val="TableBody"/>
              <w:spacing w:after="0"/>
              <w:rPr>
                <w:rFonts w:ascii="Arial Narrow" w:hAnsi="Arial Narrow"/>
              </w:rPr>
            </w:pPr>
            <w:r w:rsidRPr="005D485C">
              <w:rPr>
                <w:rFonts w:ascii="Arial Narrow" w:hAnsi="Arial Narrow"/>
              </w:rPr>
              <w:t xml:space="preserve">New </w:t>
            </w:r>
            <w:proofErr w:type="spellStart"/>
            <w:r w:rsidRPr="005D485C">
              <w:rPr>
                <w:rFonts w:ascii="Arial Narrow" w:hAnsi="Arial Narrow"/>
              </w:rPr>
              <w:t>Bullards</w:t>
            </w:r>
            <w:proofErr w:type="spellEnd"/>
            <w:r w:rsidRPr="005D485C">
              <w:rPr>
                <w:rFonts w:ascii="Arial Narrow" w:hAnsi="Arial Narrow"/>
              </w:rPr>
              <w:t xml:space="preserve"> Bar Reservoir</w:t>
            </w:r>
          </w:p>
        </w:tc>
        <w:tc>
          <w:tcPr>
            <w:tcW w:w="1170" w:type="dxa"/>
            <w:tcBorders>
              <w:top w:val="single" w:sz="4" w:space="0" w:color="auto"/>
              <w:left w:val="nil"/>
              <w:bottom w:val="single" w:sz="4" w:space="0" w:color="auto"/>
              <w:right w:val="single" w:sz="4" w:space="0" w:color="auto"/>
            </w:tcBorders>
            <w:vAlign w:val="center"/>
          </w:tcPr>
          <w:p w14:paraId="470E2BF3" w14:textId="77777777" w:rsidR="001B32AC" w:rsidRPr="005D485C" w:rsidRDefault="001B32AC" w:rsidP="001B32AC">
            <w:pPr>
              <w:pStyle w:val="TableBody"/>
              <w:jc w:val="center"/>
              <w:rPr>
                <w:rFonts w:ascii="Arial Narrow" w:hAnsi="Arial Narrow"/>
              </w:rPr>
            </w:pPr>
            <w:r w:rsidRPr="005D485C">
              <w:rPr>
                <w:rFonts w:ascii="Arial Narrow" w:hAnsi="Arial Narrow"/>
              </w:rPr>
              <w:t>Yes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5B8EF55" w14:textId="77777777" w:rsidR="001B32AC" w:rsidRPr="005D485C" w:rsidRDefault="001B32AC" w:rsidP="001B32AC">
            <w:pPr>
              <w:pStyle w:val="TableBody"/>
              <w:jc w:val="center"/>
              <w:rPr>
                <w:rFonts w:ascii="Arial Narrow" w:hAnsi="Arial Narrow"/>
              </w:rPr>
            </w:pPr>
            <w:r w:rsidRPr="005D485C">
              <w:rPr>
                <w:rFonts w:ascii="Arial Narrow" w:hAnsi="Arial Narrow"/>
              </w:rPr>
              <w:t>-</w:t>
            </w:r>
          </w:p>
        </w:tc>
        <w:tc>
          <w:tcPr>
            <w:tcW w:w="2508" w:type="dxa"/>
            <w:tcBorders>
              <w:top w:val="single" w:sz="4" w:space="0" w:color="auto"/>
              <w:left w:val="nil"/>
              <w:bottom w:val="single" w:sz="4" w:space="0" w:color="auto"/>
              <w:right w:val="single" w:sz="4" w:space="0" w:color="auto"/>
            </w:tcBorders>
          </w:tcPr>
          <w:p w14:paraId="22C2527E" w14:textId="77777777" w:rsidR="001B32AC" w:rsidRPr="005D485C" w:rsidRDefault="001B32AC" w:rsidP="001B32AC">
            <w:pPr>
              <w:pStyle w:val="TableBody"/>
              <w:jc w:val="center"/>
              <w:rPr>
                <w:rFonts w:ascii="Arial Narrow" w:hAnsi="Arial Narrow"/>
              </w:rPr>
            </w:pPr>
            <w:r w:rsidRPr="005D485C">
              <w:rPr>
                <w:rFonts w:ascii="Arial Narrow" w:hAnsi="Arial Narrow"/>
              </w:rPr>
              <w:t>0.39</w:t>
            </w:r>
          </w:p>
        </w:tc>
        <w:tc>
          <w:tcPr>
            <w:tcW w:w="1038" w:type="dxa"/>
            <w:tcBorders>
              <w:top w:val="single" w:sz="4" w:space="0" w:color="auto"/>
              <w:left w:val="single" w:sz="4" w:space="0" w:color="auto"/>
              <w:bottom w:val="single" w:sz="4" w:space="0" w:color="auto"/>
              <w:right w:val="single" w:sz="4" w:space="0" w:color="auto"/>
            </w:tcBorders>
            <w:vAlign w:val="center"/>
          </w:tcPr>
          <w:p w14:paraId="13E3719C" w14:textId="77777777" w:rsidR="001B32AC" w:rsidRPr="005D485C" w:rsidRDefault="001B32AC" w:rsidP="001B32AC">
            <w:pPr>
              <w:pStyle w:val="TableBody"/>
              <w:jc w:val="center"/>
              <w:rPr>
                <w:rFonts w:ascii="Arial Narrow" w:hAnsi="Arial Narrow"/>
              </w:rPr>
            </w:pPr>
            <w:r w:rsidRPr="005D485C">
              <w:rPr>
                <w:rFonts w:ascii="Arial Narrow" w:hAnsi="Arial Narrow"/>
              </w:rPr>
              <w:t>2008</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8A2C3D" w14:textId="77777777" w:rsidR="001B32AC" w:rsidRPr="005D485C" w:rsidRDefault="001B32AC" w:rsidP="001B32AC">
            <w:pPr>
              <w:pStyle w:val="TableBody"/>
              <w:jc w:val="center"/>
              <w:rPr>
                <w:rFonts w:ascii="Arial Narrow" w:hAnsi="Arial Narrow"/>
              </w:rPr>
            </w:pPr>
            <w:r w:rsidRPr="005D485C">
              <w:rPr>
                <w:rFonts w:ascii="Arial Narrow" w:hAnsi="Arial Narrow"/>
              </w:rPr>
              <w:t>Davis et al. 2009</w:t>
            </w:r>
          </w:p>
        </w:tc>
      </w:tr>
      <w:tr w:rsidR="001B32AC" w:rsidRPr="002356E7" w14:paraId="7DCC8766" w14:textId="77777777" w:rsidTr="001B32AC">
        <w:trPr>
          <w:cantSplit/>
          <w:trHeight w:val="72"/>
        </w:trPr>
        <w:tc>
          <w:tcPr>
            <w:tcW w:w="2365" w:type="dxa"/>
            <w:tcBorders>
              <w:top w:val="single" w:sz="4" w:space="0" w:color="auto"/>
              <w:left w:val="single" w:sz="4" w:space="0" w:color="auto"/>
              <w:bottom w:val="single" w:sz="4" w:space="0" w:color="auto"/>
              <w:right w:val="single" w:sz="4" w:space="0" w:color="auto"/>
            </w:tcBorders>
            <w:shd w:val="clear" w:color="auto" w:fill="auto"/>
          </w:tcPr>
          <w:p w14:paraId="05D0D988" w14:textId="77777777" w:rsidR="001B32AC" w:rsidRPr="005D485C" w:rsidRDefault="001B32AC" w:rsidP="001B32AC">
            <w:pPr>
              <w:pStyle w:val="TableBody"/>
              <w:spacing w:after="0"/>
              <w:rPr>
                <w:rFonts w:ascii="Arial Narrow" w:hAnsi="Arial Narrow"/>
              </w:rPr>
            </w:pPr>
            <w:r w:rsidRPr="005D485C">
              <w:rPr>
                <w:rFonts w:ascii="Arial Narrow" w:hAnsi="Arial Narrow"/>
              </w:rPr>
              <w:t>Oroville Reservoir</w:t>
            </w:r>
          </w:p>
        </w:tc>
        <w:tc>
          <w:tcPr>
            <w:tcW w:w="1170" w:type="dxa"/>
            <w:tcBorders>
              <w:top w:val="single" w:sz="4" w:space="0" w:color="auto"/>
              <w:left w:val="nil"/>
              <w:bottom w:val="single" w:sz="4" w:space="0" w:color="auto"/>
              <w:right w:val="single" w:sz="4" w:space="0" w:color="auto"/>
            </w:tcBorders>
            <w:vAlign w:val="center"/>
          </w:tcPr>
          <w:p w14:paraId="3835EF5A" w14:textId="77777777" w:rsidR="001B32AC" w:rsidRPr="005D485C" w:rsidRDefault="001B32AC" w:rsidP="001B32AC">
            <w:pPr>
              <w:pStyle w:val="TableBody"/>
              <w:jc w:val="center"/>
              <w:rPr>
                <w:rFonts w:ascii="Arial Narrow" w:hAnsi="Arial Narrow"/>
              </w:rPr>
            </w:pPr>
            <w:r w:rsidRPr="005D485C">
              <w:rPr>
                <w:rFonts w:ascii="Arial Narrow" w:hAnsi="Arial Narrow"/>
              </w:rPr>
              <w:t>Yes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82C2B56" w14:textId="77777777" w:rsidR="001B32AC" w:rsidRPr="005D485C" w:rsidRDefault="001B32AC" w:rsidP="001B32AC">
            <w:pPr>
              <w:pStyle w:val="TableBody"/>
              <w:jc w:val="center"/>
              <w:rPr>
                <w:rFonts w:ascii="Arial Narrow" w:hAnsi="Arial Narrow"/>
              </w:rPr>
            </w:pPr>
            <w:r w:rsidRPr="005D485C">
              <w:rPr>
                <w:rFonts w:ascii="Arial Narrow" w:hAnsi="Arial Narrow"/>
              </w:rPr>
              <w:t>44</w:t>
            </w:r>
          </w:p>
        </w:tc>
        <w:tc>
          <w:tcPr>
            <w:tcW w:w="2508" w:type="dxa"/>
            <w:tcBorders>
              <w:top w:val="single" w:sz="4" w:space="0" w:color="auto"/>
              <w:left w:val="nil"/>
              <w:bottom w:val="single" w:sz="4" w:space="0" w:color="auto"/>
              <w:right w:val="single" w:sz="4" w:space="0" w:color="auto"/>
            </w:tcBorders>
          </w:tcPr>
          <w:p w14:paraId="21873B57" w14:textId="77777777" w:rsidR="001B32AC" w:rsidRPr="005D485C" w:rsidRDefault="001B32AC" w:rsidP="001B32AC">
            <w:pPr>
              <w:pStyle w:val="TableBody"/>
              <w:jc w:val="center"/>
              <w:rPr>
                <w:rFonts w:ascii="Arial Narrow" w:hAnsi="Arial Narrow"/>
              </w:rPr>
            </w:pPr>
            <w:r w:rsidRPr="005D485C">
              <w:rPr>
                <w:rFonts w:ascii="Arial Narrow" w:hAnsi="Arial Narrow"/>
              </w:rPr>
              <w:t>0.57</w:t>
            </w:r>
          </w:p>
        </w:tc>
        <w:tc>
          <w:tcPr>
            <w:tcW w:w="1038" w:type="dxa"/>
            <w:tcBorders>
              <w:top w:val="single" w:sz="4" w:space="0" w:color="auto"/>
              <w:left w:val="single" w:sz="4" w:space="0" w:color="auto"/>
              <w:bottom w:val="single" w:sz="4" w:space="0" w:color="auto"/>
              <w:right w:val="single" w:sz="4" w:space="0" w:color="auto"/>
            </w:tcBorders>
            <w:vAlign w:val="center"/>
          </w:tcPr>
          <w:p w14:paraId="5BFC3BD1" w14:textId="77777777" w:rsidR="001B32AC" w:rsidRPr="005D485C" w:rsidRDefault="001B32AC" w:rsidP="001B32AC">
            <w:pPr>
              <w:pStyle w:val="TableBody"/>
              <w:jc w:val="center"/>
              <w:rPr>
                <w:rFonts w:ascii="Arial Narrow" w:hAnsi="Arial Narrow"/>
              </w:rPr>
            </w:pPr>
            <w:r w:rsidRPr="005D485C">
              <w:rPr>
                <w:rFonts w:ascii="Arial Narrow" w:hAnsi="Arial Narrow"/>
              </w:rPr>
              <w:t>2008</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F9824" w14:textId="77777777" w:rsidR="001B32AC" w:rsidRPr="005D485C" w:rsidRDefault="001B32AC" w:rsidP="001B32AC">
            <w:pPr>
              <w:pStyle w:val="TableBody"/>
              <w:jc w:val="center"/>
              <w:rPr>
                <w:rFonts w:ascii="Arial Narrow" w:hAnsi="Arial Narrow"/>
              </w:rPr>
            </w:pPr>
            <w:r w:rsidRPr="005D485C">
              <w:rPr>
                <w:rFonts w:ascii="Arial Narrow" w:hAnsi="Arial Narrow"/>
              </w:rPr>
              <w:t>Davis et al. 2009</w:t>
            </w:r>
          </w:p>
        </w:tc>
      </w:tr>
      <w:tr w:rsidR="001B32AC" w:rsidRPr="002356E7" w14:paraId="5F5C208B" w14:textId="77777777" w:rsidTr="001B32AC">
        <w:trPr>
          <w:cantSplit/>
          <w:trHeight w:val="72"/>
        </w:trPr>
        <w:tc>
          <w:tcPr>
            <w:tcW w:w="2365" w:type="dxa"/>
            <w:tcBorders>
              <w:top w:val="single" w:sz="4" w:space="0" w:color="auto"/>
              <w:left w:val="single" w:sz="4" w:space="0" w:color="auto"/>
              <w:bottom w:val="single" w:sz="4" w:space="0" w:color="auto"/>
              <w:right w:val="single" w:sz="4" w:space="0" w:color="auto"/>
            </w:tcBorders>
            <w:shd w:val="clear" w:color="auto" w:fill="auto"/>
          </w:tcPr>
          <w:p w14:paraId="0F6E96B1" w14:textId="1A9FEA71" w:rsidR="001B32AC" w:rsidRPr="005D485C" w:rsidRDefault="001B32AC" w:rsidP="001B32AC">
            <w:pPr>
              <w:pStyle w:val="TableBody"/>
              <w:spacing w:after="0"/>
              <w:rPr>
                <w:rFonts w:ascii="Arial Narrow" w:hAnsi="Arial Narrow"/>
              </w:rPr>
            </w:pPr>
            <w:r w:rsidRPr="005D485C">
              <w:rPr>
                <w:rFonts w:ascii="Arial Narrow" w:hAnsi="Arial Narrow"/>
              </w:rPr>
              <w:t>Oroville Reservoir</w:t>
            </w:r>
          </w:p>
        </w:tc>
        <w:tc>
          <w:tcPr>
            <w:tcW w:w="1170" w:type="dxa"/>
            <w:tcBorders>
              <w:top w:val="single" w:sz="4" w:space="0" w:color="auto"/>
              <w:left w:val="nil"/>
              <w:bottom w:val="single" w:sz="4" w:space="0" w:color="auto"/>
              <w:right w:val="single" w:sz="4" w:space="0" w:color="auto"/>
            </w:tcBorders>
            <w:vAlign w:val="center"/>
          </w:tcPr>
          <w:p w14:paraId="2097B109" w14:textId="14C6C68B" w:rsidR="001B32AC" w:rsidRPr="005D485C" w:rsidRDefault="001B32AC" w:rsidP="001B32AC">
            <w:pPr>
              <w:pStyle w:val="TableBody"/>
              <w:jc w:val="center"/>
              <w:rPr>
                <w:rFonts w:ascii="Arial Narrow" w:hAnsi="Arial Narrow"/>
              </w:rPr>
            </w:pPr>
            <w:r w:rsidRPr="005D485C">
              <w:rPr>
                <w:rFonts w:ascii="Arial Narrow" w:hAnsi="Arial Narrow"/>
              </w:rPr>
              <w:t>Yes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66F6A9A" w14:textId="3EA2E0F4" w:rsidR="001B32AC" w:rsidRPr="005D485C" w:rsidRDefault="001B32AC" w:rsidP="001B32AC">
            <w:pPr>
              <w:pStyle w:val="TableBody"/>
              <w:jc w:val="center"/>
              <w:rPr>
                <w:rFonts w:ascii="Arial Narrow" w:hAnsi="Arial Narrow"/>
              </w:rPr>
            </w:pPr>
            <w:r>
              <w:rPr>
                <w:rFonts w:ascii="Arial Narrow" w:hAnsi="Arial Narrow"/>
              </w:rPr>
              <w:t>-</w:t>
            </w:r>
          </w:p>
        </w:tc>
        <w:tc>
          <w:tcPr>
            <w:tcW w:w="2508" w:type="dxa"/>
            <w:tcBorders>
              <w:top w:val="single" w:sz="4" w:space="0" w:color="auto"/>
              <w:left w:val="nil"/>
              <w:bottom w:val="single" w:sz="4" w:space="0" w:color="auto"/>
              <w:right w:val="single" w:sz="4" w:space="0" w:color="auto"/>
            </w:tcBorders>
          </w:tcPr>
          <w:p w14:paraId="2B5988F6" w14:textId="0C818CC7" w:rsidR="001B32AC" w:rsidRPr="005D485C" w:rsidRDefault="001B32AC" w:rsidP="001B32AC">
            <w:pPr>
              <w:pStyle w:val="TableBody"/>
              <w:jc w:val="center"/>
              <w:rPr>
                <w:rFonts w:ascii="Arial Narrow" w:hAnsi="Arial Narrow"/>
              </w:rPr>
            </w:pPr>
            <w:r>
              <w:rPr>
                <w:rFonts w:ascii="Arial Narrow" w:hAnsi="Arial Narrow"/>
              </w:rPr>
              <w:t>0.50</w:t>
            </w:r>
          </w:p>
        </w:tc>
        <w:tc>
          <w:tcPr>
            <w:tcW w:w="1038" w:type="dxa"/>
            <w:tcBorders>
              <w:top w:val="single" w:sz="4" w:space="0" w:color="auto"/>
              <w:left w:val="single" w:sz="4" w:space="0" w:color="auto"/>
              <w:bottom w:val="single" w:sz="4" w:space="0" w:color="auto"/>
              <w:right w:val="single" w:sz="4" w:space="0" w:color="auto"/>
            </w:tcBorders>
            <w:vAlign w:val="center"/>
          </w:tcPr>
          <w:p w14:paraId="24E81851" w14:textId="644B7172" w:rsidR="001B32AC" w:rsidRPr="00390B4E" w:rsidRDefault="001B32AC" w:rsidP="001B32AC">
            <w:pPr>
              <w:pStyle w:val="TableBody"/>
              <w:jc w:val="center"/>
              <w:rPr>
                <w:rFonts w:ascii="Arial Narrow" w:hAnsi="Arial Narrow"/>
              </w:rPr>
            </w:pPr>
            <w:r w:rsidRPr="00390B4E">
              <w:rPr>
                <w:rFonts w:ascii="Arial Narrow" w:hAnsi="Arial Narrow"/>
              </w:rPr>
              <w:t>2000-2001</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F991D2" w14:textId="3D4C125B" w:rsidR="001B32AC" w:rsidRPr="00390B4E" w:rsidRDefault="001B32AC" w:rsidP="001B32AC">
            <w:pPr>
              <w:pStyle w:val="TableBody"/>
              <w:jc w:val="center"/>
              <w:rPr>
                <w:rFonts w:ascii="Arial Narrow" w:hAnsi="Arial Narrow"/>
              </w:rPr>
            </w:pPr>
            <w:r w:rsidRPr="00390B4E">
              <w:rPr>
                <w:rFonts w:ascii="Arial Narrow" w:hAnsi="Arial Narrow"/>
              </w:rPr>
              <w:t>DWR 2007</w:t>
            </w:r>
          </w:p>
        </w:tc>
      </w:tr>
      <w:tr w:rsidR="001B32AC" w:rsidRPr="002356E7" w14:paraId="21DC11D4" w14:textId="77777777" w:rsidTr="001B32AC">
        <w:trPr>
          <w:cantSplit/>
          <w:trHeight w:val="305"/>
        </w:trPr>
        <w:tc>
          <w:tcPr>
            <w:tcW w:w="2365" w:type="dxa"/>
            <w:tcBorders>
              <w:top w:val="single" w:sz="4" w:space="0" w:color="auto"/>
              <w:left w:val="single" w:sz="4" w:space="0" w:color="auto"/>
              <w:bottom w:val="single" w:sz="4" w:space="0" w:color="auto"/>
              <w:right w:val="single" w:sz="4" w:space="0" w:color="auto"/>
            </w:tcBorders>
            <w:shd w:val="clear" w:color="auto" w:fill="auto"/>
          </w:tcPr>
          <w:p w14:paraId="2A734AAB" w14:textId="77777777" w:rsidR="001B32AC" w:rsidRPr="005D485C" w:rsidRDefault="001B32AC" w:rsidP="001B32AC">
            <w:pPr>
              <w:pStyle w:val="TableBody"/>
              <w:spacing w:after="0"/>
              <w:rPr>
                <w:rFonts w:ascii="Arial Narrow" w:hAnsi="Arial Narrow"/>
              </w:rPr>
            </w:pPr>
            <w:r w:rsidRPr="005D485C">
              <w:rPr>
                <w:rFonts w:ascii="Arial Narrow" w:hAnsi="Arial Narrow"/>
              </w:rPr>
              <w:t>Shasta Lake</w:t>
            </w:r>
          </w:p>
        </w:tc>
        <w:tc>
          <w:tcPr>
            <w:tcW w:w="1170" w:type="dxa"/>
            <w:tcBorders>
              <w:top w:val="single" w:sz="4" w:space="0" w:color="auto"/>
              <w:left w:val="nil"/>
              <w:bottom w:val="single" w:sz="4" w:space="0" w:color="auto"/>
              <w:right w:val="single" w:sz="4" w:space="0" w:color="auto"/>
            </w:tcBorders>
            <w:vAlign w:val="center"/>
          </w:tcPr>
          <w:p w14:paraId="24044A47" w14:textId="77777777" w:rsidR="001B32AC" w:rsidRPr="005D485C" w:rsidRDefault="001B32AC" w:rsidP="001B32AC">
            <w:pPr>
              <w:pStyle w:val="TableBody"/>
              <w:jc w:val="center"/>
              <w:rPr>
                <w:rFonts w:ascii="Arial Narrow" w:hAnsi="Arial Narrow"/>
              </w:rPr>
            </w:pPr>
            <w:r w:rsidRPr="005D485C">
              <w:rPr>
                <w:rFonts w:ascii="Arial Narrow" w:hAnsi="Arial Narrow"/>
              </w:rPr>
              <w:t>Yes</w:t>
            </w:r>
          </w:p>
        </w:tc>
        <w:tc>
          <w:tcPr>
            <w:tcW w:w="1530" w:type="dxa"/>
            <w:tcBorders>
              <w:top w:val="single" w:sz="4" w:space="0" w:color="auto"/>
              <w:left w:val="single" w:sz="4" w:space="0" w:color="auto"/>
              <w:right w:val="single" w:sz="4" w:space="0" w:color="auto"/>
            </w:tcBorders>
            <w:shd w:val="clear" w:color="auto" w:fill="auto"/>
            <w:vAlign w:val="center"/>
          </w:tcPr>
          <w:p w14:paraId="53A25C8F" w14:textId="77777777" w:rsidR="001B32AC" w:rsidRPr="005D485C" w:rsidRDefault="001B32AC" w:rsidP="001B32AC">
            <w:pPr>
              <w:pStyle w:val="TableBody"/>
              <w:jc w:val="center"/>
              <w:rPr>
                <w:rFonts w:ascii="Arial Narrow" w:hAnsi="Arial Narrow"/>
              </w:rPr>
            </w:pPr>
            <w:r w:rsidRPr="005D485C">
              <w:rPr>
                <w:rFonts w:ascii="Arial Narrow" w:hAnsi="Arial Narrow"/>
              </w:rPr>
              <w:t>21</w:t>
            </w:r>
          </w:p>
        </w:tc>
        <w:tc>
          <w:tcPr>
            <w:tcW w:w="2508" w:type="dxa"/>
            <w:tcBorders>
              <w:top w:val="single" w:sz="4" w:space="0" w:color="auto"/>
              <w:left w:val="nil"/>
              <w:right w:val="single" w:sz="4" w:space="0" w:color="auto"/>
            </w:tcBorders>
          </w:tcPr>
          <w:p w14:paraId="16C5C0D4" w14:textId="77777777" w:rsidR="001B32AC" w:rsidRPr="005D485C" w:rsidRDefault="001B32AC" w:rsidP="001B32AC">
            <w:pPr>
              <w:pStyle w:val="TableBody"/>
              <w:jc w:val="center"/>
              <w:rPr>
                <w:rFonts w:ascii="Arial Narrow" w:hAnsi="Arial Narrow"/>
              </w:rPr>
            </w:pPr>
            <w:r w:rsidRPr="005D485C">
              <w:rPr>
                <w:rFonts w:ascii="Arial Narrow" w:hAnsi="Arial Narrow"/>
              </w:rPr>
              <w:t>0.29</w:t>
            </w:r>
          </w:p>
        </w:tc>
        <w:tc>
          <w:tcPr>
            <w:tcW w:w="1038" w:type="dxa"/>
            <w:tcBorders>
              <w:top w:val="single" w:sz="4" w:space="0" w:color="auto"/>
              <w:left w:val="single" w:sz="4" w:space="0" w:color="auto"/>
              <w:right w:val="single" w:sz="4" w:space="0" w:color="auto"/>
            </w:tcBorders>
            <w:vAlign w:val="center"/>
          </w:tcPr>
          <w:p w14:paraId="3B83478D" w14:textId="77777777" w:rsidR="001B32AC" w:rsidRPr="005D485C" w:rsidRDefault="001B32AC" w:rsidP="001B32AC">
            <w:pPr>
              <w:pStyle w:val="TableBody"/>
              <w:jc w:val="center"/>
              <w:rPr>
                <w:rFonts w:ascii="Arial Narrow" w:hAnsi="Arial Narrow"/>
              </w:rPr>
            </w:pPr>
            <w:r w:rsidRPr="005D485C">
              <w:rPr>
                <w:rFonts w:ascii="Arial Narrow" w:hAnsi="Arial Narrow"/>
              </w:rPr>
              <w:t>2008</w:t>
            </w:r>
          </w:p>
        </w:tc>
        <w:tc>
          <w:tcPr>
            <w:tcW w:w="1464" w:type="dxa"/>
            <w:tcBorders>
              <w:top w:val="single" w:sz="4" w:space="0" w:color="auto"/>
              <w:left w:val="single" w:sz="4" w:space="0" w:color="auto"/>
              <w:right w:val="single" w:sz="4" w:space="0" w:color="auto"/>
            </w:tcBorders>
            <w:shd w:val="clear" w:color="auto" w:fill="auto"/>
            <w:noWrap/>
            <w:vAlign w:val="center"/>
          </w:tcPr>
          <w:p w14:paraId="365CD174" w14:textId="77777777" w:rsidR="001B32AC" w:rsidRPr="005D485C" w:rsidRDefault="001B32AC" w:rsidP="001B32AC">
            <w:pPr>
              <w:pStyle w:val="TableBody"/>
              <w:jc w:val="center"/>
              <w:rPr>
                <w:rFonts w:ascii="Arial Narrow" w:hAnsi="Arial Narrow"/>
              </w:rPr>
            </w:pPr>
            <w:r w:rsidRPr="005D485C">
              <w:rPr>
                <w:rFonts w:ascii="Arial Narrow" w:hAnsi="Arial Narrow"/>
              </w:rPr>
              <w:t>Davis et al. 2009</w:t>
            </w:r>
          </w:p>
        </w:tc>
      </w:tr>
      <w:tr w:rsidR="001B32AC" w:rsidRPr="002356E7" w14:paraId="283C25A1" w14:textId="77777777" w:rsidTr="001B32AC">
        <w:trPr>
          <w:cantSplit/>
          <w:trHeight w:val="72"/>
        </w:trPr>
        <w:tc>
          <w:tcPr>
            <w:tcW w:w="2365" w:type="dxa"/>
            <w:tcBorders>
              <w:top w:val="single" w:sz="4" w:space="0" w:color="auto"/>
              <w:left w:val="single" w:sz="4" w:space="0" w:color="auto"/>
              <w:bottom w:val="single" w:sz="4" w:space="0" w:color="auto"/>
              <w:right w:val="single" w:sz="4" w:space="0" w:color="auto"/>
            </w:tcBorders>
            <w:shd w:val="clear" w:color="auto" w:fill="auto"/>
          </w:tcPr>
          <w:p w14:paraId="12A4BED2" w14:textId="77777777" w:rsidR="001B32AC" w:rsidRPr="009E2765" w:rsidRDefault="001B32AC" w:rsidP="001B32AC">
            <w:pPr>
              <w:pStyle w:val="TableBody"/>
              <w:spacing w:after="0"/>
              <w:rPr>
                <w:rFonts w:ascii="Arial Narrow" w:hAnsi="Arial Narrow"/>
              </w:rPr>
            </w:pPr>
            <w:r w:rsidRPr="009E2765">
              <w:rPr>
                <w:rFonts w:ascii="Arial Narrow" w:hAnsi="Arial Narrow"/>
              </w:rPr>
              <w:t>Stony Gorge Reservoir</w:t>
            </w:r>
          </w:p>
        </w:tc>
        <w:tc>
          <w:tcPr>
            <w:tcW w:w="1170" w:type="dxa"/>
            <w:tcBorders>
              <w:top w:val="single" w:sz="4" w:space="0" w:color="auto"/>
              <w:left w:val="nil"/>
              <w:bottom w:val="single" w:sz="4" w:space="0" w:color="auto"/>
              <w:right w:val="single" w:sz="4" w:space="0" w:color="auto"/>
            </w:tcBorders>
            <w:vAlign w:val="center"/>
          </w:tcPr>
          <w:p w14:paraId="553938BB" w14:textId="77777777" w:rsidR="001B32AC" w:rsidRPr="009E2765" w:rsidRDefault="001B32AC" w:rsidP="001B32AC">
            <w:pPr>
              <w:pStyle w:val="TableBody"/>
              <w:jc w:val="center"/>
              <w:rPr>
                <w:rFonts w:ascii="Arial Narrow" w:hAnsi="Arial Narrow"/>
              </w:rPr>
            </w:pPr>
            <w:r w:rsidRPr="009E2765">
              <w:rPr>
                <w:rFonts w:ascii="Arial Narrow" w:hAnsi="Arial Narrow"/>
              </w:rPr>
              <w:t>Yes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F4251DA" w14:textId="77777777" w:rsidR="001B32AC" w:rsidRPr="009E2765" w:rsidRDefault="001B32AC" w:rsidP="001B32AC">
            <w:pPr>
              <w:pStyle w:val="TableBody"/>
              <w:jc w:val="center"/>
              <w:rPr>
                <w:rFonts w:ascii="Arial Narrow" w:hAnsi="Arial Narrow"/>
              </w:rPr>
            </w:pPr>
            <w:r w:rsidRPr="009E2765">
              <w:rPr>
                <w:rFonts w:ascii="Arial Narrow" w:hAnsi="Arial Narrow"/>
              </w:rPr>
              <w:t>-</w:t>
            </w:r>
          </w:p>
        </w:tc>
        <w:tc>
          <w:tcPr>
            <w:tcW w:w="2508" w:type="dxa"/>
            <w:tcBorders>
              <w:top w:val="single" w:sz="4" w:space="0" w:color="auto"/>
              <w:left w:val="nil"/>
              <w:bottom w:val="single" w:sz="4" w:space="0" w:color="auto"/>
              <w:right w:val="single" w:sz="4" w:space="0" w:color="auto"/>
            </w:tcBorders>
          </w:tcPr>
          <w:p w14:paraId="7E4ACB98" w14:textId="77777777" w:rsidR="001B32AC" w:rsidRPr="009E2765" w:rsidRDefault="001B32AC" w:rsidP="001B32AC">
            <w:pPr>
              <w:pStyle w:val="TableBody"/>
              <w:jc w:val="center"/>
              <w:rPr>
                <w:rFonts w:ascii="Arial Narrow" w:hAnsi="Arial Narrow"/>
              </w:rPr>
            </w:pPr>
            <w:r w:rsidRPr="009E2765">
              <w:rPr>
                <w:rFonts w:ascii="Arial Narrow" w:hAnsi="Arial Narrow"/>
              </w:rPr>
              <w:t>0.32</w:t>
            </w:r>
          </w:p>
        </w:tc>
        <w:tc>
          <w:tcPr>
            <w:tcW w:w="1038" w:type="dxa"/>
            <w:tcBorders>
              <w:top w:val="single" w:sz="4" w:space="0" w:color="auto"/>
              <w:left w:val="single" w:sz="4" w:space="0" w:color="auto"/>
              <w:bottom w:val="single" w:sz="4" w:space="0" w:color="auto"/>
              <w:right w:val="single" w:sz="4" w:space="0" w:color="auto"/>
            </w:tcBorders>
            <w:vAlign w:val="center"/>
          </w:tcPr>
          <w:p w14:paraId="1671774A" w14:textId="77777777" w:rsidR="001B32AC" w:rsidRPr="009E2765" w:rsidRDefault="001B32AC" w:rsidP="001B32AC">
            <w:pPr>
              <w:pStyle w:val="TableBody"/>
              <w:jc w:val="center"/>
              <w:rPr>
                <w:rFonts w:ascii="Arial Narrow" w:hAnsi="Arial Narrow"/>
              </w:rPr>
            </w:pPr>
            <w:r w:rsidRPr="009E2765">
              <w:rPr>
                <w:rFonts w:ascii="Arial Narrow" w:hAnsi="Arial Narrow"/>
              </w:rPr>
              <w:t>2008</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FA091C" w14:textId="77777777" w:rsidR="001B32AC" w:rsidRPr="005D485C" w:rsidRDefault="001B32AC" w:rsidP="001B32AC">
            <w:pPr>
              <w:pStyle w:val="TableBody"/>
              <w:jc w:val="center"/>
              <w:rPr>
                <w:rFonts w:ascii="Arial Narrow" w:hAnsi="Arial Narrow"/>
              </w:rPr>
            </w:pPr>
            <w:r w:rsidRPr="009E2765">
              <w:rPr>
                <w:rFonts w:ascii="Arial Narrow" w:hAnsi="Arial Narrow"/>
              </w:rPr>
              <w:t>Davis et al. 2009</w:t>
            </w:r>
          </w:p>
        </w:tc>
      </w:tr>
      <w:tr w:rsidR="001B32AC" w:rsidRPr="002356E7" w14:paraId="396D9CA0" w14:textId="77777777" w:rsidTr="001B32AC">
        <w:trPr>
          <w:cantSplit/>
          <w:trHeight w:val="72"/>
        </w:trPr>
        <w:tc>
          <w:tcPr>
            <w:tcW w:w="2365" w:type="dxa"/>
            <w:tcBorders>
              <w:top w:val="single" w:sz="4" w:space="0" w:color="auto"/>
              <w:left w:val="single" w:sz="4" w:space="0" w:color="auto"/>
              <w:bottom w:val="single" w:sz="4" w:space="0" w:color="auto"/>
              <w:right w:val="single" w:sz="4" w:space="0" w:color="auto"/>
            </w:tcBorders>
            <w:shd w:val="clear" w:color="auto" w:fill="auto"/>
          </w:tcPr>
          <w:p w14:paraId="0578F5EE" w14:textId="713D7BE5" w:rsidR="001B32AC" w:rsidRPr="004744A2" w:rsidRDefault="001B32AC" w:rsidP="001B32AC">
            <w:pPr>
              <w:pStyle w:val="TableBody"/>
              <w:spacing w:after="0"/>
              <w:rPr>
                <w:rFonts w:ascii="Arial Narrow" w:hAnsi="Arial Narrow"/>
                <w:highlight w:val="yellow"/>
              </w:rPr>
            </w:pPr>
            <w:r w:rsidRPr="009E2765">
              <w:rPr>
                <w:rFonts w:ascii="Arial Narrow" w:hAnsi="Arial Narrow"/>
              </w:rPr>
              <w:t>Stony Gorge Reservoir</w:t>
            </w:r>
          </w:p>
        </w:tc>
        <w:tc>
          <w:tcPr>
            <w:tcW w:w="1170" w:type="dxa"/>
            <w:tcBorders>
              <w:top w:val="single" w:sz="4" w:space="0" w:color="auto"/>
              <w:left w:val="nil"/>
              <w:bottom w:val="single" w:sz="4" w:space="0" w:color="auto"/>
              <w:right w:val="single" w:sz="4" w:space="0" w:color="auto"/>
            </w:tcBorders>
            <w:vAlign w:val="center"/>
          </w:tcPr>
          <w:p w14:paraId="0C7F502E" w14:textId="28BB9033" w:rsidR="001B32AC" w:rsidRPr="005D485C" w:rsidRDefault="001B32AC" w:rsidP="001B32AC">
            <w:pPr>
              <w:pStyle w:val="TableBody"/>
              <w:jc w:val="center"/>
              <w:rPr>
                <w:rFonts w:ascii="Arial Narrow" w:hAnsi="Arial Narrow"/>
              </w:rPr>
            </w:pPr>
            <w:r w:rsidRPr="005D485C">
              <w:rPr>
                <w:rFonts w:ascii="Arial Narrow" w:hAnsi="Arial Narrow"/>
              </w:rPr>
              <w:t>Yes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B33A857" w14:textId="2DD2E808" w:rsidR="001B32AC" w:rsidRPr="005D485C" w:rsidRDefault="001B32AC" w:rsidP="001B32AC">
            <w:pPr>
              <w:pStyle w:val="TableBody"/>
              <w:jc w:val="center"/>
              <w:rPr>
                <w:rFonts w:ascii="Arial Narrow" w:hAnsi="Arial Narrow"/>
              </w:rPr>
            </w:pPr>
            <w:r>
              <w:rPr>
                <w:rFonts w:ascii="Arial Narrow" w:hAnsi="Arial Narrow"/>
              </w:rPr>
              <w:t>-</w:t>
            </w:r>
          </w:p>
        </w:tc>
        <w:tc>
          <w:tcPr>
            <w:tcW w:w="2508" w:type="dxa"/>
            <w:tcBorders>
              <w:top w:val="single" w:sz="4" w:space="0" w:color="auto"/>
              <w:left w:val="nil"/>
              <w:bottom w:val="single" w:sz="4" w:space="0" w:color="auto"/>
              <w:right w:val="single" w:sz="4" w:space="0" w:color="auto"/>
            </w:tcBorders>
          </w:tcPr>
          <w:p w14:paraId="57CDCAD9" w14:textId="52D0994F" w:rsidR="001B32AC" w:rsidRPr="005D485C" w:rsidRDefault="001B32AC" w:rsidP="001B32AC">
            <w:pPr>
              <w:pStyle w:val="TableBody"/>
              <w:jc w:val="center"/>
              <w:rPr>
                <w:rFonts w:ascii="Arial Narrow" w:hAnsi="Arial Narrow"/>
              </w:rPr>
            </w:pPr>
            <w:r>
              <w:rPr>
                <w:rFonts w:ascii="Arial Narrow" w:hAnsi="Arial Narrow"/>
              </w:rPr>
              <w:t xml:space="preserve">0.227 / 0.448 </w:t>
            </w:r>
            <w:r w:rsidR="00C462BC">
              <w:rPr>
                <w:rFonts w:ascii="Arial Narrow" w:hAnsi="Arial Narrow"/>
                <w:vertAlign w:val="superscript"/>
              </w:rPr>
              <w:t>c</w:t>
            </w:r>
          </w:p>
        </w:tc>
        <w:tc>
          <w:tcPr>
            <w:tcW w:w="1038" w:type="dxa"/>
            <w:tcBorders>
              <w:top w:val="single" w:sz="4" w:space="0" w:color="auto"/>
              <w:left w:val="single" w:sz="4" w:space="0" w:color="auto"/>
              <w:bottom w:val="single" w:sz="4" w:space="0" w:color="auto"/>
              <w:right w:val="single" w:sz="4" w:space="0" w:color="auto"/>
            </w:tcBorders>
            <w:vAlign w:val="center"/>
          </w:tcPr>
          <w:p w14:paraId="0CEBDE59" w14:textId="16E65A36" w:rsidR="001B32AC" w:rsidRPr="005D485C" w:rsidRDefault="001B32AC" w:rsidP="001B32AC">
            <w:pPr>
              <w:pStyle w:val="TableBody"/>
              <w:jc w:val="center"/>
              <w:rPr>
                <w:rFonts w:ascii="Arial Narrow" w:hAnsi="Arial Narrow"/>
              </w:rPr>
            </w:pPr>
            <w:r>
              <w:rPr>
                <w:rFonts w:ascii="Arial Narrow" w:hAnsi="Arial Narrow"/>
              </w:rPr>
              <w:t>2000-2001</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BDA4F1" w14:textId="1E1F8A0F" w:rsidR="001B32AC" w:rsidRPr="005D485C" w:rsidRDefault="001B32AC" w:rsidP="001B32AC">
            <w:pPr>
              <w:pStyle w:val="TableBody"/>
              <w:jc w:val="center"/>
              <w:rPr>
                <w:rFonts w:ascii="Arial Narrow" w:hAnsi="Arial Narrow"/>
              </w:rPr>
            </w:pPr>
            <w:r>
              <w:rPr>
                <w:rFonts w:ascii="Arial Narrow" w:hAnsi="Arial Narrow"/>
              </w:rPr>
              <w:t>DWR 2007</w:t>
            </w:r>
          </w:p>
        </w:tc>
      </w:tr>
      <w:tr w:rsidR="001B32AC" w:rsidRPr="002356E7" w14:paraId="7BEEA552" w14:textId="77777777" w:rsidTr="001B32AC">
        <w:trPr>
          <w:cantSplit/>
          <w:trHeight w:val="72"/>
        </w:trPr>
        <w:tc>
          <w:tcPr>
            <w:tcW w:w="2365" w:type="dxa"/>
            <w:tcBorders>
              <w:top w:val="single" w:sz="4" w:space="0" w:color="auto"/>
              <w:left w:val="single" w:sz="4" w:space="0" w:color="auto"/>
              <w:bottom w:val="single" w:sz="4" w:space="0" w:color="auto"/>
              <w:right w:val="single" w:sz="4" w:space="0" w:color="auto"/>
            </w:tcBorders>
            <w:shd w:val="clear" w:color="auto" w:fill="auto"/>
          </w:tcPr>
          <w:p w14:paraId="267C5CA5" w14:textId="3EE1412E" w:rsidR="001B32AC" w:rsidRPr="005D485C" w:rsidRDefault="001B32AC" w:rsidP="001B32AC">
            <w:pPr>
              <w:pStyle w:val="TableBody"/>
              <w:spacing w:after="0"/>
              <w:rPr>
                <w:rFonts w:ascii="Arial Narrow" w:hAnsi="Arial Narrow"/>
              </w:rPr>
            </w:pPr>
            <w:proofErr w:type="spellStart"/>
            <w:r>
              <w:rPr>
                <w:rFonts w:ascii="Arial Narrow" w:hAnsi="Arial Narrow"/>
              </w:rPr>
              <w:t>Thermalito</w:t>
            </w:r>
            <w:proofErr w:type="spellEnd"/>
            <w:r>
              <w:rPr>
                <w:rFonts w:ascii="Arial Narrow" w:hAnsi="Arial Narrow"/>
              </w:rPr>
              <w:t xml:space="preserve"> </w:t>
            </w:r>
            <w:r w:rsidRPr="005D485C">
              <w:rPr>
                <w:rFonts w:ascii="Arial Narrow" w:hAnsi="Arial Narrow"/>
              </w:rPr>
              <w:t>Afterbay</w:t>
            </w:r>
          </w:p>
        </w:tc>
        <w:tc>
          <w:tcPr>
            <w:tcW w:w="1170" w:type="dxa"/>
            <w:tcBorders>
              <w:top w:val="single" w:sz="4" w:space="0" w:color="auto"/>
              <w:left w:val="nil"/>
              <w:bottom w:val="single" w:sz="4" w:space="0" w:color="auto"/>
              <w:right w:val="single" w:sz="4" w:space="0" w:color="auto"/>
            </w:tcBorders>
            <w:vAlign w:val="center"/>
          </w:tcPr>
          <w:p w14:paraId="0BFAE08A" w14:textId="77777777" w:rsidR="001B32AC" w:rsidRPr="005D485C" w:rsidRDefault="001B32AC" w:rsidP="001B32AC">
            <w:pPr>
              <w:pStyle w:val="TableBody"/>
              <w:jc w:val="center"/>
              <w:rPr>
                <w:rFonts w:ascii="Arial Narrow" w:hAnsi="Arial Narrow"/>
              </w:rPr>
            </w:pPr>
            <w:r w:rsidRPr="005D485C">
              <w:rPr>
                <w:rFonts w:ascii="Arial Narrow" w:hAnsi="Arial Narrow"/>
              </w:rPr>
              <w:t>Yes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284C342" w14:textId="77777777" w:rsidR="001B32AC" w:rsidRPr="005D485C" w:rsidRDefault="001B32AC" w:rsidP="001B32AC">
            <w:pPr>
              <w:pStyle w:val="TableBody"/>
              <w:jc w:val="center"/>
              <w:rPr>
                <w:rFonts w:ascii="Arial Narrow" w:hAnsi="Arial Narrow"/>
              </w:rPr>
            </w:pPr>
            <w:r w:rsidRPr="005D485C">
              <w:rPr>
                <w:rFonts w:ascii="Arial Narrow" w:hAnsi="Arial Narrow"/>
              </w:rPr>
              <w:t>11</w:t>
            </w:r>
          </w:p>
        </w:tc>
        <w:tc>
          <w:tcPr>
            <w:tcW w:w="2508" w:type="dxa"/>
            <w:tcBorders>
              <w:top w:val="single" w:sz="4" w:space="0" w:color="auto"/>
              <w:left w:val="nil"/>
              <w:bottom w:val="single" w:sz="4" w:space="0" w:color="auto"/>
              <w:right w:val="single" w:sz="4" w:space="0" w:color="auto"/>
            </w:tcBorders>
          </w:tcPr>
          <w:p w14:paraId="2A438C80" w14:textId="77777777" w:rsidR="001B32AC" w:rsidRPr="005D485C" w:rsidRDefault="001B32AC" w:rsidP="001B32AC">
            <w:pPr>
              <w:pStyle w:val="TableBody"/>
              <w:jc w:val="center"/>
              <w:rPr>
                <w:rFonts w:ascii="Arial Narrow" w:hAnsi="Arial Narrow"/>
              </w:rPr>
            </w:pPr>
            <w:r w:rsidRPr="005D485C">
              <w:rPr>
                <w:rFonts w:ascii="Arial Narrow" w:hAnsi="Arial Narrow"/>
              </w:rPr>
              <w:t>0.16</w:t>
            </w:r>
          </w:p>
        </w:tc>
        <w:tc>
          <w:tcPr>
            <w:tcW w:w="1038" w:type="dxa"/>
            <w:tcBorders>
              <w:top w:val="single" w:sz="4" w:space="0" w:color="auto"/>
              <w:left w:val="single" w:sz="4" w:space="0" w:color="auto"/>
              <w:bottom w:val="single" w:sz="4" w:space="0" w:color="auto"/>
              <w:right w:val="single" w:sz="4" w:space="0" w:color="auto"/>
            </w:tcBorders>
            <w:vAlign w:val="center"/>
          </w:tcPr>
          <w:p w14:paraId="7C71D5F3" w14:textId="77777777" w:rsidR="001B32AC" w:rsidRPr="005D485C" w:rsidRDefault="001B32AC" w:rsidP="001B32AC">
            <w:pPr>
              <w:pStyle w:val="TableBody"/>
              <w:jc w:val="center"/>
              <w:rPr>
                <w:rFonts w:ascii="Arial Narrow" w:hAnsi="Arial Narrow"/>
              </w:rPr>
            </w:pPr>
            <w:r w:rsidRPr="005D485C">
              <w:rPr>
                <w:rFonts w:ascii="Arial Narrow" w:hAnsi="Arial Narrow"/>
              </w:rPr>
              <w:t>2008</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29C81C" w14:textId="77777777" w:rsidR="001B32AC" w:rsidRPr="005D485C" w:rsidRDefault="001B32AC" w:rsidP="001B32AC">
            <w:pPr>
              <w:pStyle w:val="TableBody"/>
              <w:jc w:val="center"/>
              <w:rPr>
                <w:rFonts w:ascii="Arial Narrow" w:hAnsi="Arial Narrow"/>
              </w:rPr>
            </w:pPr>
            <w:r w:rsidRPr="005D485C">
              <w:rPr>
                <w:rFonts w:ascii="Arial Narrow" w:hAnsi="Arial Narrow"/>
              </w:rPr>
              <w:t>Davis et al. 2009</w:t>
            </w:r>
          </w:p>
        </w:tc>
      </w:tr>
    </w:tbl>
    <w:p w14:paraId="0D49421D" w14:textId="77777777" w:rsidR="00E36D44" w:rsidRPr="002E5211" w:rsidRDefault="00E36D44" w:rsidP="00E36D44">
      <w:pPr>
        <w:pStyle w:val="Table--NumberandTitle"/>
        <w:rPr>
          <w:rFonts w:ascii="Arial Narrow" w:hAnsi="Arial Narrow"/>
          <w:b w:val="0"/>
          <w:bCs/>
          <w:sz w:val="18"/>
          <w:szCs w:val="22"/>
        </w:rPr>
      </w:pPr>
      <w:r w:rsidRPr="002E5211">
        <w:rPr>
          <w:rFonts w:ascii="Arial Narrow" w:hAnsi="Arial Narrow"/>
          <w:b w:val="0"/>
          <w:bCs/>
          <w:sz w:val="18"/>
          <w:szCs w:val="22"/>
        </w:rPr>
        <w:t>Notes</w:t>
      </w:r>
      <w:r>
        <w:rPr>
          <w:rFonts w:ascii="Arial Narrow" w:hAnsi="Arial Narrow"/>
          <w:b w:val="0"/>
          <w:bCs/>
          <w:sz w:val="18"/>
          <w:szCs w:val="22"/>
        </w:rPr>
        <w:t>:</w:t>
      </w:r>
    </w:p>
    <w:p w14:paraId="4E7A07CF" w14:textId="77777777" w:rsidR="00E36D44" w:rsidRPr="007F4CFB" w:rsidRDefault="00E36D44" w:rsidP="007F4CFB">
      <w:pPr>
        <w:rPr>
          <w:rFonts w:ascii="Arial Narrow" w:hAnsi="Arial Narrow"/>
          <w:sz w:val="18"/>
          <w:szCs w:val="18"/>
        </w:rPr>
      </w:pPr>
      <w:r w:rsidRPr="007F4CFB">
        <w:rPr>
          <w:rFonts w:ascii="Arial Narrow" w:hAnsi="Arial Narrow"/>
          <w:sz w:val="18"/>
          <w:szCs w:val="18"/>
        </w:rPr>
        <w:t xml:space="preserve">303(d) listed for mercury in the 2014/2016 California list of water quality limited segments being addressed by </w:t>
      </w:r>
      <w:proofErr w:type="gramStart"/>
      <w:r w:rsidRPr="007F4CFB">
        <w:rPr>
          <w:rFonts w:ascii="Arial Narrow" w:hAnsi="Arial Narrow"/>
          <w:sz w:val="18"/>
          <w:szCs w:val="18"/>
        </w:rPr>
        <w:t>TMDLs</w:t>
      </w:r>
      <w:proofErr w:type="gramEnd"/>
    </w:p>
    <w:p w14:paraId="3A8A6FA9" w14:textId="77777777" w:rsidR="00E36D44" w:rsidRPr="007F4CFB" w:rsidRDefault="00E36D44" w:rsidP="007F4CFB">
      <w:pPr>
        <w:rPr>
          <w:rFonts w:ascii="Arial Narrow" w:hAnsi="Arial Narrow"/>
          <w:sz w:val="18"/>
          <w:szCs w:val="18"/>
        </w:rPr>
      </w:pPr>
      <w:r w:rsidRPr="007F4CFB">
        <w:rPr>
          <w:rFonts w:ascii="Arial Narrow" w:hAnsi="Arial Narrow"/>
          <w:sz w:val="18"/>
          <w:szCs w:val="18"/>
        </w:rPr>
        <w:t xml:space="preserve">Concentrations reported as mg/kg wet </w:t>
      </w:r>
      <w:proofErr w:type="gramStart"/>
      <w:r w:rsidRPr="007F4CFB">
        <w:rPr>
          <w:rFonts w:ascii="Arial Narrow" w:hAnsi="Arial Narrow"/>
          <w:sz w:val="18"/>
          <w:szCs w:val="18"/>
        </w:rPr>
        <w:t>weight</w:t>
      </w:r>
      <w:proofErr w:type="gramEnd"/>
    </w:p>
    <w:p w14:paraId="6BEA699A" w14:textId="77777777" w:rsidR="00E36D44" w:rsidRDefault="00E36D44" w:rsidP="00E36D44">
      <w:pPr>
        <w:rPr>
          <w:rFonts w:ascii="Arial Narrow" w:hAnsi="Arial Narrow"/>
          <w:sz w:val="18"/>
          <w:szCs w:val="18"/>
        </w:rPr>
      </w:pPr>
      <w:r w:rsidRPr="003A1855">
        <w:rPr>
          <w:rFonts w:ascii="Arial Narrow" w:hAnsi="Arial Narrow"/>
          <w:sz w:val="18"/>
          <w:szCs w:val="18"/>
        </w:rPr>
        <w:t>Mean Concentration (normalized to TL4 150-500 mm)</w:t>
      </w:r>
      <w:r>
        <w:rPr>
          <w:rFonts w:ascii="Arial Narrow" w:hAnsi="Arial Narrow"/>
          <w:sz w:val="18"/>
          <w:szCs w:val="18"/>
        </w:rPr>
        <w:t xml:space="preserve"> </w:t>
      </w:r>
      <w:r w:rsidRPr="003A1855">
        <w:rPr>
          <w:rFonts w:ascii="Arial Narrow" w:hAnsi="Arial Narrow"/>
          <w:sz w:val="18"/>
          <w:szCs w:val="18"/>
        </w:rPr>
        <w:t xml:space="preserve">from Davis et al. </w:t>
      </w:r>
      <w:proofErr w:type="gramStart"/>
      <w:r w:rsidRPr="003A1855">
        <w:rPr>
          <w:rFonts w:ascii="Arial Narrow" w:hAnsi="Arial Narrow"/>
          <w:sz w:val="18"/>
          <w:szCs w:val="18"/>
        </w:rPr>
        <w:t>2009</w:t>
      </w:r>
      <w:proofErr w:type="gramEnd"/>
    </w:p>
    <w:p w14:paraId="338213E6" w14:textId="49D8DD11" w:rsidR="00BE12C1" w:rsidRDefault="00E36D44" w:rsidP="00E36D44">
      <w:pPr>
        <w:rPr>
          <w:rFonts w:ascii="Arial Narrow" w:hAnsi="Arial Narrow"/>
          <w:sz w:val="18"/>
          <w:szCs w:val="18"/>
        </w:rPr>
      </w:pPr>
      <w:r>
        <w:rPr>
          <w:rFonts w:ascii="Arial Narrow" w:hAnsi="Arial Narrow"/>
          <w:sz w:val="18"/>
          <w:szCs w:val="18"/>
        </w:rPr>
        <w:t xml:space="preserve">Bioaccumulation factor </w:t>
      </w:r>
      <w:r w:rsidRPr="00E16B4E">
        <w:rPr>
          <w:rFonts w:ascii="Arial Narrow" w:hAnsi="Arial Narrow"/>
          <w:sz w:val="18"/>
          <w:szCs w:val="18"/>
        </w:rPr>
        <w:t xml:space="preserve">based on standardized fish </w:t>
      </w:r>
      <w:r>
        <w:rPr>
          <w:rFonts w:ascii="Arial Narrow" w:hAnsi="Arial Narrow"/>
          <w:sz w:val="18"/>
          <w:szCs w:val="18"/>
        </w:rPr>
        <w:t>methylmercury</w:t>
      </w:r>
      <w:r w:rsidRPr="00E16B4E">
        <w:rPr>
          <w:rFonts w:ascii="Arial Narrow" w:hAnsi="Arial Narrow"/>
          <w:sz w:val="18"/>
          <w:szCs w:val="18"/>
        </w:rPr>
        <w:t xml:space="preserve"> (x 10</w:t>
      </w:r>
      <w:r w:rsidRPr="00E16B4E">
        <w:rPr>
          <w:rFonts w:ascii="Arial Narrow" w:hAnsi="Arial Narrow"/>
          <w:sz w:val="18"/>
          <w:szCs w:val="18"/>
          <w:vertAlign w:val="superscript"/>
        </w:rPr>
        <w:t>6</w:t>
      </w:r>
      <w:r w:rsidRPr="00E16B4E">
        <w:rPr>
          <w:rFonts w:ascii="Arial Narrow" w:hAnsi="Arial Narrow"/>
          <w:sz w:val="18"/>
          <w:szCs w:val="18"/>
        </w:rPr>
        <w:t xml:space="preserve">) (L/kg) </w:t>
      </w:r>
      <w:r>
        <w:rPr>
          <w:rFonts w:ascii="Arial Narrow" w:hAnsi="Arial Narrow"/>
          <w:sz w:val="18"/>
          <w:szCs w:val="18"/>
        </w:rPr>
        <w:t xml:space="preserve">to </w:t>
      </w:r>
      <w:r w:rsidR="006812EA">
        <w:rPr>
          <w:rFonts w:ascii="Arial Narrow" w:hAnsi="Arial Narrow"/>
          <w:sz w:val="18"/>
          <w:szCs w:val="18"/>
        </w:rPr>
        <w:t>water column</w:t>
      </w:r>
      <w:r>
        <w:rPr>
          <w:rFonts w:ascii="Arial Narrow" w:hAnsi="Arial Narrow"/>
          <w:sz w:val="18"/>
          <w:szCs w:val="18"/>
        </w:rPr>
        <w:t xml:space="preserve"> methylmercury </w:t>
      </w:r>
      <w:r w:rsidRPr="00E16B4E">
        <w:rPr>
          <w:rFonts w:ascii="Arial Narrow" w:hAnsi="Arial Narrow"/>
          <w:sz w:val="18"/>
          <w:szCs w:val="18"/>
        </w:rPr>
        <w:t>(Davis et al. 2009)</w:t>
      </w:r>
    </w:p>
    <w:p w14:paraId="51131F66" w14:textId="04FB61C2" w:rsidR="00BE12C1" w:rsidRDefault="00BE12C1" w:rsidP="00E36D44">
      <w:pPr>
        <w:rPr>
          <w:rFonts w:ascii="Arial Narrow" w:hAnsi="Arial Narrow"/>
          <w:sz w:val="18"/>
          <w:szCs w:val="18"/>
        </w:rPr>
      </w:pPr>
      <w:r w:rsidRPr="00BE12C1">
        <w:rPr>
          <w:rFonts w:ascii="Arial Narrow" w:hAnsi="Arial Narrow"/>
          <w:sz w:val="18"/>
          <w:szCs w:val="18"/>
          <w:vertAlign w:val="superscript"/>
        </w:rPr>
        <w:t xml:space="preserve">a </w:t>
      </w:r>
      <w:r>
        <w:rPr>
          <w:rFonts w:ascii="Arial Narrow" w:hAnsi="Arial Narrow"/>
          <w:sz w:val="18"/>
          <w:szCs w:val="18"/>
        </w:rPr>
        <w:t xml:space="preserve">Data represent a single composite </w:t>
      </w:r>
      <w:r w:rsidR="00390B4E">
        <w:rPr>
          <w:rFonts w:ascii="Arial Narrow" w:hAnsi="Arial Narrow"/>
          <w:sz w:val="18"/>
          <w:szCs w:val="18"/>
        </w:rPr>
        <w:t>fillet sample from</w:t>
      </w:r>
      <w:r>
        <w:rPr>
          <w:rFonts w:ascii="Arial Narrow" w:hAnsi="Arial Narrow"/>
          <w:sz w:val="18"/>
          <w:szCs w:val="18"/>
        </w:rPr>
        <w:t xml:space="preserve"> three fish with an average length of 385 </w:t>
      </w:r>
      <w:proofErr w:type="gramStart"/>
      <w:r>
        <w:rPr>
          <w:rFonts w:ascii="Arial Narrow" w:hAnsi="Arial Narrow"/>
          <w:sz w:val="18"/>
          <w:szCs w:val="18"/>
        </w:rPr>
        <w:t>cm</w:t>
      </w:r>
      <w:proofErr w:type="gramEnd"/>
    </w:p>
    <w:p w14:paraId="7C85D343" w14:textId="6AD85439" w:rsidR="00390B4E" w:rsidRDefault="00390B4E" w:rsidP="00BE12C1">
      <w:pPr>
        <w:rPr>
          <w:rFonts w:ascii="Arial Narrow" w:hAnsi="Arial Narrow"/>
          <w:sz w:val="18"/>
          <w:szCs w:val="18"/>
        </w:rPr>
      </w:pPr>
      <w:r>
        <w:rPr>
          <w:rFonts w:ascii="Arial Narrow" w:hAnsi="Arial Narrow"/>
          <w:sz w:val="18"/>
          <w:szCs w:val="18"/>
          <w:vertAlign w:val="superscript"/>
        </w:rPr>
        <w:t>b</w:t>
      </w:r>
      <w:r>
        <w:rPr>
          <w:rFonts w:ascii="Arial Narrow" w:hAnsi="Arial Narrow"/>
          <w:sz w:val="18"/>
          <w:szCs w:val="18"/>
        </w:rPr>
        <w:t xml:space="preserve"> Data represent a single composite fillet sample from three fish with an average length of 326 cm.</w:t>
      </w:r>
    </w:p>
    <w:p w14:paraId="1AE23687" w14:textId="702629D2" w:rsidR="00E36D44" w:rsidRPr="00BE12C1" w:rsidRDefault="00390B4E" w:rsidP="00E36D44">
      <w:pPr>
        <w:rPr>
          <w:rFonts w:ascii="Arial Narrow" w:hAnsi="Arial Narrow"/>
          <w:b/>
          <w:sz w:val="20"/>
          <w:vertAlign w:val="superscript"/>
        </w:rPr>
      </w:pPr>
      <w:r>
        <w:rPr>
          <w:rFonts w:ascii="Arial Narrow" w:hAnsi="Arial Narrow"/>
          <w:sz w:val="18"/>
          <w:szCs w:val="18"/>
          <w:vertAlign w:val="superscript"/>
        </w:rPr>
        <w:t>c</w:t>
      </w:r>
      <w:r w:rsidRPr="00390B4E">
        <w:rPr>
          <w:rFonts w:ascii="Arial Narrow" w:hAnsi="Arial Narrow"/>
          <w:sz w:val="18"/>
          <w:szCs w:val="18"/>
        </w:rPr>
        <w:t xml:space="preserve"> </w:t>
      </w:r>
      <w:r w:rsidR="00BE12C1">
        <w:rPr>
          <w:rFonts w:ascii="Arial Narrow" w:hAnsi="Arial Narrow"/>
          <w:sz w:val="18"/>
          <w:szCs w:val="18"/>
        </w:rPr>
        <w:t xml:space="preserve">Data represent a single composite </w:t>
      </w:r>
      <w:r>
        <w:rPr>
          <w:rFonts w:ascii="Arial Narrow" w:hAnsi="Arial Narrow"/>
          <w:sz w:val="18"/>
          <w:szCs w:val="18"/>
        </w:rPr>
        <w:t xml:space="preserve">fillet </w:t>
      </w:r>
      <w:r w:rsidR="00BE12C1">
        <w:rPr>
          <w:rFonts w:ascii="Arial Narrow" w:hAnsi="Arial Narrow"/>
          <w:sz w:val="18"/>
          <w:szCs w:val="18"/>
        </w:rPr>
        <w:t xml:space="preserve">sample </w:t>
      </w:r>
      <w:r>
        <w:rPr>
          <w:rFonts w:ascii="Arial Narrow" w:hAnsi="Arial Narrow"/>
          <w:sz w:val="18"/>
          <w:szCs w:val="18"/>
        </w:rPr>
        <w:t xml:space="preserve">from </w:t>
      </w:r>
      <w:r w:rsidR="00BE12C1">
        <w:rPr>
          <w:rFonts w:ascii="Arial Narrow" w:hAnsi="Arial Narrow"/>
          <w:sz w:val="18"/>
          <w:szCs w:val="18"/>
        </w:rPr>
        <w:t xml:space="preserve">three fish with an average length of 300 cm, primary and duplicate analysis </w:t>
      </w:r>
      <w:r>
        <w:rPr>
          <w:rFonts w:ascii="Arial Narrow" w:hAnsi="Arial Narrow"/>
          <w:sz w:val="18"/>
          <w:szCs w:val="18"/>
        </w:rPr>
        <w:t>are presented</w:t>
      </w:r>
      <w:r w:rsidR="00E36D44" w:rsidRPr="00BE12C1">
        <w:rPr>
          <w:rFonts w:ascii="Arial Narrow" w:hAnsi="Arial Narrow"/>
          <w:vertAlign w:val="superscript"/>
        </w:rPr>
        <w:br w:type="page"/>
      </w:r>
    </w:p>
    <w:p w14:paraId="73529D00" w14:textId="279302CC" w:rsidR="00E36D44" w:rsidRPr="00EB648A" w:rsidRDefault="00E7759B" w:rsidP="007319A9">
      <w:pPr>
        <w:pStyle w:val="Caption"/>
        <w:rPr>
          <w:sz w:val="22"/>
          <w:szCs w:val="22"/>
        </w:rPr>
      </w:pPr>
      <w:bookmarkStart w:id="107" w:name="_Ref63027190"/>
      <w:bookmarkStart w:id="108" w:name="_Toc71815118"/>
      <w:r>
        <w:rPr>
          <w:sz w:val="22"/>
          <w:szCs w:val="22"/>
        </w:rPr>
        <w:lastRenderedPageBreak/>
        <w:t>Table 6F-</w:t>
      </w:r>
      <w:r w:rsidR="007F1A7B" w:rsidRPr="00EB648A">
        <w:rPr>
          <w:sz w:val="22"/>
          <w:szCs w:val="22"/>
        </w:rPr>
        <w:fldChar w:fldCharType="begin"/>
      </w:r>
      <w:r w:rsidR="007F1A7B" w:rsidRPr="00EB648A">
        <w:rPr>
          <w:sz w:val="22"/>
          <w:szCs w:val="22"/>
        </w:rPr>
        <w:instrText xml:space="preserve"> SEQ Table \* ARABIC </w:instrText>
      </w:r>
      <w:r w:rsidR="007F1A7B" w:rsidRPr="00EB648A">
        <w:rPr>
          <w:sz w:val="22"/>
          <w:szCs w:val="22"/>
        </w:rPr>
        <w:fldChar w:fldCharType="separate"/>
      </w:r>
      <w:r w:rsidR="00E13B62">
        <w:rPr>
          <w:noProof/>
          <w:sz w:val="22"/>
          <w:szCs w:val="22"/>
        </w:rPr>
        <w:t>11</w:t>
      </w:r>
      <w:r w:rsidR="007F1A7B" w:rsidRPr="00EB648A">
        <w:rPr>
          <w:noProof/>
          <w:sz w:val="22"/>
          <w:szCs w:val="22"/>
        </w:rPr>
        <w:fldChar w:fldCharType="end"/>
      </w:r>
      <w:bookmarkEnd w:id="107"/>
      <w:r w:rsidR="007319A9" w:rsidRPr="00EB648A">
        <w:rPr>
          <w:sz w:val="22"/>
          <w:szCs w:val="22"/>
        </w:rPr>
        <w:t xml:space="preserve">.  </w:t>
      </w:r>
      <w:r w:rsidR="00E36D44" w:rsidRPr="00EB648A">
        <w:rPr>
          <w:sz w:val="22"/>
          <w:szCs w:val="22"/>
        </w:rPr>
        <w:t>Physical Characteristics of Reservoirs Near the Assessment Area.</w:t>
      </w:r>
      <w:bookmarkEnd w:id="108"/>
    </w:p>
    <w:tbl>
      <w:tblPr>
        <w:tblW w:w="13165" w:type="dxa"/>
        <w:tblLayout w:type="fixed"/>
        <w:tblCellMar>
          <w:left w:w="115" w:type="dxa"/>
          <w:right w:w="115" w:type="dxa"/>
        </w:tblCellMar>
        <w:tblLook w:val="0620" w:firstRow="1" w:lastRow="0" w:firstColumn="0" w:lastColumn="0" w:noHBand="1" w:noVBand="1"/>
      </w:tblPr>
      <w:tblGrid>
        <w:gridCol w:w="2365"/>
        <w:gridCol w:w="1463"/>
        <w:gridCol w:w="1464"/>
        <w:gridCol w:w="1464"/>
        <w:gridCol w:w="1464"/>
        <w:gridCol w:w="1464"/>
        <w:gridCol w:w="3481"/>
      </w:tblGrid>
      <w:tr w:rsidR="00E36D44" w:rsidRPr="002356E7" w14:paraId="7A0DA819" w14:textId="77777777" w:rsidTr="00241376">
        <w:trPr>
          <w:cantSplit/>
          <w:tblHeader/>
        </w:trPr>
        <w:tc>
          <w:tcPr>
            <w:tcW w:w="23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5DFF89" w14:textId="77777777" w:rsidR="00E36D44" w:rsidRPr="002356E7" w:rsidRDefault="00E36D44" w:rsidP="00E36D44">
            <w:pPr>
              <w:pStyle w:val="TableHead"/>
              <w:ind w:left="-58" w:right="-58"/>
              <w:rPr>
                <w:rFonts w:ascii="Arial Narrow" w:hAnsi="Arial Narrow"/>
              </w:rPr>
            </w:pPr>
            <w:r w:rsidRPr="002356E7">
              <w:rPr>
                <w:rFonts w:ascii="Arial Narrow" w:hAnsi="Arial Narrow"/>
              </w:rPr>
              <w:t>Location</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211266" w14:textId="77777777" w:rsidR="00E36D44" w:rsidRPr="002356E7" w:rsidRDefault="00E36D44" w:rsidP="00E36D44">
            <w:pPr>
              <w:pStyle w:val="TableHead"/>
              <w:ind w:left="-58" w:right="-58"/>
              <w:rPr>
                <w:rFonts w:ascii="Arial Narrow" w:hAnsi="Arial Narrow"/>
              </w:rPr>
            </w:pPr>
            <w:r>
              <w:rPr>
                <w:rFonts w:ascii="Arial Narrow" w:hAnsi="Arial Narrow"/>
              </w:rPr>
              <w:t>Max Storage (acre-feet)</w:t>
            </w:r>
          </w:p>
        </w:tc>
        <w:tc>
          <w:tcPr>
            <w:tcW w:w="1464" w:type="dxa"/>
            <w:tcBorders>
              <w:top w:val="single" w:sz="4" w:space="0" w:color="auto"/>
              <w:left w:val="nil"/>
              <w:bottom w:val="single" w:sz="4" w:space="0" w:color="auto"/>
              <w:right w:val="single" w:sz="4" w:space="0" w:color="auto"/>
            </w:tcBorders>
            <w:shd w:val="clear" w:color="auto" w:fill="auto"/>
            <w:vAlign w:val="bottom"/>
          </w:tcPr>
          <w:p w14:paraId="77CB8E8B" w14:textId="77777777" w:rsidR="00E36D44" w:rsidRPr="002356E7" w:rsidRDefault="00E36D44" w:rsidP="00E36D44">
            <w:pPr>
              <w:pStyle w:val="TableHead"/>
              <w:ind w:left="-58" w:right="-58"/>
              <w:rPr>
                <w:rFonts w:ascii="Arial Narrow" w:hAnsi="Arial Narrow"/>
              </w:rPr>
            </w:pPr>
            <w:r>
              <w:rPr>
                <w:rFonts w:ascii="Arial Narrow" w:hAnsi="Arial Narrow"/>
              </w:rPr>
              <w:t>Mean Depth (ft)</w:t>
            </w:r>
          </w:p>
        </w:tc>
        <w:tc>
          <w:tcPr>
            <w:tcW w:w="1464" w:type="dxa"/>
            <w:tcBorders>
              <w:top w:val="single" w:sz="4" w:space="0" w:color="auto"/>
              <w:left w:val="nil"/>
              <w:bottom w:val="single" w:sz="4" w:space="0" w:color="auto"/>
              <w:right w:val="single" w:sz="4" w:space="0" w:color="auto"/>
            </w:tcBorders>
            <w:vAlign w:val="bottom"/>
          </w:tcPr>
          <w:p w14:paraId="5728733D" w14:textId="77777777" w:rsidR="00E36D44" w:rsidRDefault="00E36D44" w:rsidP="00E36D44">
            <w:pPr>
              <w:pStyle w:val="TableHead"/>
              <w:ind w:left="-58" w:right="-58"/>
              <w:rPr>
                <w:rFonts w:ascii="Arial Narrow" w:hAnsi="Arial Narrow"/>
              </w:rPr>
            </w:pPr>
            <w:r>
              <w:rPr>
                <w:rFonts w:ascii="Arial Narrow" w:hAnsi="Arial Narrow"/>
              </w:rPr>
              <w:t>Maximum Depth (ft)</w:t>
            </w:r>
          </w:p>
        </w:tc>
        <w:tc>
          <w:tcPr>
            <w:tcW w:w="1464" w:type="dxa"/>
            <w:tcBorders>
              <w:top w:val="single" w:sz="4" w:space="0" w:color="auto"/>
              <w:left w:val="single" w:sz="4" w:space="0" w:color="auto"/>
              <w:bottom w:val="single" w:sz="4" w:space="0" w:color="auto"/>
              <w:right w:val="single" w:sz="4" w:space="0" w:color="auto"/>
            </w:tcBorders>
          </w:tcPr>
          <w:p w14:paraId="45D9D808" w14:textId="77777777" w:rsidR="00E36D44" w:rsidRDefault="00E36D44" w:rsidP="00E36D44">
            <w:pPr>
              <w:pStyle w:val="TableHead"/>
              <w:ind w:left="-58" w:right="-58"/>
              <w:rPr>
                <w:rFonts w:ascii="Arial Narrow" w:hAnsi="Arial Narrow"/>
              </w:rPr>
            </w:pPr>
            <w:r>
              <w:rPr>
                <w:rFonts w:ascii="Arial Narrow" w:hAnsi="Arial Narrow"/>
              </w:rPr>
              <w:t>Surface Area (acres)</w:t>
            </w:r>
          </w:p>
        </w:tc>
        <w:tc>
          <w:tcPr>
            <w:tcW w:w="1464" w:type="dxa"/>
            <w:tcBorders>
              <w:top w:val="single" w:sz="4" w:space="0" w:color="auto"/>
              <w:left w:val="single" w:sz="4" w:space="0" w:color="auto"/>
              <w:bottom w:val="single" w:sz="4" w:space="0" w:color="auto"/>
              <w:right w:val="single" w:sz="4" w:space="0" w:color="auto"/>
            </w:tcBorders>
            <w:shd w:val="clear" w:color="auto" w:fill="auto"/>
            <w:vAlign w:val="bottom"/>
          </w:tcPr>
          <w:p w14:paraId="514181D3" w14:textId="77777777" w:rsidR="00E36D44" w:rsidRPr="002356E7" w:rsidRDefault="00E36D44" w:rsidP="00E36D44">
            <w:pPr>
              <w:pStyle w:val="TableHead"/>
              <w:ind w:left="-58" w:right="-58"/>
              <w:rPr>
                <w:rFonts w:ascii="Arial Narrow" w:hAnsi="Arial Narrow"/>
              </w:rPr>
            </w:pPr>
            <w:r>
              <w:rPr>
                <w:rFonts w:ascii="Arial Narrow" w:hAnsi="Arial Narrow"/>
              </w:rPr>
              <w:t>Watershed Area (mi</w:t>
            </w:r>
            <w:r w:rsidRPr="003A1855">
              <w:rPr>
                <w:rFonts w:ascii="Arial Narrow" w:hAnsi="Arial Narrow"/>
                <w:vertAlign w:val="superscript"/>
              </w:rPr>
              <w:t>2</w:t>
            </w:r>
            <w:r>
              <w:rPr>
                <w:rFonts w:ascii="Arial Narrow" w:hAnsi="Arial Narrow"/>
              </w:rPr>
              <w:t>)</w:t>
            </w:r>
          </w:p>
        </w:tc>
        <w:tc>
          <w:tcPr>
            <w:tcW w:w="3481" w:type="dxa"/>
            <w:tcBorders>
              <w:top w:val="single" w:sz="4" w:space="0" w:color="auto"/>
              <w:left w:val="nil"/>
              <w:bottom w:val="single" w:sz="4" w:space="0" w:color="auto"/>
              <w:right w:val="single" w:sz="4" w:space="0" w:color="auto"/>
            </w:tcBorders>
            <w:shd w:val="clear" w:color="auto" w:fill="auto"/>
            <w:vAlign w:val="bottom"/>
          </w:tcPr>
          <w:p w14:paraId="591E4A1A" w14:textId="77777777" w:rsidR="00E36D44" w:rsidRPr="002356E7" w:rsidRDefault="00E36D44" w:rsidP="00E36D44">
            <w:pPr>
              <w:pStyle w:val="TableHead"/>
              <w:ind w:left="-58" w:right="-58"/>
              <w:rPr>
                <w:rFonts w:ascii="Arial Narrow" w:hAnsi="Arial Narrow"/>
              </w:rPr>
            </w:pPr>
            <w:r>
              <w:rPr>
                <w:rFonts w:ascii="Arial Narrow" w:hAnsi="Arial Narrow"/>
              </w:rPr>
              <w:t>Fish Present</w:t>
            </w:r>
          </w:p>
        </w:tc>
      </w:tr>
      <w:tr w:rsidR="00E36D44" w:rsidRPr="002356E7" w14:paraId="06947E14" w14:textId="77777777" w:rsidTr="00241376">
        <w:trPr>
          <w:cantSplit/>
          <w:trHeight w:val="72"/>
        </w:trPr>
        <w:tc>
          <w:tcPr>
            <w:tcW w:w="2365" w:type="dxa"/>
            <w:tcBorders>
              <w:top w:val="single" w:sz="4" w:space="0" w:color="auto"/>
              <w:left w:val="single" w:sz="4" w:space="0" w:color="auto"/>
              <w:right w:val="single" w:sz="4" w:space="0" w:color="auto"/>
            </w:tcBorders>
            <w:shd w:val="clear" w:color="auto" w:fill="auto"/>
          </w:tcPr>
          <w:p w14:paraId="78F6D36B" w14:textId="77777777" w:rsidR="00E36D44" w:rsidRPr="00E054C2" w:rsidRDefault="00E36D44" w:rsidP="00E36D44">
            <w:pPr>
              <w:pStyle w:val="TableBody"/>
              <w:spacing w:after="0"/>
              <w:rPr>
                <w:rFonts w:ascii="Arial Narrow" w:hAnsi="Arial Narrow"/>
              </w:rPr>
            </w:pPr>
            <w:r w:rsidRPr="00E054C2">
              <w:rPr>
                <w:rFonts w:ascii="Arial Narrow" w:hAnsi="Arial Narrow"/>
              </w:rPr>
              <w:t>Black Butte Recreation Area</w:t>
            </w:r>
          </w:p>
        </w:tc>
        <w:tc>
          <w:tcPr>
            <w:tcW w:w="1463" w:type="dxa"/>
            <w:tcBorders>
              <w:top w:val="single" w:sz="4" w:space="0" w:color="auto"/>
              <w:left w:val="nil"/>
              <w:bottom w:val="single" w:sz="4" w:space="0" w:color="auto"/>
              <w:right w:val="single" w:sz="4" w:space="0" w:color="auto"/>
            </w:tcBorders>
            <w:shd w:val="clear" w:color="auto" w:fill="auto"/>
            <w:noWrap/>
          </w:tcPr>
          <w:p w14:paraId="3019B851" w14:textId="77777777" w:rsidR="00E36D44" w:rsidRPr="00E054C2" w:rsidRDefault="00E36D44" w:rsidP="00E36D44">
            <w:pPr>
              <w:pStyle w:val="TableBody"/>
              <w:jc w:val="center"/>
              <w:rPr>
                <w:rFonts w:ascii="Arial Narrow" w:hAnsi="Arial Narrow"/>
              </w:rPr>
            </w:pPr>
            <w:r w:rsidRPr="00E054C2">
              <w:rPr>
                <w:rFonts w:ascii="Arial Narrow" w:hAnsi="Arial Narrow"/>
              </w:rPr>
              <w:t xml:space="preserve"> 143,700 </w:t>
            </w:r>
          </w:p>
        </w:tc>
        <w:tc>
          <w:tcPr>
            <w:tcW w:w="1464" w:type="dxa"/>
            <w:tcBorders>
              <w:top w:val="single" w:sz="4" w:space="0" w:color="auto"/>
              <w:left w:val="nil"/>
              <w:bottom w:val="single" w:sz="4" w:space="0" w:color="auto"/>
              <w:right w:val="single" w:sz="4" w:space="0" w:color="auto"/>
            </w:tcBorders>
            <w:shd w:val="clear" w:color="auto" w:fill="auto"/>
          </w:tcPr>
          <w:p w14:paraId="65C0CC6C" w14:textId="77777777" w:rsidR="00E36D44" w:rsidRPr="00E054C2" w:rsidRDefault="00E36D44" w:rsidP="00E36D44">
            <w:pPr>
              <w:pStyle w:val="TableBody"/>
              <w:jc w:val="center"/>
              <w:rPr>
                <w:rFonts w:ascii="Arial Narrow" w:hAnsi="Arial Narrow"/>
              </w:rPr>
            </w:pPr>
            <w:r w:rsidRPr="00E054C2">
              <w:rPr>
                <w:rFonts w:ascii="Arial Narrow" w:hAnsi="Arial Narrow"/>
              </w:rPr>
              <w:t>135</w:t>
            </w:r>
          </w:p>
        </w:tc>
        <w:tc>
          <w:tcPr>
            <w:tcW w:w="1464" w:type="dxa"/>
            <w:tcBorders>
              <w:top w:val="single" w:sz="4" w:space="0" w:color="auto"/>
              <w:left w:val="nil"/>
              <w:bottom w:val="single" w:sz="4" w:space="0" w:color="auto"/>
              <w:right w:val="single" w:sz="4" w:space="0" w:color="auto"/>
            </w:tcBorders>
          </w:tcPr>
          <w:p w14:paraId="306F32A3" w14:textId="77777777" w:rsidR="00E36D44" w:rsidRPr="00E054C2" w:rsidRDefault="00E36D44" w:rsidP="00E36D44">
            <w:pPr>
              <w:pStyle w:val="TableBody"/>
              <w:jc w:val="center"/>
              <w:rPr>
                <w:rFonts w:ascii="Arial Narrow" w:hAnsi="Arial Narrow"/>
              </w:rPr>
            </w:pPr>
            <w:r w:rsidRPr="00E054C2">
              <w:rPr>
                <w:rFonts w:ascii="Arial Narrow" w:hAnsi="Arial Narrow"/>
              </w:rPr>
              <w:t>135</w:t>
            </w:r>
          </w:p>
        </w:tc>
        <w:tc>
          <w:tcPr>
            <w:tcW w:w="1464" w:type="dxa"/>
            <w:tcBorders>
              <w:top w:val="single" w:sz="4" w:space="0" w:color="auto"/>
              <w:left w:val="single" w:sz="4" w:space="0" w:color="auto"/>
              <w:bottom w:val="single" w:sz="4" w:space="0" w:color="auto"/>
              <w:right w:val="single" w:sz="4" w:space="0" w:color="auto"/>
            </w:tcBorders>
          </w:tcPr>
          <w:p w14:paraId="34F6642B" w14:textId="77777777" w:rsidR="00E36D44" w:rsidRPr="00E054C2" w:rsidRDefault="00E36D44" w:rsidP="00E36D44">
            <w:pPr>
              <w:pStyle w:val="TableBody"/>
              <w:jc w:val="center"/>
              <w:rPr>
                <w:rFonts w:ascii="Arial Narrow" w:hAnsi="Arial Narrow"/>
              </w:rPr>
            </w:pPr>
            <w:r w:rsidRPr="00E054C2">
              <w:rPr>
                <w:rFonts w:ascii="Arial Narrow" w:hAnsi="Arial Narrow"/>
              </w:rPr>
              <w:t>4,5</w:t>
            </w:r>
            <w:r>
              <w:rPr>
                <w:rFonts w:ascii="Arial Narrow" w:hAnsi="Arial Narrow"/>
              </w:rPr>
              <w:t>60</w:t>
            </w:r>
          </w:p>
        </w:tc>
        <w:tc>
          <w:tcPr>
            <w:tcW w:w="1464" w:type="dxa"/>
            <w:tcBorders>
              <w:top w:val="single" w:sz="4" w:space="0" w:color="auto"/>
              <w:left w:val="single" w:sz="4" w:space="0" w:color="auto"/>
              <w:bottom w:val="single" w:sz="4" w:space="0" w:color="auto"/>
              <w:right w:val="single" w:sz="4" w:space="0" w:color="auto"/>
            </w:tcBorders>
            <w:shd w:val="clear" w:color="auto" w:fill="auto"/>
          </w:tcPr>
          <w:p w14:paraId="6B6D8E00" w14:textId="77777777" w:rsidR="00E36D44" w:rsidRPr="00E054C2" w:rsidRDefault="00E36D44" w:rsidP="00E36D44">
            <w:pPr>
              <w:pStyle w:val="TableBody"/>
              <w:jc w:val="center"/>
              <w:rPr>
                <w:rFonts w:ascii="Arial Narrow" w:hAnsi="Arial Narrow"/>
              </w:rPr>
            </w:pPr>
            <w:r w:rsidRPr="00E054C2">
              <w:rPr>
                <w:rFonts w:ascii="Arial Narrow" w:hAnsi="Arial Narrow"/>
              </w:rPr>
              <w:t>74</w:t>
            </w:r>
            <w:r>
              <w:rPr>
                <w:rFonts w:ascii="Arial Narrow" w:hAnsi="Arial Narrow"/>
              </w:rPr>
              <w:t>1</w:t>
            </w:r>
          </w:p>
        </w:tc>
        <w:tc>
          <w:tcPr>
            <w:tcW w:w="3481" w:type="dxa"/>
            <w:tcBorders>
              <w:top w:val="single" w:sz="4" w:space="0" w:color="auto"/>
              <w:left w:val="nil"/>
              <w:bottom w:val="single" w:sz="4" w:space="0" w:color="auto"/>
              <w:right w:val="single" w:sz="4" w:space="0" w:color="auto"/>
            </w:tcBorders>
            <w:shd w:val="clear" w:color="auto" w:fill="auto"/>
            <w:noWrap/>
          </w:tcPr>
          <w:p w14:paraId="64ED81AC" w14:textId="77777777" w:rsidR="00E36D44" w:rsidRPr="00622937" w:rsidRDefault="00E36D44" w:rsidP="00E36D44">
            <w:pPr>
              <w:pStyle w:val="TableBody"/>
              <w:jc w:val="center"/>
              <w:rPr>
                <w:rFonts w:ascii="Arial Narrow" w:hAnsi="Arial Narrow"/>
              </w:rPr>
            </w:pPr>
            <w:r w:rsidRPr="00622937">
              <w:rPr>
                <w:rFonts w:ascii="Arial Narrow" w:hAnsi="Arial Narrow"/>
              </w:rPr>
              <w:t>Largemouth bass, smallmouth bass, white crappie, common carp</w:t>
            </w:r>
          </w:p>
        </w:tc>
      </w:tr>
      <w:tr w:rsidR="00E36D44" w:rsidRPr="002356E7" w14:paraId="6DA79799" w14:textId="77777777" w:rsidTr="00241376">
        <w:trPr>
          <w:cantSplit/>
          <w:trHeight w:val="72"/>
        </w:trPr>
        <w:tc>
          <w:tcPr>
            <w:tcW w:w="2365" w:type="dxa"/>
            <w:tcBorders>
              <w:top w:val="single" w:sz="4" w:space="0" w:color="auto"/>
              <w:left w:val="single" w:sz="4" w:space="0" w:color="auto"/>
              <w:bottom w:val="single" w:sz="4" w:space="0" w:color="auto"/>
              <w:right w:val="single" w:sz="4" w:space="0" w:color="auto"/>
            </w:tcBorders>
            <w:shd w:val="clear" w:color="auto" w:fill="auto"/>
          </w:tcPr>
          <w:p w14:paraId="09B56989" w14:textId="77777777" w:rsidR="00E36D44" w:rsidRPr="00E054C2" w:rsidRDefault="00E36D44" w:rsidP="00E36D44">
            <w:pPr>
              <w:pStyle w:val="TableBody"/>
              <w:spacing w:after="0"/>
              <w:rPr>
                <w:rFonts w:ascii="Arial Narrow" w:hAnsi="Arial Narrow"/>
              </w:rPr>
            </w:pPr>
            <w:r w:rsidRPr="00E054C2">
              <w:rPr>
                <w:rFonts w:ascii="Arial Narrow" w:hAnsi="Arial Narrow"/>
              </w:rPr>
              <w:t xml:space="preserve">Clear Lake </w:t>
            </w:r>
          </w:p>
        </w:tc>
        <w:tc>
          <w:tcPr>
            <w:tcW w:w="1463" w:type="dxa"/>
            <w:tcBorders>
              <w:top w:val="single" w:sz="4" w:space="0" w:color="auto"/>
              <w:left w:val="nil"/>
              <w:bottom w:val="single" w:sz="4" w:space="0" w:color="auto"/>
              <w:right w:val="single" w:sz="4" w:space="0" w:color="auto"/>
            </w:tcBorders>
            <w:shd w:val="clear" w:color="auto" w:fill="auto"/>
            <w:noWrap/>
          </w:tcPr>
          <w:p w14:paraId="0F9E5CF4" w14:textId="77777777" w:rsidR="00E36D44" w:rsidRPr="00E054C2" w:rsidRDefault="00E36D44" w:rsidP="00E36D44">
            <w:pPr>
              <w:pStyle w:val="TableBody"/>
              <w:jc w:val="center"/>
              <w:rPr>
                <w:rFonts w:ascii="Arial Narrow" w:hAnsi="Arial Narrow"/>
              </w:rPr>
            </w:pPr>
            <w:r w:rsidRPr="00E054C2">
              <w:rPr>
                <w:rFonts w:ascii="Arial Narrow" w:hAnsi="Arial Narrow"/>
              </w:rPr>
              <w:t>378,000</w:t>
            </w:r>
          </w:p>
        </w:tc>
        <w:tc>
          <w:tcPr>
            <w:tcW w:w="1464" w:type="dxa"/>
            <w:tcBorders>
              <w:top w:val="single" w:sz="4" w:space="0" w:color="auto"/>
              <w:left w:val="nil"/>
              <w:bottom w:val="single" w:sz="4" w:space="0" w:color="auto"/>
              <w:right w:val="single" w:sz="4" w:space="0" w:color="auto"/>
            </w:tcBorders>
            <w:shd w:val="clear" w:color="auto" w:fill="auto"/>
          </w:tcPr>
          <w:p w14:paraId="4960A840" w14:textId="77777777" w:rsidR="00E36D44" w:rsidRPr="00E054C2" w:rsidRDefault="00E36D44" w:rsidP="00E36D44">
            <w:pPr>
              <w:pStyle w:val="TableBody"/>
              <w:jc w:val="center"/>
              <w:rPr>
                <w:rFonts w:ascii="Arial Narrow" w:hAnsi="Arial Narrow"/>
              </w:rPr>
            </w:pPr>
            <w:r w:rsidRPr="00E054C2">
              <w:rPr>
                <w:rFonts w:ascii="Arial Narrow" w:hAnsi="Arial Narrow"/>
              </w:rPr>
              <w:t>30</w:t>
            </w:r>
          </w:p>
        </w:tc>
        <w:tc>
          <w:tcPr>
            <w:tcW w:w="1464" w:type="dxa"/>
            <w:tcBorders>
              <w:top w:val="single" w:sz="4" w:space="0" w:color="auto"/>
              <w:left w:val="nil"/>
              <w:bottom w:val="single" w:sz="4" w:space="0" w:color="auto"/>
              <w:right w:val="single" w:sz="4" w:space="0" w:color="auto"/>
            </w:tcBorders>
          </w:tcPr>
          <w:p w14:paraId="1C236E27" w14:textId="77777777" w:rsidR="00E36D44" w:rsidRPr="00E054C2" w:rsidRDefault="00E36D44" w:rsidP="00E36D44">
            <w:pPr>
              <w:pStyle w:val="TableBody"/>
              <w:jc w:val="center"/>
              <w:rPr>
                <w:rFonts w:ascii="Arial Narrow" w:hAnsi="Arial Narrow"/>
              </w:rPr>
            </w:pPr>
            <w:r>
              <w:rPr>
                <w:rFonts w:ascii="Arial Narrow" w:hAnsi="Arial Narrow"/>
              </w:rPr>
              <w:t>59</w:t>
            </w:r>
          </w:p>
        </w:tc>
        <w:tc>
          <w:tcPr>
            <w:tcW w:w="1464" w:type="dxa"/>
            <w:tcBorders>
              <w:top w:val="single" w:sz="4" w:space="0" w:color="auto"/>
              <w:left w:val="single" w:sz="4" w:space="0" w:color="auto"/>
              <w:bottom w:val="single" w:sz="4" w:space="0" w:color="auto"/>
              <w:right w:val="single" w:sz="4" w:space="0" w:color="auto"/>
            </w:tcBorders>
          </w:tcPr>
          <w:p w14:paraId="16458BE9" w14:textId="77777777" w:rsidR="00E36D44" w:rsidRPr="00E054C2" w:rsidRDefault="00E36D44" w:rsidP="00E36D44">
            <w:pPr>
              <w:pStyle w:val="TableBody"/>
              <w:jc w:val="center"/>
              <w:rPr>
                <w:rFonts w:ascii="Arial Narrow" w:hAnsi="Arial Narrow"/>
              </w:rPr>
            </w:pPr>
            <w:r w:rsidRPr="00E054C2">
              <w:rPr>
                <w:rFonts w:ascii="Arial Narrow" w:hAnsi="Arial Narrow"/>
              </w:rPr>
              <w:t>43,900</w:t>
            </w:r>
          </w:p>
        </w:tc>
        <w:tc>
          <w:tcPr>
            <w:tcW w:w="1464" w:type="dxa"/>
            <w:tcBorders>
              <w:top w:val="single" w:sz="4" w:space="0" w:color="auto"/>
              <w:left w:val="single" w:sz="4" w:space="0" w:color="auto"/>
              <w:bottom w:val="single" w:sz="4" w:space="0" w:color="auto"/>
              <w:right w:val="single" w:sz="4" w:space="0" w:color="auto"/>
            </w:tcBorders>
            <w:shd w:val="clear" w:color="auto" w:fill="auto"/>
          </w:tcPr>
          <w:p w14:paraId="051536E6" w14:textId="77777777" w:rsidR="00E36D44" w:rsidRPr="00E054C2" w:rsidRDefault="00E36D44" w:rsidP="00E36D44">
            <w:pPr>
              <w:pStyle w:val="TableBody"/>
              <w:jc w:val="center"/>
              <w:rPr>
                <w:rFonts w:ascii="Arial Narrow" w:hAnsi="Arial Narrow"/>
              </w:rPr>
            </w:pPr>
            <w:r>
              <w:rPr>
                <w:rFonts w:ascii="Arial Narrow" w:hAnsi="Arial Narrow"/>
              </w:rPr>
              <w:t>458</w:t>
            </w:r>
          </w:p>
        </w:tc>
        <w:tc>
          <w:tcPr>
            <w:tcW w:w="3481" w:type="dxa"/>
            <w:tcBorders>
              <w:top w:val="single" w:sz="4" w:space="0" w:color="auto"/>
              <w:left w:val="nil"/>
              <w:bottom w:val="single" w:sz="4" w:space="0" w:color="auto"/>
              <w:right w:val="single" w:sz="4" w:space="0" w:color="auto"/>
            </w:tcBorders>
            <w:shd w:val="clear" w:color="auto" w:fill="auto"/>
            <w:noWrap/>
          </w:tcPr>
          <w:p w14:paraId="19E7D373" w14:textId="77777777" w:rsidR="00E36D44" w:rsidRPr="00622937" w:rsidRDefault="00E36D44" w:rsidP="00E36D44">
            <w:pPr>
              <w:pStyle w:val="TableBody"/>
              <w:jc w:val="center"/>
              <w:rPr>
                <w:rFonts w:ascii="Arial Narrow" w:hAnsi="Arial Narrow"/>
              </w:rPr>
            </w:pPr>
            <w:r w:rsidRPr="00622937">
              <w:rPr>
                <w:rFonts w:ascii="Arial Narrow" w:hAnsi="Arial Narrow"/>
              </w:rPr>
              <w:t>Largemouth bass, common carp</w:t>
            </w:r>
          </w:p>
        </w:tc>
      </w:tr>
      <w:tr w:rsidR="00E36D44" w:rsidRPr="002356E7" w14:paraId="1D5843AB" w14:textId="77777777" w:rsidTr="00241376">
        <w:trPr>
          <w:cantSplit/>
          <w:trHeight w:val="72"/>
        </w:trPr>
        <w:tc>
          <w:tcPr>
            <w:tcW w:w="2365" w:type="dxa"/>
            <w:tcBorders>
              <w:top w:val="single" w:sz="4" w:space="0" w:color="auto"/>
              <w:left w:val="single" w:sz="4" w:space="0" w:color="auto"/>
              <w:bottom w:val="single" w:sz="4" w:space="0" w:color="auto"/>
              <w:right w:val="single" w:sz="4" w:space="0" w:color="auto"/>
            </w:tcBorders>
            <w:shd w:val="clear" w:color="auto" w:fill="auto"/>
          </w:tcPr>
          <w:p w14:paraId="516FCAF5" w14:textId="77777777" w:rsidR="00E36D44" w:rsidRPr="00E054C2" w:rsidRDefault="00E36D44" w:rsidP="00E36D44">
            <w:pPr>
              <w:pStyle w:val="TableBody"/>
              <w:spacing w:after="0"/>
              <w:rPr>
                <w:rFonts w:ascii="Arial Narrow" w:hAnsi="Arial Narrow"/>
              </w:rPr>
            </w:pPr>
            <w:r w:rsidRPr="00E054C2">
              <w:rPr>
                <w:rFonts w:ascii="Arial Narrow" w:hAnsi="Arial Narrow"/>
              </w:rPr>
              <w:t>East Park Reservoir</w:t>
            </w:r>
          </w:p>
        </w:tc>
        <w:tc>
          <w:tcPr>
            <w:tcW w:w="1463" w:type="dxa"/>
            <w:tcBorders>
              <w:top w:val="single" w:sz="4" w:space="0" w:color="auto"/>
              <w:left w:val="nil"/>
              <w:bottom w:val="single" w:sz="4" w:space="0" w:color="auto"/>
              <w:right w:val="single" w:sz="4" w:space="0" w:color="auto"/>
            </w:tcBorders>
            <w:shd w:val="clear" w:color="auto" w:fill="auto"/>
            <w:noWrap/>
          </w:tcPr>
          <w:p w14:paraId="48C9F4F1" w14:textId="77777777" w:rsidR="00E36D44" w:rsidRPr="00E054C2" w:rsidRDefault="00E36D44" w:rsidP="00E36D44">
            <w:pPr>
              <w:pStyle w:val="TableBody"/>
              <w:jc w:val="center"/>
              <w:rPr>
                <w:rFonts w:ascii="Arial Narrow" w:hAnsi="Arial Narrow"/>
              </w:rPr>
            </w:pPr>
            <w:r w:rsidRPr="00E054C2">
              <w:rPr>
                <w:rFonts w:ascii="Arial Narrow" w:hAnsi="Arial Narrow"/>
              </w:rPr>
              <w:t xml:space="preserve"> 54,300 </w:t>
            </w:r>
          </w:p>
        </w:tc>
        <w:tc>
          <w:tcPr>
            <w:tcW w:w="1464" w:type="dxa"/>
            <w:tcBorders>
              <w:top w:val="single" w:sz="4" w:space="0" w:color="auto"/>
              <w:left w:val="nil"/>
              <w:bottom w:val="single" w:sz="4" w:space="0" w:color="auto"/>
              <w:right w:val="single" w:sz="4" w:space="0" w:color="auto"/>
            </w:tcBorders>
            <w:shd w:val="clear" w:color="auto" w:fill="auto"/>
          </w:tcPr>
          <w:p w14:paraId="06C69686" w14:textId="77777777" w:rsidR="00E36D44" w:rsidRPr="00E054C2" w:rsidRDefault="00E36D44" w:rsidP="00E36D44">
            <w:pPr>
              <w:pStyle w:val="TableBody"/>
              <w:jc w:val="center"/>
              <w:rPr>
                <w:rFonts w:ascii="Arial Narrow" w:hAnsi="Arial Narrow"/>
              </w:rPr>
            </w:pPr>
            <w:r w:rsidRPr="00E054C2">
              <w:rPr>
                <w:rFonts w:ascii="Arial Narrow" w:hAnsi="Arial Narrow"/>
              </w:rPr>
              <w:t>86</w:t>
            </w:r>
          </w:p>
        </w:tc>
        <w:tc>
          <w:tcPr>
            <w:tcW w:w="1464" w:type="dxa"/>
            <w:tcBorders>
              <w:top w:val="single" w:sz="4" w:space="0" w:color="auto"/>
              <w:left w:val="nil"/>
              <w:bottom w:val="single" w:sz="4" w:space="0" w:color="auto"/>
              <w:right w:val="single" w:sz="4" w:space="0" w:color="auto"/>
            </w:tcBorders>
          </w:tcPr>
          <w:p w14:paraId="0B894569" w14:textId="77777777" w:rsidR="00E36D44" w:rsidRPr="00E054C2" w:rsidRDefault="00E36D44" w:rsidP="00E36D44">
            <w:pPr>
              <w:pStyle w:val="TableBody"/>
              <w:jc w:val="center"/>
              <w:rPr>
                <w:rFonts w:ascii="Arial Narrow" w:hAnsi="Arial Narrow"/>
              </w:rPr>
            </w:pPr>
            <w:r w:rsidRPr="00E054C2">
              <w:rPr>
                <w:rFonts w:ascii="Arial Narrow" w:hAnsi="Arial Narrow"/>
              </w:rPr>
              <w:t>92</w:t>
            </w:r>
          </w:p>
        </w:tc>
        <w:tc>
          <w:tcPr>
            <w:tcW w:w="1464" w:type="dxa"/>
            <w:tcBorders>
              <w:top w:val="single" w:sz="4" w:space="0" w:color="auto"/>
              <w:left w:val="single" w:sz="4" w:space="0" w:color="auto"/>
              <w:bottom w:val="single" w:sz="4" w:space="0" w:color="auto"/>
              <w:right w:val="single" w:sz="4" w:space="0" w:color="auto"/>
            </w:tcBorders>
          </w:tcPr>
          <w:p w14:paraId="2C387F7F" w14:textId="77777777" w:rsidR="00E36D44" w:rsidRPr="00E054C2" w:rsidRDefault="00E36D44" w:rsidP="00E36D44">
            <w:pPr>
              <w:pStyle w:val="TableBody"/>
              <w:jc w:val="center"/>
              <w:rPr>
                <w:rFonts w:ascii="Arial Narrow" w:hAnsi="Arial Narrow"/>
              </w:rPr>
            </w:pPr>
            <w:r w:rsidRPr="00E054C2">
              <w:rPr>
                <w:rFonts w:ascii="Arial Narrow" w:hAnsi="Arial Narrow"/>
              </w:rPr>
              <w:t>1,698</w:t>
            </w:r>
          </w:p>
        </w:tc>
        <w:tc>
          <w:tcPr>
            <w:tcW w:w="1464" w:type="dxa"/>
            <w:tcBorders>
              <w:top w:val="single" w:sz="4" w:space="0" w:color="auto"/>
              <w:left w:val="single" w:sz="4" w:space="0" w:color="auto"/>
              <w:bottom w:val="single" w:sz="4" w:space="0" w:color="auto"/>
              <w:right w:val="single" w:sz="4" w:space="0" w:color="auto"/>
            </w:tcBorders>
            <w:shd w:val="clear" w:color="auto" w:fill="auto"/>
          </w:tcPr>
          <w:p w14:paraId="0E800760" w14:textId="77777777" w:rsidR="00E36D44" w:rsidRPr="00E054C2" w:rsidRDefault="00E36D44" w:rsidP="00E36D44">
            <w:pPr>
              <w:pStyle w:val="TableBody"/>
              <w:jc w:val="center"/>
              <w:rPr>
                <w:rFonts w:ascii="Arial Narrow" w:hAnsi="Arial Narrow"/>
              </w:rPr>
            </w:pPr>
            <w:r w:rsidRPr="00E054C2">
              <w:rPr>
                <w:rFonts w:ascii="Arial Narrow" w:hAnsi="Arial Narrow"/>
              </w:rPr>
              <w:t>98</w:t>
            </w:r>
          </w:p>
        </w:tc>
        <w:tc>
          <w:tcPr>
            <w:tcW w:w="3481" w:type="dxa"/>
            <w:tcBorders>
              <w:top w:val="single" w:sz="4" w:space="0" w:color="auto"/>
              <w:left w:val="nil"/>
              <w:bottom w:val="single" w:sz="4" w:space="0" w:color="auto"/>
              <w:right w:val="single" w:sz="4" w:space="0" w:color="auto"/>
            </w:tcBorders>
            <w:shd w:val="clear" w:color="auto" w:fill="auto"/>
            <w:noWrap/>
          </w:tcPr>
          <w:p w14:paraId="60A7B85A" w14:textId="77777777" w:rsidR="00E36D44" w:rsidRPr="00622937" w:rsidRDefault="00E36D44" w:rsidP="00E36D44">
            <w:pPr>
              <w:pStyle w:val="TableBody"/>
              <w:jc w:val="center"/>
              <w:rPr>
                <w:rFonts w:ascii="Arial Narrow" w:hAnsi="Arial Narrow"/>
              </w:rPr>
            </w:pPr>
            <w:r w:rsidRPr="00622937">
              <w:rPr>
                <w:rFonts w:ascii="Arial Narrow" w:hAnsi="Arial Narrow"/>
              </w:rPr>
              <w:t xml:space="preserve">Bluegill, Channel Catfish, Common Carp, Largemouth Bass, </w:t>
            </w:r>
            <w:proofErr w:type="spellStart"/>
            <w:r w:rsidRPr="00622937">
              <w:rPr>
                <w:rFonts w:ascii="Arial Narrow" w:hAnsi="Arial Narrow"/>
              </w:rPr>
              <w:t>Redear</w:t>
            </w:r>
            <w:proofErr w:type="spellEnd"/>
            <w:r w:rsidRPr="00622937">
              <w:rPr>
                <w:rFonts w:ascii="Arial Narrow" w:hAnsi="Arial Narrow"/>
              </w:rPr>
              <w:t xml:space="preserve"> Sunfish, Silverside, Goldfish, Black Crappie</w:t>
            </w:r>
          </w:p>
        </w:tc>
      </w:tr>
      <w:tr w:rsidR="00E36D44" w:rsidRPr="002356E7" w14:paraId="64BCA371" w14:textId="77777777" w:rsidTr="00241376">
        <w:trPr>
          <w:cantSplit/>
          <w:trHeight w:val="72"/>
        </w:trPr>
        <w:tc>
          <w:tcPr>
            <w:tcW w:w="2365" w:type="dxa"/>
            <w:tcBorders>
              <w:top w:val="single" w:sz="4" w:space="0" w:color="auto"/>
              <w:left w:val="single" w:sz="4" w:space="0" w:color="auto"/>
              <w:bottom w:val="single" w:sz="4" w:space="0" w:color="auto"/>
              <w:right w:val="single" w:sz="4" w:space="0" w:color="auto"/>
            </w:tcBorders>
            <w:shd w:val="clear" w:color="auto" w:fill="auto"/>
          </w:tcPr>
          <w:p w14:paraId="5E28AAF8" w14:textId="77777777" w:rsidR="00E36D44" w:rsidRPr="00E054C2" w:rsidRDefault="00E36D44" w:rsidP="00E36D44">
            <w:pPr>
              <w:pStyle w:val="TableBody"/>
              <w:spacing w:after="0"/>
              <w:rPr>
                <w:rFonts w:ascii="Arial Narrow" w:hAnsi="Arial Narrow"/>
              </w:rPr>
            </w:pPr>
            <w:r w:rsidRPr="00E054C2">
              <w:rPr>
                <w:rFonts w:ascii="Arial Narrow" w:hAnsi="Arial Narrow"/>
              </w:rPr>
              <w:t>Englebright Lake</w:t>
            </w:r>
          </w:p>
        </w:tc>
        <w:tc>
          <w:tcPr>
            <w:tcW w:w="1463" w:type="dxa"/>
            <w:tcBorders>
              <w:top w:val="single" w:sz="4" w:space="0" w:color="auto"/>
              <w:left w:val="nil"/>
              <w:bottom w:val="single" w:sz="4" w:space="0" w:color="auto"/>
              <w:right w:val="single" w:sz="4" w:space="0" w:color="auto"/>
            </w:tcBorders>
            <w:shd w:val="clear" w:color="auto" w:fill="auto"/>
            <w:noWrap/>
          </w:tcPr>
          <w:p w14:paraId="5933E09B" w14:textId="77777777" w:rsidR="00E36D44" w:rsidRPr="00E054C2" w:rsidRDefault="00E36D44" w:rsidP="00E36D44">
            <w:pPr>
              <w:pStyle w:val="TableBody"/>
              <w:jc w:val="center"/>
              <w:rPr>
                <w:rFonts w:ascii="Arial Narrow" w:hAnsi="Arial Narrow"/>
              </w:rPr>
            </w:pPr>
            <w:r>
              <w:rPr>
                <w:rFonts w:ascii="Arial Narrow" w:hAnsi="Arial Narrow"/>
              </w:rPr>
              <w:t>70,000</w:t>
            </w:r>
          </w:p>
        </w:tc>
        <w:tc>
          <w:tcPr>
            <w:tcW w:w="1464" w:type="dxa"/>
            <w:tcBorders>
              <w:top w:val="single" w:sz="4" w:space="0" w:color="auto"/>
              <w:left w:val="nil"/>
              <w:bottom w:val="single" w:sz="4" w:space="0" w:color="auto"/>
              <w:right w:val="single" w:sz="4" w:space="0" w:color="auto"/>
            </w:tcBorders>
            <w:shd w:val="clear" w:color="auto" w:fill="auto"/>
          </w:tcPr>
          <w:p w14:paraId="363C8575" w14:textId="77777777" w:rsidR="00E36D44" w:rsidRPr="00E054C2" w:rsidRDefault="00E36D44" w:rsidP="00E36D44">
            <w:pPr>
              <w:pStyle w:val="TableBody"/>
              <w:jc w:val="center"/>
              <w:rPr>
                <w:rFonts w:ascii="Arial Narrow" w:hAnsi="Arial Narrow"/>
              </w:rPr>
            </w:pPr>
            <w:r>
              <w:rPr>
                <w:rFonts w:ascii="Arial Narrow" w:hAnsi="Arial Narrow"/>
              </w:rPr>
              <w:t>260</w:t>
            </w:r>
          </w:p>
        </w:tc>
        <w:tc>
          <w:tcPr>
            <w:tcW w:w="1464" w:type="dxa"/>
            <w:tcBorders>
              <w:top w:val="single" w:sz="4" w:space="0" w:color="auto"/>
              <w:left w:val="nil"/>
              <w:bottom w:val="single" w:sz="4" w:space="0" w:color="auto"/>
              <w:right w:val="single" w:sz="4" w:space="0" w:color="auto"/>
            </w:tcBorders>
          </w:tcPr>
          <w:p w14:paraId="4AD8A99A" w14:textId="77777777" w:rsidR="00E36D44" w:rsidRPr="00E054C2" w:rsidRDefault="00E36D44" w:rsidP="00E36D44">
            <w:pPr>
              <w:pStyle w:val="TableBody"/>
              <w:jc w:val="center"/>
              <w:rPr>
                <w:rFonts w:ascii="Arial Narrow" w:hAnsi="Arial Narrow"/>
              </w:rPr>
            </w:pPr>
            <w:r>
              <w:rPr>
                <w:rFonts w:ascii="Arial Narrow" w:hAnsi="Arial Narrow"/>
              </w:rPr>
              <w:t>285</w:t>
            </w:r>
          </w:p>
        </w:tc>
        <w:tc>
          <w:tcPr>
            <w:tcW w:w="1464" w:type="dxa"/>
            <w:tcBorders>
              <w:top w:val="single" w:sz="4" w:space="0" w:color="auto"/>
              <w:left w:val="single" w:sz="4" w:space="0" w:color="auto"/>
              <w:bottom w:val="single" w:sz="4" w:space="0" w:color="auto"/>
              <w:right w:val="single" w:sz="4" w:space="0" w:color="auto"/>
            </w:tcBorders>
          </w:tcPr>
          <w:p w14:paraId="74EF5973" w14:textId="77777777" w:rsidR="00E36D44" w:rsidRPr="00E054C2" w:rsidRDefault="00E36D44" w:rsidP="00E36D44">
            <w:pPr>
              <w:pStyle w:val="TableBody"/>
              <w:jc w:val="center"/>
              <w:rPr>
                <w:rFonts w:ascii="Arial Narrow" w:hAnsi="Arial Narrow"/>
              </w:rPr>
            </w:pPr>
            <w:r w:rsidRPr="00E054C2">
              <w:rPr>
                <w:rFonts w:ascii="Arial Narrow" w:hAnsi="Arial Narrow"/>
              </w:rPr>
              <w:t>754</w:t>
            </w:r>
          </w:p>
        </w:tc>
        <w:tc>
          <w:tcPr>
            <w:tcW w:w="1464" w:type="dxa"/>
            <w:tcBorders>
              <w:top w:val="single" w:sz="4" w:space="0" w:color="auto"/>
              <w:left w:val="single" w:sz="4" w:space="0" w:color="auto"/>
              <w:bottom w:val="single" w:sz="4" w:space="0" w:color="auto"/>
              <w:right w:val="single" w:sz="4" w:space="0" w:color="auto"/>
            </w:tcBorders>
            <w:shd w:val="clear" w:color="auto" w:fill="auto"/>
          </w:tcPr>
          <w:p w14:paraId="1D478F2F" w14:textId="77777777" w:rsidR="00E36D44" w:rsidRPr="00E054C2" w:rsidRDefault="00E36D44" w:rsidP="00E36D44">
            <w:pPr>
              <w:pStyle w:val="TableBody"/>
              <w:jc w:val="center"/>
              <w:rPr>
                <w:rFonts w:ascii="Arial Narrow" w:hAnsi="Arial Narrow"/>
              </w:rPr>
            </w:pPr>
            <w:r w:rsidRPr="00E054C2">
              <w:rPr>
                <w:rFonts w:ascii="Arial Narrow" w:hAnsi="Arial Narrow"/>
              </w:rPr>
              <w:t>1,110</w:t>
            </w:r>
          </w:p>
        </w:tc>
        <w:tc>
          <w:tcPr>
            <w:tcW w:w="3481" w:type="dxa"/>
            <w:tcBorders>
              <w:top w:val="single" w:sz="4" w:space="0" w:color="auto"/>
              <w:left w:val="nil"/>
              <w:bottom w:val="single" w:sz="4" w:space="0" w:color="auto"/>
              <w:right w:val="single" w:sz="4" w:space="0" w:color="auto"/>
            </w:tcBorders>
            <w:shd w:val="clear" w:color="auto" w:fill="auto"/>
            <w:noWrap/>
          </w:tcPr>
          <w:p w14:paraId="5D4CC208" w14:textId="77777777" w:rsidR="00E36D44" w:rsidRPr="00622937" w:rsidRDefault="00E36D44" w:rsidP="00E36D44">
            <w:pPr>
              <w:pStyle w:val="TableBody"/>
              <w:jc w:val="center"/>
              <w:rPr>
                <w:rFonts w:ascii="Arial Narrow" w:hAnsi="Arial Narrow"/>
              </w:rPr>
            </w:pPr>
            <w:r w:rsidRPr="00622937">
              <w:rPr>
                <w:rFonts w:ascii="Arial Narrow" w:hAnsi="Arial Narrow"/>
              </w:rPr>
              <w:t>Rainbow trout, Sacramento sucker</w:t>
            </w:r>
          </w:p>
        </w:tc>
      </w:tr>
      <w:tr w:rsidR="00E36D44" w:rsidRPr="002356E7" w14:paraId="46AF771D" w14:textId="77777777" w:rsidTr="00241376">
        <w:trPr>
          <w:cantSplit/>
          <w:trHeight w:val="72"/>
        </w:trPr>
        <w:tc>
          <w:tcPr>
            <w:tcW w:w="2365" w:type="dxa"/>
            <w:tcBorders>
              <w:top w:val="single" w:sz="4" w:space="0" w:color="auto"/>
              <w:left w:val="single" w:sz="4" w:space="0" w:color="auto"/>
              <w:bottom w:val="single" w:sz="4" w:space="0" w:color="auto"/>
              <w:right w:val="single" w:sz="4" w:space="0" w:color="auto"/>
            </w:tcBorders>
            <w:shd w:val="clear" w:color="auto" w:fill="auto"/>
          </w:tcPr>
          <w:p w14:paraId="33D70D87" w14:textId="77777777" w:rsidR="00E36D44" w:rsidRPr="00E054C2" w:rsidRDefault="00E36D44" w:rsidP="00E36D44">
            <w:pPr>
              <w:pStyle w:val="TableBody"/>
              <w:spacing w:after="0"/>
              <w:rPr>
                <w:rFonts w:ascii="Arial Narrow" w:hAnsi="Arial Narrow"/>
              </w:rPr>
            </w:pPr>
            <w:r w:rsidRPr="00E054C2">
              <w:rPr>
                <w:rFonts w:ascii="Arial Narrow" w:hAnsi="Arial Narrow"/>
              </w:rPr>
              <w:t xml:space="preserve">Funks / </w:t>
            </w:r>
            <w:proofErr w:type="spellStart"/>
            <w:r w:rsidRPr="00E054C2">
              <w:rPr>
                <w:rFonts w:ascii="Arial Narrow" w:hAnsi="Arial Narrow"/>
              </w:rPr>
              <w:t>Holthouse</w:t>
            </w:r>
            <w:proofErr w:type="spellEnd"/>
            <w:r w:rsidRPr="00E054C2">
              <w:rPr>
                <w:rFonts w:ascii="Arial Narrow" w:hAnsi="Arial Narrow"/>
              </w:rPr>
              <w:t xml:space="preserve"> Reservoir</w:t>
            </w:r>
          </w:p>
        </w:tc>
        <w:tc>
          <w:tcPr>
            <w:tcW w:w="1463" w:type="dxa"/>
            <w:tcBorders>
              <w:top w:val="single" w:sz="4" w:space="0" w:color="auto"/>
              <w:left w:val="nil"/>
              <w:bottom w:val="single" w:sz="4" w:space="0" w:color="auto"/>
              <w:right w:val="single" w:sz="4" w:space="0" w:color="auto"/>
            </w:tcBorders>
            <w:shd w:val="clear" w:color="auto" w:fill="auto"/>
            <w:noWrap/>
          </w:tcPr>
          <w:p w14:paraId="5C2EC7F6" w14:textId="77777777" w:rsidR="00E36D44" w:rsidRPr="00E054C2" w:rsidRDefault="00E36D44" w:rsidP="00E36D44">
            <w:pPr>
              <w:pStyle w:val="TableBody"/>
              <w:jc w:val="center"/>
              <w:rPr>
                <w:rFonts w:ascii="Arial Narrow" w:hAnsi="Arial Narrow"/>
              </w:rPr>
            </w:pPr>
            <w:r w:rsidRPr="00E054C2">
              <w:rPr>
                <w:rFonts w:ascii="Arial Narrow" w:hAnsi="Arial Narrow"/>
              </w:rPr>
              <w:t xml:space="preserve"> 2,312 </w:t>
            </w:r>
          </w:p>
        </w:tc>
        <w:tc>
          <w:tcPr>
            <w:tcW w:w="1464" w:type="dxa"/>
            <w:tcBorders>
              <w:top w:val="single" w:sz="4" w:space="0" w:color="auto"/>
              <w:left w:val="nil"/>
              <w:bottom w:val="single" w:sz="4" w:space="0" w:color="auto"/>
              <w:right w:val="single" w:sz="4" w:space="0" w:color="auto"/>
            </w:tcBorders>
            <w:shd w:val="clear" w:color="auto" w:fill="auto"/>
          </w:tcPr>
          <w:p w14:paraId="09BA12FE" w14:textId="77777777" w:rsidR="00E36D44" w:rsidRPr="00E054C2" w:rsidRDefault="00E36D44" w:rsidP="00E36D44">
            <w:pPr>
              <w:pStyle w:val="TableBody"/>
              <w:jc w:val="center"/>
              <w:rPr>
                <w:rFonts w:ascii="Arial Narrow" w:hAnsi="Arial Narrow"/>
              </w:rPr>
            </w:pPr>
            <w:r w:rsidRPr="00E054C2">
              <w:rPr>
                <w:rFonts w:ascii="Arial Narrow" w:hAnsi="Arial Narrow"/>
              </w:rPr>
              <w:t>32</w:t>
            </w:r>
          </w:p>
        </w:tc>
        <w:tc>
          <w:tcPr>
            <w:tcW w:w="1464" w:type="dxa"/>
            <w:tcBorders>
              <w:top w:val="single" w:sz="4" w:space="0" w:color="auto"/>
              <w:left w:val="nil"/>
              <w:bottom w:val="single" w:sz="4" w:space="0" w:color="auto"/>
              <w:right w:val="single" w:sz="4" w:space="0" w:color="auto"/>
            </w:tcBorders>
          </w:tcPr>
          <w:p w14:paraId="42775FF5" w14:textId="77777777" w:rsidR="00E36D44" w:rsidRPr="00E054C2" w:rsidRDefault="00E36D44" w:rsidP="00E36D44">
            <w:pPr>
              <w:pStyle w:val="TableBody"/>
              <w:jc w:val="center"/>
              <w:rPr>
                <w:rFonts w:ascii="Arial Narrow" w:hAnsi="Arial Narrow"/>
              </w:rPr>
            </w:pPr>
            <w:r w:rsidRPr="00E054C2">
              <w:rPr>
                <w:rFonts w:ascii="Arial Narrow" w:hAnsi="Arial Narrow"/>
              </w:rPr>
              <w:t>36</w:t>
            </w:r>
          </w:p>
        </w:tc>
        <w:tc>
          <w:tcPr>
            <w:tcW w:w="1464" w:type="dxa"/>
            <w:tcBorders>
              <w:top w:val="single" w:sz="4" w:space="0" w:color="auto"/>
              <w:left w:val="single" w:sz="4" w:space="0" w:color="auto"/>
              <w:bottom w:val="single" w:sz="4" w:space="0" w:color="auto"/>
              <w:right w:val="single" w:sz="4" w:space="0" w:color="auto"/>
            </w:tcBorders>
          </w:tcPr>
          <w:p w14:paraId="78A910FE" w14:textId="77777777" w:rsidR="00E36D44" w:rsidRPr="00E054C2" w:rsidRDefault="00E36D44" w:rsidP="00E36D44">
            <w:pPr>
              <w:pStyle w:val="TableBody"/>
              <w:jc w:val="center"/>
              <w:rPr>
                <w:rFonts w:ascii="Arial Narrow" w:hAnsi="Arial Narrow"/>
              </w:rPr>
            </w:pPr>
            <w:r w:rsidRPr="00E054C2">
              <w:rPr>
                <w:rFonts w:ascii="Arial Narrow" w:hAnsi="Arial Narrow"/>
              </w:rPr>
              <w:t>215</w:t>
            </w:r>
          </w:p>
        </w:tc>
        <w:tc>
          <w:tcPr>
            <w:tcW w:w="1464" w:type="dxa"/>
            <w:tcBorders>
              <w:top w:val="single" w:sz="4" w:space="0" w:color="auto"/>
              <w:left w:val="single" w:sz="4" w:space="0" w:color="auto"/>
              <w:bottom w:val="single" w:sz="4" w:space="0" w:color="auto"/>
              <w:right w:val="single" w:sz="4" w:space="0" w:color="auto"/>
            </w:tcBorders>
            <w:shd w:val="clear" w:color="auto" w:fill="auto"/>
          </w:tcPr>
          <w:p w14:paraId="08FDDC0F" w14:textId="77777777" w:rsidR="00E36D44" w:rsidRPr="00E054C2" w:rsidRDefault="00E36D44" w:rsidP="00E36D44">
            <w:pPr>
              <w:pStyle w:val="TableBody"/>
              <w:jc w:val="center"/>
              <w:rPr>
                <w:rFonts w:ascii="Arial Narrow" w:hAnsi="Arial Narrow"/>
              </w:rPr>
            </w:pPr>
            <w:r>
              <w:rPr>
                <w:rFonts w:ascii="Arial Narrow" w:hAnsi="Arial Narrow"/>
              </w:rPr>
              <w:t>-</w:t>
            </w:r>
          </w:p>
        </w:tc>
        <w:tc>
          <w:tcPr>
            <w:tcW w:w="3481" w:type="dxa"/>
            <w:tcBorders>
              <w:top w:val="single" w:sz="4" w:space="0" w:color="auto"/>
              <w:left w:val="nil"/>
              <w:bottom w:val="single" w:sz="4" w:space="0" w:color="auto"/>
              <w:right w:val="single" w:sz="4" w:space="0" w:color="auto"/>
            </w:tcBorders>
            <w:shd w:val="clear" w:color="auto" w:fill="auto"/>
            <w:noWrap/>
          </w:tcPr>
          <w:p w14:paraId="0DEFE1A0" w14:textId="77777777" w:rsidR="00E36D44" w:rsidRPr="00622937" w:rsidRDefault="00E36D44" w:rsidP="00E36D44">
            <w:pPr>
              <w:pStyle w:val="TableBody"/>
              <w:jc w:val="center"/>
              <w:rPr>
                <w:rFonts w:ascii="Arial Narrow" w:hAnsi="Arial Narrow"/>
              </w:rPr>
            </w:pPr>
            <w:r w:rsidRPr="00622937">
              <w:rPr>
                <w:rFonts w:ascii="Arial Narrow" w:hAnsi="Arial Narrow"/>
              </w:rPr>
              <w:t>-</w:t>
            </w:r>
          </w:p>
        </w:tc>
      </w:tr>
      <w:tr w:rsidR="00E36D44" w:rsidRPr="002356E7" w14:paraId="050B47FF" w14:textId="77777777" w:rsidTr="00241376">
        <w:trPr>
          <w:cantSplit/>
          <w:trHeight w:val="72"/>
        </w:trPr>
        <w:tc>
          <w:tcPr>
            <w:tcW w:w="2365" w:type="dxa"/>
            <w:tcBorders>
              <w:top w:val="single" w:sz="4" w:space="0" w:color="auto"/>
              <w:left w:val="single" w:sz="4" w:space="0" w:color="auto"/>
              <w:bottom w:val="single" w:sz="4" w:space="0" w:color="auto"/>
              <w:right w:val="single" w:sz="4" w:space="0" w:color="auto"/>
            </w:tcBorders>
            <w:shd w:val="clear" w:color="auto" w:fill="auto"/>
          </w:tcPr>
          <w:p w14:paraId="54797205" w14:textId="77777777" w:rsidR="00E36D44" w:rsidRPr="00E054C2" w:rsidRDefault="00E36D44" w:rsidP="00E36D44">
            <w:pPr>
              <w:pStyle w:val="TableBody"/>
              <w:spacing w:after="0"/>
              <w:rPr>
                <w:rFonts w:ascii="Arial Narrow" w:hAnsi="Arial Narrow"/>
              </w:rPr>
            </w:pPr>
            <w:r w:rsidRPr="00E054C2">
              <w:rPr>
                <w:rFonts w:ascii="Arial Narrow" w:hAnsi="Arial Narrow"/>
              </w:rPr>
              <w:t>Indian Valley Reservoir</w:t>
            </w:r>
          </w:p>
        </w:tc>
        <w:tc>
          <w:tcPr>
            <w:tcW w:w="1463" w:type="dxa"/>
            <w:tcBorders>
              <w:top w:val="single" w:sz="4" w:space="0" w:color="auto"/>
              <w:left w:val="nil"/>
              <w:bottom w:val="single" w:sz="4" w:space="0" w:color="auto"/>
              <w:right w:val="single" w:sz="4" w:space="0" w:color="auto"/>
            </w:tcBorders>
            <w:shd w:val="clear" w:color="auto" w:fill="auto"/>
            <w:noWrap/>
          </w:tcPr>
          <w:p w14:paraId="52180587" w14:textId="77777777" w:rsidR="00E36D44" w:rsidRPr="00E054C2" w:rsidRDefault="00E36D44" w:rsidP="00E36D44">
            <w:pPr>
              <w:pStyle w:val="TableBody"/>
              <w:jc w:val="center"/>
              <w:rPr>
                <w:rFonts w:ascii="Arial Narrow" w:hAnsi="Arial Narrow"/>
              </w:rPr>
            </w:pPr>
            <w:r w:rsidRPr="00E054C2">
              <w:rPr>
                <w:rFonts w:ascii="Arial Narrow" w:hAnsi="Arial Narrow"/>
              </w:rPr>
              <w:t xml:space="preserve"> 359,000 </w:t>
            </w:r>
          </w:p>
        </w:tc>
        <w:tc>
          <w:tcPr>
            <w:tcW w:w="1464" w:type="dxa"/>
            <w:tcBorders>
              <w:top w:val="single" w:sz="4" w:space="0" w:color="auto"/>
              <w:left w:val="nil"/>
              <w:bottom w:val="single" w:sz="4" w:space="0" w:color="auto"/>
              <w:right w:val="single" w:sz="4" w:space="0" w:color="auto"/>
            </w:tcBorders>
            <w:shd w:val="clear" w:color="auto" w:fill="auto"/>
          </w:tcPr>
          <w:p w14:paraId="7E98F277" w14:textId="77777777" w:rsidR="00E36D44" w:rsidRPr="00E054C2" w:rsidRDefault="00E36D44" w:rsidP="00E36D44">
            <w:pPr>
              <w:pStyle w:val="TableBody"/>
              <w:jc w:val="center"/>
              <w:rPr>
                <w:rFonts w:ascii="Arial Narrow" w:hAnsi="Arial Narrow"/>
              </w:rPr>
            </w:pPr>
            <w:r w:rsidRPr="00E054C2">
              <w:rPr>
                <w:rFonts w:ascii="Arial Narrow" w:hAnsi="Arial Narrow"/>
              </w:rPr>
              <w:t>138</w:t>
            </w:r>
          </w:p>
        </w:tc>
        <w:tc>
          <w:tcPr>
            <w:tcW w:w="1464" w:type="dxa"/>
            <w:tcBorders>
              <w:top w:val="single" w:sz="4" w:space="0" w:color="auto"/>
              <w:left w:val="nil"/>
              <w:bottom w:val="single" w:sz="4" w:space="0" w:color="auto"/>
              <w:right w:val="single" w:sz="4" w:space="0" w:color="auto"/>
            </w:tcBorders>
          </w:tcPr>
          <w:p w14:paraId="4C9ACB0C" w14:textId="77777777" w:rsidR="00E36D44" w:rsidRPr="00E054C2" w:rsidRDefault="00E36D44" w:rsidP="00E36D44">
            <w:pPr>
              <w:pStyle w:val="TableBody"/>
              <w:jc w:val="center"/>
              <w:rPr>
                <w:rFonts w:ascii="Arial Narrow" w:hAnsi="Arial Narrow"/>
              </w:rPr>
            </w:pPr>
            <w:r w:rsidRPr="00E054C2">
              <w:rPr>
                <w:rFonts w:ascii="Arial Narrow" w:hAnsi="Arial Narrow"/>
              </w:rPr>
              <w:t>190</w:t>
            </w:r>
          </w:p>
        </w:tc>
        <w:tc>
          <w:tcPr>
            <w:tcW w:w="1464" w:type="dxa"/>
            <w:tcBorders>
              <w:top w:val="single" w:sz="4" w:space="0" w:color="auto"/>
              <w:left w:val="single" w:sz="4" w:space="0" w:color="auto"/>
              <w:bottom w:val="single" w:sz="4" w:space="0" w:color="auto"/>
              <w:right w:val="single" w:sz="4" w:space="0" w:color="auto"/>
            </w:tcBorders>
          </w:tcPr>
          <w:p w14:paraId="696C6319" w14:textId="77777777" w:rsidR="00E36D44" w:rsidRPr="00E054C2" w:rsidRDefault="00E36D44" w:rsidP="00E36D44">
            <w:pPr>
              <w:pStyle w:val="TableBody"/>
              <w:jc w:val="center"/>
              <w:rPr>
                <w:rFonts w:ascii="Arial Narrow" w:hAnsi="Arial Narrow"/>
              </w:rPr>
            </w:pPr>
            <w:r w:rsidRPr="00E054C2">
              <w:rPr>
                <w:rFonts w:ascii="Arial Narrow" w:hAnsi="Arial Narrow"/>
              </w:rPr>
              <w:t>3,469</w:t>
            </w:r>
          </w:p>
        </w:tc>
        <w:tc>
          <w:tcPr>
            <w:tcW w:w="1464" w:type="dxa"/>
            <w:tcBorders>
              <w:top w:val="single" w:sz="4" w:space="0" w:color="auto"/>
              <w:left w:val="single" w:sz="4" w:space="0" w:color="auto"/>
              <w:bottom w:val="single" w:sz="4" w:space="0" w:color="auto"/>
              <w:right w:val="single" w:sz="4" w:space="0" w:color="auto"/>
            </w:tcBorders>
            <w:shd w:val="clear" w:color="auto" w:fill="auto"/>
          </w:tcPr>
          <w:p w14:paraId="7E22AAD1" w14:textId="77777777" w:rsidR="00E36D44" w:rsidRPr="00E054C2" w:rsidRDefault="00E36D44" w:rsidP="00E36D44">
            <w:pPr>
              <w:pStyle w:val="TableBody"/>
              <w:jc w:val="center"/>
              <w:rPr>
                <w:rFonts w:ascii="Arial Narrow" w:hAnsi="Arial Narrow"/>
              </w:rPr>
            </w:pPr>
            <w:r w:rsidRPr="00E054C2">
              <w:rPr>
                <w:rFonts w:ascii="Arial Narrow" w:hAnsi="Arial Narrow"/>
              </w:rPr>
              <w:t>120</w:t>
            </w:r>
          </w:p>
        </w:tc>
        <w:tc>
          <w:tcPr>
            <w:tcW w:w="3481" w:type="dxa"/>
            <w:tcBorders>
              <w:top w:val="single" w:sz="4" w:space="0" w:color="auto"/>
              <w:left w:val="nil"/>
              <w:bottom w:val="single" w:sz="4" w:space="0" w:color="auto"/>
              <w:right w:val="single" w:sz="4" w:space="0" w:color="auto"/>
            </w:tcBorders>
            <w:shd w:val="clear" w:color="auto" w:fill="auto"/>
            <w:noWrap/>
          </w:tcPr>
          <w:p w14:paraId="130013FB" w14:textId="19CEE460" w:rsidR="00E36D44" w:rsidRPr="00622937" w:rsidRDefault="00E36D44" w:rsidP="00E36D44">
            <w:pPr>
              <w:pStyle w:val="TableBody"/>
              <w:jc w:val="center"/>
              <w:rPr>
                <w:rFonts w:ascii="Arial Narrow" w:hAnsi="Arial Narrow"/>
              </w:rPr>
            </w:pPr>
            <w:r w:rsidRPr="00622937">
              <w:rPr>
                <w:rFonts w:ascii="Arial Narrow" w:hAnsi="Arial Narrow"/>
              </w:rPr>
              <w:t>Channel Catfish, Common Carp,</w:t>
            </w:r>
            <w:r w:rsidR="00241376" w:rsidRPr="00622937">
              <w:rPr>
                <w:rFonts w:ascii="Arial Narrow" w:hAnsi="Arial Narrow"/>
              </w:rPr>
              <w:t xml:space="preserve"> </w:t>
            </w:r>
            <w:proofErr w:type="spellStart"/>
            <w:r w:rsidRPr="00622937">
              <w:rPr>
                <w:rFonts w:ascii="Arial Narrow" w:hAnsi="Arial Narrow"/>
              </w:rPr>
              <w:t>Large</w:t>
            </w:r>
            <w:r w:rsidR="00241376" w:rsidRPr="00622937">
              <w:rPr>
                <w:rFonts w:ascii="Arial Narrow" w:hAnsi="Arial Narrow"/>
              </w:rPr>
              <w:t xml:space="preserve"> </w:t>
            </w:r>
            <w:r w:rsidRPr="00622937">
              <w:rPr>
                <w:rFonts w:ascii="Arial Narrow" w:hAnsi="Arial Narrow"/>
              </w:rPr>
              <w:t>mouth</w:t>
            </w:r>
            <w:proofErr w:type="spellEnd"/>
            <w:r w:rsidRPr="00622937">
              <w:rPr>
                <w:rFonts w:ascii="Arial Narrow" w:hAnsi="Arial Narrow"/>
              </w:rPr>
              <w:t xml:space="preserve"> Bass, </w:t>
            </w:r>
            <w:proofErr w:type="spellStart"/>
            <w:r w:rsidRPr="00622937">
              <w:rPr>
                <w:rFonts w:ascii="Arial Narrow" w:hAnsi="Arial Narrow"/>
              </w:rPr>
              <w:t>Redear</w:t>
            </w:r>
            <w:proofErr w:type="spellEnd"/>
            <w:r w:rsidRPr="00622937">
              <w:rPr>
                <w:rFonts w:ascii="Arial Narrow" w:hAnsi="Arial Narrow"/>
              </w:rPr>
              <w:t xml:space="preserve"> Sunfish, Sacramento Sucker, Pumpkinseed, Rainbow trout</w:t>
            </w:r>
          </w:p>
        </w:tc>
      </w:tr>
      <w:tr w:rsidR="00E36D44" w:rsidRPr="002356E7" w14:paraId="20EC0DA3" w14:textId="77777777" w:rsidTr="00241376">
        <w:trPr>
          <w:cantSplit/>
          <w:trHeight w:val="72"/>
        </w:trPr>
        <w:tc>
          <w:tcPr>
            <w:tcW w:w="2365" w:type="dxa"/>
            <w:tcBorders>
              <w:top w:val="single" w:sz="4" w:space="0" w:color="auto"/>
              <w:left w:val="single" w:sz="4" w:space="0" w:color="auto"/>
              <w:bottom w:val="single" w:sz="4" w:space="0" w:color="auto"/>
              <w:right w:val="single" w:sz="4" w:space="0" w:color="auto"/>
            </w:tcBorders>
            <w:shd w:val="clear" w:color="auto" w:fill="auto"/>
          </w:tcPr>
          <w:p w14:paraId="1CD5C3E0" w14:textId="77777777" w:rsidR="00E36D44" w:rsidRPr="00E054C2" w:rsidRDefault="00E36D44" w:rsidP="00E36D44">
            <w:pPr>
              <w:pStyle w:val="TableBody"/>
              <w:spacing w:after="0"/>
              <w:rPr>
                <w:rFonts w:ascii="Arial Narrow" w:hAnsi="Arial Narrow"/>
              </w:rPr>
            </w:pPr>
            <w:r w:rsidRPr="00E054C2">
              <w:rPr>
                <w:rFonts w:ascii="Arial Narrow" w:hAnsi="Arial Narrow"/>
              </w:rPr>
              <w:t>Lake Berryessa</w:t>
            </w:r>
          </w:p>
        </w:tc>
        <w:tc>
          <w:tcPr>
            <w:tcW w:w="1463" w:type="dxa"/>
            <w:tcBorders>
              <w:top w:val="single" w:sz="4" w:space="0" w:color="auto"/>
              <w:left w:val="nil"/>
              <w:bottom w:val="single" w:sz="4" w:space="0" w:color="auto"/>
              <w:right w:val="single" w:sz="4" w:space="0" w:color="auto"/>
            </w:tcBorders>
            <w:shd w:val="clear" w:color="auto" w:fill="auto"/>
            <w:noWrap/>
          </w:tcPr>
          <w:p w14:paraId="4FC831BB" w14:textId="77777777" w:rsidR="00E36D44" w:rsidRPr="00E054C2" w:rsidRDefault="00E36D44" w:rsidP="00E36D44">
            <w:pPr>
              <w:pStyle w:val="TableBody"/>
              <w:jc w:val="center"/>
              <w:rPr>
                <w:rFonts w:ascii="Arial Narrow" w:hAnsi="Arial Narrow"/>
              </w:rPr>
            </w:pPr>
            <w:r w:rsidRPr="00E054C2">
              <w:rPr>
                <w:rFonts w:ascii="Arial Narrow" w:hAnsi="Arial Narrow"/>
              </w:rPr>
              <w:t>1,902,086</w:t>
            </w:r>
          </w:p>
        </w:tc>
        <w:tc>
          <w:tcPr>
            <w:tcW w:w="1464" w:type="dxa"/>
            <w:tcBorders>
              <w:top w:val="single" w:sz="4" w:space="0" w:color="auto"/>
              <w:left w:val="nil"/>
              <w:bottom w:val="single" w:sz="4" w:space="0" w:color="auto"/>
              <w:right w:val="single" w:sz="4" w:space="0" w:color="auto"/>
            </w:tcBorders>
            <w:shd w:val="clear" w:color="auto" w:fill="auto"/>
          </w:tcPr>
          <w:p w14:paraId="4E28A61A" w14:textId="77777777" w:rsidR="00E36D44" w:rsidRPr="00E054C2" w:rsidRDefault="00E36D44" w:rsidP="00E36D44">
            <w:pPr>
              <w:pStyle w:val="TableBody"/>
              <w:jc w:val="center"/>
              <w:rPr>
                <w:rFonts w:ascii="Arial Narrow" w:hAnsi="Arial Narrow"/>
              </w:rPr>
            </w:pPr>
            <w:r w:rsidRPr="00E054C2">
              <w:rPr>
                <w:rFonts w:ascii="Arial Narrow" w:hAnsi="Arial Narrow"/>
              </w:rPr>
              <w:t>230</w:t>
            </w:r>
          </w:p>
        </w:tc>
        <w:tc>
          <w:tcPr>
            <w:tcW w:w="1464" w:type="dxa"/>
            <w:tcBorders>
              <w:top w:val="single" w:sz="4" w:space="0" w:color="auto"/>
              <w:left w:val="nil"/>
              <w:bottom w:val="single" w:sz="4" w:space="0" w:color="auto"/>
              <w:right w:val="single" w:sz="4" w:space="0" w:color="auto"/>
            </w:tcBorders>
          </w:tcPr>
          <w:p w14:paraId="0879251E" w14:textId="77777777" w:rsidR="00E36D44" w:rsidRPr="00E054C2" w:rsidRDefault="00E36D44" w:rsidP="00E36D44">
            <w:pPr>
              <w:pStyle w:val="TableBody"/>
              <w:jc w:val="center"/>
              <w:rPr>
                <w:rFonts w:ascii="Arial Narrow" w:hAnsi="Arial Narrow"/>
              </w:rPr>
            </w:pPr>
            <w:r w:rsidRPr="00E054C2">
              <w:rPr>
                <w:rFonts w:ascii="Arial Narrow" w:hAnsi="Arial Narrow"/>
              </w:rPr>
              <w:t>273</w:t>
            </w:r>
          </w:p>
        </w:tc>
        <w:tc>
          <w:tcPr>
            <w:tcW w:w="1464" w:type="dxa"/>
            <w:tcBorders>
              <w:top w:val="single" w:sz="4" w:space="0" w:color="auto"/>
              <w:left w:val="single" w:sz="4" w:space="0" w:color="auto"/>
              <w:bottom w:val="single" w:sz="4" w:space="0" w:color="auto"/>
              <w:right w:val="single" w:sz="4" w:space="0" w:color="auto"/>
            </w:tcBorders>
          </w:tcPr>
          <w:p w14:paraId="2A919211" w14:textId="77777777" w:rsidR="00E36D44" w:rsidRPr="00E054C2" w:rsidRDefault="00E36D44" w:rsidP="00E36D44">
            <w:pPr>
              <w:pStyle w:val="TableBody"/>
              <w:jc w:val="center"/>
              <w:rPr>
                <w:rFonts w:ascii="Arial Narrow" w:hAnsi="Arial Narrow"/>
              </w:rPr>
            </w:pPr>
            <w:r w:rsidRPr="00E054C2">
              <w:rPr>
                <w:rFonts w:ascii="Arial Narrow" w:hAnsi="Arial Narrow"/>
              </w:rPr>
              <w:t>19,083</w:t>
            </w:r>
          </w:p>
        </w:tc>
        <w:tc>
          <w:tcPr>
            <w:tcW w:w="1464" w:type="dxa"/>
            <w:tcBorders>
              <w:top w:val="single" w:sz="4" w:space="0" w:color="auto"/>
              <w:left w:val="single" w:sz="4" w:space="0" w:color="auto"/>
              <w:bottom w:val="single" w:sz="4" w:space="0" w:color="auto"/>
              <w:right w:val="single" w:sz="4" w:space="0" w:color="auto"/>
            </w:tcBorders>
            <w:shd w:val="clear" w:color="auto" w:fill="auto"/>
          </w:tcPr>
          <w:p w14:paraId="2D9D696C" w14:textId="77777777" w:rsidR="00E36D44" w:rsidRPr="00E054C2" w:rsidRDefault="00E36D44" w:rsidP="00E36D44">
            <w:pPr>
              <w:pStyle w:val="TableBody"/>
              <w:jc w:val="center"/>
              <w:rPr>
                <w:rFonts w:ascii="Arial Narrow" w:hAnsi="Arial Narrow"/>
              </w:rPr>
            </w:pPr>
            <w:r w:rsidRPr="00E054C2">
              <w:rPr>
                <w:rFonts w:ascii="Arial Narrow" w:hAnsi="Arial Narrow"/>
              </w:rPr>
              <w:t>568</w:t>
            </w:r>
          </w:p>
        </w:tc>
        <w:tc>
          <w:tcPr>
            <w:tcW w:w="3481" w:type="dxa"/>
            <w:tcBorders>
              <w:top w:val="single" w:sz="4" w:space="0" w:color="auto"/>
              <w:left w:val="nil"/>
              <w:bottom w:val="single" w:sz="4" w:space="0" w:color="auto"/>
              <w:right w:val="single" w:sz="4" w:space="0" w:color="auto"/>
            </w:tcBorders>
            <w:shd w:val="clear" w:color="auto" w:fill="auto"/>
            <w:noWrap/>
          </w:tcPr>
          <w:p w14:paraId="0AE22682" w14:textId="77777777" w:rsidR="00E36D44" w:rsidRPr="00622937" w:rsidRDefault="00E36D44" w:rsidP="00E36D44">
            <w:pPr>
              <w:pStyle w:val="TableBody"/>
              <w:jc w:val="center"/>
              <w:rPr>
                <w:rFonts w:ascii="Arial Narrow" w:hAnsi="Arial Narrow"/>
              </w:rPr>
            </w:pPr>
            <w:r w:rsidRPr="00622937">
              <w:rPr>
                <w:rFonts w:ascii="Arial Narrow" w:hAnsi="Arial Narrow"/>
              </w:rPr>
              <w:t>Largemouth bass</w:t>
            </w:r>
          </w:p>
        </w:tc>
      </w:tr>
      <w:tr w:rsidR="00E36D44" w:rsidRPr="002356E7" w14:paraId="6561A3A7" w14:textId="77777777" w:rsidTr="00241376">
        <w:trPr>
          <w:cantSplit/>
          <w:trHeight w:val="72"/>
        </w:trPr>
        <w:tc>
          <w:tcPr>
            <w:tcW w:w="2365" w:type="dxa"/>
            <w:tcBorders>
              <w:top w:val="single" w:sz="4" w:space="0" w:color="auto"/>
              <w:left w:val="single" w:sz="4" w:space="0" w:color="auto"/>
              <w:bottom w:val="single" w:sz="4" w:space="0" w:color="auto"/>
              <w:right w:val="single" w:sz="4" w:space="0" w:color="auto"/>
            </w:tcBorders>
            <w:shd w:val="clear" w:color="auto" w:fill="auto"/>
          </w:tcPr>
          <w:p w14:paraId="04CB0A63" w14:textId="77777777" w:rsidR="00E36D44" w:rsidRPr="00E054C2" w:rsidRDefault="00E36D44" w:rsidP="00E36D44">
            <w:pPr>
              <w:pStyle w:val="TableBody"/>
              <w:spacing w:after="0"/>
              <w:rPr>
                <w:rFonts w:ascii="Arial Narrow" w:hAnsi="Arial Narrow"/>
              </w:rPr>
            </w:pPr>
            <w:r w:rsidRPr="00E054C2">
              <w:rPr>
                <w:rFonts w:ascii="Arial Narrow" w:hAnsi="Arial Narrow"/>
              </w:rPr>
              <w:t xml:space="preserve">New </w:t>
            </w:r>
            <w:proofErr w:type="spellStart"/>
            <w:r w:rsidRPr="00E054C2">
              <w:rPr>
                <w:rFonts w:ascii="Arial Narrow" w:hAnsi="Arial Narrow"/>
              </w:rPr>
              <w:t>Bullards</w:t>
            </w:r>
            <w:proofErr w:type="spellEnd"/>
            <w:r w:rsidRPr="00E054C2">
              <w:rPr>
                <w:rFonts w:ascii="Arial Narrow" w:hAnsi="Arial Narrow"/>
              </w:rPr>
              <w:t xml:space="preserve"> Bar Reservoir</w:t>
            </w:r>
          </w:p>
        </w:tc>
        <w:tc>
          <w:tcPr>
            <w:tcW w:w="1463" w:type="dxa"/>
            <w:tcBorders>
              <w:top w:val="single" w:sz="4" w:space="0" w:color="auto"/>
              <w:left w:val="nil"/>
              <w:bottom w:val="single" w:sz="4" w:space="0" w:color="auto"/>
              <w:right w:val="single" w:sz="4" w:space="0" w:color="auto"/>
            </w:tcBorders>
            <w:shd w:val="clear" w:color="auto" w:fill="auto"/>
            <w:noWrap/>
          </w:tcPr>
          <w:p w14:paraId="7C5A1B41" w14:textId="77777777" w:rsidR="00E36D44" w:rsidRPr="00E054C2" w:rsidRDefault="00E36D44" w:rsidP="00E36D44">
            <w:pPr>
              <w:pStyle w:val="TableBody"/>
              <w:jc w:val="center"/>
              <w:rPr>
                <w:rFonts w:ascii="Arial Narrow" w:hAnsi="Arial Narrow"/>
              </w:rPr>
            </w:pPr>
            <w:r>
              <w:rPr>
                <w:rFonts w:ascii="Arial Narrow" w:hAnsi="Arial Narrow"/>
              </w:rPr>
              <w:t>969,600</w:t>
            </w:r>
          </w:p>
        </w:tc>
        <w:tc>
          <w:tcPr>
            <w:tcW w:w="1464" w:type="dxa"/>
            <w:tcBorders>
              <w:top w:val="single" w:sz="4" w:space="0" w:color="auto"/>
              <w:left w:val="nil"/>
              <w:bottom w:val="single" w:sz="4" w:space="0" w:color="auto"/>
              <w:right w:val="single" w:sz="4" w:space="0" w:color="auto"/>
            </w:tcBorders>
            <w:shd w:val="clear" w:color="auto" w:fill="auto"/>
          </w:tcPr>
          <w:p w14:paraId="27D47BA9" w14:textId="77777777" w:rsidR="00E36D44" w:rsidRPr="00E054C2" w:rsidRDefault="00E36D44" w:rsidP="00E36D44">
            <w:pPr>
              <w:pStyle w:val="TableBody"/>
              <w:jc w:val="center"/>
              <w:rPr>
                <w:rFonts w:ascii="Arial Narrow" w:hAnsi="Arial Narrow"/>
              </w:rPr>
            </w:pPr>
            <w:r>
              <w:rPr>
                <w:rFonts w:ascii="Arial Narrow" w:hAnsi="Arial Narrow"/>
              </w:rPr>
              <w:t>617</w:t>
            </w:r>
          </w:p>
        </w:tc>
        <w:tc>
          <w:tcPr>
            <w:tcW w:w="1464" w:type="dxa"/>
            <w:tcBorders>
              <w:top w:val="single" w:sz="4" w:space="0" w:color="auto"/>
              <w:left w:val="nil"/>
              <w:bottom w:val="single" w:sz="4" w:space="0" w:color="auto"/>
              <w:right w:val="single" w:sz="4" w:space="0" w:color="auto"/>
            </w:tcBorders>
          </w:tcPr>
          <w:p w14:paraId="1D98BD5E" w14:textId="77777777" w:rsidR="00E36D44" w:rsidRPr="00E054C2" w:rsidRDefault="00E36D44" w:rsidP="00E36D44">
            <w:pPr>
              <w:pStyle w:val="TableBody"/>
              <w:jc w:val="center"/>
              <w:rPr>
                <w:rFonts w:ascii="Arial Narrow" w:hAnsi="Arial Narrow"/>
              </w:rPr>
            </w:pPr>
            <w:r>
              <w:rPr>
                <w:rFonts w:ascii="Arial Narrow" w:hAnsi="Arial Narrow"/>
              </w:rPr>
              <w:t>635</w:t>
            </w:r>
          </w:p>
        </w:tc>
        <w:tc>
          <w:tcPr>
            <w:tcW w:w="1464" w:type="dxa"/>
            <w:tcBorders>
              <w:top w:val="single" w:sz="4" w:space="0" w:color="auto"/>
              <w:left w:val="single" w:sz="4" w:space="0" w:color="auto"/>
              <w:bottom w:val="single" w:sz="4" w:space="0" w:color="auto"/>
              <w:right w:val="single" w:sz="4" w:space="0" w:color="auto"/>
            </w:tcBorders>
          </w:tcPr>
          <w:p w14:paraId="07A570C1" w14:textId="77777777" w:rsidR="00E36D44" w:rsidRPr="00E054C2" w:rsidRDefault="00E36D44" w:rsidP="00E36D44">
            <w:pPr>
              <w:pStyle w:val="TableBody"/>
              <w:jc w:val="center"/>
              <w:rPr>
                <w:rFonts w:ascii="Arial Narrow" w:hAnsi="Arial Narrow"/>
              </w:rPr>
            </w:pPr>
            <w:r w:rsidRPr="00E054C2">
              <w:rPr>
                <w:rFonts w:ascii="Arial Narrow" w:hAnsi="Arial Narrow"/>
              </w:rPr>
              <w:t>3,864</w:t>
            </w:r>
          </w:p>
        </w:tc>
        <w:tc>
          <w:tcPr>
            <w:tcW w:w="1464" w:type="dxa"/>
            <w:tcBorders>
              <w:top w:val="single" w:sz="4" w:space="0" w:color="auto"/>
              <w:left w:val="single" w:sz="4" w:space="0" w:color="auto"/>
              <w:bottom w:val="single" w:sz="4" w:space="0" w:color="auto"/>
              <w:right w:val="single" w:sz="4" w:space="0" w:color="auto"/>
            </w:tcBorders>
            <w:shd w:val="clear" w:color="auto" w:fill="auto"/>
          </w:tcPr>
          <w:p w14:paraId="70E35907" w14:textId="77777777" w:rsidR="00E36D44" w:rsidRPr="00E054C2" w:rsidRDefault="00E36D44" w:rsidP="00E36D44">
            <w:pPr>
              <w:pStyle w:val="TableBody"/>
              <w:jc w:val="center"/>
              <w:rPr>
                <w:rFonts w:ascii="Arial Narrow" w:hAnsi="Arial Narrow"/>
              </w:rPr>
            </w:pPr>
            <w:r w:rsidRPr="00E054C2">
              <w:rPr>
                <w:rFonts w:ascii="Arial Narrow" w:hAnsi="Arial Narrow"/>
              </w:rPr>
              <w:t>489</w:t>
            </w:r>
          </w:p>
        </w:tc>
        <w:tc>
          <w:tcPr>
            <w:tcW w:w="3481" w:type="dxa"/>
            <w:tcBorders>
              <w:top w:val="single" w:sz="4" w:space="0" w:color="auto"/>
              <w:left w:val="nil"/>
              <w:bottom w:val="single" w:sz="4" w:space="0" w:color="auto"/>
              <w:right w:val="single" w:sz="4" w:space="0" w:color="auto"/>
            </w:tcBorders>
            <w:shd w:val="clear" w:color="auto" w:fill="auto"/>
            <w:noWrap/>
          </w:tcPr>
          <w:p w14:paraId="5CDB553B" w14:textId="77777777" w:rsidR="00E36D44" w:rsidRPr="00622937" w:rsidRDefault="00E36D44" w:rsidP="00E36D44">
            <w:pPr>
              <w:pStyle w:val="TableBody"/>
              <w:jc w:val="center"/>
              <w:rPr>
                <w:rFonts w:ascii="Arial Narrow" w:hAnsi="Arial Narrow"/>
              </w:rPr>
            </w:pPr>
            <w:r w:rsidRPr="00622937">
              <w:rPr>
                <w:rFonts w:ascii="Arial Narrow" w:hAnsi="Arial Narrow"/>
              </w:rPr>
              <w:t>Largemouth bass</w:t>
            </w:r>
          </w:p>
        </w:tc>
      </w:tr>
      <w:tr w:rsidR="00E36D44" w:rsidRPr="002356E7" w14:paraId="34BF5674" w14:textId="77777777" w:rsidTr="00241376">
        <w:trPr>
          <w:cantSplit/>
          <w:trHeight w:val="72"/>
        </w:trPr>
        <w:tc>
          <w:tcPr>
            <w:tcW w:w="2365" w:type="dxa"/>
            <w:tcBorders>
              <w:top w:val="single" w:sz="4" w:space="0" w:color="auto"/>
              <w:left w:val="single" w:sz="4" w:space="0" w:color="auto"/>
              <w:bottom w:val="single" w:sz="4" w:space="0" w:color="auto"/>
              <w:right w:val="single" w:sz="4" w:space="0" w:color="auto"/>
            </w:tcBorders>
            <w:shd w:val="clear" w:color="auto" w:fill="auto"/>
          </w:tcPr>
          <w:p w14:paraId="6DD03B18" w14:textId="77777777" w:rsidR="00E36D44" w:rsidRPr="00E054C2" w:rsidRDefault="00E36D44" w:rsidP="00E36D44">
            <w:pPr>
              <w:pStyle w:val="TableBody"/>
              <w:spacing w:after="0"/>
              <w:rPr>
                <w:rFonts w:ascii="Arial Narrow" w:hAnsi="Arial Narrow"/>
              </w:rPr>
            </w:pPr>
            <w:r w:rsidRPr="00E054C2">
              <w:rPr>
                <w:rFonts w:ascii="Arial Narrow" w:hAnsi="Arial Narrow"/>
              </w:rPr>
              <w:t>Oroville Reservoir</w:t>
            </w:r>
          </w:p>
        </w:tc>
        <w:tc>
          <w:tcPr>
            <w:tcW w:w="1463" w:type="dxa"/>
            <w:tcBorders>
              <w:top w:val="single" w:sz="4" w:space="0" w:color="auto"/>
              <w:left w:val="nil"/>
              <w:bottom w:val="single" w:sz="4" w:space="0" w:color="auto"/>
              <w:right w:val="single" w:sz="4" w:space="0" w:color="auto"/>
            </w:tcBorders>
            <w:shd w:val="clear" w:color="auto" w:fill="auto"/>
            <w:noWrap/>
          </w:tcPr>
          <w:p w14:paraId="68780A77" w14:textId="77777777" w:rsidR="00E36D44" w:rsidRPr="00E054C2" w:rsidRDefault="00E36D44" w:rsidP="00E36D44">
            <w:pPr>
              <w:pStyle w:val="TableBody"/>
              <w:jc w:val="center"/>
              <w:rPr>
                <w:rFonts w:ascii="Arial Narrow" w:hAnsi="Arial Narrow"/>
              </w:rPr>
            </w:pPr>
            <w:r w:rsidRPr="00E054C2">
              <w:rPr>
                <w:rFonts w:ascii="Arial Narrow" w:hAnsi="Arial Narrow"/>
              </w:rPr>
              <w:t xml:space="preserve"> 3,540,000 </w:t>
            </w:r>
          </w:p>
        </w:tc>
        <w:tc>
          <w:tcPr>
            <w:tcW w:w="1464" w:type="dxa"/>
            <w:tcBorders>
              <w:top w:val="single" w:sz="4" w:space="0" w:color="auto"/>
              <w:left w:val="nil"/>
              <w:bottom w:val="single" w:sz="4" w:space="0" w:color="auto"/>
              <w:right w:val="single" w:sz="4" w:space="0" w:color="auto"/>
            </w:tcBorders>
            <w:shd w:val="clear" w:color="auto" w:fill="auto"/>
          </w:tcPr>
          <w:p w14:paraId="60367615" w14:textId="77777777" w:rsidR="00E36D44" w:rsidRPr="00E054C2" w:rsidRDefault="00E36D44" w:rsidP="00E36D44">
            <w:pPr>
              <w:pStyle w:val="TableBody"/>
              <w:jc w:val="center"/>
              <w:rPr>
                <w:rFonts w:ascii="Arial Narrow" w:hAnsi="Arial Narrow"/>
              </w:rPr>
            </w:pPr>
            <w:r w:rsidRPr="00E054C2">
              <w:rPr>
                <w:rFonts w:ascii="Arial Narrow" w:hAnsi="Arial Narrow"/>
              </w:rPr>
              <w:t>748</w:t>
            </w:r>
          </w:p>
        </w:tc>
        <w:tc>
          <w:tcPr>
            <w:tcW w:w="1464" w:type="dxa"/>
            <w:tcBorders>
              <w:top w:val="single" w:sz="4" w:space="0" w:color="auto"/>
              <w:left w:val="nil"/>
              <w:bottom w:val="single" w:sz="4" w:space="0" w:color="auto"/>
              <w:right w:val="single" w:sz="4" w:space="0" w:color="auto"/>
            </w:tcBorders>
          </w:tcPr>
          <w:p w14:paraId="245CF153" w14:textId="77777777" w:rsidR="00E36D44" w:rsidRPr="00E054C2" w:rsidRDefault="00E36D44" w:rsidP="00E36D44">
            <w:pPr>
              <w:pStyle w:val="TableBody"/>
              <w:jc w:val="center"/>
              <w:rPr>
                <w:rFonts w:ascii="Arial Narrow" w:hAnsi="Arial Narrow"/>
              </w:rPr>
            </w:pPr>
            <w:r w:rsidRPr="00E054C2">
              <w:rPr>
                <w:rFonts w:ascii="Arial Narrow" w:hAnsi="Arial Narrow"/>
              </w:rPr>
              <w:t>748</w:t>
            </w:r>
          </w:p>
        </w:tc>
        <w:tc>
          <w:tcPr>
            <w:tcW w:w="1464" w:type="dxa"/>
            <w:tcBorders>
              <w:top w:val="single" w:sz="4" w:space="0" w:color="auto"/>
              <w:left w:val="single" w:sz="4" w:space="0" w:color="auto"/>
              <w:bottom w:val="single" w:sz="4" w:space="0" w:color="auto"/>
              <w:right w:val="single" w:sz="4" w:space="0" w:color="auto"/>
            </w:tcBorders>
          </w:tcPr>
          <w:p w14:paraId="1CA2D3FF" w14:textId="77777777" w:rsidR="00E36D44" w:rsidRPr="00E054C2" w:rsidRDefault="00E36D44" w:rsidP="00E36D44">
            <w:pPr>
              <w:pStyle w:val="TableBody"/>
              <w:jc w:val="center"/>
              <w:rPr>
                <w:rFonts w:ascii="Arial Narrow" w:hAnsi="Arial Narrow"/>
              </w:rPr>
            </w:pPr>
            <w:r w:rsidRPr="00E054C2">
              <w:rPr>
                <w:rFonts w:ascii="Arial Narrow" w:hAnsi="Arial Narrow"/>
              </w:rPr>
              <w:t>15,400</w:t>
            </w:r>
          </w:p>
        </w:tc>
        <w:tc>
          <w:tcPr>
            <w:tcW w:w="1464" w:type="dxa"/>
            <w:tcBorders>
              <w:top w:val="single" w:sz="4" w:space="0" w:color="auto"/>
              <w:left w:val="single" w:sz="4" w:space="0" w:color="auto"/>
              <w:bottom w:val="single" w:sz="4" w:space="0" w:color="auto"/>
              <w:right w:val="single" w:sz="4" w:space="0" w:color="auto"/>
            </w:tcBorders>
            <w:shd w:val="clear" w:color="auto" w:fill="auto"/>
          </w:tcPr>
          <w:p w14:paraId="2DABA51F" w14:textId="77777777" w:rsidR="00E36D44" w:rsidRPr="00E054C2" w:rsidRDefault="00E36D44" w:rsidP="00E36D44">
            <w:pPr>
              <w:pStyle w:val="TableBody"/>
              <w:jc w:val="center"/>
              <w:rPr>
                <w:rFonts w:ascii="Arial Narrow" w:hAnsi="Arial Narrow"/>
              </w:rPr>
            </w:pPr>
            <w:r w:rsidRPr="00E054C2">
              <w:rPr>
                <w:rFonts w:ascii="Arial Narrow" w:hAnsi="Arial Narrow"/>
              </w:rPr>
              <w:t>3,639</w:t>
            </w:r>
          </w:p>
        </w:tc>
        <w:tc>
          <w:tcPr>
            <w:tcW w:w="3481" w:type="dxa"/>
            <w:tcBorders>
              <w:top w:val="single" w:sz="4" w:space="0" w:color="auto"/>
              <w:left w:val="nil"/>
              <w:bottom w:val="single" w:sz="4" w:space="0" w:color="auto"/>
              <w:right w:val="single" w:sz="4" w:space="0" w:color="auto"/>
            </w:tcBorders>
            <w:shd w:val="clear" w:color="auto" w:fill="auto"/>
            <w:noWrap/>
          </w:tcPr>
          <w:p w14:paraId="2CEA54AE" w14:textId="41E1D3B5" w:rsidR="00E36D44" w:rsidRPr="00622937" w:rsidRDefault="00E36D44" w:rsidP="00E36D44">
            <w:pPr>
              <w:pStyle w:val="TableBody"/>
              <w:jc w:val="center"/>
              <w:rPr>
                <w:rFonts w:ascii="Arial Narrow" w:hAnsi="Arial Narrow"/>
              </w:rPr>
            </w:pPr>
            <w:r w:rsidRPr="00622937">
              <w:rPr>
                <w:rFonts w:ascii="Arial Narrow" w:hAnsi="Arial Narrow"/>
              </w:rPr>
              <w:t>Common Carp, Largemouth Bass, Small</w:t>
            </w:r>
            <w:r w:rsidR="00241376" w:rsidRPr="00622937">
              <w:rPr>
                <w:rFonts w:ascii="Arial Narrow" w:hAnsi="Arial Narrow"/>
              </w:rPr>
              <w:t xml:space="preserve"> </w:t>
            </w:r>
            <w:r w:rsidRPr="00622937">
              <w:rPr>
                <w:rFonts w:ascii="Arial Narrow" w:hAnsi="Arial Narrow"/>
              </w:rPr>
              <w:t>mouth Bass, Spotted Bass, Chinook Salmon</w:t>
            </w:r>
          </w:p>
        </w:tc>
      </w:tr>
      <w:tr w:rsidR="00E36D44" w:rsidRPr="002356E7" w14:paraId="39862B5F" w14:textId="77777777" w:rsidTr="00241376">
        <w:trPr>
          <w:cantSplit/>
          <w:trHeight w:val="72"/>
        </w:trPr>
        <w:tc>
          <w:tcPr>
            <w:tcW w:w="2365" w:type="dxa"/>
            <w:tcBorders>
              <w:top w:val="single" w:sz="4" w:space="0" w:color="auto"/>
              <w:left w:val="single" w:sz="4" w:space="0" w:color="auto"/>
              <w:bottom w:val="single" w:sz="4" w:space="0" w:color="auto"/>
              <w:right w:val="single" w:sz="4" w:space="0" w:color="auto"/>
            </w:tcBorders>
            <w:shd w:val="clear" w:color="auto" w:fill="auto"/>
          </w:tcPr>
          <w:p w14:paraId="2B645F4F" w14:textId="77777777" w:rsidR="00E36D44" w:rsidRPr="00E054C2" w:rsidRDefault="00E36D44" w:rsidP="00E36D44">
            <w:pPr>
              <w:pStyle w:val="TableBody"/>
              <w:spacing w:after="0"/>
              <w:rPr>
                <w:rFonts w:ascii="Arial Narrow" w:hAnsi="Arial Narrow"/>
              </w:rPr>
            </w:pPr>
            <w:r w:rsidRPr="00E054C2">
              <w:rPr>
                <w:rFonts w:ascii="Arial Narrow" w:hAnsi="Arial Narrow"/>
              </w:rPr>
              <w:t>Shasta Lake</w:t>
            </w:r>
          </w:p>
        </w:tc>
        <w:tc>
          <w:tcPr>
            <w:tcW w:w="1463" w:type="dxa"/>
            <w:tcBorders>
              <w:top w:val="single" w:sz="4" w:space="0" w:color="auto"/>
              <w:left w:val="nil"/>
              <w:bottom w:val="single" w:sz="4" w:space="0" w:color="auto"/>
              <w:right w:val="single" w:sz="4" w:space="0" w:color="auto"/>
            </w:tcBorders>
            <w:shd w:val="clear" w:color="auto" w:fill="auto"/>
            <w:noWrap/>
          </w:tcPr>
          <w:p w14:paraId="44A911E5" w14:textId="77777777" w:rsidR="00E36D44" w:rsidRPr="00E054C2" w:rsidRDefault="00E36D44" w:rsidP="00E36D44">
            <w:pPr>
              <w:pStyle w:val="TableBody"/>
              <w:jc w:val="center"/>
              <w:rPr>
                <w:rFonts w:ascii="Arial Narrow" w:hAnsi="Arial Narrow"/>
              </w:rPr>
            </w:pPr>
            <w:r>
              <w:rPr>
                <w:rFonts w:ascii="Arial Narrow" w:hAnsi="Arial Narrow"/>
              </w:rPr>
              <w:t>4,552,000</w:t>
            </w:r>
          </w:p>
        </w:tc>
        <w:tc>
          <w:tcPr>
            <w:tcW w:w="1464" w:type="dxa"/>
            <w:tcBorders>
              <w:top w:val="single" w:sz="4" w:space="0" w:color="auto"/>
              <w:left w:val="nil"/>
              <w:bottom w:val="single" w:sz="4" w:space="0" w:color="auto"/>
              <w:right w:val="single" w:sz="4" w:space="0" w:color="auto"/>
            </w:tcBorders>
            <w:shd w:val="clear" w:color="auto" w:fill="auto"/>
          </w:tcPr>
          <w:p w14:paraId="252060E0" w14:textId="77777777" w:rsidR="00E36D44" w:rsidRPr="00E054C2" w:rsidRDefault="00E36D44" w:rsidP="00E36D44">
            <w:pPr>
              <w:pStyle w:val="TableBody"/>
              <w:jc w:val="center"/>
              <w:rPr>
                <w:rFonts w:ascii="Arial Narrow" w:hAnsi="Arial Narrow"/>
              </w:rPr>
            </w:pPr>
            <w:r>
              <w:rPr>
                <w:rFonts w:ascii="Arial Narrow" w:hAnsi="Arial Narrow"/>
              </w:rPr>
              <w:t>514</w:t>
            </w:r>
          </w:p>
        </w:tc>
        <w:tc>
          <w:tcPr>
            <w:tcW w:w="1464" w:type="dxa"/>
            <w:tcBorders>
              <w:top w:val="single" w:sz="4" w:space="0" w:color="auto"/>
              <w:left w:val="nil"/>
              <w:bottom w:val="single" w:sz="4" w:space="0" w:color="auto"/>
              <w:right w:val="single" w:sz="4" w:space="0" w:color="auto"/>
            </w:tcBorders>
          </w:tcPr>
          <w:p w14:paraId="66312D51" w14:textId="77777777" w:rsidR="00E36D44" w:rsidRPr="00E054C2" w:rsidRDefault="00E36D44" w:rsidP="00E36D44">
            <w:pPr>
              <w:pStyle w:val="TableBody"/>
              <w:jc w:val="center"/>
              <w:rPr>
                <w:rFonts w:ascii="Arial Narrow" w:hAnsi="Arial Narrow"/>
              </w:rPr>
            </w:pPr>
            <w:r>
              <w:rPr>
                <w:rFonts w:ascii="Arial Narrow" w:hAnsi="Arial Narrow"/>
              </w:rPr>
              <w:t>517</w:t>
            </w:r>
          </w:p>
        </w:tc>
        <w:tc>
          <w:tcPr>
            <w:tcW w:w="1464" w:type="dxa"/>
            <w:tcBorders>
              <w:top w:val="single" w:sz="4" w:space="0" w:color="auto"/>
              <w:left w:val="single" w:sz="4" w:space="0" w:color="auto"/>
              <w:bottom w:val="single" w:sz="4" w:space="0" w:color="auto"/>
              <w:right w:val="single" w:sz="4" w:space="0" w:color="auto"/>
            </w:tcBorders>
          </w:tcPr>
          <w:p w14:paraId="07A46242" w14:textId="77777777" w:rsidR="00E36D44" w:rsidRPr="00E054C2" w:rsidRDefault="00E36D44" w:rsidP="00E36D44">
            <w:pPr>
              <w:pStyle w:val="TableBody"/>
              <w:jc w:val="center"/>
              <w:rPr>
                <w:rFonts w:ascii="Arial Narrow" w:hAnsi="Arial Narrow"/>
              </w:rPr>
            </w:pPr>
            <w:r w:rsidRPr="00E054C2">
              <w:rPr>
                <w:rFonts w:ascii="Arial Narrow" w:hAnsi="Arial Narrow"/>
              </w:rPr>
              <w:t>27,336</w:t>
            </w:r>
          </w:p>
        </w:tc>
        <w:tc>
          <w:tcPr>
            <w:tcW w:w="1464" w:type="dxa"/>
            <w:tcBorders>
              <w:top w:val="single" w:sz="4" w:space="0" w:color="auto"/>
              <w:left w:val="single" w:sz="4" w:space="0" w:color="auto"/>
              <w:bottom w:val="single" w:sz="4" w:space="0" w:color="auto"/>
              <w:right w:val="single" w:sz="4" w:space="0" w:color="auto"/>
            </w:tcBorders>
            <w:shd w:val="clear" w:color="auto" w:fill="auto"/>
          </w:tcPr>
          <w:p w14:paraId="485A2BAF" w14:textId="77777777" w:rsidR="00E36D44" w:rsidRPr="00E054C2" w:rsidRDefault="00E36D44" w:rsidP="00E36D44">
            <w:pPr>
              <w:pStyle w:val="TableBody"/>
              <w:jc w:val="center"/>
              <w:rPr>
                <w:rFonts w:ascii="Arial Narrow" w:hAnsi="Arial Narrow"/>
              </w:rPr>
            </w:pPr>
            <w:r w:rsidRPr="00E054C2">
              <w:rPr>
                <w:rFonts w:ascii="Arial Narrow" w:hAnsi="Arial Narrow"/>
              </w:rPr>
              <w:t>7,502</w:t>
            </w:r>
          </w:p>
        </w:tc>
        <w:tc>
          <w:tcPr>
            <w:tcW w:w="3481" w:type="dxa"/>
            <w:tcBorders>
              <w:top w:val="single" w:sz="4" w:space="0" w:color="auto"/>
              <w:left w:val="nil"/>
              <w:bottom w:val="single" w:sz="4" w:space="0" w:color="auto"/>
              <w:right w:val="single" w:sz="4" w:space="0" w:color="auto"/>
            </w:tcBorders>
            <w:shd w:val="clear" w:color="auto" w:fill="auto"/>
            <w:noWrap/>
          </w:tcPr>
          <w:p w14:paraId="464AAAC5" w14:textId="77777777" w:rsidR="00E36D44" w:rsidRPr="00622937" w:rsidRDefault="00E36D44" w:rsidP="00E36D44">
            <w:pPr>
              <w:pStyle w:val="TableBody"/>
              <w:jc w:val="center"/>
              <w:rPr>
                <w:rFonts w:ascii="Arial Narrow" w:hAnsi="Arial Narrow"/>
              </w:rPr>
            </w:pPr>
            <w:r w:rsidRPr="00622937">
              <w:rPr>
                <w:rFonts w:ascii="Arial Narrow" w:hAnsi="Arial Narrow"/>
              </w:rPr>
              <w:t>Channel catfish, spotted bass</w:t>
            </w:r>
          </w:p>
        </w:tc>
      </w:tr>
      <w:tr w:rsidR="00E36D44" w:rsidRPr="002356E7" w14:paraId="35CD6FD5" w14:textId="77777777" w:rsidTr="00241376">
        <w:trPr>
          <w:cantSplit/>
          <w:trHeight w:val="72"/>
        </w:trPr>
        <w:tc>
          <w:tcPr>
            <w:tcW w:w="2365" w:type="dxa"/>
            <w:tcBorders>
              <w:top w:val="single" w:sz="4" w:space="0" w:color="auto"/>
              <w:left w:val="single" w:sz="4" w:space="0" w:color="auto"/>
              <w:bottom w:val="single" w:sz="4" w:space="0" w:color="auto"/>
              <w:right w:val="single" w:sz="4" w:space="0" w:color="auto"/>
            </w:tcBorders>
            <w:shd w:val="clear" w:color="auto" w:fill="auto"/>
          </w:tcPr>
          <w:p w14:paraId="6B3AB340" w14:textId="77777777" w:rsidR="00E36D44" w:rsidRPr="00E054C2" w:rsidRDefault="00E36D44" w:rsidP="00E36D44">
            <w:pPr>
              <w:pStyle w:val="TableBody"/>
              <w:spacing w:after="0"/>
              <w:rPr>
                <w:rFonts w:ascii="Arial Narrow" w:hAnsi="Arial Narrow"/>
              </w:rPr>
            </w:pPr>
            <w:r>
              <w:rPr>
                <w:rFonts w:ascii="Arial Narrow" w:hAnsi="Arial Narrow"/>
              </w:rPr>
              <w:t>Sites Reservoir*</w:t>
            </w:r>
          </w:p>
        </w:tc>
        <w:tc>
          <w:tcPr>
            <w:tcW w:w="1463" w:type="dxa"/>
            <w:tcBorders>
              <w:top w:val="single" w:sz="4" w:space="0" w:color="auto"/>
              <w:left w:val="nil"/>
              <w:bottom w:val="single" w:sz="4" w:space="0" w:color="auto"/>
              <w:right w:val="single" w:sz="4" w:space="0" w:color="auto"/>
            </w:tcBorders>
            <w:shd w:val="clear" w:color="auto" w:fill="auto"/>
            <w:noWrap/>
          </w:tcPr>
          <w:p w14:paraId="45FB92FD" w14:textId="77777777" w:rsidR="00E36D44" w:rsidRPr="00E054C2" w:rsidRDefault="00E36D44" w:rsidP="00E36D44">
            <w:pPr>
              <w:pStyle w:val="TableBody"/>
              <w:jc w:val="center"/>
              <w:rPr>
                <w:rFonts w:ascii="Arial Narrow" w:hAnsi="Arial Narrow"/>
              </w:rPr>
            </w:pPr>
            <w:r>
              <w:rPr>
                <w:rFonts w:ascii="Arial Narrow" w:hAnsi="Arial Narrow"/>
              </w:rPr>
              <w:t>1,800,000</w:t>
            </w:r>
          </w:p>
        </w:tc>
        <w:tc>
          <w:tcPr>
            <w:tcW w:w="1464" w:type="dxa"/>
            <w:tcBorders>
              <w:top w:val="single" w:sz="4" w:space="0" w:color="auto"/>
              <w:left w:val="nil"/>
              <w:bottom w:val="single" w:sz="4" w:space="0" w:color="auto"/>
              <w:right w:val="single" w:sz="4" w:space="0" w:color="auto"/>
            </w:tcBorders>
            <w:shd w:val="clear" w:color="auto" w:fill="auto"/>
          </w:tcPr>
          <w:p w14:paraId="5F42CDBF" w14:textId="77777777" w:rsidR="00E36D44" w:rsidRPr="00E054C2" w:rsidRDefault="00E36D44" w:rsidP="00E36D44">
            <w:pPr>
              <w:pStyle w:val="TableBody"/>
              <w:jc w:val="center"/>
              <w:rPr>
                <w:rFonts w:ascii="Arial Narrow" w:hAnsi="Arial Narrow"/>
              </w:rPr>
            </w:pPr>
            <w:r>
              <w:rPr>
                <w:rFonts w:ascii="Arial Narrow" w:hAnsi="Arial Narrow"/>
              </w:rPr>
              <w:t>-</w:t>
            </w:r>
          </w:p>
        </w:tc>
        <w:tc>
          <w:tcPr>
            <w:tcW w:w="1464" w:type="dxa"/>
            <w:tcBorders>
              <w:top w:val="single" w:sz="4" w:space="0" w:color="auto"/>
              <w:left w:val="nil"/>
              <w:bottom w:val="single" w:sz="4" w:space="0" w:color="auto"/>
              <w:right w:val="single" w:sz="4" w:space="0" w:color="auto"/>
            </w:tcBorders>
          </w:tcPr>
          <w:p w14:paraId="20DC106D" w14:textId="77777777" w:rsidR="00E36D44" w:rsidRPr="00E054C2" w:rsidRDefault="00E36D44" w:rsidP="00E36D44">
            <w:pPr>
              <w:pStyle w:val="TableBody"/>
              <w:jc w:val="center"/>
              <w:rPr>
                <w:rFonts w:ascii="Arial Narrow" w:hAnsi="Arial Narrow"/>
              </w:rPr>
            </w:pPr>
            <w:r>
              <w:rPr>
                <w:rFonts w:ascii="Arial Narrow" w:hAnsi="Arial Narrow"/>
              </w:rPr>
              <w:t>310</w:t>
            </w:r>
          </w:p>
        </w:tc>
        <w:tc>
          <w:tcPr>
            <w:tcW w:w="1464" w:type="dxa"/>
            <w:tcBorders>
              <w:top w:val="single" w:sz="4" w:space="0" w:color="auto"/>
              <w:left w:val="single" w:sz="4" w:space="0" w:color="auto"/>
              <w:bottom w:val="single" w:sz="4" w:space="0" w:color="auto"/>
              <w:right w:val="single" w:sz="4" w:space="0" w:color="auto"/>
            </w:tcBorders>
          </w:tcPr>
          <w:p w14:paraId="356ED8A0" w14:textId="77777777" w:rsidR="00E36D44" w:rsidRPr="00E054C2" w:rsidRDefault="00E36D44" w:rsidP="00E36D44">
            <w:pPr>
              <w:pStyle w:val="TableBody"/>
              <w:jc w:val="center"/>
              <w:rPr>
                <w:rFonts w:ascii="Arial Narrow" w:hAnsi="Arial Narrow"/>
              </w:rPr>
            </w:pPr>
            <w:r>
              <w:rPr>
                <w:rFonts w:ascii="Arial Narrow" w:hAnsi="Arial Narrow"/>
              </w:rPr>
              <w:t>14,000</w:t>
            </w:r>
          </w:p>
        </w:tc>
        <w:tc>
          <w:tcPr>
            <w:tcW w:w="1464" w:type="dxa"/>
            <w:tcBorders>
              <w:top w:val="single" w:sz="4" w:space="0" w:color="auto"/>
              <w:left w:val="single" w:sz="4" w:space="0" w:color="auto"/>
              <w:bottom w:val="single" w:sz="4" w:space="0" w:color="auto"/>
              <w:right w:val="single" w:sz="4" w:space="0" w:color="auto"/>
            </w:tcBorders>
            <w:shd w:val="clear" w:color="auto" w:fill="auto"/>
          </w:tcPr>
          <w:p w14:paraId="78794059" w14:textId="77777777" w:rsidR="00E36D44" w:rsidRPr="00E054C2" w:rsidRDefault="00E36D44" w:rsidP="00E36D44">
            <w:pPr>
              <w:pStyle w:val="TableBody"/>
              <w:jc w:val="center"/>
              <w:rPr>
                <w:rFonts w:ascii="Arial Narrow" w:hAnsi="Arial Narrow"/>
              </w:rPr>
            </w:pPr>
            <w:r>
              <w:rPr>
                <w:rFonts w:ascii="Arial Narrow" w:hAnsi="Arial Narrow"/>
              </w:rPr>
              <w:t>n/a</w:t>
            </w:r>
          </w:p>
        </w:tc>
        <w:tc>
          <w:tcPr>
            <w:tcW w:w="3481" w:type="dxa"/>
            <w:tcBorders>
              <w:top w:val="single" w:sz="4" w:space="0" w:color="auto"/>
              <w:left w:val="nil"/>
              <w:bottom w:val="single" w:sz="4" w:space="0" w:color="auto"/>
              <w:right w:val="single" w:sz="4" w:space="0" w:color="auto"/>
            </w:tcBorders>
            <w:shd w:val="clear" w:color="auto" w:fill="auto"/>
            <w:noWrap/>
          </w:tcPr>
          <w:p w14:paraId="5EA68872" w14:textId="77777777" w:rsidR="00E36D44" w:rsidRPr="00622937" w:rsidRDefault="00E36D44" w:rsidP="00E36D44">
            <w:pPr>
              <w:pStyle w:val="TableBody"/>
              <w:jc w:val="center"/>
              <w:rPr>
                <w:rFonts w:ascii="Arial Narrow" w:hAnsi="Arial Narrow"/>
              </w:rPr>
            </w:pPr>
            <w:r w:rsidRPr="00622937">
              <w:rPr>
                <w:rFonts w:ascii="Arial Narrow" w:hAnsi="Arial Narrow"/>
              </w:rPr>
              <w:t>-</w:t>
            </w:r>
          </w:p>
        </w:tc>
      </w:tr>
      <w:tr w:rsidR="00E36D44" w:rsidRPr="002356E7" w14:paraId="74B93A31" w14:textId="77777777" w:rsidTr="00241376">
        <w:trPr>
          <w:cantSplit/>
          <w:trHeight w:val="72"/>
        </w:trPr>
        <w:tc>
          <w:tcPr>
            <w:tcW w:w="2365" w:type="dxa"/>
            <w:tcBorders>
              <w:top w:val="single" w:sz="4" w:space="0" w:color="auto"/>
              <w:left w:val="single" w:sz="4" w:space="0" w:color="auto"/>
              <w:bottom w:val="single" w:sz="4" w:space="0" w:color="auto"/>
              <w:right w:val="single" w:sz="4" w:space="0" w:color="auto"/>
            </w:tcBorders>
            <w:shd w:val="clear" w:color="auto" w:fill="auto"/>
          </w:tcPr>
          <w:p w14:paraId="2547FFDE" w14:textId="77777777" w:rsidR="00E36D44" w:rsidRPr="00E054C2" w:rsidRDefault="00E36D44" w:rsidP="00E36D44">
            <w:pPr>
              <w:pStyle w:val="TableBody"/>
              <w:spacing w:after="0"/>
              <w:rPr>
                <w:rFonts w:ascii="Arial Narrow" w:hAnsi="Arial Narrow"/>
              </w:rPr>
            </w:pPr>
            <w:r w:rsidRPr="00E054C2">
              <w:rPr>
                <w:rFonts w:ascii="Arial Narrow" w:hAnsi="Arial Narrow"/>
              </w:rPr>
              <w:t>Stony Gorge Reservoir</w:t>
            </w:r>
          </w:p>
        </w:tc>
        <w:tc>
          <w:tcPr>
            <w:tcW w:w="1463" w:type="dxa"/>
            <w:tcBorders>
              <w:top w:val="single" w:sz="4" w:space="0" w:color="auto"/>
              <w:left w:val="nil"/>
              <w:bottom w:val="single" w:sz="4" w:space="0" w:color="auto"/>
              <w:right w:val="single" w:sz="4" w:space="0" w:color="auto"/>
            </w:tcBorders>
            <w:shd w:val="clear" w:color="auto" w:fill="auto"/>
            <w:noWrap/>
          </w:tcPr>
          <w:p w14:paraId="562FB80C" w14:textId="77777777" w:rsidR="00E36D44" w:rsidRPr="00E054C2" w:rsidRDefault="00E36D44" w:rsidP="00E36D44">
            <w:pPr>
              <w:pStyle w:val="TableBody"/>
              <w:jc w:val="center"/>
              <w:rPr>
                <w:rFonts w:ascii="Arial Narrow" w:hAnsi="Arial Narrow"/>
              </w:rPr>
            </w:pPr>
            <w:r w:rsidRPr="00E054C2">
              <w:rPr>
                <w:rFonts w:ascii="Arial Narrow" w:hAnsi="Arial Narrow"/>
              </w:rPr>
              <w:t xml:space="preserve"> 58,500 </w:t>
            </w:r>
          </w:p>
        </w:tc>
        <w:tc>
          <w:tcPr>
            <w:tcW w:w="1464" w:type="dxa"/>
            <w:tcBorders>
              <w:top w:val="single" w:sz="4" w:space="0" w:color="auto"/>
              <w:left w:val="nil"/>
              <w:bottom w:val="single" w:sz="4" w:space="0" w:color="auto"/>
              <w:right w:val="single" w:sz="4" w:space="0" w:color="auto"/>
            </w:tcBorders>
            <w:shd w:val="clear" w:color="auto" w:fill="auto"/>
          </w:tcPr>
          <w:p w14:paraId="7FB47A60" w14:textId="77777777" w:rsidR="00E36D44" w:rsidRPr="00E054C2" w:rsidRDefault="00E36D44" w:rsidP="00E36D44">
            <w:pPr>
              <w:pStyle w:val="TableBody"/>
              <w:jc w:val="center"/>
              <w:rPr>
                <w:rFonts w:ascii="Arial Narrow" w:hAnsi="Arial Narrow"/>
              </w:rPr>
            </w:pPr>
            <w:r w:rsidRPr="00E054C2">
              <w:rPr>
                <w:rFonts w:ascii="Arial Narrow" w:hAnsi="Arial Narrow"/>
              </w:rPr>
              <w:t>113</w:t>
            </w:r>
          </w:p>
        </w:tc>
        <w:tc>
          <w:tcPr>
            <w:tcW w:w="1464" w:type="dxa"/>
            <w:tcBorders>
              <w:top w:val="single" w:sz="4" w:space="0" w:color="auto"/>
              <w:left w:val="nil"/>
              <w:bottom w:val="single" w:sz="4" w:space="0" w:color="auto"/>
              <w:right w:val="single" w:sz="4" w:space="0" w:color="auto"/>
            </w:tcBorders>
          </w:tcPr>
          <w:p w14:paraId="49C7A2CB" w14:textId="77777777" w:rsidR="00E36D44" w:rsidRPr="00E054C2" w:rsidRDefault="00E36D44" w:rsidP="00E36D44">
            <w:pPr>
              <w:pStyle w:val="TableBody"/>
              <w:jc w:val="center"/>
              <w:rPr>
                <w:rFonts w:ascii="Arial Narrow" w:hAnsi="Arial Narrow"/>
              </w:rPr>
            </w:pPr>
            <w:r w:rsidRPr="00E054C2">
              <w:rPr>
                <w:rFonts w:ascii="Arial Narrow" w:hAnsi="Arial Narrow"/>
              </w:rPr>
              <w:t>131</w:t>
            </w:r>
          </w:p>
        </w:tc>
        <w:tc>
          <w:tcPr>
            <w:tcW w:w="1464" w:type="dxa"/>
            <w:tcBorders>
              <w:top w:val="single" w:sz="4" w:space="0" w:color="auto"/>
              <w:left w:val="single" w:sz="4" w:space="0" w:color="auto"/>
              <w:bottom w:val="single" w:sz="4" w:space="0" w:color="auto"/>
              <w:right w:val="single" w:sz="4" w:space="0" w:color="auto"/>
            </w:tcBorders>
          </w:tcPr>
          <w:p w14:paraId="0ABD3192" w14:textId="77777777" w:rsidR="00E36D44" w:rsidRPr="00E054C2" w:rsidRDefault="00E36D44" w:rsidP="00E36D44">
            <w:pPr>
              <w:pStyle w:val="TableBody"/>
              <w:jc w:val="center"/>
              <w:rPr>
                <w:rFonts w:ascii="Arial Narrow" w:hAnsi="Arial Narrow"/>
              </w:rPr>
            </w:pPr>
            <w:r w:rsidRPr="00E054C2">
              <w:rPr>
                <w:rFonts w:ascii="Arial Narrow" w:hAnsi="Arial Narrow"/>
              </w:rPr>
              <w:t>1,411</w:t>
            </w:r>
          </w:p>
        </w:tc>
        <w:tc>
          <w:tcPr>
            <w:tcW w:w="1464" w:type="dxa"/>
            <w:tcBorders>
              <w:top w:val="single" w:sz="4" w:space="0" w:color="auto"/>
              <w:left w:val="single" w:sz="4" w:space="0" w:color="auto"/>
              <w:bottom w:val="single" w:sz="4" w:space="0" w:color="auto"/>
              <w:right w:val="single" w:sz="4" w:space="0" w:color="auto"/>
            </w:tcBorders>
            <w:shd w:val="clear" w:color="auto" w:fill="auto"/>
          </w:tcPr>
          <w:p w14:paraId="17237021" w14:textId="77777777" w:rsidR="00E36D44" w:rsidRPr="00E054C2" w:rsidRDefault="00E36D44" w:rsidP="00E36D44">
            <w:pPr>
              <w:pStyle w:val="TableBody"/>
              <w:jc w:val="center"/>
              <w:rPr>
                <w:rFonts w:ascii="Arial Narrow" w:hAnsi="Arial Narrow"/>
              </w:rPr>
            </w:pPr>
            <w:r w:rsidRPr="00E054C2">
              <w:rPr>
                <w:rFonts w:ascii="Arial Narrow" w:hAnsi="Arial Narrow"/>
              </w:rPr>
              <w:t>301</w:t>
            </w:r>
          </w:p>
        </w:tc>
        <w:tc>
          <w:tcPr>
            <w:tcW w:w="3481" w:type="dxa"/>
            <w:tcBorders>
              <w:top w:val="single" w:sz="4" w:space="0" w:color="auto"/>
              <w:left w:val="nil"/>
              <w:bottom w:val="single" w:sz="4" w:space="0" w:color="auto"/>
              <w:right w:val="single" w:sz="4" w:space="0" w:color="auto"/>
            </w:tcBorders>
            <w:shd w:val="clear" w:color="auto" w:fill="auto"/>
            <w:noWrap/>
          </w:tcPr>
          <w:p w14:paraId="45915D68" w14:textId="77777777" w:rsidR="00E36D44" w:rsidRPr="00E054C2" w:rsidRDefault="00E36D44" w:rsidP="00E36D44">
            <w:pPr>
              <w:pStyle w:val="TableBody"/>
              <w:jc w:val="center"/>
              <w:rPr>
                <w:rFonts w:ascii="Arial Narrow" w:hAnsi="Arial Narrow"/>
              </w:rPr>
            </w:pPr>
            <w:r w:rsidRPr="00E054C2">
              <w:rPr>
                <w:rFonts w:ascii="Arial Narrow" w:hAnsi="Arial Narrow"/>
              </w:rPr>
              <w:t>Bluegill</w:t>
            </w:r>
            <w:r>
              <w:rPr>
                <w:rFonts w:ascii="Arial Narrow" w:hAnsi="Arial Narrow"/>
              </w:rPr>
              <w:t xml:space="preserve">, </w:t>
            </w:r>
            <w:r w:rsidRPr="00E054C2">
              <w:rPr>
                <w:rFonts w:ascii="Arial Narrow" w:hAnsi="Arial Narrow"/>
              </w:rPr>
              <w:t>Channel Catfish</w:t>
            </w:r>
            <w:r>
              <w:rPr>
                <w:rFonts w:ascii="Arial Narrow" w:hAnsi="Arial Narrow"/>
              </w:rPr>
              <w:t xml:space="preserve">, </w:t>
            </w:r>
            <w:r w:rsidRPr="00E054C2">
              <w:rPr>
                <w:rFonts w:ascii="Arial Narrow" w:hAnsi="Arial Narrow"/>
              </w:rPr>
              <w:t>Common Carp</w:t>
            </w:r>
            <w:r>
              <w:rPr>
                <w:rFonts w:ascii="Arial Narrow" w:hAnsi="Arial Narrow"/>
              </w:rPr>
              <w:t xml:space="preserve">, </w:t>
            </w:r>
            <w:r w:rsidRPr="00E054C2">
              <w:rPr>
                <w:rFonts w:ascii="Arial Narrow" w:hAnsi="Arial Narrow"/>
              </w:rPr>
              <w:t>Largemouth Bass</w:t>
            </w:r>
            <w:r>
              <w:rPr>
                <w:rFonts w:ascii="Arial Narrow" w:hAnsi="Arial Narrow"/>
              </w:rPr>
              <w:t xml:space="preserve">, </w:t>
            </w:r>
            <w:r w:rsidRPr="00E054C2">
              <w:rPr>
                <w:rFonts w:ascii="Arial Narrow" w:hAnsi="Arial Narrow"/>
              </w:rPr>
              <w:t>Sacramento Sucker</w:t>
            </w:r>
            <w:r>
              <w:rPr>
                <w:rFonts w:ascii="Arial Narrow" w:hAnsi="Arial Narrow"/>
              </w:rPr>
              <w:t xml:space="preserve">, </w:t>
            </w:r>
            <w:r w:rsidRPr="00E054C2">
              <w:rPr>
                <w:rFonts w:ascii="Arial Narrow" w:hAnsi="Arial Narrow"/>
              </w:rPr>
              <w:t>Goldfish</w:t>
            </w:r>
            <w:r>
              <w:rPr>
                <w:rFonts w:ascii="Arial Narrow" w:hAnsi="Arial Narrow"/>
              </w:rPr>
              <w:t xml:space="preserve">, </w:t>
            </w:r>
            <w:r w:rsidRPr="00E054C2">
              <w:rPr>
                <w:rFonts w:ascii="Arial Narrow" w:hAnsi="Arial Narrow"/>
              </w:rPr>
              <w:t>Black Crappie</w:t>
            </w:r>
            <w:r>
              <w:rPr>
                <w:rFonts w:ascii="Arial Narrow" w:hAnsi="Arial Narrow"/>
              </w:rPr>
              <w:t xml:space="preserve">, </w:t>
            </w:r>
            <w:r w:rsidRPr="00E054C2">
              <w:rPr>
                <w:rFonts w:ascii="Arial Narrow" w:hAnsi="Arial Narrow"/>
              </w:rPr>
              <w:t>Threadfin Shad</w:t>
            </w:r>
          </w:p>
        </w:tc>
      </w:tr>
      <w:tr w:rsidR="00E36D44" w:rsidRPr="002356E7" w14:paraId="445F6DB9" w14:textId="77777777" w:rsidTr="00241376">
        <w:trPr>
          <w:cantSplit/>
          <w:trHeight w:val="72"/>
        </w:trPr>
        <w:tc>
          <w:tcPr>
            <w:tcW w:w="2365" w:type="dxa"/>
            <w:tcBorders>
              <w:top w:val="single" w:sz="4" w:space="0" w:color="auto"/>
              <w:left w:val="single" w:sz="4" w:space="0" w:color="auto"/>
              <w:bottom w:val="single" w:sz="4" w:space="0" w:color="auto"/>
              <w:right w:val="single" w:sz="4" w:space="0" w:color="auto"/>
            </w:tcBorders>
            <w:shd w:val="clear" w:color="auto" w:fill="auto"/>
          </w:tcPr>
          <w:p w14:paraId="00FA5AB9" w14:textId="76F809AD" w:rsidR="00E36D44" w:rsidRPr="00E054C2" w:rsidRDefault="00E36D44" w:rsidP="00E36D44">
            <w:pPr>
              <w:pStyle w:val="TableBody"/>
              <w:spacing w:after="0"/>
              <w:rPr>
                <w:rFonts w:ascii="Arial Narrow" w:hAnsi="Arial Narrow"/>
              </w:rPr>
            </w:pPr>
            <w:proofErr w:type="spellStart"/>
            <w:r w:rsidRPr="00E054C2">
              <w:rPr>
                <w:rFonts w:ascii="Arial Narrow" w:hAnsi="Arial Narrow"/>
              </w:rPr>
              <w:t>Thermalito</w:t>
            </w:r>
            <w:proofErr w:type="spellEnd"/>
            <w:r w:rsidRPr="00E054C2">
              <w:rPr>
                <w:rFonts w:ascii="Arial Narrow" w:hAnsi="Arial Narrow"/>
              </w:rPr>
              <w:t xml:space="preserve"> Afterbay</w:t>
            </w:r>
          </w:p>
        </w:tc>
        <w:tc>
          <w:tcPr>
            <w:tcW w:w="1463" w:type="dxa"/>
            <w:tcBorders>
              <w:top w:val="single" w:sz="4" w:space="0" w:color="auto"/>
              <w:left w:val="nil"/>
              <w:bottom w:val="single" w:sz="4" w:space="0" w:color="auto"/>
              <w:right w:val="single" w:sz="4" w:space="0" w:color="auto"/>
            </w:tcBorders>
            <w:shd w:val="clear" w:color="auto" w:fill="auto"/>
            <w:noWrap/>
          </w:tcPr>
          <w:p w14:paraId="1F77147F" w14:textId="77777777" w:rsidR="00E36D44" w:rsidRPr="00E054C2" w:rsidRDefault="00E36D44" w:rsidP="00E36D44">
            <w:pPr>
              <w:pStyle w:val="TableBody"/>
              <w:jc w:val="center"/>
              <w:rPr>
                <w:rFonts w:ascii="Arial Narrow" w:hAnsi="Arial Narrow"/>
              </w:rPr>
            </w:pPr>
            <w:r w:rsidRPr="00E054C2">
              <w:rPr>
                <w:rFonts w:ascii="Arial Narrow" w:hAnsi="Arial Narrow"/>
              </w:rPr>
              <w:t xml:space="preserve"> 57,041 </w:t>
            </w:r>
          </w:p>
        </w:tc>
        <w:tc>
          <w:tcPr>
            <w:tcW w:w="1464" w:type="dxa"/>
            <w:tcBorders>
              <w:top w:val="single" w:sz="4" w:space="0" w:color="auto"/>
              <w:left w:val="nil"/>
              <w:bottom w:val="single" w:sz="4" w:space="0" w:color="auto"/>
              <w:right w:val="single" w:sz="4" w:space="0" w:color="auto"/>
            </w:tcBorders>
            <w:shd w:val="clear" w:color="auto" w:fill="auto"/>
          </w:tcPr>
          <w:p w14:paraId="365A02D6" w14:textId="77777777" w:rsidR="00E36D44" w:rsidRPr="00E054C2" w:rsidRDefault="00E36D44" w:rsidP="00E36D44">
            <w:pPr>
              <w:pStyle w:val="TableBody"/>
              <w:jc w:val="center"/>
              <w:rPr>
                <w:rFonts w:ascii="Arial Narrow" w:hAnsi="Arial Narrow"/>
              </w:rPr>
            </w:pPr>
            <w:r w:rsidRPr="00E054C2">
              <w:rPr>
                <w:rFonts w:ascii="Arial Narrow" w:hAnsi="Arial Narrow"/>
              </w:rPr>
              <w:t>32</w:t>
            </w:r>
          </w:p>
        </w:tc>
        <w:tc>
          <w:tcPr>
            <w:tcW w:w="1464" w:type="dxa"/>
            <w:tcBorders>
              <w:top w:val="single" w:sz="4" w:space="0" w:color="auto"/>
              <w:left w:val="nil"/>
              <w:bottom w:val="single" w:sz="4" w:space="0" w:color="auto"/>
              <w:right w:val="single" w:sz="4" w:space="0" w:color="auto"/>
            </w:tcBorders>
          </w:tcPr>
          <w:p w14:paraId="362BA1A6" w14:textId="77777777" w:rsidR="00E36D44" w:rsidRPr="00E054C2" w:rsidRDefault="00E36D44" w:rsidP="00E36D44">
            <w:pPr>
              <w:pStyle w:val="TableBody"/>
              <w:jc w:val="center"/>
              <w:rPr>
                <w:rFonts w:ascii="Arial Narrow" w:hAnsi="Arial Narrow"/>
              </w:rPr>
            </w:pPr>
            <w:r w:rsidRPr="00E054C2">
              <w:rPr>
                <w:rFonts w:ascii="Arial Narrow" w:hAnsi="Arial Narrow"/>
              </w:rPr>
              <w:t>32</w:t>
            </w:r>
          </w:p>
        </w:tc>
        <w:tc>
          <w:tcPr>
            <w:tcW w:w="1464" w:type="dxa"/>
            <w:tcBorders>
              <w:top w:val="single" w:sz="4" w:space="0" w:color="auto"/>
              <w:left w:val="single" w:sz="4" w:space="0" w:color="auto"/>
              <w:bottom w:val="single" w:sz="4" w:space="0" w:color="auto"/>
              <w:right w:val="single" w:sz="4" w:space="0" w:color="auto"/>
            </w:tcBorders>
          </w:tcPr>
          <w:p w14:paraId="42E52DA1" w14:textId="77777777" w:rsidR="00E36D44" w:rsidRPr="00E054C2" w:rsidRDefault="00E36D44" w:rsidP="00E36D44">
            <w:pPr>
              <w:pStyle w:val="TableBody"/>
              <w:jc w:val="center"/>
              <w:rPr>
                <w:rFonts w:ascii="Arial Narrow" w:hAnsi="Arial Narrow"/>
              </w:rPr>
            </w:pPr>
            <w:r w:rsidRPr="00E054C2">
              <w:rPr>
                <w:rFonts w:ascii="Arial Narrow" w:hAnsi="Arial Narrow"/>
              </w:rPr>
              <w:t>3,863</w:t>
            </w:r>
          </w:p>
        </w:tc>
        <w:tc>
          <w:tcPr>
            <w:tcW w:w="1464" w:type="dxa"/>
            <w:tcBorders>
              <w:top w:val="single" w:sz="4" w:space="0" w:color="auto"/>
              <w:left w:val="single" w:sz="4" w:space="0" w:color="auto"/>
              <w:bottom w:val="single" w:sz="4" w:space="0" w:color="auto"/>
              <w:right w:val="single" w:sz="4" w:space="0" w:color="auto"/>
            </w:tcBorders>
            <w:shd w:val="clear" w:color="auto" w:fill="auto"/>
          </w:tcPr>
          <w:p w14:paraId="6D144889" w14:textId="77777777" w:rsidR="00E36D44" w:rsidRPr="00E054C2" w:rsidRDefault="00E36D44" w:rsidP="00E36D44">
            <w:pPr>
              <w:pStyle w:val="TableBody"/>
              <w:jc w:val="center"/>
              <w:rPr>
                <w:rFonts w:ascii="Arial Narrow" w:hAnsi="Arial Narrow"/>
              </w:rPr>
            </w:pPr>
            <w:r w:rsidRPr="00E054C2">
              <w:rPr>
                <w:rFonts w:ascii="Arial Narrow" w:hAnsi="Arial Narrow"/>
              </w:rPr>
              <w:t>3,665</w:t>
            </w:r>
          </w:p>
        </w:tc>
        <w:tc>
          <w:tcPr>
            <w:tcW w:w="3481" w:type="dxa"/>
            <w:tcBorders>
              <w:top w:val="single" w:sz="4" w:space="0" w:color="auto"/>
              <w:left w:val="nil"/>
              <w:bottom w:val="single" w:sz="4" w:space="0" w:color="auto"/>
              <w:right w:val="single" w:sz="4" w:space="0" w:color="auto"/>
            </w:tcBorders>
            <w:shd w:val="clear" w:color="auto" w:fill="auto"/>
            <w:noWrap/>
          </w:tcPr>
          <w:p w14:paraId="3E2FA1D0" w14:textId="77777777" w:rsidR="00E36D44" w:rsidRPr="00E054C2" w:rsidRDefault="00E36D44" w:rsidP="00E36D44">
            <w:pPr>
              <w:pStyle w:val="TableBody"/>
              <w:jc w:val="center"/>
              <w:rPr>
                <w:rFonts w:ascii="Arial Narrow" w:hAnsi="Arial Narrow"/>
              </w:rPr>
            </w:pPr>
            <w:r w:rsidRPr="00E054C2">
              <w:rPr>
                <w:rFonts w:ascii="Arial Narrow" w:hAnsi="Arial Narrow"/>
              </w:rPr>
              <w:t>Bluegill</w:t>
            </w:r>
            <w:r>
              <w:rPr>
                <w:rFonts w:ascii="Arial Narrow" w:hAnsi="Arial Narrow"/>
              </w:rPr>
              <w:t xml:space="preserve">, </w:t>
            </w:r>
            <w:r w:rsidRPr="00E054C2">
              <w:rPr>
                <w:rFonts w:ascii="Arial Narrow" w:hAnsi="Arial Narrow"/>
              </w:rPr>
              <w:t>Common Carp</w:t>
            </w:r>
            <w:r>
              <w:rPr>
                <w:rFonts w:ascii="Arial Narrow" w:hAnsi="Arial Narrow"/>
              </w:rPr>
              <w:t xml:space="preserve">, </w:t>
            </w:r>
            <w:r w:rsidRPr="00E054C2">
              <w:rPr>
                <w:rFonts w:ascii="Arial Narrow" w:hAnsi="Arial Narrow"/>
              </w:rPr>
              <w:t>Largemouth Bass</w:t>
            </w:r>
            <w:r>
              <w:rPr>
                <w:rFonts w:ascii="Arial Narrow" w:hAnsi="Arial Narrow"/>
              </w:rPr>
              <w:t xml:space="preserve">, </w:t>
            </w:r>
            <w:r w:rsidRPr="00E054C2">
              <w:rPr>
                <w:rFonts w:ascii="Arial Narrow" w:hAnsi="Arial Narrow"/>
              </w:rPr>
              <w:t>Silverside</w:t>
            </w:r>
          </w:p>
        </w:tc>
      </w:tr>
    </w:tbl>
    <w:p w14:paraId="1C011EC9" w14:textId="77777777" w:rsidR="00E36D44" w:rsidRPr="003A1855" w:rsidRDefault="00E36D44" w:rsidP="00E36D44">
      <w:pPr>
        <w:pStyle w:val="TableNotes"/>
        <w:rPr>
          <w:rFonts w:ascii="Arial Narrow" w:hAnsi="Arial Narrow"/>
          <w:sz w:val="18"/>
          <w:szCs w:val="18"/>
        </w:rPr>
      </w:pPr>
      <w:r w:rsidRPr="003A1855">
        <w:rPr>
          <w:rFonts w:ascii="Arial Narrow" w:hAnsi="Arial Narrow"/>
          <w:sz w:val="18"/>
          <w:szCs w:val="18"/>
        </w:rPr>
        <w:t>Notes</w:t>
      </w:r>
    </w:p>
    <w:p w14:paraId="7206D0EB" w14:textId="5A7C07E8" w:rsidR="00E36D44" w:rsidRDefault="00E36D44" w:rsidP="00E36D44">
      <w:pPr>
        <w:rPr>
          <w:rFonts w:ascii="Arial Narrow" w:hAnsi="Arial Narrow"/>
          <w:sz w:val="18"/>
          <w:szCs w:val="18"/>
        </w:rPr>
      </w:pPr>
      <w:r w:rsidRPr="003A1855">
        <w:rPr>
          <w:rFonts w:ascii="Arial Narrow" w:hAnsi="Arial Narrow"/>
          <w:sz w:val="18"/>
          <w:szCs w:val="18"/>
        </w:rPr>
        <w:t>Surface area and Watershed area from Davis et al.</w:t>
      </w:r>
      <w:r>
        <w:rPr>
          <w:rFonts w:ascii="Arial Narrow" w:hAnsi="Arial Narrow"/>
          <w:sz w:val="18"/>
          <w:szCs w:val="18"/>
        </w:rPr>
        <w:t xml:space="preserve"> 2</w:t>
      </w:r>
      <w:r w:rsidRPr="003A1855">
        <w:rPr>
          <w:rFonts w:ascii="Arial Narrow" w:hAnsi="Arial Narrow"/>
          <w:sz w:val="18"/>
          <w:szCs w:val="18"/>
        </w:rPr>
        <w:t>009</w:t>
      </w:r>
      <w:r>
        <w:rPr>
          <w:rFonts w:ascii="Arial Narrow" w:hAnsi="Arial Narrow"/>
          <w:sz w:val="18"/>
          <w:szCs w:val="18"/>
        </w:rPr>
        <w:t>,</w:t>
      </w:r>
      <w:r w:rsidRPr="00D136F1">
        <w:rPr>
          <w:rFonts w:ascii="Arial Narrow" w:hAnsi="Arial Narrow"/>
          <w:sz w:val="18"/>
          <w:szCs w:val="18"/>
        </w:rPr>
        <w:t xml:space="preserve"> US</w:t>
      </w:r>
      <w:r>
        <w:rPr>
          <w:rFonts w:ascii="Arial Narrow" w:hAnsi="Arial Narrow"/>
          <w:sz w:val="18"/>
          <w:szCs w:val="18"/>
        </w:rPr>
        <w:t xml:space="preserve"> </w:t>
      </w:r>
      <w:r w:rsidRPr="00D136F1">
        <w:rPr>
          <w:rFonts w:ascii="Arial Narrow" w:hAnsi="Arial Narrow"/>
          <w:sz w:val="18"/>
          <w:szCs w:val="18"/>
        </w:rPr>
        <w:t>A</w:t>
      </w:r>
      <w:r>
        <w:rPr>
          <w:rFonts w:ascii="Arial Narrow" w:hAnsi="Arial Narrow"/>
          <w:sz w:val="18"/>
          <w:szCs w:val="18"/>
        </w:rPr>
        <w:t xml:space="preserve">rmy Core National Inventory of Dams </w:t>
      </w:r>
    </w:p>
    <w:p w14:paraId="62BD03F1" w14:textId="3F771661" w:rsidR="00E36D44" w:rsidRPr="00622937" w:rsidRDefault="00E36D44" w:rsidP="00E36D44">
      <w:pPr>
        <w:rPr>
          <w:rFonts w:ascii="Arial Narrow" w:hAnsi="Arial Narrow"/>
          <w:sz w:val="18"/>
          <w:szCs w:val="18"/>
        </w:rPr>
      </w:pPr>
      <w:r>
        <w:rPr>
          <w:rFonts w:ascii="Arial Narrow" w:hAnsi="Arial Narrow"/>
          <w:sz w:val="18"/>
          <w:szCs w:val="18"/>
        </w:rPr>
        <w:t>Maximum depth reported as the hydraulic height of the dam (</w:t>
      </w:r>
      <w:r w:rsidRPr="00D136F1">
        <w:rPr>
          <w:rFonts w:ascii="Arial Narrow" w:hAnsi="Arial Narrow"/>
          <w:sz w:val="18"/>
          <w:szCs w:val="18"/>
        </w:rPr>
        <w:t>US</w:t>
      </w:r>
      <w:r>
        <w:rPr>
          <w:rFonts w:ascii="Arial Narrow" w:hAnsi="Arial Narrow"/>
          <w:sz w:val="18"/>
          <w:szCs w:val="18"/>
        </w:rPr>
        <w:t xml:space="preserve"> </w:t>
      </w:r>
      <w:r w:rsidRPr="00D136F1">
        <w:rPr>
          <w:rFonts w:ascii="Arial Narrow" w:hAnsi="Arial Narrow"/>
          <w:sz w:val="18"/>
          <w:szCs w:val="18"/>
        </w:rPr>
        <w:t>A</w:t>
      </w:r>
      <w:r>
        <w:rPr>
          <w:rFonts w:ascii="Arial Narrow" w:hAnsi="Arial Narrow"/>
          <w:sz w:val="18"/>
          <w:szCs w:val="18"/>
        </w:rPr>
        <w:t>rmy Core National Inventory of Dams)</w:t>
      </w:r>
    </w:p>
    <w:p w14:paraId="143E49AD" w14:textId="3F373AFA" w:rsidR="00E36D44" w:rsidRDefault="00E36D44" w:rsidP="00241376">
      <w:pPr>
        <w:rPr>
          <w:sz w:val="18"/>
          <w:szCs w:val="18"/>
        </w:rPr>
      </w:pPr>
      <w:r>
        <w:rPr>
          <w:rFonts w:ascii="Arial Narrow" w:hAnsi="Arial Narrow"/>
          <w:sz w:val="18"/>
          <w:szCs w:val="18"/>
        </w:rPr>
        <w:t xml:space="preserve">Fish presence determined from available CEDEN data (accessed December 16, 2020) </w:t>
      </w:r>
      <w:r w:rsidRPr="007776E4">
        <w:rPr>
          <w:rFonts w:ascii="Arial Narrow" w:hAnsi="Arial Narrow"/>
          <w:sz w:val="18"/>
          <w:szCs w:val="18"/>
        </w:rPr>
        <w:t>and Davis et al. 2009</w:t>
      </w:r>
      <w:r w:rsidRPr="007776E4">
        <w:rPr>
          <w:sz w:val="18"/>
          <w:szCs w:val="18"/>
        </w:rPr>
        <w:t xml:space="preserve"> </w:t>
      </w:r>
      <w:r>
        <w:rPr>
          <w:sz w:val="18"/>
          <w:szCs w:val="18"/>
        </w:rPr>
        <w:br w:type="page"/>
      </w:r>
    </w:p>
    <w:p w14:paraId="349D3A14" w14:textId="209D7E65" w:rsidR="00E36D44" w:rsidRPr="00EB648A" w:rsidRDefault="00E7759B" w:rsidP="007319A9">
      <w:pPr>
        <w:pStyle w:val="Caption"/>
        <w:rPr>
          <w:sz w:val="22"/>
          <w:szCs w:val="22"/>
        </w:rPr>
      </w:pPr>
      <w:bookmarkStart w:id="109" w:name="_Ref63158030"/>
      <w:bookmarkStart w:id="110" w:name="_Toc71815119"/>
      <w:r>
        <w:rPr>
          <w:sz w:val="22"/>
          <w:szCs w:val="22"/>
        </w:rPr>
        <w:lastRenderedPageBreak/>
        <w:t>Table 6F-</w:t>
      </w:r>
      <w:r w:rsidR="007F1A7B" w:rsidRPr="00EB648A">
        <w:rPr>
          <w:sz w:val="22"/>
          <w:szCs w:val="22"/>
        </w:rPr>
        <w:fldChar w:fldCharType="begin"/>
      </w:r>
      <w:r w:rsidR="007F1A7B" w:rsidRPr="00EB648A">
        <w:rPr>
          <w:sz w:val="22"/>
          <w:szCs w:val="22"/>
        </w:rPr>
        <w:instrText xml:space="preserve"> SEQ Table \* ARABIC </w:instrText>
      </w:r>
      <w:r w:rsidR="007F1A7B" w:rsidRPr="00EB648A">
        <w:rPr>
          <w:sz w:val="22"/>
          <w:szCs w:val="22"/>
        </w:rPr>
        <w:fldChar w:fldCharType="separate"/>
      </w:r>
      <w:r w:rsidR="00E13B62">
        <w:rPr>
          <w:noProof/>
          <w:sz w:val="22"/>
          <w:szCs w:val="22"/>
        </w:rPr>
        <w:t>12</w:t>
      </w:r>
      <w:r w:rsidR="007F1A7B" w:rsidRPr="00EB648A">
        <w:rPr>
          <w:noProof/>
          <w:sz w:val="22"/>
          <w:szCs w:val="22"/>
        </w:rPr>
        <w:fldChar w:fldCharType="end"/>
      </w:r>
      <w:bookmarkEnd w:id="109"/>
      <w:r w:rsidR="007319A9" w:rsidRPr="00EB648A">
        <w:rPr>
          <w:sz w:val="22"/>
          <w:szCs w:val="22"/>
        </w:rPr>
        <w:t xml:space="preserve">.  </w:t>
      </w:r>
      <w:r w:rsidR="00E36D44" w:rsidRPr="00EB648A">
        <w:rPr>
          <w:sz w:val="22"/>
          <w:szCs w:val="22"/>
        </w:rPr>
        <w:t xml:space="preserve">Modeled Fish Tissue Mercury </w:t>
      </w:r>
      <w:r w:rsidR="000F796B" w:rsidRPr="00EB648A">
        <w:rPr>
          <w:sz w:val="22"/>
          <w:szCs w:val="22"/>
        </w:rPr>
        <w:t>C</w:t>
      </w:r>
      <w:r w:rsidR="00E36D44" w:rsidRPr="00EB648A">
        <w:rPr>
          <w:sz w:val="22"/>
          <w:szCs w:val="22"/>
        </w:rPr>
        <w:t xml:space="preserve">oncentrations Associated with </w:t>
      </w:r>
      <w:r w:rsidR="006812EA" w:rsidRPr="00EB648A">
        <w:rPr>
          <w:sz w:val="22"/>
          <w:szCs w:val="22"/>
        </w:rPr>
        <w:t>Water Column</w:t>
      </w:r>
      <w:r w:rsidR="00E36D44" w:rsidRPr="00EB648A">
        <w:rPr>
          <w:sz w:val="22"/>
          <w:szCs w:val="22"/>
        </w:rPr>
        <w:t xml:space="preserve"> Methylmercury in the Sacramento River at Freeport</w:t>
      </w:r>
      <w:r w:rsidR="0048643C">
        <w:rPr>
          <w:sz w:val="22"/>
          <w:szCs w:val="22"/>
        </w:rPr>
        <w:t xml:space="preserve"> for Average Annual Flows</w:t>
      </w:r>
      <w:r w:rsidR="00E36D44" w:rsidRPr="00EB648A">
        <w:rPr>
          <w:sz w:val="22"/>
          <w:szCs w:val="22"/>
        </w:rPr>
        <w:t>.</w:t>
      </w:r>
      <w:bookmarkEnd w:id="110"/>
    </w:p>
    <w:tbl>
      <w:tblPr>
        <w:tblW w:w="5000" w:type="pct"/>
        <w:tblLook w:val="04A0" w:firstRow="1" w:lastRow="0" w:firstColumn="1" w:lastColumn="0" w:noHBand="0" w:noVBand="1"/>
      </w:tblPr>
      <w:tblGrid>
        <w:gridCol w:w="4791"/>
        <w:gridCol w:w="1153"/>
        <w:gridCol w:w="951"/>
        <w:gridCol w:w="899"/>
        <w:gridCol w:w="919"/>
        <w:gridCol w:w="852"/>
        <w:gridCol w:w="738"/>
        <w:gridCol w:w="2647"/>
      </w:tblGrid>
      <w:tr w:rsidR="00896D78" w14:paraId="3CF2A416" w14:textId="77777777" w:rsidTr="00094F10">
        <w:trPr>
          <w:trHeight w:val="20"/>
        </w:trPr>
        <w:tc>
          <w:tcPr>
            <w:tcW w:w="185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D30D8D3" w14:textId="77777777" w:rsidR="00896D78" w:rsidRDefault="00896D78">
            <w:pPr>
              <w:rPr>
                <w:rFonts w:ascii="Arial Narrow" w:hAnsi="Arial Narrow"/>
                <w:b/>
                <w:bCs/>
                <w:color w:val="000000"/>
                <w:sz w:val="20"/>
                <w:szCs w:val="20"/>
              </w:rPr>
            </w:pPr>
            <w:r>
              <w:rPr>
                <w:rFonts w:ascii="Arial Narrow" w:hAnsi="Arial Narrow"/>
                <w:b/>
                <w:bCs/>
                <w:color w:val="000000"/>
                <w:sz w:val="20"/>
                <w:szCs w:val="20"/>
              </w:rPr>
              <w:t>Parameter</w:t>
            </w:r>
          </w:p>
        </w:tc>
        <w:tc>
          <w:tcPr>
            <w:tcW w:w="445" w:type="pct"/>
            <w:tcBorders>
              <w:top w:val="single" w:sz="4" w:space="0" w:color="auto"/>
              <w:left w:val="nil"/>
              <w:bottom w:val="single" w:sz="4" w:space="0" w:color="auto"/>
              <w:right w:val="single" w:sz="4" w:space="0" w:color="auto"/>
            </w:tcBorders>
          </w:tcPr>
          <w:p w14:paraId="41B7C48E" w14:textId="17C0FCBB" w:rsidR="00896D78" w:rsidRDefault="001F484B">
            <w:pPr>
              <w:jc w:val="center"/>
              <w:rPr>
                <w:rFonts w:ascii="Arial Narrow" w:hAnsi="Arial Narrow"/>
                <w:b/>
                <w:bCs/>
                <w:color w:val="000000"/>
                <w:sz w:val="20"/>
                <w:szCs w:val="20"/>
              </w:rPr>
            </w:pPr>
            <w:r>
              <w:rPr>
                <w:rFonts w:ascii="Arial Narrow" w:hAnsi="Arial Narrow"/>
                <w:b/>
                <w:bCs/>
                <w:color w:val="000000"/>
                <w:sz w:val="20"/>
                <w:szCs w:val="20"/>
              </w:rPr>
              <w:t>No Project</w:t>
            </w:r>
            <w:r w:rsidR="00B35FAA">
              <w:rPr>
                <w:rFonts w:ascii="Arial Narrow" w:hAnsi="Arial Narrow"/>
                <w:b/>
                <w:bCs/>
                <w:color w:val="000000"/>
                <w:sz w:val="20"/>
                <w:szCs w:val="20"/>
              </w:rPr>
              <w:t xml:space="preserve"> Alt</w:t>
            </w:r>
          </w:p>
        </w:tc>
        <w:tc>
          <w:tcPr>
            <w:tcW w:w="36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5FAF044" w14:textId="45A0B7CB" w:rsidR="00896D78" w:rsidRDefault="00896D78">
            <w:pPr>
              <w:jc w:val="center"/>
              <w:rPr>
                <w:rFonts w:ascii="Arial Narrow" w:hAnsi="Arial Narrow"/>
                <w:b/>
                <w:bCs/>
                <w:color w:val="000000"/>
                <w:sz w:val="20"/>
                <w:szCs w:val="20"/>
              </w:rPr>
            </w:pPr>
            <w:r>
              <w:rPr>
                <w:rFonts w:ascii="Arial Narrow" w:hAnsi="Arial Narrow"/>
                <w:b/>
                <w:bCs/>
                <w:color w:val="000000"/>
                <w:sz w:val="20"/>
                <w:szCs w:val="20"/>
              </w:rPr>
              <w:t>Alt 1A</w:t>
            </w:r>
          </w:p>
        </w:tc>
        <w:tc>
          <w:tcPr>
            <w:tcW w:w="347" w:type="pct"/>
            <w:tcBorders>
              <w:top w:val="single" w:sz="4" w:space="0" w:color="auto"/>
              <w:left w:val="nil"/>
              <w:bottom w:val="single" w:sz="4" w:space="0" w:color="auto"/>
              <w:right w:val="single" w:sz="4" w:space="0" w:color="auto"/>
            </w:tcBorders>
            <w:shd w:val="clear" w:color="auto" w:fill="auto"/>
            <w:vAlign w:val="bottom"/>
            <w:hideMark/>
          </w:tcPr>
          <w:p w14:paraId="76E043D5" w14:textId="77777777" w:rsidR="00896D78" w:rsidRDefault="00896D78">
            <w:pPr>
              <w:jc w:val="center"/>
              <w:rPr>
                <w:rFonts w:ascii="Arial Narrow" w:hAnsi="Arial Narrow"/>
                <w:b/>
                <w:bCs/>
                <w:color w:val="000000"/>
                <w:sz w:val="20"/>
                <w:szCs w:val="20"/>
              </w:rPr>
            </w:pPr>
            <w:r>
              <w:rPr>
                <w:rFonts w:ascii="Arial Narrow" w:hAnsi="Arial Narrow"/>
                <w:b/>
                <w:bCs/>
                <w:color w:val="000000"/>
                <w:sz w:val="20"/>
                <w:szCs w:val="20"/>
              </w:rPr>
              <w:t>Alt 1B</w:t>
            </w:r>
          </w:p>
        </w:tc>
        <w:tc>
          <w:tcPr>
            <w:tcW w:w="355" w:type="pct"/>
            <w:tcBorders>
              <w:top w:val="single" w:sz="4" w:space="0" w:color="auto"/>
              <w:left w:val="nil"/>
              <w:bottom w:val="single" w:sz="4" w:space="0" w:color="auto"/>
              <w:right w:val="single" w:sz="4" w:space="0" w:color="auto"/>
            </w:tcBorders>
            <w:shd w:val="clear" w:color="auto" w:fill="auto"/>
            <w:vAlign w:val="bottom"/>
            <w:hideMark/>
          </w:tcPr>
          <w:p w14:paraId="14972822" w14:textId="77777777" w:rsidR="00896D78" w:rsidRDefault="00896D78">
            <w:pPr>
              <w:jc w:val="center"/>
              <w:rPr>
                <w:rFonts w:ascii="Arial Narrow" w:hAnsi="Arial Narrow"/>
                <w:b/>
                <w:bCs/>
                <w:color w:val="000000"/>
                <w:sz w:val="20"/>
                <w:szCs w:val="20"/>
              </w:rPr>
            </w:pPr>
            <w:r>
              <w:rPr>
                <w:rFonts w:ascii="Arial Narrow" w:hAnsi="Arial Narrow"/>
                <w:b/>
                <w:bCs/>
                <w:color w:val="000000"/>
                <w:sz w:val="20"/>
                <w:szCs w:val="20"/>
              </w:rPr>
              <w:t>Alt 2</w:t>
            </w:r>
          </w:p>
        </w:tc>
        <w:tc>
          <w:tcPr>
            <w:tcW w:w="329" w:type="pct"/>
            <w:tcBorders>
              <w:top w:val="single" w:sz="4" w:space="0" w:color="auto"/>
              <w:left w:val="nil"/>
              <w:bottom w:val="single" w:sz="4" w:space="0" w:color="auto"/>
              <w:right w:val="single" w:sz="4" w:space="0" w:color="auto"/>
            </w:tcBorders>
            <w:shd w:val="clear" w:color="auto" w:fill="FFFFFF" w:themeFill="background1"/>
            <w:vAlign w:val="bottom"/>
            <w:hideMark/>
          </w:tcPr>
          <w:p w14:paraId="05EB6D75" w14:textId="77777777" w:rsidR="00896D78" w:rsidRDefault="00896D78">
            <w:pPr>
              <w:jc w:val="center"/>
              <w:rPr>
                <w:rFonts w:ascii="Arial Narrow" w:hAnsi="Arial Narrow"/>
                <w:b/>
                <w:bCs/>
                <w:color w:val="000000"/>
                <w:sz w:val="20"/>
                <w:szCs w:val="20"/>
              </w:rPr>
            </w:pPr>
            <w:r>
              <w:rPr>
                <w:rFonts w:ascii="Arial Narrow" w:hAnsi="Arial Narrow"/>
                <w:b/>
                <w:bCs/>
                <w:color w:val="000000"/>
                <w:sz w:val="20"/>
                <w:szCs w:val="20"/>
              </w:rPr>
              <w:t>Alt 3</w:t>
            </w:r>
          </w:p>
        </w:tc>
        <w:tc>
          <w:tcPr>
            <w:tcW w:w="285" w:type="pct"/>
            <w:tcBorders>
              <w:top w:val="single" w:sz="4" w:space="0" w:color="auto"/>
              <w:left w:val="nil"/>
              <w:bottom w:val="single" w:sz="4" w:space="0" w:color="auto"/>
              <w:right w:val="single" w:sz="4" w:space="0" w:color="auto"/>
            </w:tcBorders>
            <w:shd w:val="clear" w:color="auto" w:fill="auto"/>
            <w:noWrap/>
            <w:vAlign w:val="bottom"/>
            <w:hideMark/>
          </w:tcPr>
          <w:p w14:paraId="33D2D176" w14:textId="77777777" w:rsidR="00896D78" w:rsidRDefault="00896D78" w:rsidP="00E60C2B">
            <w:pPr>
              <w:jc w:val="center"/>
              <w:rPr>
                <w:rFonts w:ascii="Arial Narrow" w:hAnsi="Arial Narrow"/>
                <w:b/>
                <w:bCs/>
                <w:color w:val="000000"/>
                <w:sz w:val="20"/>
                <w:szCs w:val="20"/>
              </w:rPr>
            </w:pPr>
            <w:r>
              <w:rPr>
                <w:rFonts w:ascii="Arial Narrow" w:hAnsi="Arial Narrow"/>
                <w:b/>
                <w:bCs/>
                <w:color w:val="000000"/>
                <w:sz w:val="20"/>
                <w:szCs w:val="20"/>
              </w:rPr>
              <w:t>Units</w:t>
            </w:r>
          </w:p>
        </w:tc>
        <w:tc>
          <w:tcPr>
            <w:tcW w:w="1023" w:type="pct"/>
            <w:tcBorders>
              <w:top w:val="single" w:sz="4" w:space="0" w:color="auto"/>
              <w:left w:val="nil"/>
              <w:bottom w:val="single" w:sz="4" w:space="0" w:color="auto"/>
              <w:right w:val="single" w:sz="4" w:space="0" w:color="auto"/>
            </w:tcBorders>
            <w:shd w:val="clear" w:color="auto" w:fill="auto"/>
            <w:vAlign w:val="bottom"/>
            <w:hideMark/>
          </w:tcPr>
          <w:p w14:paraId="39BA58EF" w14:textId="77777777" w:rsidR="00896D78" w:rsidRDefault="00896D78">
            <w:pPr>
              <w:rPr>
                <w:rFonts w:ascii="Arial Narrow" w:hAnsi="Arial Narrow"/>
                <w:b/>
                <w:bCs/>
                <w:color w:val="000000"/>
                <w:sz w:val="20"/>
                <w:szCs w:val="20"/>
              </w:rPr>
            </w:pPr>
            <w:r>
              <w:rPr>
                <w:rFonts w:ascii="Arial Narrow" w:hAnsi="Arial Narrow"/>
                <w:b/>
                <w:bCs/>
                <w:color w:val="000000"/>
                <w:sz w:val="20"/>
                <w:szCs w:val="20"/>
              </w:rPr>
              <w:t>Notes</w:t>
            </w:r>
          </w:p>
        </w:tc>
      </w:tr>
      <w:tr w:rsidR="00896D78" w14:paraId="6DE18F7F" w14:textId="77777777" w:rsidTr="00094F10">
        <w:trPr>
          <w:trHeight w:val="20"/>
        </w:trPr>
        <w:tc>
          <w:tcPr>
            <w:tcW w:w="1850" w:type="pct"/>
            <w:tcBorders>
              <w:top w:val="nil"/>
              <w:left w:val="single" w:sz="4" w:space="0" w:color="auto"/>
              <w:bottom w:val="single" w:sz="4" w:space="0" w:color="auto"/>
              <w:right w:val="single" w:sz="4" w:space="0" w:color="auto"/>
            </w:tcBorders>
            <w:shd w:val="clear" w:color="auto" w:fill="auto"/>
            <w:vAlign w:val="bottom"/>
            <w:hideMark/>
          </w:tcPr>
          <w:p w14:paraId="438DC2F9" w14:textId="4DF13C85" w:rsidR="00896D78" w:rsidRDefault="00896D78">
            <w:pPr>
              <w:rPr>
                <w:rFonts w:ascii="Arial Narrow" w:hAnsi="Arial Narrow"/>
                <w:color w:val="000000"/>
                <w:sz w:val="20"/>
                <w:szCs w:val="20"/>
              </w:rPr>
            </w:pPr>
            <w:r>
              <w:rPr>
                <w:rFonts w:ascii="Arial Narrow" w:hAnsi="Arial Narrow"/>
                <w:color w:val="000000"/>
                <w:sz w:val="20"/>
                <w:szCs w:val="20"/>
              </w:rPr>
              <w:t xml:space="preserve">Sacramento River at Freeport Historical </w:t>
            </w:r>
            <w:r w:rsidR="00487E85">
              <w:rPr>
                <w:rFonts w:ascii="Arial Narrow" w:hAnsi="Arial Narrow"/>
                <w:color w:val="000000"/>
                <w:sz w:val="20"/>
                <w:szCs w:val="20"/>
              </w:rPr>
              <w:t xml:space="preserve">Long-term </w:t>
            </w:r>
            <w:r>
              <w:rPr>
                <w:rFonts w:ascii="Arial Narrow" w:hAnsi="Arial Narrow"/>
                <w:color w:val="000000"/>
                <w:sz w:val="20"/>
                <w:szCs w:val="20"/>
              </w:rPr>
              <w:t>Average Methylmercury Concentration (CE)</w:t>
            </w:r>
          </w:p>
        </w:tc>
        <w:tc>
          <w:tcPr>
            <w:tcW w:w="445" w:type="pct"/>
            <w:tcBorders>
              <w:top w:val="single" w:sz="4" w:space="0" w:color="auto"/>
              <w:left w:val="nil"/>
              <w:bottom w:val="single" w:sz="4" w:space="0" w:color="auto"/>
              <w:right w:val="single" w:sz="4" w:space="0" w:color="auto"/>
            </w:tcBorders>
          </w:tcPr>
          <w:p w14:paraId="0AC76CDB" w14:textId="610A72AE" w:rsidR="00896D78" w:rsidRDefault="00896D78">
            <w:pPr>
              <w:jc w:val="center"/>
              <w:rPr>
                <w:rFonts w:ascii="Arial Narrow" w:hAnsi="Arial Narrow"/>
                <w:color w:val="000000"/>
                <w:sz w:val="20"/>
                <w:szCs w:val="20"/>
              </w:rPr>
            </w:pPr>
            <w:r>
              <w:rPr>
                <w:rFonts w:ascii="Arial Narrow" w:hAnsi="Arial Narrow"/>
                <w:color w:val="000000"/>
                <w:sz w:val="20"/>
                <w:szCs w:val="20"/>
              </w:rPr>
              <w:t>0.069</w:t>
            </w:r>
          </w:p>
        </w:tc>
        <w:tc>
          <w:tcPr>
            <w:tcW w:w="367" w:type="pct"/>
            <w:tcBorders>
              <w:top w:val="nil"/>
              <w:left w:val="single" w:sz="4" w:space="0" w:color="auto"/>
              <w:bottom w:val="single" w:sz="4" w:space="0" w:color="auto"/>
              <w:right w:val="single" w:sz="4" w:space="0" w:color="auto"/>
            </w:tcBorders>
            <w:shd w:val="clear" w:color="auto" w:fill="auto"/>
            <w:noWrap/>
            <w:hideMark/>
          </w:tcPr>
          <w:p w14:paraId="307DA246" w14:textId="41FC654F" w:rsidR="00896D78" w:rsidRDefault="00896D78">
            <w:pPr>
              <w:jc w:val="center"/>
              <w:rPr>
                <w:rFonts w:ascii="Arial Narrow" w:hAnsi="Arial Narrow"/>
                <w:color w:val="000000"/>
                <w:sz w:val="20"/>
                <w:szCs w:val="20"/>
              </w:rPr>
            </w:pPr>
            <w:r>
              <w:rPr>
                <w:rFonts w:ascii="Arial Narrow" w:hAnsi="Arial Narrow"/>
                <w:color w:val="000000"/>
                <w:sz w:val="20"/>
                <w:szCs w:val="20"/>
              </w:rPr>
              <w:t>0.069</w:t>
            </w:r>
          </w:p>
        </w:tc>
        <w:tc>
          <w:tcPr>
            <w:tcW w:w="347" w:type="pct"/>
            <w:tcBorders>
              <w:top w:val="nil"/>
              <w:left w:val="nil"/>
              <w:bottom w:val="single" w:sz="4" w:space="0" w:color="auto"/>
              <w:right w:val="single" w:sz="4" w:space="0" w:color="auto"/>
            </w:tcBorders>
            <w:shd w:val="clear" w:color="auto" w:fill="auto"/>
            <w:noWrap/>
            <w:hideMark/>
          </w:tcPr>
          <w:p w14:paraId="5EC72CC5" w14:textId="77777777" w:rsidR="00896D78" w:rsidRDefault="00896D78">
            <w:pPr>
              <w:jc w:val="center"/>
              <w:rPr>
                <w:rFonts w:ascii="Arial Narrow" w:hAnsi="Arial Narrow"/>
                <w:color w:val="000000"/>
                <w:sz w:val="20"/>
                <w:szCs w:val="20"/>
              </w:rPr>
            </w:pPr>
            <w:r>
              <w:rPr>
                <w:rFonts w:ascii="Arial Narrow" w:hAnsi="Arial Narrow"/>
                <w:color w:val="000000"/>
                <w:sz w:val="20"/>
                <w:szCs w:val="20"/>
              </w:rPr>
              <w:t>0.069</w:t>
            </w:r>
          </w:p>
        </w:tc>
        <w:tc>
          <w:tcPr>
            <w:tcW w:w="355" w:type="pct"/>
            <w:tcBorders>
              <w:top w:val="nil"/>
              <w:left w:val="nil"/>
              <w:bottom w:val="single" w:sz="4" w:space="0" w:color="auto"/>
              <w:right w:val="single" w:sz="4" w:space="0" w:color="auto"/>
            </w:tcBorders>
            <w:shd w:val="clear" w:color="auto" w:fill="auto"/>
            <w:noWrap/>
            <w:hideMark/>
          </w:tcPr>
          <w:p w14:paraId="1A0D7D80" w14:textId="77777777" w:rsidR="00896D78" w:rsidRDefault="00896D78">
            <w:pPr>
              <w:jc w:val="center"/>
              <w:rPr>
                <w:rFonts w:ascii="Arial Narrow" w:hAnsi="Arial Narrow"/>
                <w:color w:val="000000"/>
                <w:sz w:val="20"/>
                <w:szCs w:val="20"/>
              </w:rPr>
            </w:pPr>
            <w:r>
              <w:rPr>
                <w:rFonts w:ascii="Arial Narrow" w:hAnsi="Arial Narrow"/>
                <w:color w:val="000000"/>
                <w:sz w:val="20"/>
                <w:szCs w:val="20"/>
              </w:rPr>
              <w:t>0.069</w:t>
            </w:r>
          </w:p>
        </w:tc>
        <w:tc>
          <w:tcPr>
            <w:tcW w:w="329" w:type="pct"/>
            <w:tcBorders>
              <w:top w:val="nil"/>
              <w:left w:val="nil"/>
              <w:bottom w:val="single" w:sz="4" w:space="0" w:color="auto"/>
              <w:right w:val="single" w:sz="4" w:space="0" w:color="auto"/>
            </w:tcBorders>
            <w:shd w:val="clear" w:color="auto" w:fill="FFFFFF" w:themeFill="background1"/>
            <w:noWrap/>
            <w:hideMark/>
          </w:tcPr>
          <w:p w14:paraId="12945B9D" w14:textId="77777777" w:rsidR="00896D78" w:rsidRDefault="00896D78">
            <w:pPr>
              <w:jc w:val="center"/>
              <w:rPr>
                <w:rFonts w:ascii="Arial Narrow" w:hAnsi="Arial Narrow"/>
                <w:color w:val="000000"/>
                <w:sz w:val="20"/>
                <w:szCs w:val="20"/>
              </w:rPr>
            </w:pPr>
            <w:r>
              <w:rPr>
                <w:rFonts w:ascii="Arial Narrow" w:hAnsi="Arial Narrow"/>
                <w:color w:val="000000"/>
                <w:sz w:val="20"/>
                <w:szCs w:val="20"/>
              </w:rPr>
              <w:t>0.069</w:t>
            </w:r>
          </w:p>
        </w:tc>
        <w:tc>
          <w:tcPr>
            <w:tcW w:w="285" w:type="pct"/>
            <w:tcBorders>
              <w:top w:val="nil"/>
              <w:left w:val="nil"/>
              <w:bottom w:val="single" w:sz="4" w:space="0" w:color="auto"/>
              <w:right w:val="single" w:sz="4" w:space="0" w:color="auto"/>
            </w:tcBorders>
            <w:shd w:val="clear" w:color="auto" w:fill="auto"/>
            <w:noWrap/>
            <w:hideMark/>
          </w:tcPr>
          <w:p w14:paraId="608B4DC8" w14:textId="77777777" w:rsidR="00896D78" w:rsidRDefault="00896D78" w:rsidP="00E60C2B">
            <w:pPr>
              <w:jc w:val="center"/>
              <w:rPr>
                <w:rFonts w:ascii="Arial Narrow" w:hAnsi="Arial Narrow"/>
                <w:color w:val="000000"/>
                <w:sz w:val="20"/>
                <w:szCs w:val="20"/>
              </w:rPr>
            </w:pPr>
            <w:r>
              <w:rPr>
                <w:rFonts w:ascii="Arial Narrow" w:hAnsi="Arial Narrow"/>
                <w:color w:val="000000"/>
                <w:sz w:val="20"/>
                <w:szCs w:val="20"/>
              </w:rPr>
              <w:t>ng/L</w:t>
            </w:r>
          </w:p>
        </w:tc>
        <w:tc>
          <w:tcPr>
            <w:tcW w:w="1023" w:type="pct"/>
            <w:tcBorders>
              <w:top w:val="nil"/>
              <w:left w:val="nil"/>
              <w:bottom w:val="single" w:sz="4" w:space="0" w:color="auto"/>
              <w:right w:val="single" w:sz="4" w:space="0" w:color="auto"/>
            </w:tcBorders>
            <w:shd w:val="clear" w:color="auto" w:fill="auto"/>
            <w:hideMark/>
          </w:tcPr>
          <w:p w14:paraId="5B33D0E4" w14:textId="31628D4B" w:rsidR="00896D78" w:rsidRDefault="00896D78">
            <w:pPr>
              <w:rPr>
                <w:rFonts w:ascii="Arial Narrow" w:hAnsi="Arial Narrow"/>
                <w:color w:val="000000"/>
                <w:sz w:val="20"/>
                <w:szCs w:val="20"/>
              </w:rPr>
            </w:pPr>
            <w:r>
              <w:rPr>
                <w:rFonts w:ascii="Arial Narrow" w:hAnsi="Arial Narrow"/>
                <w:color w:val="000000"/>
                <w:sz w:val="20"/>
                <w:szCs w:val="20"/>
              </w:rPr>
              <w:t xml:space="preserve">From </w:t>
            </w:r>
            <w:r w:rsidR="00E7759B">
              <w:rPr>
                <w:rFonts w:ascii="Arial Narrow" w:hAnsi="Arial Narrow"/>
                <w:color w:val="000000"/>
                <w:sz w:val="20"/>
                <w:szCs w:val="20"/>
              </w:rPr>
              <w:t>Table 6F-</w:t>
            </w:r>
            <w:r w:rsidR="004340CC">
              <w:rPr>
                <w:rFonts w:ascii="Arial Narrow" w:hAnsi="Arial Narrow"/>
                <w:color w:val="000000"/>
                <w:sz w:val="20"/>
                <w:szCs w:val="20"/>
              </w:rPr>
              <w:t>6</w:t>
            </w:r>
          </w:p>
        </w:tc>
      </w:tr>
      <w:tr w:rsidR="00896D78" w14:paraId="67EEA750" w14:textId="77777777" w:rsidTr="00094F10">
        <w:trPr>
          <w:trHeight w:val="20"/>
        </w:trPr>
        <w:tc>
          <w:tcPr>
            <w:tcW w:w="1850" w:type="pct"/>
            <w:tcBorders>
              <w:top w:val="nil"/>
              <w:left w:val="single" w:sz="4" w:space="0" w:color="auto"/>
              <w:bottom w:val="single" w:sz="4" w:space="0" w:color="auto"/>
              <w:right w:val="single" w:sz="4" w:space="0" w:color="auto"/>
            </w:tcBorders>
            <w:shd w:val="clear" w:color="auto" w:fill="auto"/>
            <w:vAlign w:val="bottom"/>
            <w:hideMark/>
          </w:tcPr>
          <w:p w14:paraId="014ADEB8" w14:textId="77777777" w:rsidR="00896D78" w:rsidRDefault="00896D78">
            <w:pPr>
              <w:rPr>
                <w:rFonts w:ascii="Arial Narrow" w:hAnsi="Arial Narrow"/>
                <w:color w:val="000000"/>
                <w:sz w:val="20"/>
                <w:szCs w:val="20"/>
              </w:rPr>
            </w:pPr>
            <w:r>
              <w:rPr>
                <w:rFonts w:ascii="Arial Narrow" w:hAnsi="Arial Narrow"/>
                <w:color w:val="000000"/>
                <w:sz w:val="20"/>
                <w:szCs w:val="20"/>
              </w:rPr>
              <w:t>Sacramento River at Freeport Historical Estimated Fish Tissue Methylmercury Concentration</w:t>
            </w:r>
          </w:p>
        </w:tc>
        <w:tc>
          <w:tcPr>
            <w:tcW w:w="445" w:type="pct"/>
            <w:tcBorders>
              <w:top w:val="single" w:sz="4" w:space="0" w:color="auto"/>
              <w:left w:val="nil"/>
              <w:bottom w:val="single" w:sz="4" w:space="0" w:color="auto"/>
              <w:right w:val="single" w:sz="4" w:space="0" w:color="auto"/>
            </w:tcBorders>
          </w:tcPr>
          <w:p w14:paraId="02E179B8" w14:textId="4D069D4E" w:rsidR="00896D78" w:rsidRDefault="00896D78">
            <w:pPr>
              <w:jc w:val="center"/>
              <w:rPr>
                <w:rFonts w:ascii="Arial Narrow" w:hAnsi="Arial Narrow"/>
                <w:color w:val="000000"/>
                <w:sz w:val="20"/>
                <w:szCs w:val="20"/>
              </w:rPr>
            </w:pPr>
            <w:r>
              <w:rPr>
                <w:rFonts w:ascii="Arial Narrow" w:hAnsi="Arial Narrow"/>
                <w:color w:val="000000"/>
                <w:sz w:val="20"/>
                <w:szCs w:val="20"/>
              </w:rPr>
              <w:t>0.256</w:t>
            </w:r>
          </w:p>
        </w:tc>
        <w:tc>
          <w:tcPr>
            <w:tcW w:w="367" w:type="pct"/>
            <w:tcBorders>
              <w:top w:val="nil"/>
              <w:left w:val="single" w:sz="4" w:space="0" w:color="auto"/>
              <w:bottom w:val="single" w:sz="4" w:space="0" w:color="auto"/>
              <w:right w:val="single" w:sz="4" w:space="0" w:color="auto"/>
            </w:tcBorders>
            <w:shd w:val="clear" w:color="auto" w:fill="auto"/>
            <w:noWrap/>
            <w:hideMark/>
          </w:tcPr>
          <w:p w14:paraId="304EFBC2" w14:textId="1FA7C947" w:rsidR="00896D78" w:rsidRDefault="00896D78">
            <w:pPr>
              <w:jc w:val="center"/>
              <w:rPr>
                <w:rFonts w:ascii="Arial Narrow" w:hAnsi="Arial Narrow"/>
                <w:color w:val="000000"/>
                <w:sz w:val="20"/>
                <w:szCs w:val="20"/>
              </w:rPr>
            </w:pPr>
            <w:r>
              <w:rPr>
                <w:rFonts w:ascii="Arial Narrow" w:hAnsi="Arial Narrow"/>
                <w:color w:val="000000"/>
                <w:sz w:val="20"/>
                <w:szCs w:val="20"/>
              </w:rPr>
              <w:t>0.256</w:t>
            </w:r>
          </w:p>
        </w:tc>
        <w:tc>
          <w:tcPr>
            <w:tcW w:w="347" w:type="pct"/>
            <w:tcBorders>
              <w:top w:val="nil"/>
              <w:left w:val="nil"/>
              <w:bottom w:val="single" w:sz="4" w:space="0" w:color="auto"/>
              <w:right w:val="single" w:sz="4" w:space="0" w:color="auto"/>
            </w:tcBorders>
            <w:shd w:val="clear" w:color="auto" w:fill="auto"/>
            <w:noWrap/>
            <w:hideMark/>
          </w:tcPr>
          <w:p w14:paraId="611CFCD2" w14:textId="77777777" w:rsidR="00896D78" w:rsidRDefault="00896D78">
            <w:pPr>
              <w:jc w:val="center"/>
              <w:rPr>
                <w:rFonts w:ascii="Arial Narrow" w:hAnsi="Arial Narrow"/>
                <w:color w:val="000000"/>
                <w:sz w:val="20"/>
                <w:szCs w:val="20"/>
              </w:rPr>
            </w:pPr>
            <w:r>
              <w:rPr>
                <w:rFonts w:ascii="Arial Narrow" w:hAnsi="Arial Narrow"/>
                <w:color w:val="000000"/>
                <w:sz w:val="20"/>
                <w:szCs w:val="20"/>
              </w:rPr>
              <w:t>0.256</w:t>
            </w:r>
          </w:p>
        </w:tc>
        <w:tc>
          <w:tcPr>
            <w:tcW w:w="355" w:type="pct"/>
            <w:tcBorders>
              <w:top w:val="nil"/>
              <w:left w:val="nil"/>
              <w:bottom w:val="single" w:sz="4" w:space="0" w:color="auto"/>
              <w:right w:val="single" w:sz="4" w:space="0" w:color="auto"/>
            </w:tcBorders>
            <w:shd w:val="clear" w:color="auto" w:fill="auto"/>
            <w:noWrap/>
            <w:hideMark/>
          </w:tcPr>
          <w:p w14:paraId="301BE43C" w14:textId="77777777" w:rsidR="00896D78" w:rsidRDefault="00896D78">
            <w:pPr>
              <w:jc w:val="center"/>
              <w:rPr>
                <w:rFonts w:ascii="Arial Narrow" w:hAnsi="Arial Narrow"/>
                <w:color w:val="000000"/>
                <w:sz w:val="20"/>
                <w:szCs w:val="20"/>
              </w:rPr>
            </w:pPr>
            <w:r>
              <w:rPr>
                <w:rFonts w:ascii="Arial Narrow" w:hAnsi="Arial Narrow"/>
                <w:color w:val="000000"/>
                <w:sz w:val="20"/>
                <w:szCs w:val="20"/>
              </w:rPr>
              <w:t>0.256</w:t>
            </w:r>
          </w:p>
        </w:tc>
        <w:tc>
          <w:tcPr>
            <w:tcW w:w="329" w:type="pct"/>
            <w:tcBorders>
              <w:top w:val="nil"/>
              <w:left w:val="nil"/>
              <w:bottom w:val="single" w:sz="4" w:space="0" w:color="auto"/>
              <w:right w:val="single" w:sz="4" w:space="0" w:color="auto"/>
            </w:tcBorders>
            <w:shd w:val="clear" w:color="auto" w:fill="FFFFFF" w:themeFill="background1"/>
            <w:noWrap/>
            <w:hideMark/>
          </w:tcPr>
          <w:p w14:paraId="390FAF29" w14:textId="77777777" w:rsidR="00896D78" w:rsidRDefault="00896D78">
            <w:pPr>
              <w:jc w:val="center"/>
              <w:rPr>
                <w:rFonts w:ascii="Arial Narrow" w:hAnsi="Arial Narrow"/>
                <w:color w:val="000000"/>
                <w:sz w:val="20"/>
                <w:szCs w:val="20"/>
              </w:rPr>
            </w:pPr>
            <w:r>
              <w:rPr>
                <w:rFonts w:ascii="Arial Narrow" w:hAnsi="Arial Narrow"/>
                <w:color w:val="000000"/>
                <w:sz w:val="20"/>
                <w:szCs w:val="20"/>
              </w:rPr>
              <w:t>0.256</w:t>
            </w:r>
          </w:p>
        </w:tc>
        <w:tc>
          <w:tcPr>
            <w:tcW w:w="285" w:type="pct"/>
            <w:tcBorders>
              <w:top w:val="nil"/>
              <w:left w:val="nil"/>
              <w:bottom w:val="single" w:sz="4" w:space="0" w:color="auto"/>
              <w:right w:val="single" w:sz="4" w:space="0" w:color="auto"/>
            </w:tcBorders>
            <w:shd w:val="clear" w:color="auto" w:fill="auto"/>
            <w:noWrap/>
            <w:hideMark/>
          </w:tcPr>
          <w:p w14:paraId="29BF77CF" w14:textId="77777777" w:rsidR="00896D78" w:rsidRDefault="00896D78" w:rsidP="00E60C2B">
            <w:pPr>
              <w:jc w:val="center"/>
              <w:rPr>
                <w:rFonts w:ascii="Arial Narrow" w:hAnsi="Arial Narrow"/>
                <w:color w:val="000000"/>
                <w:sz w:val="20"/>
                <w:szCs w:val="20"/>
              </w:rPr>
            </w:pPr>
            <w:r>
              <w:rPr>
                <w:rFonts w:ascii="Arial Narrow" w:hAnsi="Arial Narrow"/>
                <w:color w:val="000000"/>
                <w:sz w:val="20"/>
                <w:szCs w:val="20"/>
              </w:rPr>
              <w:t>mg/kg</w:t>
            </w:r>
          </w:p>
        </w:tc>
        <w:tc>
          <w:tcPr>
            <w:tcW w:w="1023" w:type="pct"/>
            <w:tcBorders>
              <w:top w:val="nil"/>
              <w:left w:val="nil"/>
              <w:bottom w:val="single" w:sz="4" w:space="0" w:color="auto"/>
              <w:right w:val="single" w:sz="4" w:space="0" w:color="auto"/>
            </w:tcBorders>
            <w:shd w:val="clear" w:color="auto" w:fill="auto"/>
            <w:hideMark/>
          </w:tcPr>
          <w:p w14:paraId="316417B7" w14:textId="25560C27" w:rsidR="00896D78" w:rsidRDefault="00896D78">
            <w:pPr>
              <w:rPr>
                <w:rFonts w:ascii="Arial Narrow" w:hAnsi="Arial Narrow"/>
                <w:color w:val="000000"/>
                <w:sz w:val="20"/>
                <w:szCs w:val="20"/>
              </w:rPr>
            </w:pPr>
            <w:r>
              <w:rPr>
                <w:rFonts w:ascii="Arial Narrow" w:hAnsi="Arial Narrow"/>
                <w:color w:val="000000"/>
                <w:sz w:val="20"/>
                <w:szCs w:val="20"/>
              </w:rPr>
              <w:t xml:space="preserve">Calculated </w:t>
            </w:r>
            <w:r w:rsidR="00B35FAA">
              <w:rPr>
                <w:rFonts w:ascii="Arial Narrow" w:hAnsi="Arial Narrow"/>
                <w:color w:val="000000"/>
                <w:sz w:val="20"/>
                <w:szCs w:val="20"/>
              </w:rPr>
              <w:t xml:space="preserve">using </w:t>
            </w:r>
            <w:r>
              <w:rPr>
                <w:rFonts w:ascii="Arial Narrow" w:hAnsi="Arial Narrow"/>
                <w:color w:val="000000"/>
                <w:sz w:val="20"/>
                <w:szCs w:val="20"/>
              </w:rPr>
              <w:t>RWQCB Model</w:t>
            </w:r>
          </w:p>
        </w:tc>
      </w:tr>
      <w:tr w:rsidR="00896D78" w14:paraId="43C818B1" w14:textId="77777777" w:rsidTr="00094F10">
        <w:trPr>
          <w:trHeight w:val="20"/>
        </w:trPr>
        <w:tc>
          <w:tcPr>
            <w:tcW w:w="1850" w:type="pct"/>
            <w:tcBorders>
              <w:top w:val="nil"/>
              <w:left w:val="single" w:sz="4" w:space="0" w:color="auto"/>
              <w:bottom w:val="single" w:sz="4" w:space="0" w:color="auto"/>
              <w:right w:val="single" w:sz="4" w:space="0" w:color="auto"/>
            </w:tcBorders>
            <w:shd w:val="clear" w:color="auto" w:fill="auto"/>
            <w:vAlign w:val="bottom"/>
            <w:hideMark/>
          </w:tcPr>
          <w:p w14:paraId="49958E1D" w14:textId="6370D36D" w:rsidR="00896D78" w:rsidRDefault="00487E85">
            <w:pPr>
              <w:rPr>
                <w:rFonts w:ascii="Arial Narrow" w:hAnsi="Arial Narrow"/>
                <w:color w:val="000000"/>
                <w:sz w:val="20"/>
                <w:szCs w:val="20"/>
              </w:rPr>
            </w:pPr>
            <w:r>
              <w:rPr>
                <w:rFonts w:ascii="Arial Narrow" w:hAnsi="Arial Narrow"/>
                <w:color w:val="000000"/>
                <w:sz w:val="20"/>
                <w:szCs w:val="20"/>
              </w:rPr>
              <w:t xml:space="preserve">Long-term </w:t>
            </w:r>
            <w:r w:rsidR="00896D78">
              <w:rPr>
                <w:rFonts w:ascii="Arial Narrow" w:hAnsi="Arial Narrow"/>
                <w:color w:val="000000"/>
                <w:sz w:val="20"/>
                <w:szCs w:val="20"/>
              </w:rPr>
              <w:t>Average Modeled Flow Sacramento River at Freeport</w:t>
            </w:r>
          </w:p>
        </w:tc>
        <w:tc>
          <w:tcPr>
            <w:tcW w:w="445" w:type="pct"/>
            <w:tcBorders>
              <w:top w:val="single" w:sz="4" w:space="0" w:color="auto"/>
              <w:left w:val="nil"/>
              <w:bottom w:val="single" w:sz="4" w:space="0" w:color="auto"/>
              <w:right w:val="single" w:sz="4" w:space="0" w:color="auto"/>
            </w:tcBorders>
          </w:tcPr>
          <w:p w14:paraId="74787F14" w14:textId="66682EC6" w:rsidR="00896D78" w:rsidRDefault="00896D78" w:rsidP="00D508A8">
            <w:pPr>
              <w:jc w:val="center"/>
              <w:rPr>
                <w:rFonts w:ascii="Arial Narrow" w:hAnsi="Arial Narrow"/>
                <w:color w:val="000000"/>
                <w:sz w:val="20"/>
                <w:szCs w:val="20"/>
              </w:rPr>
            </w:pPr>
            <w:r>
              <w:rPr>
                <w:rFonts w:ascii="Arial Narrow" w:hAnsi="Arial Narrow"/>
                <w:color w:val="000000"/>
                <w:sz w:val="20"/>
                <w:szCs w:val="20"/>
              </w:rPr>
              <w:t>21,4</w:t>
            </w:r>
            <w:r w:rsidR="00D508A8">
              <w:rPr>
                <w:rFonts w:ascii="Arial Narrow" w:hAnsi="Arial Narrow"/>
                <w:color w:val="000000"/>
                <w:sz w:val="20"/>
                <w:szCs w:val="20"/>
              </w:rPr>
              <w:t>49</w:t>
            </w:r>
          </w:p>
        </w:tc>
        <w:tc>
          <w:tcPr>
            <w:tcW w:w="367" w:type="pct"/>
            <w:tcBorders>
              <w:top w:val="nil"/>
              <w:left w:val="single" w:sz="4" w:space="0" w:color="auto"/>
              <w:bottom w:val="single" w:sz="4" w:space="0" w:color="auto"/>
              <w:right w:val="single" w:sz="4" w:space="0" w:color="auto"/>
            </w:tcBorders>
            <w:shd w:val="clear" w:color="auto" w:fill="auto"/>
            <w:noWrap/>
            <w:hideMark/>
          </w:tcPr>
          <w:p w14:paraId="0979D783" w14:textId="1F0741EA" w:rsidR="00896D78" w:rsidRDefault="00896D78">
            <w:pPr>
              <w:jc w:val="center"/>
              <w:rPr>
                <w:rFonts w:ascii="Arial Narrow" w:hAnsi="Arial Narrow"/>
                <w:color w:val="000000"/>
                <w:sz w:val="20"/>
                <w:szCs w:val="20"/>
              </w:rPr>
            </w:pPr>
            <w:r>
              <w:rPr>
                <w:rFonts w:ascii="Arial Narrow" w:hAnsi="Arial Narrow"/>
                <w:color w:val="000000"/>
                <w:sz w:val="20"/>
                <w:szCs w:val="20"/>
              </w:rPr>
              <w:t>21,423</w:t>
            </w:r>
          </w:p>
        </w:tc>
        <w:tc>
          <w:tcPr>
            <w:tcW w:w="347" w:type="pct"/>
            <w:tcBorders>
              <w:top w:val="nil"/>
              <w:left w:val="nil"/>
              <w:bottom w:val="single" w:sz="4" w:space="0" w:color="auto"/>
              <w:right w:val="single" w:sz="4" w:space="0" w:color="auto"/>
            </w:tcBorders>
            <w:shd w:val="clear" w:color="auto" w:fill="auto"/>
            <w:noWrap/>
            <w:hideMark/>
          </w:tcPr>
          <w:p w14:paraId="224D826D" w14:textId="77777777" w:rsidR="00896D78" w:rsidRDefault="00896D78">
            <w:pPr>
              <w:jc w:val="center"/>
              <w:rPr>
                <w:rFonts w:ascii="Arial Narrow" w:hAnsi="Arial Narrow"/>
                <w:color w:val="000000"/>
                <w:sz w:val="20"/>
                <w:szCs w:val="20"/>
              </w:rPr>
            </w:pPr>
            <w:r>
              <w:rPr>
                <w:rFonts w:ascii="Arial Narrow" w:hAnsi="Arial Narrow"/>
                <w:color w:val="000000"/>
                <w:sz w:val="20"/>
                <w:szCs w:val="20"/>
              </w:rPr>
              <w:t>21,437</w:t>
            </w:r>
          </w:p>
        </w:tc>
        <w:tc>
          <w:tcPr>
            <w:tcW w:w="355" w:type="pct"/>
            <w:tcBorders>
              <w:top w:val="nil"/>
              <w:left w:val="nil"/>
              <w:bottom w:val="single" w:sz="4" w:space="0" w:color="auto"/>
              <w:right w:val="single" w:sz="4" w:space="0" w:color="auto"/>
            </w:tcBorders>
            <w:shd w:val="clear" w:color="auto" w:fill="auto"/>
            <w:noWrap/>
            <w:hideMark/>
          </w:tcPr>
          <w:p w14:paraId="12914E2A" w14:textId="77777777" w:rsidR="00896D78" w:rsidRDefault="00896D78">
            <w:pPr>
              <w:jc w:val="center"/>
              <w:rPr>
                <w:rFonts w:ascii="Arial Narrow" w:hAnsi="Arial Narrow"/>
                <w:color w:val="000000"/>
                <w:sz w:val="20"/>
                <w:szCs w:val="20"/>
              </w:rPr>
            </w:pPr>
            <w:r>
              <w:rPr>
                <w:rFonts w:ascii="Arial Narrow" w:hAnsi="Arial Narrow"/>
                <w:color w:val="000000"/>
                <w:sz w:val="20"/>
                <w:szCs w:val="20"/>
              </w:rPr>
              <w:t>21,419</w:t>
            </w:r>
          </w:p>
        </w:tc>
        <w:tc>
          <w:tcPr>
            <w:tcW w:w="329" w:type="pct"/>
            <w:tcBorders>
              <w:top w:val="nil"/>
              <w:left w:val="nil"/>
              <w:bottom w:val="single" w:sz="4" w:space="0" w:color="auto"/>
              <w:right w:val="single" w:sz="4" w:space="0" w:color="auto"/>
            </w:tcBorders>
            <w:shd w:val="clear" w:color="auto" w:fill="FFFFFF" w:themeFill="background1"/>
            <w:noWrap/>
            <w:hideMark/>
          </w:tcPr>
          <w:p w14:paraId="6B706E6E" w14:textId="562E59C8" w:rsidR="00896D78" w:rsidRPr="003A0515" w:rsidRDefault="00896D78">
            <w:pPr>
              <w:jc w:val="center"/>
              <w:rPr>
                <w:rFonts w:ascii="Arial Narrow" w:hAnsi="Arial Narrow"/>
                <w:sz w:val="20"/>
                <w:szCs w:val="20"/>
              </w:rPr>
            </w:pPr>
            <w:r w:rsidRPr="003A0515">
              <w:rPr>
                <w:rFonts w:ascii="Arial Narrow" w:hAnsi="Arial Narrow"/>
                <w:sz w:val="20"/>
                <w:szCs w:val="20"/>
              </w:rPr>
              <w:t> </w:t>
            </w:r>
            <w:r w:rsidR="00287B7C" w:rsidRPr="003A0515">
              <w:rPr>
                <w:rFonts w:ascii="Arial Narrow" w:hAnsi="Arial Narrow"/>
                <w:sz w:val="20"/>
                <w:szCs w:val="20"/>
              </w:rPr>
              <w:t>24,444</w:t>
            </w:r>
          </w:p>
        </w:tc>
        <w:tc>
          <w:tcPr>
            <w:tcW w:w="285" w:type="pct"/>
            <w:tcBorders>
              <w:top w:val="nil"/>
              <w:left w:val="nil"/>
              <w:bottom w:val="single" w:sz="4" w:space="0" w:color="auto"/>
              <w:right w:val="single" w:sz="4" w:space="0" w:color="auto"/>
            </w:tcBorders>
            <w:shd w:val="clear" w:color="auto" w:fill="auto"/>
            <w:noWrap/>
            <w:hideMark/>
          </w:tcPr>
          <w:p w14:paraId="5349759C" w14:textId="77777777" w:rsidR="00896D78" w:rsidRDefault="00896D78" w:rsidP="00E60C2B">
            <w:pPr>
              <w:jc w:val="center"/>
              <w:rPr>
                <w:rFonts w:ascii="Arial Narrow" w:hAnsi="Arial Narrow"/>
                <w:color w:val="000000"/>
                <w:sz w:val="20"/>
                <w:szCs w:val="20"/>
              </w:rPr>
            </w:pPr>
            <w:proofErr w:type="spellStart"/>
            <w:r>
              <w:rPr>
                <w:rFonts w:ascii="Arial Narrow" w:hAnsi="Arial Narrow"/>
                <w:color w:val="000000"/>
                <w:sz w:val="20"/>
                <w:szCs w:val="20"/>
              </w:rPr>
              <w:t>cfs</w:t>
            </w:r>
            <w:proofErr w:type="spellEnd"/>
          </w:p>
        </w:tc>
        <w:tc>
          <w:tcPr>
            <w:tcW w:w="1023" w:type="pct"/>
            <w:tcBorders>
              <w:top w:val="nil"/>
              <w:left w:val="nil"/>
              <w:bottom w:val="single" w:sz="4" w:space="0" w:color="auto"/>
              <w:right w:val="single" w:sz="4" w:space="0" w:color="auto"/>
            </w:tcBorders>
            <w:shd w:val="clear" w:color="auto" w:fill="auto"/>
            <w:hideMark/>
          </w:tcPr>
          <w:p w14:paraId="4431C10E" w14:textId="17EA19E2" w:rsidR="00896D78" w:rsidRDefault="00896D78">
            <w:pPr>
              <w:rPr>
                <w:rFonts w:ascii="Arial Narrow" w:hAnsi="Arial Narrow"/>
                <w:color w:val="000000"/>
                <w:sz w:val="20"/>
                <w:szCs w:val="20"/>
              </w:rPr>
            </w:pPr>
            <w:r>
              <w:rPr>
                <w:rFonts w:ascii="Arial Narrow" w:hAnsi="Arial Narrow"/>
                <w:color w:val="000000"/>
                <w:sz w:val="20"/>
                <w:szCs w:val="20"/>
              </w:rPr>
              <w:t xml:space="preserve">From </w:t>
            </w:r>
            <w:r w:rsidR="00437EA7">
              <w:rPr>
                <w:rFonts w:ascii="Arial Narrow" w:hAnsi="Arial Narrow"/>
                <w:color w:val="000000"/>
                <w:sz w:val="20"/>
                <w:szCs w:val="20"/>
              </w:rPr>
              <w:t>CALSIM</w:t>
            </w:r>
            <w:r w:rsidR="001233DF">
              <w:rPr>
                <w:rFonts w:ascii="Arial Narrow" w:hAnsi="Arial Narrow"/>
                <w:color w:val="000000"/>
                <w:sz w:val="20"/>
                <w:szCs w:val="20"/>
              </w:rPr>
              <w:t xml:space="preserve"> </w:t>
            </w:r>
            <w:r>
              <w:rPr>
                <w:rFonts w:ascii="Arial Narrow" w:hAnsi="Arial Narrow"/>
                <w:color w:val="000000"/>
                <w:sz w:val="20"/>
                <w:szCs w:val="20"/>
              </w:rPr>
              <w:t>Results</w:t>
            </w:r>
          </w:p>
        </w:tc>
      </w:tr>
      <w:tr w:rsidR="00896D78" w14:paraId="3B26C6D2" w14:textId="77777777" w:rsidTr="00094F10">
        <w:trPr>
          <w:trHeight w:val="20"/>
        </w:trPr>
        <w:tc>
          <w:tcPr>
            <w:tcW w:w="1850" w:type="pct"/>
            <w:tcBorders>
              <w:top w:val="nil"/>
              <w:left w:val="single" w:sz="4" w:space="0" w:color="auto"/>
              <w:bottom w:val="single" w:sz="4" w:space="0" w:color="auto"/>
              <w:right w:val="single" w:sz="4" w:space="0" w:color="auto"/>
            </w:tcBorders>
            <w:shd w:val="clear" w:color="auto" w:fill="auto"/>
            <w:vAlign w:val="bottom"/>
            <w:hideMark/>
          </w:tcPr>
          <w:p w14:paraId="6E6819A3" w14:textId="1808419A" w:rsidR="00896D78" w:rsidRDefault="00487E85">
            <w:pPr>
              <w:rPr>
                <w:rFonts w:ascii="Arial Narrow" w:hAnsi="Arial Narrow"/>
                <w:color w:val="000000"/>
                <w:sz w:val="20"/>
                <w:szCs w:val="20"/>
              </w:rPr>
            </w:pPr>
            <w:r>
              <w:rPr>
                <w:rFonts w:ascii="Arial Narrow" w:hAnsi="Arial Narrow"/>
                <w:color w:val="000000"/>
                <w:sz w:val="20"/>
                <w:szCs w:val="20"/>
              </w:rPr>
              <w:t xml:space="preserve">Long-term </w:t>
            </w:r>
            <w:r w:rsidR="00896D78">
              <w:rPr>
                <w:rFonts w:ascii="Arial Narrow" w:hAnsi="Arial Narrow"/>
                <w:color w:val="000000"/>
                <w:sz w:val="20"/>
                <w:szCs w:val="20"/>
              </w:rPr>
              <w:t>Average Modeled Flow Originating from Sites (QS)</w:t>
            </w:r>
          </w:p>
        </w:tc>
        <w:tc>
          <w:tcPr>
            <w:tcW w:w="445" w:type="pct"/>
            <w:tcBorders>
              <w:top w:val="single" w:sz="4" w:space="0" w:color="auto"/>
              <w:left w:val="nil"/>
              <w:bottom w:val="single" w:sz="4" w:space="0" w:color="auto"/>
              <w:right w:val="single" w:sz="4" w:space="0" w:color="auto"/>
            </w:tcBorders>
          </w:tcPr>
          <w:p w14:paraId="79ED7E57" w14:textId="7FDBEFB9" w:rsidR="00896D78" w:rsidRDefault="00896D78">
            <w:pPr>
              <w:jc w:val="center"/>
              <w:rPr>
                <w:rFonts w:ascii="Arial Narrow" w:hAnsi="Arial Narrow"/>
                <w:color w:val="000000"/>
                <w:sz w:val="20"/>
                <w:szCs w:val="20"/>
              </w:rPr>
            </w:pPr>
            <w:r>
              <w:rPr>
                <w:rFonts w:ascii="Arial Narrow" w:hAnsi="Arial Narrow"/>
                <w:color w:val="000000"/>
                <w:sz w:val="20"/>
                <w:szCs w:val="20"/>
              </w:rPr>
              <w:t>-</w:t>
            </w:r>
          </w:p>
        </w:tc>
        <w:tc>
          <w:tcPr>
            <w:tcW w:w="367" w:type="pct"/>
            <w:tcBorders>
              <w:top w:val="nil"/>
              <w:left w:val="single" w:sz="4" w:space="0" w:color="auto"/>
              <w:bottom w:val="single" w:sz="4" w:space="0" w:color="auto"/>
              <w:right w:val="single" w:sz="4" w:space="0" w:color="auto"/>
            </w:tcBorders>
            <w:shd w:val="clear" w:color="auto" w:fill="auto"/>
            <w:noWrap/>
            <w:hideMark/>
          </w:tcPr>
          <w:p w14:paraId="2AAC6C2A" w14:textId="4DB027A3" w:rsidR="00896D78" w:rsidRDefault="00896D78">
            <w:pPr>
              <w:jc w:val="center"/>
              <w:rPr>
                <w:rFonts w:ascii="Arial Narrow" w:hAnsi="Arial Narrow"/>
                <w:color w:val="000000"/>
                <w:sz w:val="20"/>
                <w:szCs w:val="20"/>
              </w:rPr>
            </w:pPr>
            <w:r>
              <w:rPr>
                <w:rFonts w:ascii="Arial Narrow" w:hAnsi="Arial Narrow"/>
                <w:color w:val="000000"/>
                <w:sz w:val="20"/>
                <w:szCs w:val="20"/>
              </w:rPr>
              <w:t>298</w:t>
            </w:r>
          </w:p>
        </w:tc>
        <w:tc>
          <w:tcPr>
            <w:tcW w:w="347" w:type="pct"/>
            <w:tcBorders>
              <w:top w:val="nil"/>
              <w:left w:val="nil"/>
              <w:bottom w:val="single" w:sz="4" w:space="0" w:color="auto"/>
              <w:right w:val="single" w:sz="4" w:space="0" w:color="auto"/>
            </w:tcBorders>
            <w:shd w:val="clear" w:color="auto" w:fill="auto"/>
            <w:noWrap/>
            <w:hideMark/>
          </w:tcPr>
          <w:p w14:paraId="33BE5AF4" w14:textId="77777777" w:rsidR="00896D78" w:rsidRDefault="00896D78">
            <w:pPr>
              <w:jc w:val="center"/>
              <w:rPr>
                <w:rFonts w:ascii="Arial Narrow" w:hAnsi="Arial Narrow"/>
                <w:color w:val="000000"/>
                <w:sz w:val="20"/>
                <w:szCs w:val="20"/>
              </w:rPr>
            </w:pPr>
            <w:r>
              <w:rPr>
                <w:rFonts w:ascii="Arial Narrow" w:hAnsi="Arial Narrow"/>
                <w:color w:val="000000"/>
                <w:sz w:val="20"/>
                <w:szCs w:val="20"/>
              </w:rPr>
              <w:t>321</w:t>
            </w:r>
          </w:p>
        </w:tc>
        <w:tc>
          <w:tcPr>
            <w:tcW w:w="355" w:type="pct"/>
            <w:tcBorders>
              <w:top w:val="nil"/>
              <w:left w:val="nil"/>
              <w:bottom w:val="single" w:sz="4" w:space="0" w:color="auto"/>
              <w:right w:val="single" w:sz="4" w:space="0" w:color="auto"/>
            </w:tcBorders>
            <w:shd w:val="clear" w:color="auto" w:fill="auto"/>
            <w:noWrap/>
            <w:hideMark/>
          </w:tcPr>
          <w:p w14:paraId="28B4185C" w14:textId="77777777" w:rsidR="00896D78" w:rsidRDefault="00896D78">
            <w:pPr>
              <w:jc w:val="center"/>
              <w:rPr>
                <w:rFonts w:ascii="Arial Narrow" w:hAnsi="Arial Narrow"/>
                <w:color w:val="000000"/>
                <w:sz w:val="20"/>
                <w:szCs w:val="20"/>
              </w:rPr>
            </w:pPr>
            <w:r>
              <w:rPr>
                <w:rFonts w:ascii="Arial Narrow" w:hAnsi="Arial Narrow"/>
                <w:color w:val="000000"/>
                <w:sz w:val="20"/>
                <w:szCs w:val="20"/>
              </w:rPr>
              <w:t>287</w:t>
            </w:r>
          </w:p>
        </w:tc>
        <w:tc>
          <w:tcPr>
            <w:tcW w:w="329" w:type="pct"/>
            <w:tcBorders>
              <w:top w:val="nil"/>
              <w:left w:val="nil"/>
              <w:bottom w:val="single" w:sz="4" w:space="0" w:color="auto"/>
              <w:right w:val="single" w:sz="4" w:space="0" w:color="auto"/>
            </w:tcBorders>
            <w:shd w:val="clear" w:color="auto" w:fill="FFFFFF" w:themeFill="background1"/>
            <w:noWrap/>
            <w:hideMark/>
          </w:tcPr>
          <w:p w14:paraId="20175378" w14:textId="1F23B71A" w:rsidR="00896D78" w:rsidRPr="003A0515" w:rsidRDefault="00896D78">
            <w:pPr>
              <w:jc w:val="center"/>
              <w:rPr>
                <w:rFonts w:ascii="Arial Narrow" w:hAnsi="Arial Narrow"/>
                <w:sz w:val="20"/>
                <w:szCs w:val="20"/>
              </w:rPr>
            </w:pPr>
            <w:r w:rsidRPr="003A0515">
              <w:rPr>
                <w:rFonts w:ascii="Arial Narrow" w:hAnsi="Arial Narrow"/>
                <w:sz w:val="20"/>
                <w:szCs w:val="20"/>
              </w:rPr>
              <w:t> </w:t>
            </w:r>
            <w:r w:rsidR="005E05AF" w:rsidRPr="003A0515">
              <w:rPr>
                <w:rFonts w:ascii="Arial Narrow" w:hAnsi="Arial Narrow"/>
                <w:sz w:val="20"/>
                <w:szCs w:val="20"/>
              </w:rPr>
              <w:t>257</w:t>
            </w:r>
          </w:p>
        </w:tc>
        <w:tc>
          <w:tcPr>
            <w:tcW w:w="285" w:type="pct"/>
            <w:tcBorders>
              <w:top w:val="nil"/>
              <w:left w:val="nil"/>
              <w:bottom w:val="single" w:sz="4" w:space="0" w:color="auto"/>
              <w:right w:val="single" w:sz="4" w:space="0" w:color="auto"/>
            </w:tcBorders>
            <w:shd w:val="clear" w:color="auto" w:fill="auto"/>
            <w:noWrap/>
            <w:hideMark/>
          </w:tcPr>
          <w:p w14:paraId="39E9F876" w14:textId="77777777" w:rsidR="00896D78" w:rsidRDefault="00896D78" w:rsidP="00E60C2B">
            <w:pPr>
              <w:jc w:val="center"/>
              <w:rPr>
                <w:rFonts w:ascii="Arial Narrow" w:hAnsi="Arial Narrow"/>
                <w:color w:val="000000"/>
                <w:sz w:val="20"/>
                <w:szCs w:val="20"/>
              </w:rPr>
            </w:pPr>
            <w:proofErr w:type="spellStart"/>
            <w:r>
              <w:rPr>
                <w:rFonts w:ascii="Arial Narrow" w:hAnsi="Arial Narrow"/>
                <w:color w:val="000000"/>
                <w:sz w:val="20"/>
                <w:szCs w:val="20"/>
              </w:rPr>
              <w:t>cfs</w:t>
            </w:r>
            <w:proofErr w:type="spellEnd"/>
          </w:p>
        </w:tc>
        <w:tc>
          <w:tcPr>
            <w:tcW w:w="1023" w:type="pct"/>
            <w:tcBorders>
              <w:top w:val="nil"/>
              <w:left w:val="nil"/>
              <w:bottom w:val="single" w:sz="4" w:space="0" w:color="auto"/>
              <w:right w:val="single" w:sz="4" w:space="0" w:color="auto"/>
            </w:tcBorders>
            <w:shd w:val="clear" w:color="auto" w:fill="auto"/>
            <w:hideMark/>
          </w:tcPr>
          <w:p w14:paraId="5FEDA6D9" w14:textId="3110C7DD" w:rsidR="00896D78" w:rsidRDefault="00896D78">
            <w:pPr>
              <w:rPr>
                <w:rFonts w:ascii="Arial Narrow" w:hAnsi="Arial Narrow"/>
                <w:color w:val="000000"/>
                <w:sz w:val="20"/>
                <w:szCs w:val="20"/>
              </w:rPr>
            </w:pPr>
            <w:r>
              <w:rPr>
                <w:rFonts w:ascii="Arial Narrow" w:hAnsi="Arial Narrow"/>
                <w:color w:val="000000"/>
                <w:sz w:val="20"/>
                <w:szCs w:val="20"/>
              </w:rPr>
              <w:t xml:space="preserve">From </w:t>
            </w:r>
            <w:r w:rsidR="00437EA7">
              <w:rPr>
                <w:rFonts w:ascii="Arial Narrow" w:hAnsi="Arial Narrow"/>
                <w:color w:val="000000"/>
                <w:sz w:val="20"/>
                <w:szCs w:val="20"/>
              </w:rPr>
              <w:t>CALSIM</w:t>
            </w:r>
            <w:r w:rsidR="001233DF">
              <w:rPr>
                <w:rFonts w:ascii="Arial Narrow" w:hAnsi="Arial Narrow"/>
                <w:color w:val="000000"/>
                <w:sz w:val="20"/>
                <w:szCs w:val="20"/>
              </w:rPr>
              <w:t xml:space="preserve"> </w:t>
            </w:r>
            <w:r>
              <w:rPr>
                <w:rFonts w:ascii="Arial Narrow" w:hAnsi="Arial Narrow"/>
                <w:color w:val="000000"/>
                <w:sz w:val="20"/>
                <w:szCs w:val="20"/>
              </w:rPr>
              <w:t>Results</w:t>
            </w:r>
          </w:p>
        </w:tc>
      </w:tr>
      <w:tr w:rsidR="00896D78" w14:paraId="557FC41D" w14:textId="77777777" w:rsidTr="00094F10">
        <w:trPr>
          <w:trHeight w:val="20"/>
        </w:trPr>
        <w:tc>
          <w:tcPr>
            <w:tcW w:w="1850" w:type="pct"/>
            <w:tcBorders>
              <w:top w:val="nil"/>
              <w:left w:val="single" w:sz="4" w:space="0" w:color="auto"/>
              <w:bottom w:val="single" w:sz="4" w:space="0" w:color="auto"/>
              <w:right w:val="single" w:sz="4" w:space="0" w:color="auto"/>
            </w:tcBorders>
            <w:shd w:val="clear" w:color="auto" w:fill="auto"/>
            <w:vAlign w:val="bottom"/>
            <w:hideMark/>
          </w:tcPr>
          <w:p w14:paraId="59A64705" w14:textId="3C9CCF37" w:rsidR="00896D78" w:rsidRDefault="00487E85">
            <w:pPr>
              <w:rPr>
                <w:rFonts w:ascii="Arial Narrow" w:hAnsi="Arial Narrow"/>
                <w:color w:val="000000"/>
                <w:sz w:val="20"/>
                <w:szCs w:val="20"/>
              </w:rPr>
            </w:pPr>
            <w:r>
              <w:rPr>
                <w:rFonts w:ascii="Arial Narrow" w:hAnsi="Arial Narrow"/>
                <w:color w:val="000000"/>
                <w:sz w:val="20"/>
                <w:szCs w:val="20"/>
              </w:rPr>
              <w:t xml:space="preserve">Long-term </w:t>
            </w:r>
            <w:r w:rsidR="00896D78">
              <w:rPr>
                <w:rFonts w:ascii="Arial Narrow" w:hAnsi="Arial Narrow"/>
                <w:color w:val="000000"/>
                <w:sz w:val="20"/>
                <w:szCs w:val="20"/>
              </w:rPr>
              <w:t>Average Modeled Flow Originating from All Locations Except Sites (QE)</w:t>
            </w:r>
          </w:p>
        </w:tc>
        <w:tc>
          <w:tcPr>
            <w:tcW w:w="445" w:type="pct"/>
            <w:tcBorders>
              <w:top w:val="single" w:sz="4" w:space="0" w:color="auto"/>
              <w:left w:val="nil"/>
              <w:bottom w:val="single" w:sz="4" w:space="0" w:color="auto"/>
              <w:right w:val="single" w:sz="4" w:space="0" w:color="auto"/>
            </w:tcBorders>
          </w:tcPr>
          <w:p w14:paraId="62054615" w14:textId="38BD568F" w:rsidR="00896D78" w:rsidRDefault="00896D78" w:rsidP="00D508A8">
            <w:pPr>
              <w:jc w:val="center"/>
              <w:rPr>
                <w:rFonts w:ascii="Arial Narrow" w:hAnsi="Arial Narrow"/>
                <w:color w:val="000000"/>
                <w:sz w:val="20"/>
                <w:szCs w:val="20"/>
              </w:rPr>
            </w:pPr>
            <w:r>
              <w:rPr>
                <w:rFonts w:ascii="Arial Narrow" w:hAnsi="Arial Narrow"/>
                <w:color w:val="000000"/>
                <w:sz w:val="20"/>
                <w:szCs w:val="20"/>
              </w:rPr>
              <w:t>21,4</w:t>
            </w:r>
            <w:r w:rsidR="00D508A8">
              <w:rPr>
                <w:rFonts w:ascii="Arial Narrow" w:hAnsi="Arial Narrow"/>
                <w:color w:val="000000"/>
                <w:sz w:val="20"/>
                <w:szCs w:val="20"/>
              </w:rPr>
              <w:t>49</w:t>
            </w:r>
          </w:p>
        </w:tc>
        <w:tc>
          <w:tcPr>
            <w:tcW w:w="367" w:type="pct"/>
            <w:tcBorders>
              <w:top w:val="nil"/>
              <w:left w:val="single" w:sz="4" w:space="0" w:color="auto"/>
              <w:bottom w:val="single" w:sz="4" w:space="0" w:color="auto"/>
              <w:right w:val="single" w:sz="4" w:space="0" w:color="auto"/>
            </w:tcBorders>
            <w:shd w:val="clear" w:color="auto" w:fill="auto"/>
            <w:noWrap/>
            <w:hideMark/>
          </w:tcPr>
          <w:p w14:paraId="5AFF77C3" w14:textId="2714BF8D" w:rsidR="00896D78" w:rsidRDefault="00896D78">
            <w:pPr>
              <w:jc w:val="center"/>
              <w:rPr>
                <w:rFonts w:ascii="Arial Narrow" w:hAnsi="Arial Narrow"/>
                <w:color w:val="000000"/>
                <w:sz w:val="20"/>
                <w:szCs w:val="20"/>
              </w:rPr>
            </w:pPr>
            <w:r>
              <w:rPr>
                <w:rFonts w:ascii="Arial Narrow" w:hAnsi="Arial Narrow"/>
                <w:color w:val="000000"/>
                <w:sz w:val="20"/>
                <w:szCs w:val="20"/>
              </w:rPr>
              <w:t>21,125</w:t>
            </w:r>
          </w:p>
        </w:tc>
        <w:tc>
          <w:tcPr>
            <w:tcW w:w="347" w:type="pct"/>
            <w:tcBorders>
              <w:top w:val="nil"/>
              <w:left w:val="nil"/>
              <w:bottom w:val="single" w:sz="4" w:space="0" w:color="auto"/>
              <w:right w:val="single" w:sz="4" w:space="0" w:color="auto"/>
            </w:tcBorders>
            <w:shd w:val="clear" w:color="auto" w:fill="auto"/>
            <w:noWrap/>
            <w:hideMark/>
          </w:tcPr>
          <w:p w14:paraId="15A251BA" w14:textId="77777777" w:rsidR="00896D78" w:rsidRDefault="00896D78">
            <w:pPr>
              <w:jc w:val="center"/>
              <w:rPr>
                <w:rFonts w:ascii="Arial Narrow" w:hAnsi="Arial Narrow"/>
                <w:color w:val="000000"/>
                <w:sz w:val="20"/>
                <w:szCs w:val="20"/>
              </w:rPr>
            </w:pPr>
            <w:r>
              <w:rPr>
                <w:rFonts w:ascii="Arial Narrow" w:hAnsi="Arial Narrow"/>
                <w:color w:val="000000"/>
                <w:sz w:val="20"/>
                <w:szCs w:val="20"/>
              </w:rPr>
              <w:t>21,027</w:t>
            </w:r>
          </w:p>
        </w:tc>
        <w:tc>
          <w:tcPr>
            <w:tcW w:w="355" w:type="pct"/>
            <w:tcBorders>
              <w:top w:val="nil"/>
              <w:left w:val="nil"/>
              <w:bottom w:val="single" w:sz="4" w:space="0" w:color="auto"/>
              <w:right w:val="single" w:sz="4" w:space="0" w:color="auto"/>
            </w:tcBorders>
            <w:shd w:val="clear" w:color="auto" w:fill="auto"/>
            <w:noWrap/>
            <w:hideMark/>
          </w:tcPr>
          <w:p w14:paraId="0F2616E7" w14:textId="77777777" w:rsidR="00896D78" w:rsidRDefault="00896D78">
            <w:pPr>
              <w:jc w:val="center"/>
              <w:rPr>
                <w:rFonts w:ascii="Arial Narrow" w:hAnsi="Arial Narrow"/>
                <w:color w:val="000000"/>
                <w:sz w:val="20"/>
                <w:szCs w:val="20"/>
              </w:rPr>
            </w:pPr>
            <w:r>
              <w:rPr>
                <w:rFonts w:ascii="Arial Narrow" w:hAnsi="Arial Narrow"/>
                <w:color w:val="000000"/>
                <w:sz w:val="20"/>
                <w:szCs w:val="20"/>
              </w:rPr>
              <w:t>21,027</w:t>
            </w:r>
          </w:p>
        </w:tc>
        <w:tc>
          <w:tcPr>
            <w:tcW w:w="329" w:type="pct"/>
            <w:tcBorders>
              <w:top w:val="nil"/>
              <w:left w:val="nil"/>
              <w:bottom w:val="single" w:sz="4" w:space="0" w:color="auto"/>
              <w:right w:val="single" w:sz="4" w:space="0" w:color="auto"/>
            </w:tcBorders>
            <w:shd w:val="clear" w:color="auto" w:fill="FFFFFF" w:themeFill="background1"/>
            <w:noWrap/>
            <w:hideMark/>
          </w:tcPr>
          <w:p w14:paraId="43495696" w14:textId="086AE595" w:rsidR="00896D78" w:rsidRPr="003A0515" w:rsidRDefault="00896D78">
            <w:pPr>
              <w:jc w:val="center"/>
              <w:rPr>
                <w:rFonts w:ascii="Arial Narrow" w:hAnsi="Arial Narrow"/>
                <w:sz w:val="20"/>
                <w:szCs w:val="20"/>
              </w:rPr>
            </w:pPr>
            <w:r w:rsidRPr="003A0515">
              <w:rPr>
                <w:rFonts w:ascii="Arial Narrow" w:hAnsi="Arial Narrow"/>
                <w:sz w:val="20"/>
                <w:szCs w:val="20"/>
              </w:rPr>
              <w:t> </w:t>
            </w:r>
            <w:r w:rsidR="005E05AF" w:rsidRPr="003A0515">
              <w:rPr>
                <w:rFonts w:ascii="Arial Narrow" w:hAnsi="Arial Narrow"/>
                <w:sz w:val="20"/>
                <w:szCs w:val="20"/>
              </w:rPr>
              <w:t>21,087</w:t>
            </w:r>
          </w:p>
        </w:tc>
        <w:tc>
          <w:tcPr>
            <w:tcW w:w="285" w:type="pct"/>
            <w:tcBorders>
              <w:top w:val="nil"/>
              <w:left w:val="nil"/>
              <w:bottom w:val="single" w:sz="4" w:space="0" w:color="auto"/>
              <w:right w:val="single" w:sz="4" w:space="0" w:color="auto"/>
            </w:tcBorders>
            <w:shd w:val="clear" w:color="auto" w:fill="auto"/>
            <w:noWrap/>
            <w:hideMark/>
          </w:tcPr>
          <w:p w14:paraId="6F8B9AF2" w14:textId="77777777" w:rsidR="00896D78" w:rsidRDefault="00896D78" w:rsidP="00E60C2B">
            <w:pPr>
              <w:jc w:val="center"/>
              <w:rPr>
                <w:rFonts w:ascii="Arial Narrow" w:hAnsi="Arial Narrow"/>
                <w:color w:val="000000"/>
                <w:sz w:val="20"/>
                <w:szCs w:val="20"/>
              </w:rPr>
            </w:pPr>
            <w:proofErr w:type="spellStart"/>
            <w:r>
              <w:rPr>
                <w:rFonts w:ascii="Arial Narrow" w:hAnsi="Arial Narrow"/>
                <w:color w:val="000000"/>
                <w:sz w:val="20"/>
                <w:szCs w:val="20"/>
              </w:rPr>
              <w:t>cfs</w:t>
            </w:r>
            <w:proofErr w:type="spellEnd"/>
          </w:p>
        </w:tc>
        <w:tc>
          <w:tcPr>
            <w:tcW w:w="1023" w:type="pct"/>
            <w:tcBorders>
              <w:top w:val="nil"/>
              <w:left w:val="nil"/>
              <w:bottom w:val="single" w:sz="4" w:space="0" w:color="auto"/>
              <w:right w:val="single" w:sz="4" w:space="0" w:color="auto"/>
            </w:tcBorders>
            <w:shd w:val="clear" w:color="auto" w:fill="auto"/>
            <w:hideMark/>
          </w:tcPr>
          <w:p w14:paraId="59C429AD" w14:textId="77777777" w:rsidR="00896D78" w:rsidRDefault="00896D78">
            <w:pPr>
              <w:rPr>
                <w:rFonts w:ascii="Arial Narrow" w:hAnsi="Arial Narrow"/>
                <w:color w:val="000000"/>
                <w:sz w:val="20"/>
                <w:szCs w:val="20"/>
              </w:rPr>
            </w:pPr>
            <w:r>
              <w:rPr>
                <w:rFonts w:ascii="Arial Narrow" w:hAnsi="Arial Narrow"/>
                <w:color w:val="000000"/>
                <w:sz w:val="20"/>
                <w:szCs w:val="20"/>
              </w:rPr>
              <w:t>Calculated</w:t>
            </w:r>
          </w:p>
        </w:tc>
      </w:tr>
      <w:tr w:rsidR="00896D78" w14:paraId="72AEE033" w14:textId="77777777" w:rsidTr="00094F10">
        <w:trPr>
          <w:trHeight w:val="20"/>
        </w:trPr>
        <w:tc>
          <w:tcPr>
            <w:tcW w:w="1850" w:type="pct"/>
            <w:tcBorders>
              <w:top w:val="nil"/>
              <w:left w:val="single" w:sz="4" w:space="0" w:color="auto"/>
              <w:bottom w:val="single" w:sz="4" w:space="0" w:color="auto"/>
              <w:right w:val="single" w:sz="4" w:space="0" w:color="auto"/>
            </w:tcBorders>
            <w:shd w:val="clear" w:color="000000" w:fill="BFBFBF"/>
            <w:vAlign w:val="bottom"/>
            <w:hideMark/>
          </w:tcPr>
          <w:p w14:paraId="21936674" w14:textId="77777777" w:rsidR="00896D78" w:rsidRDefault="00896D78">
            <w:pPr>
              <w:rPr>
                <w:rFonts w:ascii="Arial Narrow" w:hAnsi="Arial Narrow"/>
                <w:color w:val="000000"/>
                <w:sz w:val="20"/>
                <w:szCs w:val="20"/>
              </w:rPr>
            </w:pPr>
            <w:r>
              <w:rPr>
                <w:rFonts w:ascii="Arial Narrow" w:hAnsi="Arial Narrow"/>
                <w:color w:val="000000"/>
                <w:sz w:val="20"/>
                <w:szCs w:val="20"/>
              </w:rPr>
              <w:t> </w:t>
            </w:r>
          </w:p>
        </w:tc>
        <w:tc>
          <w:tcPr>
            <w:tcW w:w="445" w:type="pct"/>
            <w:tcBorders>
              <w:top w:val="single" w:sz="4" w:space="0" w:color="auto"/>
              <w:left w:val="nil"/>
              <w:bottom w:val="single" w:sz="4" w:space="0" w:color="auto"/>
              <w:right w:val="single" w:sz="4" w:space="0" w:color="auto"/>
            </w:tcBorders>
            <w:shd w:val="clear" w:color="000000" w:fill="BFBFBF"/>
          </w:tcPr>
          <w:p w14:paraId="6868DA6C" w14:textId="77777777" w:rsidR="00896D78" w:rsidRDefault="00896D78">
            <w:pPr>
              <w:jc w:val="center"/>
              <w:rPr>
                <w:rFonts w:ascii="Arial Narrow" w:hAnsi="Arial Narrow"/>
                <w:color w:val="000000"/>
                <w:sz w:val="20"/>
                <w:szCs w:val="20"/>
              </w:rPr>
            </w:pPr>
          </w:p>
        </w:tc>
        <w:tc>
          <w:tcPr>
            <w:tcW w:w="367" w:type="pct"/>
            <w:tcBorders>
              <w:top w:val="nil"/>
              <w:left w:val="single" w:sz="4" w:space="0" w:color="auto"/>
              <w:bottom w:val="single" w:sz="4" w:space="0" w:color="auto"/>
              <w:right w:val="single" w:sz="4" w:space="0" w:color="auto"/>
            </w:tcBorders>
            <w:shd w:val="clear" w:color="000000" w:fill="BFBFBF"/>
            <w:noWrap/>
            <w:hideMark/>
          </w:tcPr>
          <w:p w14:paraId="2ECE226B" w14:textId="7F5E86DD" w:rsidR="00896D78" w:rsidRDefault="00896D78">
            <w:pPr>
              <w:jc w:val="center"/>
              <w:rPr>
                <w:rFonts w:ascii="Arial Narrow" w:hAnsi="Arial Narrow"/>
                <w:color w:val="000000"/>
                <w:sz w:val="20"/>
                <w:szCs w:val="20"/>
              </w:rPr>
            </w:pPr>
            <w:r>
              <w:rPr>
                <w:rFonts w:ascii="Arial Narrow" w:hAnsi="Arial Narrow"/>
                <w:color w:val="000000"/>
                <w:sz w:val="20"/>
                <w:szCs w:val="20"/>
              </w:rPr>
              <w:t> </w:t>
            </w:r>
          </w:p>
        </w:tc>
        <w:tc>
          <w:tcPr>
            <w:tcW w:w="347" w:type="pct"/>
            <w:tcBorders>
              <w:top w:val="nil"/>
              <w:left w:val="nil"/>
              <w:bottom w:val="single" w:sz="4" w:space="0" w:color="auto"/>
              <w:right w:val="single" w:sz="4" w:space="0" w:color="auto"/>
            </w:tcBorders>
            <w:shd w:val="clear" w:color="000000" w:fill="BFBFBF"/>
            <w:noWrap/>
            <w:hideMark/>
          </w:tcPr>
          <w:p w14:paraId="350B3824" w14:textId="77777777" w:rsidR="00896D78" w:rsidRDefault="00896D78">
            <w:pPr>
              <w:jc w:val="center"/>
              <w:rPr>
                <w:rFonts w:ascii="Arial Narrow" w:hAnsi="Arial Narrow"/>
                <w:color w:val="000000"/>
                <w:sz w:val="20"/>
                <w:szCs w:val="20"/>
              </w:rPr>
            </w:pPr>
            <w:r>
              <w:rPr>
                <w:rFonts w:ascii="Arial Narrow" w:hAnsi="Arial Narrow"/>
                <w:color w:val="000000"/>
                <w:sz w:val="20"/>
                <w:szCs w:val="20"/>
              </w:rPr>
              <w:t> </w:t>
            </w:r>
          </w:p>
        </w:tc>
        <w:tc>
          <w:tcPr>
            <w:tcW w:w="355" w:type="pct"/>
            <w:tcBorders>
              <w:top w:val="nil"/>
              <w:left w:val="nil"/>
              <w:bottom w:val="single" w:sz="4" w:space="0" w:color="auto"/>
              <w:right w:val="single" w:sz="4" w:space="0" w:color="auto"/>
            </w:tcBorders>
            <w:shd w:val="clear" w:color="000000" w:fill="BFBFBF"/>
            <w:noWrap/>
            <w:hideMark/>
          </w:tcPr>
          <w:p w14:paraId="0A758BAE" w14:textId="77777777" w:rsidR="00896D78" w:rsidRDefault="00896D78">
            <w:pPr>
              <w:jc w:val="center"/>
              <w:rPr>
                <w:rFonts w:ascii="Arial Narrow" w:hAnsi="Arial Narrow"/>
                <w:color w:val="000000"/>
                <w:sz w:val="20"/>
                <w:szCs w:val="20"/>
              </w:rPr>
            </w:pPr>
            <w:r>
              <w:rPr>
                <w:rFonts w:ascii="Arial Narrow" w:hAnsi="Arial Narrow"/>
                <w:color w:val="000000"/>
                <w:sz w:val="20"/>
                <w:szCs w:val="20"/>
              </w:rPr>
              <w:t> </w:t>
            </w:r>
          </w:p>
        </w:tc>
        <w:tc>
          <w:tcPr>
            <w:tcW w:w="329" w:type="pct"/>
            <w:tcBorders>
              <w:top w:val="nil"/>
              <w:left w:val="nil"/>
              <w:bottom w:val="single" w:sz="4" w:space="0" w:color="auto"/>
              <w:right w:val="single" w:sz="4" w:space="0" w:color="auto"/>
            </w:tcBorders>
            <w:shd w:val="clear" w:color="auto" w:fill="BFBFBF" w:themeFill="background1" w:themeFillShade="BF"/>
            <w:noWrap/>
            <w:hideMark/>
          </w:tcPr>
          <w:p w14:paraId="5A7C5A71" w14:textId="77777777" w:rsidR="00896D78" w:rsidRPr="003A0515" w:rsidRDefault="00896D78">
            <w:pPr>
              <w:jc w:val="center"/>
              <w:rPr>
                <w:rFonts w:ascii="Arial Narrow" w:hAnsi="Arial Narrow"/>
                <w:sz w:val="20"/>
                <w:szCs w:val="20"/>
              </w:rPr>
            </w:pPr>
            <w:r w:rsidRPr="003A0515">
              <w:rPr>
                <w:rFonts w:ascii="Arial Narrow" w:hAnsi="Arial Narrow"/>
                <w:sz w:val="20"/>
                <w:szCs w:val="20"/>
              </w:rPr>
              <w:t> </w:t>
            </w:r>
          </w:p>
        </w:tc>
        <w:tc>
          <w:tcPr>
            <w:tcW w:w="285" w:type="pct"/>
            <w:tcBorders>
              <w:top w:val="nil"/>
              <w:left w:val="nil"/>
              <w:bottom w:val="single" w:sz="4" w:space="0" w:color="auto"/>
              <w:right w:val="single" w:sz="4" w:space="0" w:color="auto"/>
            </w:tcBorders>
            <w:shd w:val="clear" w:color="000000" w:fill="BFBFBF"/>
            <w:noWrap/>
            <w:hideMark/>
          </w:tcPr>
          <w:p w14:paraId="6FA67EC9" w14:textId="06C88AEC" w:rsidR="00896D78" w:rsidRDefault="00896D78" w:rsidP="00E60C2B">
            <w:pPr>
              <w:jc w:val="center"/>
              <w:rPr>
                <w:rFonts w:ascii="Arial Narrow" w:hAnsi="Arial Narrow"/>
                <w:color w:val="000000"/>
                <w:sz w:val="20"/>
                <w:szCs w:val="20"/>
              </w:rPr>
            </w:pPr>
          </w:p>
        </w:tc>
        <w:tc>
          <w:tcPr>
            <w:tcW w:w="1023" w:type="pct"/>
            <w:tcBorders>
              <w:top w:val="nil"/>
              <w:left w:val="nil"/>
              <w:bottom w:val="single" w:sz="4" w:space="0" w:color="auto"/>
              <w:right w:val="single" w:sz="4" w:space="0" w:color="auto"/>
            </w:tcBorders>
            <w:shd w:val="clear" w:color="000000" w:fill="BFBFBF"/>
            <w:hideMark/>
          </w:tcPr>
          <w:p w14:paraId="615AC7C6" w14:textId="77777777" w:rsidR="00896D78" w:rsidRDefault="00896D78">
            <w:pPr>
              <w:rPr>
                <w:rFonts w:ascii="Arial Narrow" w:hAnsi="Arial Narrow"/>
                <w:color w:val="000000"/>
                <w:sz w:val="20"/>
                <w:szCs w:val="20"/>
              </w:rPr>
            </w:pPr>
            <w:r>
              <w:rPr>
                <w:rFonts w:ascii="Arial Narrow" w:hAnsi="Arial Narrow"/>
                <w:color w:val="000000"/>
                <w:sz w:val="20"/>
                <w:szCs w:val="20"/>
              </w:rPr>
              <w:t> </w:t>
            </w:r>
          </w:p>
        </w:tc>
      </w:tr>
      <w:tr w:rsidR="00896D78" w14:paraId="186032AD" w14:textId="77777777" w:rsidTr="00094F10">
        <w:trPr>
          <w:trHeight w:val="20"/>
        </w:trPr>
        <w:tc>
          <w:tcPr>
            <w:tcW w:w="1850" w:type="pct"/>
            <w:tcBorders>
              <w:top w:val="nil"/>
              <w:left w:val="single" w:sz="4" w:space="0" w:color="auto"/>
              <w:bottom w:val="single" w:sz="4" w:space="0" w:color="auto"/>
              <w:right w:val="single" w:sz="4" w:space="0" w:color="auto"/>
            </w:tcBorders>
            <w:shd w:val="clear" w:color="auto" w:fill="auto"/>
            <w:vAlign w:val="bottom"/>
            <w:hideMark/>
          </w:tcPr>
          <w:p w14:paraId="39DC0C99" w14:textId="77777777" w:rsidR="00896D78" w:rsidRDefault="00896D78">
            <w:pPr>
              <w:rPr>
                <w:rFonts w:ascii="Arial Narrow" w:hAnsi="Arial Narrow"/>
                <w:color w:val="000000"/>
                <w:sz w:val="20"/>
                <w:szCs w:val="20"/>
              </w:rPr>
            </w:pPr>
            <w:r>
              <w:rPr>
                <w:rFonts w:ascii="Arial Narrow" w:hAnsi="Arial Narrow"/>
                <w:color w:val="000000"/>
                <w:sz w:val="20"/>
                <w:szCs w:val="20"/>
              </w:rPr>
              <w:t>Hypothetical Percent Increase in Methylmercury Concentration at Freeport due to Project</w:t>
            </w:r>
          </w:p>
        </w:tc>
        <w:tc>
          <w:tcPr>
            <w:tcW w:w="445" w:type="pct"/>
            <w:tcBorders>
              <w:top w:val="single" w:sz="4" w:space="0" w:color="auto"/>
              <w:left w:val="nil"/>
              <w:bottom w:val="single" w:sz="4" w:space="0" w:color="auto"/>
              <w:right w:val="single" w:sz="4" w:space="0" w:color="auto"/>
            </w:tcBorders>
          </w:tcPr>
          <w:p w14:paraId="5084338D" w14:textId="46A0BBC2" w:rsidR="00896D78" w:rsidRPr="00445DB3" w:rsidRDefault="00E60C2B">
            <w:pPr>
              <w:jc w:val="center"/>
              <w:rPr>
                <w:rFonts w:ascii="Arial Narrow" w:hAnsi="Arial Narrow"/>
                <w:color w:val="000000"/>
                <w:sz w:val="20"/>
                <w:szCs w:val="20"/>
              </w:rPr>
            </w:pPr>
            <w:r>
              <w:rPr>
                <w:rFonts w:ascii="Arial Narrow" w:hAnsi="Arial Narrow"/>
                <w:color w:val="000000"/>
                <w:sz w:val="20"/>
                <w:szCs w:val="20"/>
              </w:rPr>
              <w:t>0</w:t>
            </w:r>
          </w:p>
        </w:tc>
        <w:tc>
          <w:tcPr>
            <w:tcW w:w="367" w:type="pct"/>
            <w:tcBorders>
              <w:top w:val="nil"/>
              <w:left w:val="single" w:sz="4" w:space="0" w:color="auto"/>
              <w:bottom w:val="single" w:sz="4" w:space="0" w:color="auto"/>
              <w:right w:val="single" w:sz="4" w:space="0" w:color="auto"/>
            </w:tcBorders>
            <w:shd w:val="clear" w:color="auto" w:fill="auto"/>
            <w:noWrap/>
            <w:hideMark/>
          </w:tcPr>
          <w:p w14:paraId="49DC1E07" w14:textId="451E2D9D" w:rsidR="00896D78" w:rsidRPr="00445DB3" w:rsidRDefault="00896D78">
            <w:pPr>
              <w:jc w:val="center"/>
              <w:rPr>
                <w:rFonts w:ascii="Arial Narrow" w:hAnsi="Arial Narrow"/>
                <w:color w:val="000000"/>
                <w:sz w:val="20"/>
                <w:szCs w:val="20"/>
              </w:rPr>
            </w:pPr>
            <w:r w:rsidRPr="00445DB3">
              <w:rPr>
                <w:rFonts w:ascii="Arial Narrow" w:hAnsi="Arial Narrow"/>
                <w:color w:val="000000"/>
                <w:sz w:val="20"/>
                <w:szCs w:val="20"/>
              </w:rPr>
              <w:t>5.0</w:t>
            </w:r>
          </w:p>
        </w:tc>
        <w:tc>
          <w:tcPr>
            <w:tcW w:w="347" w:type="pct"/>
            <w:tcBorders>
              <w:top w:val="nil"/>
              <w:left w:val="nil"/>
              <w:bottom w:val="single" w:sz="4" w:space="0" w:color="auto"/>
              <w:right w:val="single" w:sz="4" w:space="0" w:color="auto"/>
            </w:tcBorders>
            <w:shd w:val="clear" w:color="auto" w:fill="auto"/>
            <w:noWrap/>
            <w:hideMark/>
          </w:tcPr>
          <w:p w14:paraId="1C78C138" w14:textId="584E0B8E" w:rsidR="00896D78" w:rsidRPr="00445DB3" w:rsidRDefault="00896D78">
            <w:pPr>
              <w:jc w:val="center"/>
              <w:rPr>
                <w:rFonts w:ascii="Arial Narrow" w:hAnsi="Arial Narrow"/>
                <w:color w:val="000000"/>
                <w:sz w:val="20"/>
                <w:szCs w:val="20"/>
              </w:rPr>
            </w:pPr>
            <w:r w:rsidRPr="00445DB3">
              <w:rPr>
                <w:rFonts w:ascii="Arial Narrow" w:hAnsi="Arial Narrow"/>
                <w:color w:val="000000"/>
                <w:sz w:val="20"/>
                <w:szCs w:val="20"/>
              </w:rPr>
              <w:t>5.0</w:t>
            </w:r>
          </w:p>
        </w:tc>
        <w:tc>
          <w:tcPr>
            <w:tcW w:w="355" w:type="pct"/>
            <w:tcBorders>
              <w:top w:val="nil"/>
              <w:left w:val="nil"/>
              <w:bottom w:val="single" w:sz="4" w:space="0" w:color="auto"/>
              <w:right w:val="single" w:sz="4" w:space="0" w:color="auto"/>
            </w:tcBorders>
            <w:shd w:val="clear" w:color="auto" w:fill="auto"/>
            <w:noWrap/>
            <w:hideMark/>
          </w:tcPr>
          <w:p w14:paraId="5F99508B" w14:textId="0A272F52" w:rsidR="00896D78" w:rsidRPr="00445DB3" w:rsidRDefault="00896D78">
            <w:pPr>
              <w:jc w:val="center"/>
              <w:rPr>
                <w:rFonts w:ascii="Arial Narrow" w:hAnsi="Arial Narrow"/>
                <w:color w:val="000000"/>
                <w:sz w:val="20"/>
                <w:szCs w:val="20"/>
              </w:rPr>
            </w:pPr>
            <w:r w:rsidRPr="00445DB3">
              <w:rPr>
                <w:rFonts w:ascii="Arial Narrow" w:hAnsi="Arial Narrow"/>
                <w:color w:val="000000"/>
                <w:sz w:val="20"/>
                <w:szCs w:val="20"/>
              </w:rPr>
              <w:t>5.0</w:t>
            </w:r>
          </w:p>
        </w:tc>
        <w:tc>
          <w:tcPr>
            <w:tcW w:w="329" w:type="pct"/>
            <w:tcBorders>
              <w:top w:val="nil"/>
              <w:left w:val="nil"/>
              <w:bottom w:val="single" w:sz="4" w:space="0" w:color="auto"/>
              <w:right w:val="single" w:sz="4" w:space="0" w:color="auto"/>
            </w:tcBorders>
            <w:shd w:val="clear" w:color="auto" w:fill="FFFFFF" w:themeFill="background1"/>
            <w:noWrap/>
            <w:hideMark/>
          </w:tcPr>
          <w:p w14:paraId="17B3BE1D" w14:textId="67142047" w:rsidR="00896D78" w:rsidRPr="003A0515" w:rsidRDefault="00896D78">
            <w:pPr>
              <w:jc w:val="center"/>
              <w:rPr>
                <w:rFonts w:ascii="Arial Narrow" w:hAnsi="Arial Narrow"/>
                <w:sz w:val="20"/>
                <w:szCs w:val="20"/>
              </w:rPr>
            </w:pPr>
            <w:r w:rsidRPr="003A0515">
              <w:rPr>
                <w:rFonts w:ascii="Arial Narrow" w:hAnsi="Arial Narrow"/>
                <w:sz w:val="20"/>
                <w:szCs w:val="20"/>
              </w:rPr>
              <w:t>5.0</w:t>
            </w:r>
          </w:p>
        </w:tc>
        <w:tc>
          <w:tcPr>
            <w:tcW w:w="285" w:type="pct"/>
            <w:tcBorders>
              <w:top w:val="nil"/>
              <w:left w:val="nil"/>
              <w:bottom w:val="single" w:sz="4" w:space="0" w:color="auto"/>
              <w:right w:val="single" w:sz="4" w:space="0" w:color="auto"/>
            </w:tcBorders>
            <w:shd w:val="clear" w:color="auto" w:fill="auto"/>
            <w:noWrap/>
            <w:hideMark/>
          </w:tcPr>
          <w:p w14:paraId="65911B4D" w14:textId="77777777" w:rsidR="00896D78" w:rsidRDefault="00896D78" w:rsidP="00E60C2B">
            <w:pPr>
              <w:jc w:val="center"/>
              <w:rPr>
                <w:rFonts w:ascii="Arial Narrow" w:hAnsi="Arial Narrow"/>
                <w:color w:val="000000"/>
                <w:sz w:val="20"/>
                <w:szCs w:val="20"/>
              </w:rPr>
            </w:pPr>
            <w:r>
              <w:rPr>
                <w:rFonts w:ascii="Arial Narrow" w:hAnsi="Arial Narrow"/>
                <w:color w:val="000000"/>
                <w:sz w:val="20"/>
                <w:szCs w:val="20"/>
              </w:rPr>
              <w:t>%</w:t>
            </w:r>
          </w:p>
        </w:tc>
        <w:tc>
          <w:tcPr>
            <w:tcW w:w="1023" w:type="pct"/>
            <w:tcBorders>
              <w:top w:val="nil"/>
              <w:left w:val="nil"/>
              <w:bottom w:val="single" w:sz="4" w:space="0" w:color="auto"/>
              <w:right w:val="single" w:sz="4" w:space="0" w:color="auto"/>
            </w:tcBorders>
            <w:shd w:val="clear" w:color="auto" w:fill="auto"/>
            <w:hideMark/>
          </w:tcPr>
          <w:p w14:paraId="0AD13EBB" w14:textId="77777777" w:rsidR="00896D78" w:rsidRDefault="00896D78">
            <w:pPr>
              <w:rPr>
                <w:rFonts w:ascii="Arial Narrow" w:hAnsi="Arial Narrow"/>
                <w:color w:val="000000"/>
                <w:sz w:val="20"/>
                <w:szCs w:val="20"/>
              </w:rPr>
            </w:pPr>
            <w:r>
              <w:rPr>
                <w:rFonts w:ascii="Arial Narrow" w:hAnsi="Arial Narrow"/>
                <w:color w:val="000000"/>
                <w:sz w:val="20"/>
                <w:szCs w:val="20"/>
              </w:rPr>
              <w:t>Set to Calculate Required Sites Concentration</w:t>
            </w:r>
          </w:p>
        </w:tc>
      </w:tr>
      <w:tr w:rsidR="00896D78" w14:paraId="74F8ED19" w14:textId="77777777" w:rsidTr="00094F10">
        <w:trPr>
          <w:trHeight w:val="20"/>
        </w:trPr>
        <w:tc>
          <w:tcPr>
            <w:tcW w:w="1850" w:type="pct"/>
            <w:tcBorders>
              <w:top w:val="nil"/>
              <w:left w:val="single" w:sz="4" w:space="0" w:color="auto"/>
              <w:bottom w:val="single" w:sz="4" w:space="0" w:color="auto"/>
              <w:right w:val="single" w:sz="4" w:space="0" w:color="auto"/>
            </w:tcBorders>
            <w:shd w:val="clear" w:color="auto" w:fill="auto"/>
            <w:vAlign w:val="bottom"/>
            <w:hideMark/>
          </w:tcPr>
          <w:p w14:paraId="3D84C6CD" w14:textId="679BBFB7" w:rsidR="00896D78" w:rsidRDefault="00896D78">
            <w:pPr>
              <w:rPr>
                <w:rFonts w:ascii="Arial Narrow" w:hAnsi="Arial Narrow"/>
                <w:color w:val="000000"/>
                <w:sz w:val="20"/>
                <w:szCs w:val="20"/>
              </w:rPr>
            </w:pPr>
            <w:r>
              <w:rPr>
                <w:rFonts w:ascii="Arial Narrow" w:hAnsi="Arial Narrow"/>
                <w:color w:val="000000"/>
                <w:sz w:val="20"/>
                <w:szCs w:val="20"/>
              </w:rPr>
              <w:t xml:space="preserve">Hypothetical </w:t>
            </w:r>
            <w:r w:rsidR="00E60C2B">
              <w:rPr>
                <w:rFonts w:ascii="Arial Narrow" w:hAnsi="Arial Narrow"/>
                <w:color w:val="000000"/>
                <w:sz w:val="20"/>
                <w:szCs w:val="20"/>
              </w:rPr>
              <w:t>w</w:t>
            </w:r>
            <w:r>
              <w:rPr>
                <w:rFonts w:ascii="Arial Narrow" w:hAnsi="Arial Narrow"/>
                <w:color w:val="000000"/>
                <w:sz w:val="20"/>
                <w:szCs w:val="20"/>
              </w:rPr>
              <w:t>ith Project Sacramento River at Freeport Methylmercury Concentration (CP)</w:t>
            </w:r>
          </w:p>
        </w:tc>
        <w:tc>
          <w:tcPr>
            <w:tcW w:w="445" w:type="pct"/>
            <w:tcBorders>
              <w:top w:val="single" w:sz="4" w:space="0" w:color="auto"/>
              <w:left w:val="nil"/>
              <w:bottom w:val="single" w:sz="4" w:space="0" w:color="auto"/>
              <w:right w:val="single" w:sz="4" w:space="0" w:color="auto"/>
            </w:tcBorders>
          </w:tcPr>
          <w:p w14:paraId="62725695" w14:textId="677933AE" w:rsidR="00896D78" w:rsidRPr="00445DB3" w:rsidRDefault="00E60C2B">
            <w:pPr>
              <w:jc w:val="center"/>
              <w:rPr>
                <w:rFonts w:ascii="Arial Narrow" w:hAnsi="Arial Narrow"/>
                <w:color w:val="000000"/>
                <w:sz w:val="20"/>
                <w:szCs w:val="20"/>
              </w:rPr>
            </w:pPr>
            <w:r>
              <w:rPr>
                <w:rFonts w:ascii="Arial Narrow" w:hAnsi="Arial Narrow"/>
                <w:color w:val="000000"/>
                <w:sz w:val="20"/>
                <w:szCs w:val="20"/>
              </w:rPr>
              <w:t>0.069</w:t>
            </w:r>
          </w:p>
        </w:tc>
        <w:tc>
          <w:tcPr>
            <w:tcW w:w="367" w:type="pct"/>
            <w:tcBorders>
              <w:top w:val="nil"/>
              <w:left w:val="single" w:sz="4" w:space="0" w:color="auto"/>
              <w:bottom w:val="single" w:sz="4" w:space="0" w:color="auto"/>
              <w:right w:val="single" w:sz="4" w:space="0" w:color="auto"/>
            </w:tcBorders>
            <w:shd w:val="clear" w:color="auto" w:fill="auto"/>
            <w:noWrap/>
            <w:hideMark/>
          </w:tcPr>
          <w:p w14:paraId="29CB89E7" w14:textId="2D59B414" w:rsidR="00896D78" w:rsidRPr="00445DB3" w:rsidRDefault="00896D78">
            <w:pPr>
              <w:jc w:val="center"/>
              <w:rPr>
                <w:rFonts w:ascii="Arial Narrow" w:hAnsi="Arial Narrow"/>
                <w:color w:val="000000"/>
                <w:sz w:val="20"/>
                <w:szCs w:val="20"/>
              </w:rPr>
            </w:pPr>
            <w:r w:rsidRPr="00445DB3">
              <w:rPr>
                <w:rFonts w:ascii="Arial Narrow" w:hAnsi="Arial Narrow"/>
                <w:color w:val="000000"/>
                <w:sz w:val="20"/>
                <w:szCs w:val="20"/>
              </w:rPr>
              <w:t>0.072</w:t>
            </w:r>
          </w:p>
        </w:tc>
        <w:tc>
          <w:tcPr>
            <w:tcW w:w="347" w:type="pct"/>
            <w:tcBorders>
              <w:top w:val="nil"/>
              <w:left w:val="nil"/>
              <w:bottom w:val="single" w:sz="4" w:space="0" w:color="auto"/>
              <w:right w:val="single" w:sz="4" w:space="0" w:color="auto"/>
            </w:tcBorders>
            <w:shd w:val="clear" w:color="auto" w:fill="auto"/>
            <w:noWrap/>
            <w:hideMark/>
          </w:tcPr>
          <w:p w14:paraId="00763E2F" w14:textId="655E3DB4" w:rsidR="00896D78" w:rsidRPr="00445DB3" w:rsidRDefault="00896D78">
            <w:pPr>
              <w:jc w:val="center"/>
              <w:rPr>
                <w:rFonts w:ascii="Arial Narrow" w:hAnsi="Arial Narrow"/>
                <w:color w:val="000000"/>
                <w:sz w:val="20"/>
                <w:szCs w:val="20"/>
              </w:rPr>
            </w:pPr>
            <w:r w:rsidRPr="00445DB3">
              <w:rPr>
                <w:rFonts w:ascii="Arial Narrow" w:hAnsi="Arial Narrow"/>
                <w:color w:val="000000"/>
                <w:sz w:val="20"/>
                <w:szCs w:val="20"/>
              </w:rPr>
              <w:t>0.072</w:t>
            </w:r>
          </w:p>
        </w:tc>
        <w:tc>
          <w:tcPr>
            <w:tcW w:w="355" w:type="pct"/>
            <w:tcBorders>
              <w:top w:val="nil"/>
              <w:left w:val="nil"/>
              <w:bottom w:val="single" w:sz="4" w:space="0" w:color="auto"/>
              <w:right w:val="single" w:sz="4" w:space="0" w:color="auto"/>
            </w:tcBorders>
            <w:shd w:val="clear" w:color="auto" w:fill="auto"/>
            <w:noWrap/>
            <w:hideMark/>
          </w:tcPr>
          <w:p w14:paraId="533C4DB1" w14:textId="6B720572" w:rsidR="00896D78" w:rsidRPr="00445DB3" w:rsidRDefault="00896D78">
            <w:pPr>
              <w:jc w:val="center"/>
              <w:rPr>
                <w:rFonts w:ascii="Arial Narrow" w:hAnsi="Arial Narrow"/>
                <w:color w:val="000000"/>
                <w:sz w:val="20"/>
                <w:szCs w:val="20"/>
              </w:rPr>
            </w:pPr>
            <w:r w:rsidRPr="00445DB3">
              <w:rPr>
                <w:rFonts w:ascii="Arial Narrow" w:hAnsi="Arial Narrow"/>
                <w:color w:val="000000"/>
                <w:sz w:val="20"/>
                <w:szCs w:val="20"/>
              </w:rPr>
              <w:t>0.072</w:t>
            </w:r>
          </w:p>
        </w:tc>
        <w:tc>
          <w:tcPr>
            <w:tcW w:w="329" w:type="pct"/>
            <w:tcBorders>
              <w:top w:val="nil"/>
              <w:left w:val="nil"/>
              <w:bottom w:val="single" w:sz="4" w:space="0" w:color="auto"/>
              <w:right w:val="single" w:sz="4" w:space="0" w:color="auto"/>
            </w:tcBorders>
            <w:shd w:val="clear" w:color="auto" w:fill="FFFFFF" w:themeFill="background1"/>
            <w:noWrap/>
            <w:hideMark/>
          </w:tcPr>
          <w:p w14:paraId="4B7D571E" w14:textId="1047C534" w:rsidR="00896D78" w:rsidRPr="003A0515" w:rsidRDefault="00896D78">
            <w:pPr>
              <w:jc w:val="center"/>
              <w:rPr>
                <w:rFonts w:ascii="Arial Narrow" w:hAnsi="Arial Narrow"/>
                <w:sz w:val="20"/>
                <w:szCs w:val="20"/>
              </w:rPr>
            </w:pPr>
            <w:r w:rsidRPr="003A0515">
              <w:rPr>
                <w:rFonts w:ascii="Arial Narrow" w:hAnsi="Arial Narrow"/>
                <w:sz w:val="20"/>
                <w:szCs w:val="20"/>
              </w:rPr>
              <w:t>0.072</w:t>
            </w:r>
          </w:p>
        </w:tc>
        <w:tc>
          <w:tcPr>
            <w:tcW w:w="285" w:type="pct"/>
            <w:tcBorders>
              <w:top w:val="nil"/>
              <w:left w:val="nil"/>
              <w:bottom w:val="single" w:sz="4" w:space="0" w:color="auto"/>
              <w:right w:val="single" w:sz="4" w:space="0" w:color="auto"/>
            </w:tcBorders>
            <w:shd w:val="clear" w:color="auto" w:fill="auto"/>
            <w:noWrap/>
            <w:hideMark/>
          </w:tcPr>
          <w:p w14:paraId="2283FAB5" w14:textId="77777777" w:rsidR="00896D78" w:rsidRDefault="00896D78" w:rsidP="00E60C2B">
            <w:pPr>
              <w:jc w:val="center"/>
              <w:rPr>
                <w:rFonts w:ascii="Arial Narrow" w:hAnsi="Arial Narrow"/>
                <w:color w:val="000000"/>
                <w:sz w:val="20"/>
                <w:szCs w:val="20"/>
              </w:rPr>
            </w:pPr>
            <w:r>
              <w:rPr>
                <w:rFonts w:ascii="Arial Narrow" w:hAnsi="Arial Narrow"/>
                <w:color w:val="000000"/>
                <w:sz w:val="20"/>
                <w:szCs w:val="20"/>
              </w:rPr>
              <w:t>ng/L</w:t>
            </w:r>
          </w:p>
        </w:tc>
        <w:tc>
          <w:tcPr>
            <w:tcW w:w="1023" w:type="pct"/>
            <w:tcBorders>
              <w:top w:val="nil"/>
              <w:left w:val="nil"/>
              <w:bottom w:val="single" w:sz="4" w:space="0" w:color="auto"/>
              <w:right w:val="single" w:sz="4" w:space="0" w:color="auto"/>
            </w:tcBorders>
            <w:shd w:val="clear" w:color="auto" w:fill="auto"/>
            <w:hideMark/>
          </w:tcPr>
          <w:p w14:paraId="3C35BF4E" w14:textId="279180DD" w:rsidR="00896D78" w:rsidRDefault="00896D78">
            <w:pPr>
              <w:rPr>
                <w:rFonts w:ascii="Arial Narrow" w:hAnsi="Arial Narrow"/>
                <w:color w:val="000000"/>
                <w:sz w:val="20"/>
                <w:szCs w:val="20"/>
              </w:rPr>
            </w:pPr>
            <w:r>
              <w:rPr>
                <w:rFonts w:ascii="Arial Narrow" w:hAnsi="Arial Narrow"/>
                <w:color w:val="000000"/>
                <w:sz w:val="20"/>
                <w:szCs w:val="20"/>
              </w:rPr>
              <w:t>Calculated</w:t>
            </w:r>
            <w:r w:rsidR="005E05AF">
              <w:rPr>
                <w:rFonts w:ascii="Arial Narrow" w:hAnsi="Arial Narrow"/>
                <w:color w:val="000000"/>
                <w:sz w:val="20"/>
                <w:szCs w:val="20"/>
              </w:rPr>
              <w:t xml:space="preserve"> using Equation 2</w:t>
            </w:r>
          </w:p>
        </w:tc>
      </w:tr>
      <w:tr w:rsidR="00896D78" w14:paraId="5112C015" w14:textId="77777777" w:rsidTr="00094F10">
        <w:trPr>
          <w:trHeight w:val="20"/>
        </w:trPr>
        <w:tc>
          <w:tcPr>
            <w:tcW w:w="1850" w:type="pct"/>
            <w:tcBorders>
              <w:top w:val="nil"/>
              <w:left w:val="single" w:sz="4" w:space="0" w:color="auto"/>
              <w:bottom w:val="single" w:sz="4" w:space="0" w:color="auto"/>
              <w:right w:val="single" w:sz="4" w:space="0" w:color="auto"/>
            </w:tcBorders>
            <w:shd w:val="clear" w:color="auto" w:fill="auto"/>
            <w:vAlign w:val="bottom"/>
            <w:hideMark/>
          </w:tcPr>
          <w:p w14:paraId="0CACC927" w14:textId="5343F1CC" w:rsidR="00896D78" w:rsidRDefault="00896D78">
            <w:pPr>
              <w:rPr>
                <w:rFonts w:ascii="Arial Narrow" w:hAnsi="Arial Narrow"/>
                <w:color w:val="000000"/>
                <w:sz w:val="20"/>
                <w:szCs w:val="20"/>
              </w:rPr>
            </w:pPr>
            <w:r>
              <w:rPr>
                <w:rFonts w:ascii="Arial Narrow" w:hAnsi="Arial Narrow"/>
                <w:color w:val="000000"/>
                <w:sz w:val="20"/>
                <w:szCs w:val="20"/>
              </w:rPr>
              <w:t xml:space="preserve">Hypothetical </w:t>
            </w:r>
            <w:r w:rsidR="00E60C2B">
              <w:rPr>
                <w:rFonts w:ascii="Arial Narrow" w:hAnsi="Arial Narrow"/>
                <w:color w:val="000000"/>
                <w:sz w:val="20"/>
                <w:szCs w:val="20"/>
              </w:rPr>
              <w:t>w</w:t>
            </w:r>
            <w:r>
              <w:rPr>
                <w:rFonts w:ascii="Arial Narrow" w:hAnsi="Arial Narrow"/>
                <w:color w:val="000000"/>
                <w:sz w:val="20"/>
                <w:szCs w:val="20"/>
              </w:rPr>
              <w:t>ith Project Sacramento River at Freeport Estimated Fish Tissue Methylmercury Concentration</w:t>
            </w:r>
          </w:p>
        </w:tc>
        <w:tc>
          <w:tcPr>
            <w:tcW w:w="445" w:type="pct"/>
            <w:tcBorders>
              <w:top w:val="single" w:sz="4" w:space="0" w:color="auto"/>
              <w:left w:val="nil"/>
              <w:bottom w:val="single" w:sz="4" w:space="0" w:color="auto"/>
              <w:right w:val="single" w:sz="4" w:space="0" w:color="auto"/>
            </w:tcBorders>
          </w:tcPr>
          <w:p w14:paraId="12A52FD5" w14:textId="4AAAA302" w:rsidR="00896D78" w:rsidRPr="00445DB3" w:rsidRDefault="00E60C2B">
            <w:pPr>
              <w:jc w:val="center"/>
              <w:rPr>
                <w:rFonts w:ascii="Arial Narrow" w:hAnsi="Arial Narrow"/>
                <w:color w:val="000000"/>
                <w:sz w:val="20"/>
                <w:szCs w:val="20"/>
              </w:rPr>
            </w:pPr>
            <w:r>
              <w:rPr>
                <w:rFonts w:ascii="Arial Narrow" w:hAnsi="Arial Narrow"/>
                <w:color w:val="000000"/>
                <w:sz w:val="20"/>
                <w:szCs w:val="20"/>
              </w:rPr>
              <w:t>0.256</w:t>
            </w:r>
          </w:p>
        </w:tc>
        <w:tc>
          <w:tcPr>
            <w:tcW w:w="367" w:type="pct"/>
            <w:tcBorders>
              <w:top w:val="nil"/>
              <w:left w:val="single" w:sz="4" w:space="0" w:color="auto"/>
              <w:bottom w:val="single" w:sz="4" w:space="0" w:color="auto"/>
              <w:right w:val="single" w:sz="4" w:space="0" w:color="auto"/>
            </w:tcBorders>
            <w:shd w:val="clear" w:color="auto" w:fill="auto"/>
            <w:noWrap/>
            <w:hideMark/>
          </w:tcPr>
          <w:p w14:paraId="5BAD9464" w14:textId="577084D8" w:rsidR="00896D78" w:rsidRPr="00445DB3" w:rsidRDefault="00896D78">
            <w:pPr>
              <w:jc w:val="center"/>
              <w:rPr>
                <w:rFonts w:ascii="Arial Narrow" w:hAnsi="Arial Narrow"/>
                <w:color w:val="000000"/>
                <w:sz w:val="20"/>
                <w:szCs w:val="20"/>
              </w:rPr>
            </w:pPr>
            <w:r w:rsidRPr="00445DB3">
              <w:rPr>
                <w:rFonts w:ascii="Arial Narrow" w:hAnsi="Arial Narrow"/>
                <w:color w:val="000000"/>
                <w:sz w:val="20"/>
                <w:szCs w:val="20"/>
              </w:rPr>
              <w:t>0.277</w:t>
            </w:r>
          </w:p>
        </w:tc>
        <w:tc>
          <w:tcPr>
            <w:tcW w:w="347" w:type="pct"/>
            <w:tcBorders>
              <w:top w:val="nil"/>
              <w:left w:val="nil"/>
              <w:bottom w:val="single" w:sz="4" w:space="0" w:color="auto"/>
              <w:right w:val="single" w:sz="4" w:space="0" w:color="auto"/>
            </w:tcBorders>
            <w:shd w:val="clear" w:color="auto" w:fill="auto"/>
            <w:noWrap/>
            <w:hideMark/>
          </w:tcPr>
          <w:p w14:paraId="2D229526" w14:textId="77777777" w:rsidR="00896D78" w:rsidRPr="00445DB3" w:rsidRDefault="00896D78">
            <w:pPr>
              <w:jc w:val="center"/>
              <w:rPr>
                <w:rFonts w:ascii="Arial Narrow" w:hAnsi="Arial Narrow"/>
                <w:color w:val="000000"/>
                <w:sz w:val="20"/>
                <w:szCs w:val="20"/>
              </w:rPr>
            </w:pPr>
            <w:r w:rsidRPr="00445DB3">
              <w:rPr>
                <w:rFonts w:ascii="Arial Narrow" w:hAnsi="Arial Narrow"/>
                <w:color w:val="000000"/>
                <w:sz w:val="20"/>
                <w:szCs w:val="20"/>
              </w:rPr>
              <w:t>0.277</w:t>
            </w:r>
          </w:p>
        </w:tc>
        <w:tc>
          <w:tcPr>
            <w:tcW w:w="355" w:type="pct"/>
            <w:tcBorders>
              <w:top w:val="nil"/>
              <w:left w:val="nil"/>
              <w:bottom w:val="single" w:sz="4" w:space="0" w:color="auto"/>
              <w:right w:val="single" w:sz="4" w:space="0" w:color="auto"/>
            </w:tcBorders>
            <w:shd w:val="clear" w:color="auto" w:fill="auto"/>
            <w:noWrap/>
            <w:hideMark/>
          </w:tcPr>
          <w:p w14:paraId="22C09DF6" w14:textId="77777777" w:rsidR="00896D78" w:rsidRPr="00445DB3" w:rsidRDefault="00896D78">
            <w:pPr>
              <w:jc w:val="center"/>
              <w:rPr>
                <w:rFonts w:ascii="Arial Narrow" w:hAnsi="Arial Narrow"/>
                <w:color w:val="000000"/>
                <w:sz w:val="20"/>
                <w:szCs w:val="20"/>
              </w:rPr>
            </w:pPr>
            <w:r w:rsidRPr="00445DB3">
              <w:rPr>
                <w:rFonts w:ascii="Arial Narrow" w:hAnsi="Arial Narrow"/>
                <w:color w:val="000000"/>
                <w:sz w:val="20"/>
                <w:szCs w:val="20"/>
              </w:rPr>
              <w:t>0.277</w:t>
            </w:r>
          </w:p>
        </w:tc>
        <w:tc>
          <w:tcPr>
            <w:tcW w:w="329" w:type="pct"/>
            <w:tcBorders>
              <w:top w:val="nil"/>
              <w:left w:val="nil"/>
              <w:bottom w:val="single" w:sz="4" w:space="0" w:color="auto"/>
              <w:right w:val="single" w:sz="4" w:space="0" w:color="auto"/>
            </w:tcBorders>
            <w:shd w:val="clear" w:color="auto" w:fill="FFFFFF" w:themeFill="background1"/>
            <w:noWrap/>
            <w:hideMark/>
          </w:tcPr>
          <w:p w14:paraId="5278A0F6" w14:textId="77777777" w:rsidR="00896D78" w:rsidRPr="003A0515" w:rsidRDefault="00896D78">
            <w:pPr>
              <w:jc w:val="center"/>
              <w:rPr>
                <w:rFonts w:ascii="Arial Narrow" w:hAnsi="Arial Narrow"/>
                <w:sz w:val="20"/>
                <w:szCs w:val="20"/>
              </w:rPr>
            </w:pPr>
            <w:r w:rsidRPr="003A0515">
              <w:rPr>
                <w:rFonts w:ascii="Arial Narrow" w:hAnsi="Arial Narrow"/>
                <w:sz w:val="20"/>
                <w:szCs w:val="20"/>
              </w:rPr>
              <w:t>0.277</w:t>
            </w:r>
          </w:p>
        </w:tc>
        <w:tc>
          <w:tcPr>
            <w:tcW w:w="285" w:type="pct"/>
            <w:tcBorders>
              <w:top w:val="nil"/>
              <w:left w:val="nil"/>
              <w:bottom w:val="single" w:sz="4" w:space="0" w:color="auto"/>
              <w:right w:val="single" w:sz="4" w:space="0" w:color="auto"/>
            </w:tcBorders>
            <w:shd w:val="clear" w:color="auto" w:fill="auto"/>
            <w:noWrap/>
            <w:hideMark/>
          </w:tcPr>
          <w:p w14:paraId="78C3D8DA" w14:textId="77777777" w:rsidR="00896D78" w:rsidRDefault="00896D78" w:rsidP="00E60C2B">
            <w:pPr>
              <w:jc w:val="center"/>
              <w:rPr>
                <w:rFonts w:ascii="Arial Narrow" w:hAnsi="Arial Narrow"/>
                <w:color w:val="000000"/>
                <w:sz w:val="20"/>
                <w:szCs w:val="20"/>
              </w:rPr>
            </w:pPr>
            <w:r>
              <w:rPr>
                <w:rFonts w:ascii="Arial Narrow" w:hAnsi="Arial Narrow"/>
                <w:color w:val="000000"/>
                <w:sz w:val="20"/>
                <w:szCs w:val="20"/>
              </w:rPr>
              <w:t>mg/kg</w:t>
            </w:r>
          </w:p>
        </w:tc>
        <w:tc>
          <w:tcPr>
            <w:tcW w:w="1023" w:type="pct"/>
            <w:tcBorders>
              <w:top w:val="nil"/>
              <w:left w:val="nil"/>
              <w:bottom w:val="single" w:sz="4" w:space="0" w:color="auto"/>
              <w:right w:val="single" w:sz="4" w:space="0" w:color="auto"/>
            </w:tcBorders>
            <w:shd w:val="clear" w:color="auto" w:fill="auto"/>
            <w:hideMark/>
          </w:tcPr>
          <w:p w14:paraId="0C631B16" w14:textId="77777777" w:rsidR="00896D78" w:rsidRDefault="00896D78">
            <w:pPr>
              <w:rPr>
                <w:rFonts w:ascii="Arial Narrow" w:hAnsi="Arial Narrow"/>
                <w:color w:val="000000"/>
                <w:sz w:val="20"/>
                <w:szCs w:val="20"/>
              </w:rPr>
            </w:pPr>
            <w:r>
              <w:rPr>
                <w:rFonts w:ascii="Arial Narrow" w:hAnsi="Arial Narrow"/>
                <w:color w:val="000000"/>
                <w:sz w:val="20"/>
                <w:szCs w:val="20"/>
              </w:rPr>
              <w:t>Calculated Using RWQCB Model</w:t>
            </w:r>
          </w:p>
        </w:tc>
      </w:tr>
      <w:tr w:rsidR="00896D78" w14:paraId="566BD4FD" w14:textId="77777777" w:rsidTr="00094F10">
        <w:trPr>
          <w:trHeight w:val="20"/>
        </w:trPr>
        <w:tc>
          <w:tcPr>
            <w:tcW w:w="1850" w:type="pct"/>
            <w:tcBorders>
              <w:top w:val="nil"/>
              <w:left w:val="single" w:sz="4" w:space="0" w:color="auto"/>
              <w:bottom w:val="single" w:sz="4" w:space="0" w:color="auto"/>
              <w:right w:val="single" w:sz="4" w:space="0" w:color="auto"/>
            </w:tcBorders>
            <w:shd w:val="clear" w:color="auto" w:fill="auto"/>
            <w:vAlign w:val="bottom"/>
            <w:hideMark/>
          </w:tcPr>
          <w:p w14:paraId="575FBC18" w14:textId="1B820278" w:rsidR="00896D78" w:rsidRDefault="00896D78">
            <w:pPr>
              <w:rPr>
                <w:rFonts w:ascii="Arial Narrow" w:hAnsi="Arial Narrow"/>
                <w:color w:val="000000"/>
                <w:sz w:val="20"/>
                <w:szCs w:val="20"/>
              </w:rPr>
            </w:pPr>
            <w:r>
              <w:rPr>
                <w:rFonts w:ascii="Arial Narrow" w:hAnsi="Arial Narrow"/>
                <w:color w:val="000000"/>
                <w:sz w:val="20"/>
                <w:szCs w:val="20"/>
              </w:rPr>
              <w:t xml:space="preserve">Hypothetical Percent </w:t>
            </w:r>
            <w:r w:rsidR="00E60C2B">
              <w:rPr>
                <w:rFonts w:ascii="Arial Narrow" w:hAnsi="Arial Narrow"/>
                <w:color w:val="000000"/>
                <w:sz w:val="20"/>
                <w:szCs w:val="20"/>
              </w:rPr>
              <w:t>I</w:t>
            </w:r>
            <w:r>
              <w:rPr>
                <w:rFonts w:ascii="Arial Narrow" w:hAnsi="Arial Narrow"/>
                <w:color w:val="000000"/>
                <w:sz w:val="20"/>
                <w:szCs w:val="20"/>
              </w:rPr>
              <w:t>ncrease in Fish Tissue concentration at Freeport</w:t>
            </w:r>
          </w:p>
        </w:tc>
        <w:tc>
          <w:tcPr>
            <w:tcW w:w="445" w:type="pct"/>
            <w:tcBorders>
              <w:top w:val="single" w:sz="4" w:space="0" w:color="auto"/>
              <w:left w:val="nil"/>
              <w:bottom w:val="single" w:sz="4" w:space="0" w:color="auto"/>
              <w:right w:val="single" w:sz="4" w:space="0" w:color="auto"/>
            </w:tcBorders>
          </w:tcPr>
          <w:p w14:paraId="44191AC3" w14:textId="23D8D79E" w:rsidR="00896D78" w:rsidRPr="00445DB3" w:rsidRDefault="00E60C2B">
            <w:pPr>
              <w:jc w:val="center"/>
              <w:rPr>
                <w:rFonts w:ascii="Arial Narrow" w:hAnsi="Arial Narrow"/>
                <w:color w:val="000000"/>
                <w:sz w:val="20"/>
                <w:szCs w:val="20"/>
              </w:rPr>
            </w:pPr>
            <w:r>
              <w:rPr>
                <w:rFonts w:ascii="Arial Narrow" w:hAnsi="Arial Narrow"/>
                <w:color w:val="000000"/>
                <w:sz w:val="20"/>
                <w:szCs w:val="20"/>
              </w:rPr>
              <w:t>0</w:t>
            </w:r>
            <w:r w:rsidR="00D508A8">
              <w:rPr>
                <w:rFonts w:ascii="Arial Narrow" w:hAnsi="Arial Narrow"/>
                <w:color w:val="000000"/>
                <w:sz w:val="20"/>
                <w:szCs w:val="20"/>
              </w:rPr>
              <w:t>%</w:t>
            </w:r>
          </w:p>
        </w:tc>
        <w:tc>
          <w:tcPr>
            <w:tcW w:w="367" w:type="pct"/>
            <w:tcBorders>
              <w:top w:val="nil"/>
              <w:left w:val="single" w:sz="4" w:space="0" w:color="auto"/>
              <w:bottom w:val="single" w:sz="4" w:space="0" w:color="auto"/>
              <w:right w:val="single" w:sz="4" w:space="0" w:color="auto"/>
            </w:tcBorders>
            <w:shd w:val="clear" w:color="auto" w:fill="auto"/>
            <w:noWrap/>
            <w:hideMark/>
          </w:tcPr>
          <w:p w14:paraId="0EBFD617" w14:textId="7DDB5414" w:rsidR="00896D78" w:rsidRPr="00445DB3" w:rsidRDefault="00896D78">
            <w:pPr>
              <w:jc w:val="center"/>
              <w:rPr>
                <w:rFonts w:ascii="Arial Narrow" w:hAnsi="Arial Narrow"/>
                <w:color w:val="000000"/>
                <w:sz w:val="20"/>
                <w:szCs w:val="20"/>
              </w:rPr>
            </w:pPr>
            <w:r w:rsidRPr="00445DB3">
              <w:rPr>
                <w:rFonts w:ascii="Arial Narrow" w:hAnsi="Arial Narrow"/>
                <w:color w:val="000000"/>
                <w:sz w:val="20"/>
                <w:szCs w:val="20"/>
              </w:rPr>
              <w:t>8.3</w:t>
            </w:r>
            <w:r w:rsidR="00D508A8">
              <w:rPr>
                <w:rFonts w:ascii="Arial Narrow" w:hAnsi="Arial Narrow"/>
                <w:color w:val="000000"/>
                <w:sz w:val="20"/>
                <w:szCs w:val="20"/>
              </w:rPr>
              <w:t>%</w:t>
            </w:r>
          </w:p>
        </w:tc>
        <w:tc>
          <w:tcPr>
            <w:tcW w:w="347" w:type="pct"/>
            <w:tcBorders>
              <w:top w:val="nil"/>
              <w:left w:val="nil"/>
              <w:bottom w:val="single" w:sz="4" w:space="0" w:color="auto"/>
              <w:right w:val="single" w:sz="4" w:space="0" w:color="auto"/>
            </w:tcBorders>
            <w:shd w:val="clear" w:color="auto" w:fill="auto"/>
            <w:noWrap/>
            <w:hideMark/>
          </w:tcPr>
          <w:p w14:paraId="7084DD03" w14:textId="0827C5B3" w:rsidR="00896D78" w:rsidRPr="00445DB3" w:rsidRDefault="00896D78">
            <w:pPr>
              <w:jc w:val="center"/>
              <w:rPr>
                <w:rFonts w:ascii="Arial Narrow" w:hAnsi="Arial Narrow"/>
                <w:color w:val="000000"/>
                <w:sz w:val="20"/>
                <w:szCs w:val="20"/>
              </w:rPr>
            </w:pPr>
            <w:r w:rsidRPr="00445DB3">
              <w:rPr>
                <w:rFonts w:ascii="Arial Narrow" w:hAnsi="Arial Narrow"/>
                <w:color w:val="000000"/>
                <w:sz w:val="20"/>
                <w:szCs w:val="20"/>
              </w:rPr>
              <w:t>8.3</w:t>
            </w:r>
            <w:r w:rsidR="00D508A8">
              <w:rPr>
                <w:rFonts w:ascii="Arial Narrow" w:hAnsi="Arial Narrow"/>
                <w:color w:val="000000"/>
                <w:sz w:val="20"/>
                <w:szCs w:val="20"/>
              </w:rPr>
              <w:t>%</w:t>
            </w:r>
          </w:p>
        </w:tc>
        <w:tc>
          <w:tcPr>
            <w:tcW w:w="355" w:type="pct"/>
            <w:tcBorders>
              <w:top w:val="nil"/>
              <w:left w:val="nil"/>
              <w:bottom w:val="single" w:sz="4" w:space="0" w:color="auto"/>
              <w:right w:val="single" w:sz="4" w:space="0" w:color="auto"/>
            </w:tcBorders>
            <w:shd w:val="clear" w:color="auto" w:fill="auto"/>
            <w:noWrap/>
            <w:hideMark/>
          </w:tcPr>
          <w:p w14:paraId="341F9FD2" w14:textId="60B2B729" w:rsidR="00896D78" w:rsidRPr="00445DB3" w:rsidRDefault="00896D78">
            <w:pPr>
              <w:jc w:val="center"/>
              <w:rPr>
                <w:rFonts w:ascii="Arial Narrow" w:hAnsi="Arial Narrow"/>
                <w:color w:val="000000"/>
                <w:sz w:val="20"/>
                <w:szCs w:val="20"/>
              </w:rPr>
            </w:pPr>
            <w:r w:rsidRPr="00445DB3">
              <w:rPr>
                <w:rFonts w:ascii="Arial Narrow" w:hAnsi="Arial Narrow"/>
                <w:color w:val="000000"/>
                <w:sz w:val="20"/>
                <w:szCs w:val="20"/>
              </w:rPr>
              <w:t>8.3</w:t>
            </w:r>
            <w:r w:rsidR="00D508A8">
              <w:rPr>
                <w:rFonts w:ascii="Arial Narrow" w:hAnsi="Arial Narrow"/>
                <w:color w:val="000000"/>
                <w:sz w:val="20"/>
                <w:szCs w:val="20"/>
              </w:rPr>
              <w:t>%</w:t>
            </w:r>
          </w:p>
        </w:tc>
        <w:tc>
          <w:tcPr>
            <w:tcW w:w="329" w:type="pct"/>
            <w:tcBorders>
              <w:top w:val="nil"/>
              <w:left w:val="nil"/>
              <w:bottom w:val="single" w:sz="4" w:space="0" w:color="auto"/>
              <w:right w:val="single" w:sz="4" w:space="0" w:color="auto"/>
            </w:tcBorders>
            <w:shd w:val="clear" w:color="auto" w:fill="FFFFFF" w:themeFill="background1"/>
            <w:noWrap/>
            <w:hideMark/>
          </w:tcPr>
          <w:p w14:paraId="3C430C23" w14:textId="42EB2D71" w:rsidR="00896D78" w:rsidRPr="003A0515" w:rsidRDefault="00896D78">
            <w:pPr>
              <w:jc w:val="center"/>
              <w:rPr>
                <w:rFonts w:ascii="Arial Narrow" w:hAnsi="Arial Narrow"/>
                <w:sz w:val="20"/>
                <w:szCs w:val="20"/>
              </w:rPr>
            </w:pPr>
            <w:r w:rsidRPr="003A0515">
              <w:rPr>
                <w:rFonts w:ascii="Arial Narrow" w:hAnsi="Arial Narrow"/>
                <w:sz w:val="20"/>
                <w:szCs w:val="20"/>
              </w:rPr>
              <w:t>8.3</w:t>
            </w:r>
            <w:r w:rsidR="00D508A8" w:rsidRPr="003A0515">
              <w:rPr>
                <w:rFonts w:ascii="Arial Narrow" w:hAnsi="Arial Narrow"/>
                <w:sz w:val="20"/>
                <w:szCs w:val="20"/>
              </w:rPr>
              <w:t>%</w:t>
            </w:r>
          </w:p>
        </w:tc>
        <w:tc>
          <w:tcPr>
            <w:tcW w:w="285" w:type="pct"/>
            <w:tcBorders>
              <w:top w:val="nil"/>
              <w:left w:val="nil"/>
              <w:bottom w:val="single" w:sz="4" w:space="0" w:color="auto"/>
              <w:right w:val="single" w:sz="4" w:space="0" w:color="auto"/>
            </w:tcBorders>
            <w:shd w:val="clear" w:color="auto" w:fill="auto"/>
            <w:noWrap/>
            <w:hideMark/>
          </w:tcPr>
          <w:p w14:paraId="7335742D" w14:textId="77777777" w:rsidR="00896D78" w:rsidRDefault="00896D78" w:rsidP="00E60C2B">
            <w:pPr>
              <w:jc w:val="center"/>
              <w:rPr>
                <w:rFonts w:ascii="Arial Narrow" w:hAnsi="Arial Narrow"/>
                <w:color w:val="000000"/>
                <w:sz w:val="20"/>
                <w:szCs w:val="20"/>
              </w:rPr>
            </w:pPr>
            <w:r>
              <w:rPr>
                <w:rFonts w:ascii="Arial Narrow" w:hAnsi="Arial Narrow"/>
                <w:color w:val="000000"/>
                <w:sz w:val="20"/>
                <w:szCs w:val="20"/>
              </w:rPr>
              <w:t>%</w:t>
            </w:r>
          </w:p>
        </w:tc>
        <w:tc>
          <w:tcPr>
            <w:tcW w:w="1023" w:type="pct"/>
            <w:tcBorders>
              <w:top w:val="nil"/>
              <w:left w:val="nil"/>
              <w:bottom w:val="single" w:sz="4" w:space="0" w:color="auto"/>
              <w:right w:val="single" w:sz="4" w:space="0" w:color="auto"/>
            </w:tcBorders>
            <w:shd w:val="clear" w:color="auto" w:fill="auto"/>
            <w:hideMark/>
          </w:tcPr>
          <w:p w14:paraId="64B6DDE7" w14:textId="77777777" w:rsidR="00896D78" w:rsidRDefault="00896D78">
            <w:pPr>
              <w:rPr>
                <w:rFonts w:ascii="Arial Narrow" w:hAnsi="Arial Narrow"/>
                <w:color w:val="000000"/>
                <w:sz w:val="20"/>
                <w:szCs w:val="20"/>
              </w:rPr>
            </w:pPr>
            <w:r>
              <w:rPr>
                <w:rFonts w:ascii="Arial Narrow" w:hAnsi="Arial Narrow"/>
                <w:color w:val="000000"/>
                <w:sz w:val="20"/>
                <w:szCs w:val="20"/>
              </w:rPr>
              <w:t>Calculated</w:t>
            </w:r>
          </w:p>
        </w:tc>
      </w:tr>
      <w:tr w:rsidR="00896D78" w14:paraId="58C15234" w14:textId="77777777" w:rsidTr="00094F10">
        <w:trPr>
          <w:trHeight w:val="20"/>
        </w:trPr>
        <w:tc>
          <w:tcPr>
            <w:tcW w:w="1850" w:type="pct"/>
            <w:tcBorders>
              <w:top w:val="nil"/>
              <w:left w:val="single" w:sz="4" w:space="0" w:color="auto"/>
              <w:bottom w:val="single" w:sz="4" w:space="0" w:color="auto"/>
              <w:right w:val="single" w:sz="4" w:space="0" w:color="auto"/>
            </w:tcBorders>
            <w:shd w:val="clear" w:color="auto" w:fill="auto"/>
            <w:vAlign w:val="bottom"/>
            <w:hideMark/>
          </w:tcPr>
          <w:p w14:paraId="01D6C13C" w14:textId="77777777" w:rsidR="00896D78" w:rsidRPr="00445DB3" w:rsidRDefault="00896D78">
            <w:pPr>
              <w:rPr>
                <w:rFonts w:ascii="Arial Narrow" w:hAnsi="Arial Narrow"/>
                <w:b/>
                <w:bCs/>
                <w:color w:val="000000"/>
                <w:sz w:val="20"/>
                <w:szCs w:val="20"/>
              </w:rPr>
            </w:pPr>
            <w:r w:rsidRPr="00445DB3">
              <w:rPr>
                <w:rFonts w:ascii="Arial Narrow" w:hAnsi="Arial Narrow"/>
                <w:b/>
                <w:bCs/>
                <w:color w:val="000000"/>
                <w:sz w:val="20"/>
                <w:szCs w:val="20"/>
              </w:rPr>
              <w:t>Calculated Methylmercury Concentration Required from Sites Discharge to Result in Change (CS)</w:t>
            </w:r>
          </w:p>
        </w:tc>
        <w:tc>
          <w:tcPr>
            <w:tcW w:w="445" w:type="pct"/>
            <w:tcBorders>
              <w:top w:val="single" w:sz="4" w:space="0" w:color="auto"/>
              <w:left w:val="nil"/>
              <w:bottom w:val="single" w:sz="4" w:space="0" w:color="auto"/>
              <w:right w:val="single" w:sz="4" w:space="0" w:color="auto"/>
            </w:tcBorders>
          </w:tcPr>
          <w:p w14:paraId="1EE8CE8A" w14:textId="3C3110E3" w:rsidR="00896D78" w:rsidRPr="00445DB3" w:rsidRDefault="00E60C2B">
            <w:pPr>
              <w:jc w:val="center"/>
              <w:rPr>
                <w:rFonts w:ascii="Arial Narrow" w:hAnsi="Arial Narrow"/>
                <w:b/>
                <w:bCs/>
                <w:color w:val="000000"/>
                <w:sz w:val="20"/>
                <w:szCs w:val="20"/>
              </w:rPr>
            </w:pPr>
            <w:r>
              <w:rPr>
                <w:rFonts w:ascii="Arial Narrow" w:hAnsi="Arial Narrow"/>
                <w:b/>
                <w:bCs/>
                <w:color w:val="000000"/>
                <w:sz w:val="20"/>
                <w:szCs w:val="20"/>
              </w:rPr>
              <w:t>-</w:t>
            </w:r>
          </w:p>
        </w:tc>
        <w:tc>
          <w:tcPr>
            <w:tcW w:w="367" w:type="pct"/>
            <w:tcBorders>
              <w:top w:val="nil"/>
              <w:left w:val="single" w:sz="4" w:space="0" w:color="auto"/>
              <w:bottom w:val="single" w:sz="4" w:space="0" w:color="auto"/>
              <w:right w:val="single" w:sz="4" w:space="0" w:color="auto"/>
            </w:tcBorders>
            <w:shd w:val="clear" w:color="auto" w:fill="auto"/>
            <w:noWrap/>
            <w:hideMark/>
          </w:tcPr>
          <w:p w14:paraId="26BFCDAD" w14:textId="68AEEC1B" w:rsidR="00896D78" w:rsidRPr="00445DB3" w:rsidRDefault="00896D78">
            <w:pPr>
              <w:jc w:val="center"/>
              <w:rPr>
                <w:rFonts w:ascii="Arial Narrow" w:hAnsi="Arial Narrow"/>
                <w:b/>
                <w:bCs/>
                <w:color w:val="000000"/>
                <w:sz w:val="20"/>
                <w:szCs w:val="20"/>
              </w:rPr>
            </w:pPr>
            <w:r w:rsidRPr="00445DB3">
              <w:rPr>
                <w:rFonts w:ascii="Arial Narrow" w:hAnsi="Arial Narrow"/>
                <w:b/>
                <w:bCs/>
                <w:color w:val="000000"/>
                <w:sz w:val="20"/>
                <w:szCs w:val="20"/>
              </w:rPr>
              <w:t>0.3</w:t>
            </w:r>
            <w:r w:rsidR="00B55506">
              <w:rPr>
                <w:rFonts w:ascii="Arial Narrow" w:hAnsi="Arial Narrow"/>
                <w:b/>
                <w:bCs/>
                <w:color w:val="000000"/>
                <w:sz w:val="20"/>
                <w:szCs w:val="20"/>
              </w:rPr>
              <w:t>2</w:t>
            </w:r>
          </w:p>
        </w:tc>
        <w:tc>
          <w:tcPr>
            <w:tcW w:w="347" w:type="pct"/>
            <w:tcBorders>
              <w:top w:val="nil"/>
              <w:left w:val="nil"/>
              <w:bottom w:val="single" w:sz="4" w:space="0" w:color="auto"/>
              <w:right w:val="single" w:sz="4" w:space="0" w:color="auto"/>
            </w:tcBorders>
            <w:shd w:val="clear" w:color="auto" w:fill="auto"/>
            <w:noWrap/>
            <w:hideMark/>
          </w:tcPr>
          <w:p w14:paraId="27422624" w14:textId="62E889D9" w:rsidR="00896D78" w:rsidRPr="00445DB3" w:rsidRDefault="00896D78">
            <w:pPr>
              <w:jc w:val="center"/>
              <w:rPr>
                <w:rFonts w:ascii="Arial Narrow" w:hAnsi="Arial Narrow"/>
                <w:b/>
                <w:bCs/>
                <w:color w:val="000000"/>
                <w:sz w:val="20"/>
                <w:szCs w:val="20"/>
              </w:rPr>
            </w:pPr>
            <w:r w:rsidRPr="00445DB3">
              <w:rPr>
                <w:rFonts w:ascii="Arial Narrow" w:hAnsi="Arial Narrow"/>
                <w:b/>
                <w:bCs/>
                <w:color w:val="000000"/>
                <w:sz w:val="20"/>
                <w:szCs w:val="20"/>
              </w:rPr>
              <w:t>0.</w:t>
            </w:r>
            <w:r w:rsidR="00B55506">
              <w:rPr>
                <w:rFonts w:ascii="Arial Narrow" w:hAnsi="Arial Narrow"/>
                <w:b/>
                <w:bCs/>
                <w:color w:val="000000"/>
                <w:sz w:val="20"/>
                <w:szCs w:val="20"/>
              </w:rPr>
              <w:t>30</w:t>
            </w:r>
          </w:p>
        </w:tc>
        <w:tc>
          <w:tcPr>
            <w:tcW w:w="355" w:type="pct"/>
            <w:tcBorders>
              <w:top w:val="nil"/>
              <w:left w:val="nil"/>
              <w:bottom w:val="single" w:sz="4" w:space="0" w:color="auto"/>
              <w:right w:val="single" w:sz="4" w:space="0" w:color="auto"/>
            </w:tcBorders>
            <w:shd w:val="clear" w:color="auto" w:fill="auto"/>
            <w:noWrap/>
            <w:hideMark/>
          </w:tcPr>
          <w:p w14:paraId="2FBDF7B7" w14:textId="46B0EF79" w:rsidR="00896D78" w:rsidRPr="00445DB3" w:rsidRDefault="00896D78">
            <w:pPr>
              <w:jc w:val="center"/>
              <w:rPr>
                <w:rFonts w:ascii="Arial Narrow" w:hAnsi="Arial Narrow"/>
                <w:b/>
                <w:bCs/>
                <w:color w:val="000000"/>
                <w:sz w:val="20"/>
                <w:szCs w:val="20"/>
              </w:rPr>
            </w:pPr>
            <w:r w:rsidRPr="00445DB3">
              <w:rPr>
                <w:rFonts w:ascii="Arial Narrow" w:hAnsi="Arial Narrow"/>
                <w:b/>
                <w:bCs/>
                <w:color w:val="000000"/>
                <w:sz w:val="20"/>
                <w:szCs w:val="20"/>
              </w:rPr>
              <w:t>0.</w:t>
            </w:r>
            <w:r w:rsidR="005E05AF" w:rsidRPr="00445DB3">
              <w:rPr>
                <w:rFonts w:ascii="Arial Narrow" w:hAnsi="Arial Narrow"/>
                <w:b/>
                <w:bCs/>
                <w:color w:val="000000"/>
                <w:sz w:val="20"/>
                <w:szCs w:val="20"/>
              </w:rPr>
              <w:t>3</w:t>
            </w:r>
            <w:r w:rsidR="00B55506">
              <w:rPr>
                <w:rFonts w:ascii="Arial Narrow" w:hAnsi="Arial Narrow"/>
                <w:b/>
                <w:bCs/>
                <w:color w:val="000000"/>
                <w:sz w:val="20"/>
                <w:szCs w:val="20"/>
              </w:rPr>
              <w:t>3</w:t>
            </w:r>
          </w:p>
        </w:tc>
        <w:tc>
          <w:tcPr>
            <w:tcW w:w="329" w:type="pct"/>
            <w:tcBorders>
              <w:top w:val="nil"/>
              <w:left w:val="nil"/>
              <w:bottom w:val="single" w:sz="4" w:space="0" w:color="auto"/>
              <w:right w:val="single" w:sz="4" w:space="0" w:color="auto"/>
            </w:tcBorders>
            <w:shd w:val="clear" w:color="auto" w:fill="FFFFFF" w:themeFill="background1"/>
            <w:noWrap/>
            <w:hideMark/>
          </w:tcPr>
          <w:p w14:paraId="25D4E9A5" w14:textId="0CDFDDDC" w:rsidR="00896D78" w:rsidRPr="003A0515" w:rsidRDefault="00896D78">
            <w:pPr>
              <w:jc w:val="center"/>
              <w:rPr>
                <w:rFonts w:ascii="Arial Narrow" w:hAnsi="Arial Narrow"/>
                <w:b/>
                <w:bCs/>
                <w:sz w:val="20"/>
                <w:szCs w:val="20"/>
              </w:rPr>
            </w:pPr>
            <w:r w:rsidRPr="003A0515">
              <w:rPr>
                <w:rFonts w:ascii="Arial Narrow" w:hAnsi="Arial Narrow"/>
                <w:b/>
                <w:bCs/>
                <w:sz w:val="20"/>
                <w:szCs w:val="20"/>
              </w:rPr>
              <w:t> </w:t>
            </w:r>
            <w:r w:rsidR="005E05AF" w:rsidRPr="004340CC">
              <w:rPr>
                <w:rFonts w:ascii="Arial Narrow" w:hAnsi="Arial Narrow"/>
                <w:b/>
                <w:bCs/>
                <w:sz w:val="20"/>
                <w:szCs w:val="20"/>
              </w:rPr>
              <w:t>0.2</w:t>
            </w:r>
            <w:r w:rsidR="00B55506">
              <w:rPr>
                <w:rFonts w:ascii="Arial Narrow" w:hAnsi="Arial Narrow"/>
                <w:b/>
                <w:bCs/>
                <w:sz w:val="20"/>
                <w:szCs w:val="20"/>
              </w:rPr>
              <w:t>8</w:t>
            </w:r>
          </w:p>
        </w:tc>
        <w:tc>
          <w:tcPr>
            <w:tcW w:w="285" w:type="pct"/>
            <w:tcBorders>
              <w:top w:val="nil"/>
              <w:left w:val="nil"/>
              <w:bottom w:val="single" w:sz="4" w:space="0" w:color="auto"/>
              <w:right w:val="single" w:sz="4" w:space="0" w:color="auto"/>
            </w:tcBorders>
            <w:shd w:val="clear" w:color="auto" w:fill="auto"/>
            <w:noWrap/>
            <w:hideMark/>
          </w:tcPr>
          <w:p w14:paraId="74142153" w14:textId="77777777" w:rsidR="00896D78" w:rsidRDefault="00896D78" w:rsidP="00E60C2B">
            <w:pPr>
              <w:jc w:val="center"/>
              <w:rPr>
                <w:rFonts w:ascii="Arial Narrow" w:hAnsi="Arial Narrow"/>
                <w:color w:val="000000"/>
                <w:sz w:val="20"/>
                <w:szCs w:val="20"/>
              </w:rPr>
            </w:pPr>
            <w:r>
              <w:rPr>
                <w:rFonts w:ascii="Arial Narrow" w:hAnsi="Arial Narrow"/>
                <w:color w:val="000000"/>
                <w:sz w:val="20"/>
                <w:szCs w:val="20"/>
              </w:rPr>
              <w:t>ng/L</w:t>
            </w:r>
          </w:p>
        </w:tc>
        <w:tc>
          <w:tcPr>
            <w:tcW w:w="1023" w:type="pct"/>
            <w:tcBorders>
              <w:top w:val="nil"/>
              <w:left w:val="nil"/>
              <w:bottom w:val="single" w:sz="4" w:space="0" w:color="auto"/>
              <w:right w:val="single" w:sz="4" w:space="0" w:color="auto"/>
            </w:tcBorders>
            <w:shd w:val="clear" w:color="auto" w:fill="auto"/>
            <w:hideMark/>
          </w:tcPr>
          <w:p w14:paraId="434F6ACF" w14:textId="5AD0DC5F" w:rsidR="00896D78" w:rsidRDefault="00896D78">
            <w:pPr>
              <w:rPr>
                <w:rFonts w:ascii="Arial Narrow" w:hAnsi="Arial Narrow"/>
                <w:color w:val="000000"/>
                <w:sz w:val="20"/>
                <w:szCs w:val="20"/>
              </w:rPr>
            </w:pPr>
            <w:r>
              <w:rPr>
                <w:rFonts w:ascii="Arial Narrow" w:hAnsi="Arial Narrow"/>
                <w:color w:val="000000"/>
                <w:sz w:val="20"/>
                <w:szCs w:val="20"/>
              </w:rPr>
              <w:t xml:space="preserve">Calculated </w:t>
            </w:r>
            <w:r w:rsidR="005E05AF">
              <w:rPr>
                <w:rFonts w:ascii="Arial Narrow" w:hAnsi="Arial Narrow"/>
                <w:color w:val="000000"/>
                <w:sz w:val="20"/>
                <w:szCs w:val="20"/>
              </w:rPr>
              <w:t xml:space="preserve">using </w:t>
            </w:r>
            <w:r>
              <w:rPr>
                <w:rFonts w:ascii="Arial Narrow" w:hAnsi="Arial Narrow"/>
                <w:color w:val="000000"/>
                <w:sz w:val="20"/>
                <w:szCs w:val="20"/>
              </w:rPr>
              <w:t xml:space="preserve">Equation </w:t>
            </w:r>
            <w:r w:rsidR="005E05AF">
              <w:rPr>
                <w:rFonts w:ascii="Arial Narrow" w:hAnsi="Arial Narrow"/>
                <w:color w:val="000000"/>
                <w:sz w:val="20"/>
                <w:szCs w:val="20"/>
              </w:rPr>
              <w:t>3</w:t>
            </w:r>
          </w:p>
        </w:tc>
      </w:tr>
    </w:tbl>
    <w:p w14:paraId="7D5BF5A6" w14:textId="7448D2FE" w:rsidR="00E36D44" w:rsidRPr="00AD46E7" w:rsidRDefault="00E36D44" w:rsidP="00E36D44">
      <w:pPr>
        <w:pStyle w:val="TableNotes"/>
        <w:rPr>
          <w:sz w:val="16"/>
          <w:szCs w:val="16"/>
        </w:rPr>
      </w:pPr>
      <w:r w:rsidRPr="00AD46E7">
        <w:rPr>
          <w:sz w:val="16"/>
          <w:szCs w:val="16"/>
        </w:rPr>
        <w:t>Notes</w:t>
      </w:r>
    </w:p>
    <w:p w14:paraId="4BEBECAC" w14:textId="2071C577" w:rsidR="00E36D44" w:rsidRPr="00D935BD" w:rsidRDefault="00E36D44" w:rsidP="00445DB3">
      <w:pPr>
        <w:pStyle w:val="TableNotes"/>
        <w:spacing w:before="0" w:after="0"/>
        <w:rPr>
          <w:sz w:val="16"/>
          <w:szCs w:val="16"/>
        </w:rPr>
      </w:pPr>
      <w:r w:rsidRPr="00D935BD">
        <w:rPr>
          <w:sz w:val="16"/>
          <w:szCs w:val="16"/>
        </w:rPr>
        <w:t>mg/kg = milligram per kilogram</w:t>
      </w:r>
    </w:p>
    <w:p w14:paraId="34E356A1" w14:textId="77777777" w:rsidR="00E36D44" w:rsidRPr="00D935BD" w:rsidRDefault="00E36D44" w:rsidP="00445DB3">
      <w:pPr>
        <w:pStyle w:val="TableNotes"/>
        <w:spacing w:before="0" w:after="0"/>
        <w:rPr>
          <w:sz w:val="16"/>
          <w:szCs w:val="16"/>
        </w:rPr>
      </w:pPr>
      <w:proofErr w:type="spellStart"/>
      <w:r w:rsidRPr="00D935BD">
        <w:rPr>
          <w:sz w:val="16"/>
          <w:szCs w:val="16"/>
        </w:rPr>
        <w:t>ww</w:t>
      </w:r>
      <w:proofErr w:type="spellEnd"/>
      <w:r w:rsidRPr="00D935BD">
        <w:rPr>
          <w:sz w:val="16"/>
          <w:szCs w:val="16"/>
        </w:rPr>
        <w:t xml:space="preserve"> = wet weight</w:t>
      </w:r>
    </w:p>
    <w:p w14:paraId="107F37A8" w14:textId="68C21560" w:rsidR="00E36D44" w:rsidRPr="00D935BD" w:rsidRDefault="00E36D44" w:rsidP="00445DB3">
      <w:pPr>
        <w:pStyle w:val="TableNotes"/>
        <w:spacing w:before="0" w:after="0"/>
        <w:rPr>
          <w:sz w:val="16"/>
          <w:szCs w:val="16"/>
        </w:rPr>
      </w:pPr>
      <w:r w:rsidRPr="00D935BD">
        <w:rPr>
          <w:sz w:val="16"/>
          <w:szCs w:val="16"/>
        </w:rPr>
        <w:t xml:space="preserve">a. </w:t>
      </w:r>
      <w:r>
        <w:rPr>
          <w:sz w:val="16"/>
          <w:szCs w:val="16"/>
        </w:rPr>
        <w:t xml:space="preserve">Positive values indicate increased concentrations (i.e., an adverse change) </w:t>
      </w:r>
      <w:r w:rsidRPr="00D935BD">
        <w:rPr>
          <w:sz w:val="16"/>
          <w:szCs w:val="16"/>
        </w:rPr>
        <w:t xml:space="preserve">relative to </w:t>
      </w:r>
      <w:r>
        <w:rPr>
          <w:sz w:val="16"/>
          <w:szCs w:val="16"/>
        </w:rPr>
        <w:t xml:space="preserve">the </w:t>
      </w:r>
      <w:r w:rsidR="00287B7C">
        <w:rPr>
          <w:sz w:val="16"/>
          <w:szCs w:val="16"/>
        </w:rPr>
        <w:t>No Project Alternative</w:t>
      </w:r>
      <w:r w:rsidRPr="00D935BD">
        <w:rPr>
          <w:sz w:val="16"/>
          <w:szCs w:val="16"/>
        </w:rPr>
        <w:t xml:space="preserve"> and </w:t>
      </w:r>
      <w:r>
        <w:rPr>
          <w:sz w:val="16"/>
          <w:szCs w:val="16"/>
        </w:rPr>
        <w:t xml:space="preserve">negative values indicate lower concentrations (i.e., a beneficial </w:t>
      </w:r>
      <w:r w:rsidRPr="00D935BD">
        <w:rPr>
          <w:sz w:val="16"/>
          <w:szCs w:val="16"/>
        </w:rPr>
        <w:t xml:space="preserve">change) relative to </w:t>
      </w:r>
      <w:r w:rsidR="00287B7C">
        <w:rPr>
          <w:sz w:val="16"/>
          <w:szCs w:val="16"/>
        </w:rPr>
        <w:t>No Project Alternative</w:t>
      </w:r>
      <w:r w:rsidRPr="00D935BD">
        <w:rPr>
          <w:sz w:val="16"/>
          <w:szCs w:val="16"/>
        </w:rPr>
        <w:t xml:space="preserve">. </w:t>
      </w:r>
    </w:p>
    <w:p w14:paraId="7B86E159" w14:textId="2DCA9FE6" w:rsidR="00E36D44" w:rsidRDefault="00E36D44" w:rsidP="00445DB3">
      <w:pPr>
        <w:pStyle w:val="TableNotes"/>
        <w:spacing w:before="0"/>
        <w:rPr>
          <w:sz w:val="18"/>
          <w:szCs w:val="18"/>
        </w:rPr>
      </w:pPr>
      <w:r w:rsidRPr="00D935BD">
        <w:rPr>
          <w:sz w:val="16"/>
          <w:szCs w:val="16"/>
        </w:rPr>
        <w:t xml:space="preserve">b. Concentrations greater than 0.24 mg/kg </w:t>
      </w:r>
      <w:proofErr w:type="spellStart"/>
      <w:r w:rsidRPr="00D935BD">
        <w:rPr>
          <w:sz w:val="16"/>
          <w:szCs w:val="16"/>
        </w:rPr>
        <w:t>ww</w:t>
      </w:r>
      <w:proofErr w:type="spellEnd"/>
      <w:r w:rsidRPr="00D935BD">
        <w:rPr>
          <w:sz w:val="16"/>
          <w:szCs w:val="16"/>
        </w:rPr>
        <w:t xml:space="preserve"> mercury exceed the </w:t>
      </w:r>
      <w:r>
        <w:rPr>
          <w:sz w:val="16"/>
          <w:szCs w:val="16"/>
        </w:rPr>
        <w:t xml:space="preserve">Delta </w:t>
      </w:r>
      <w:r w:rsidRPr="00D935BD">
        <w:rPr>
          <w:sz w:val="16"/>
          <w:szCs w:val="16"/>
        </w:rPr>
        <w:t>TMDL guidance concentration</w:t>
      </w:r>
      <w:r w:rsidRPr="00D935BD">
        <w:rPr>
          <w:sz w:val="18"/>
          <w:szCs w:val="18"/>
        </w:rPr>
        <w:t>.</w:t>
      </w:r>
    </w:p>
    <w:p w14:paraId="5164FE4A" w14:textId="77777777" w:rsidR="0048643C" w:rsidRDefault="0048643C" w:rsidP="00445DB3">
      <w:pPr>
        <w:pStyle w:val="TableNotes"/>
        <w:spacing w:before="0"/>
        <w:rPr>
          <w:sz w:val="18"/>
          <w:szCs w:val="18"/>
        </w:rPr>
      </w:pPr>
    </w:p>
    <w:p w14:paraId="22528D59" w14:textId="77777777" w:rsidR="0048643C" w:rsidRDefault="0048643C">
      <w:pPr>
        <w:rPr>
          <w:rFonts w:ascii="Arial Narrow" w:hAnsi="Arial Narrow"/>
          <w:b/>
          <w:bCs/>
          <w:sz w:val="20"/>
          <w:szCs w:val="20"/>
        </w:rPr>
      </w:pPr>
      <w:r>
        <w:br w:type="page"/>
      </w:r>
    </w:p>
    <w:p w14:paraId="5D923D48" w14:textId="7E638986" w:rsidR="007F4CFB" w:rsidRPr="0048643C" w:rsidRDefault="00E7759B" w:rsidP="0048643C">
      <w:pPr>
        <w:pStyle w:val="Caption"/>
        <w:rPr>
          <w:sz w:val="22"/>
          <w:szCs w:val="22"/>
        </w:rPr>
      </w:pPr>
      <w:bookmarkStart w:id="111" w:name="_Ref63295267"/>
      <w:bookmarkStart w:id="112" w:name="_Toc71815120"/>
      <w:r>
        <w:rPr>
          <w:sz w:val="22"/>
          <w:szCs w:val="22"/>
        </w:rPr>
        <w:lastRenderedPageBreak/>
        <w:t>Table 6F-</w:t>
      </w:r>
      <w:r w:rsidR="0048643C" w:rsidRPr="0048643C">
        <w:rPr>
          <w:sz w:val="22"/>
          <w:szCs w:val="22"/>
        </w:rPr>
        <w:fldChar w:fldCharType="begin"/>
      </w:r>
      <w:r w:rsidR="0048643C" w:rsidRPr="0048643C">
        <w:rPr>
          <w:sz w:val="22"/>
          <w:szCs w:val="22"/>
        </w:rPr>
        <w:instrText xml:space="preserve"> SEQ Table \* ARABIC </w:instrText>
      </w:r>
      <w:r w:rsidR="0048643C" w:rsidRPr="0048643C">
        <w:rPr>
          <w:sz w:val="22"/>
          <w:szCs w:val="22"/>
        </w:rPr>
        <w:fldChar w:fldCharType="separate"/>
      </w:r>
      <w:r w:rsidR="00E13B62">
        <w:rPr>
          <w:noProof/>
          <w:sz w:val="22"/>
          <w:szCs w:val="22"/>
        </w:rPr>
        <w:t>13</w:t>
      </w:r>
      <w:r w:rsidR="0048643C" w:rsidRPr="0048643C">
        <w:rPr>
          <w:sz w:val="22"/>
          <w:szCs w:val="22"/>
        </w:rPr>
        <w:fldChar w:fldCharType="end"/>
      </w:r>
      <w:bookmarkEnd w:id="111"/>
      <w:r w:rsidR="0048643C" w:rsidRPr="0048643C">
        <w:rPr>
          <w:sz w:val="22"/>
          <w:szCs w:val="22"/>
        </w:rPr>
        <w:t xml:space="preserve">.  Modeled Fish Tissue Mercury Concentrations Associated with Water Column Methylmercury in the Sacramento River at Freeport for </w:t>
      </w:r>
      <w:bookmarkStart w:id="113" w:name="_Hlk63292572"/>
      <w:r w:rsidR="0048643C" w:rsidRPr="0048643C">
        <w:rPr>
          <w:sz w:val="22"/>
          <w:szCs w:val="22"/>
        </w:rPr>
        <w:t xml:space="preserve">Mean Monthly Flows in </w:t>
      </w:r>
      <w:r w:rsidR="00270FDE">
        <w:rPr>
          <w:sz w:val="22"/>
          <w:szCs w:val="22"/>
        </w:rPr>
        <w:t>July</w:t>
      </w:r>
      <w:r w:rsidR="00270FDE" w:rsidRPr="0048643C">
        <w:rPr>
          <w:sz w:val="22"/>
          <w:szCs w:val="22"/>
        </w:rPr>
        <w:t xml:space="preserve"> </w:t>
      </w:r>
      <w:r w:rsidR="00270FDE">
        <w:rPr>
          <w:sz w:val="22"/>
          <w:szCs w:val="22"/>
        </w:rPr>
        <w:t>–</w:t>
      </w:r>
      <w:r w:rsidR="00270FDE" w:rsidRPr="0048643C">
        <w:rPr>
          <w:sz w:val="22"/>
          <w:szCs w:val="22"/>
        </w:rPr>
        <w:t xml:space="preserve"> </w:t>
      </w:r>
      <w:r w:rsidR="00270FDE">
        <w:rPr>
          <w:sz w:val="22"/>
          <w:szCs w:val="22"/>
        </w:rPr>
        <w:t xml:space="preserve">November </w:t>
      </w:r>
      <w:r w:rsidR="00270FDE" w:rsidRPr="0048643C">
        <w:rPr>
          <w:sz w:val="22"/>
          <w:szCs w:val="22"/>
        </w:rPr>
        <w:t xml:space="preserve">of </w:t>
      </w:r>
      <w:r w:rsidR="00270FDE">
        <w:rPr>
          <w:sz w:val="22"/>
          <w:szCs w:val="22"/>
        </w:rPr>
        <w:t xml:space="preserve">Dry and </w:t>
      </w:r>
      <w:r w:rsidR="00270FDE" w:rsidRPr="0048643C">
        <w:rPr>
          <w:sz w:val="22"/>
          <w:szCs w:val="22"/>
        </w:rPr>
        <w:t>Critical Water Years</w:t>
      </w:r>
      <w:r w:rsidR="0048643C" w:rsidRPr="0048643C">
        <w:rPr>
          <w:sz w:val="22"/>
          <w:szCs w:val="22"/>
        </w:rPr>
        <w:t>.</w:t>
      </w:r>
      <w:bookmarkEnd w:id="112"/>
    </w:p>
    <w:tbl>
      <w:tblPr>
        <w:tblW w:w="12950" w:type="dxa"/>
        <w:tblInd w:w="113" w:type="dxa"/>
        <w:tblLook w:val="04A0" w:firstRow="1" w:lastRow="0" w:firstColumn="1" w:lastColumn="0" w:noHBand="0" w:noVBand="1"/>
      </w:tblPr>
      <w:tblGrid>
        <w:gridCol w:w="4710"/>
        <w:gridCol w:w="1170"/>
        <w:gridCol w:w="1080"/>
        <w:gridCol w:w="876"/>
        <w:gridCol w:w="1000"/>
        <w:gridCol w:w="810"/>
        <w:gridCol w:w="810"/>
        <w:gridCol w:w="2494"/>
      </w:tblGrid>
      <w:tr w:rsidR="0048643C" w14:paraId="52569696" w14:textId="77777777" w:rsidTr="00910A14">
        <w:trPr>
          <w:trHeight w:val="332"/>
        </w:trPr>
        <w:tc>
          <w:tcPr>
            <w:tcW w:w="4710" w:type="dxa"/>
            <w:tcBorders>
              <w:top w:val="single" w:sz="4" w:space="0" w:color="auto"/>
              <w:left w:val="single" w:sz="4" w:space="0" w:color="auto"/>
              <w:bottom w:val="single" w:sz="4" w:space="0" w:color="auto"/>
              <w:right w:val="single" w:sz="4" w:space="0" w:color="auto"/>
            </w:tcBorders>
            <w:shd w:val="clear" w:color="auto" w:fill="auto"/>
            <w:vAlign w:val="bottom"/>
            <w:hideMark/>
          </w:tcPr>
          <w:bookmarkEnd w:id="113"/>
          <w:p w14:paraId="22CB11B1" w14:textId="77777777" w:rsidR="0048643C" w:rsidRDefault="0048643C">
            <w:pPr>
              <w:rPr>
                <w:rFonts w:ascii="Arial Narrow" w:hAnsi="Arial Narrow" w:cs="Calibri"/>
                <w:b/>
                <w:bCs/>
                <w:color w:val="000000"/>
                <w:sz w:val="20"/>
                <w:szCs w:val="20"/>
              </w:rPr>
            </w:pPr>
            <w:r>
              <w:rPr>
                <w:rFonts w:ascii="Arial Narrow" w:hAnsi="Arial Narrow" w:cs="Calibri"/>
                <w:b/>
                <w:bCs/>
                <w:color w:val="000000"/>
                <w:sz w:val="20"/>
                <w:szCs w:val="20"/>
              </w:rPr>
              <w:t>Parameter</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14:paraId="6372851F" w14:textId="194C4534" w:rsidR="0048643C" w:rsidRDefault="001F484B">
            <w:pPr>
              <w:jc w:val="center"/>
              <w:rPr>
                <w:rFonts w:ascii="Arial Narrow" w:hAnsi="Arial Narrow" w:cs="Calibri"/>
                <w:b/>
                <w:bCs/>
                <w:color w:val="000000"/>
                <w:sz w:val="20"/>
                <w:szCs w:val="20"/>
              </w:rPr>
            </w:pPr>
            <w:r>
              <w:rPr>
                <w:rFonts w:ascii="Arial Narrow" w:hAnsi="Arial Narrow"/>
                <w:b/>
                <w:bCs/>
                <w:color w:val="000000"/>
                <w:sz w:val="20"/>
                <w:szCs w:val="20"/>
              </w:rPr>
              <w:t>No Project</w:t>
            </w:r>
            <w:r w:rsidR="00B35FAA">
              <w:rPr>
                <w:rFonts w:ascii="Arial Narrow" w:hAnsi="Arial Narrow"/>
                <w:b/>
                <w:bCs/>
                <w:color w:val="000000"/>
                <w:sz w:val="20"/>
                <w:szCs w:val="20"/>
              </w:rPr>
              <w:t xml:space="preserve"> Alt</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3B69DD97" w14:textId="77777777" w:rsidR="0048643C" w:rsidRDefault="0048643C">
            <w:pPr>
              <w:jc w:val="center"/>
              <w:rPr>
                <w:rFonts w:ascii="Arial Narrow" w:hAnsi="Arial Narrow" w:cs="Calibri"/>
                <w:b/>
                <w:bCs/>
                <w:color w:val="000000"/>
                <w:sz w:val="20"/>
                <w:szCs w:val="20"/>
              </w:rPr>
            </w:pPr>
            <w:r>
              <w:rPr>
                <w:rFonts w:ascii="Arial Narrow" w:hAnsi="Arial Narrow" w:cs="Calibri"/>
                <w:b/>
                <w:bCs/>
                <w:color w:val="000000"/>
                <w:sz w:val="20"/>
                <w:szCs w:val="20"/>
              </w:rPr>
              <w:t>Alt 1A</w:t>
            </w:r>
          </w:p>
        </w:tc>
        <w:tc>
          <w:tcPr>
            <w:tcW w:w="876" w:type="dxa"/>
            <w:tcBorders>
              <w:top w:val="single" w:sz="4" w:space="0" w:color="auto"/>
              <w:left w:val="nil"/>
              <w:bottom w:val="single" w:sz="4" w:space="0" w:color="auto"/>
              <w:right w:val="single" w:sz="4" w:space="0" w:color="auto"/>
            </w:tcBorders>
            <w:shd w:val="clear" w:color="auto" w:fill="auto"/>
            <w:vAlign w:val="bottom"/>
            <w:hideMark/>
          </w:tcPr>
          <w:p w14:paraId="6766AFD6" w14:textId="77777777" w:rsidR="0048643C" w:rsidRDefault="0048643C">
            <w:pPr>
              <w:jc w:val="center"/>
              <w:rPr>
                <w:rFonts w:ascii="Arial Narrow" w:hAnsi="Arial Narrow" w:cs="Calibri"/>
                <w:b/>
                <w:bCs/>
                <w:color w:val="000000"/>
                <w:sz w:val="20"/>
                <w:szCs w:val="20"/>
              </w:rPr>
            </w:pPr>
            <w:r>
              <w:rPr>
                <w:rFonts w:ascii="Arial Narrow" w:hAnsi="Arial Narrow" w:cs="Calibri"/>
                <w:b/>
                <w:bCs/>
                <w:color w:val="000000"/>
                <w:sz w:val="20"/>
                <w:szCs w:val="20"/>
              </w:rPr>
              <w:t>Alt 1B</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14:paraId="6974979B" w14:textId="77777777" w:rsidR="0048643C" w:rsidRDefault="0048643C">
            <w:pPr>
              <w:jc w:val="center"/>
              <w:rPr>
                <w:rFonts w:ascii="Arial Narrow" w:hAnsi="Arial Narrow" w:cs="Calibri"/>
                <w:b/>
                <w:bCs/>
                <w:color w:val="000000"/>
                <w:sz w:val="20"/>
                <w:szCs w:val="20"/>
              </w:rPr>
            </w:pPr>
            <w:r>
              <w:rPr>
                <w:rFonts w:ascii="Arial Narrow" w:hAnsi="Arial Narrow" w:cs="Calibri"/>
                <w:b/>
                <w:bCs/>
                <w:color w:val="000000"/>
                <w:sz w:val="20"/>
                <w:szCs w:val="20"/>
              </w:rPr>
              <w:t>Alt 2</w:t>
            </w: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14:paraId="38E9009B" w14:textId="01D92223" w:rsidR="0048643C" w:rsidRPr="00910A14" w:rsidRDefault="0048643C">
            <w:pPr>
              <w:jc w:val="center"/>
              <w:rPr>
                <w:rFonts w:ascii="Arial Narrow" w:hAnsi="Arial Narrow" w:cs="Calibri"/>
                <w:b/>
                <w:bCs/>
                <w:color w:val="000000"/>
                <w:sz w:val="20"/>
                <w:szCs w:val="20"/>
              </w:rPr>
            </w:pPr>
            <w:r w:rsidRPr="00910A14">
              <w:rPr>
                <w:rFonts w:ascii="Arial Narrow" w:hAnsi="Arial Narrow"/>
                <w:b/>
                <w:bCs/>
                <w:color w:val="000000"/>
                <w:sz w:val="20"/>
                <w:szCs w:val="20"/>
              </w:rPr>
              <w:t>Alt 3</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5DC91858" w14:textId="77777777" w:rsidR="0048643C" w:rsidRDefault="0048643C">
            <w:pPr>
              <w:rPr>
                <w:rFonts w:ascii="Arial Narrow" w:hAnsi="Arial Narrow" w:cs="Calibri"/>
                <w:b/>
                <w:bCs/>
                <w:color w:val="000000"/>
                <w:sz w:val="20"/>
                <w:szCs w:val="20"/>
              </w:rPr>
            </w:pPr>
            <w:r>
              <w:rPr>
                <w:rFonts w:ascii="Arial Narrow" w:hAnsi="Arial Narrow" w:cs="Calibri"/>
                <w:b/>
                <w:bCs/>
                <w:color w:val="000000"/>
                <w:sz w:val="20"/>
                <w:szCs w:val="20"/>
              </w:rPr>
              <w:t>Units</w:t>
            </w:r>
          </w:p>
        </w:tc>
        <w:tc>
          <w:tcPr>
            <w:tcW w:w="2494" w:type="dxa"/>
            <w:tcBorders>
              <w:top w:val="single" w:sz="4" w:space="0" w:color="auto"/>
              <w:left w:val="nil"/>
              <w:bottom w:val="single" w:sz="4" w:space="0" w:color="auto"/>
              <w:right w:val="single" w:sz="4" w:space="0" w:color="auto"/>
            </w:tcBorders>
            <w:shd w:val="clear" w:color="auto" w:fill="auto"/>
            <w:vAlign w:val="bottom"/>
            <w:hideMark/>
          </w:tcPr>
          <w:p w14:paraId="06B7C03D" w14:textId="77777777" w:rsidR="0048643C" w:rsidRDefault="0048643C">
            <w:pPr>
              <w:rPr>
                <w:rFonts w:ascii="Arial Narrow" w:hAnsi="Arial Narrow" w:cs="Calibri"/>
                <w:b/>
                <w:bCs/>
                <w:color w:val="000000"/>
                <w:sz w:val="20"/>
                <w:szCs w:val="20"/>
              </w:rPr>
            </w:pPr>
            <w:r>
              <w:rPr>
                <w:rFonts w:ascii="Arial Narrow" w:hAnsi="Arial Narrow" w:cs="Calibri"/>
                <w:b/>
                <w:bCs/>
                <w:color w:val="000000"/>
                <w:sz w:val="20"/>
                <w:szCs w:val="20"/>
              </w:rPr>
              <w:t>Notes</w:t>
            </w:r>
          </w:p>
        </w:tc>
      </w:tr>
      <w:tr w:rsidR="0048643C" w14:paraId="5FAB0F9C" w14:textId="77777777" w:rsidTr="00910A14">
        <w:trPr>
          <w:trHeight w:val="525"/>
        </w:trPr>
        <w:tc>
          <w:tcPr>
            <w:tcW w:w="4710" w:type="dxa"/>
            <w:tcBorders>
              <w:top w:val="nil"/>
              <w:left w:val="single" w:sz="4" w:space="0" w:color="auto"/>
              <w:bottom w:val="single" w:sz="4" w:space="0" w:color="auto"/>
              <w:right w:val="single" w:sz="4" w:space="0" w:color="auto"/>
            </w:tcBorders>
            <w:shd w:val="clear" w:color="auto" w:fill="auto"/>
            <w:hideMark/>
          </w:tcPr>
          <w:p w14:paraId="5EDBDBB2" w14:textId="77777777" w:rsidR="0048643C" w:rsidRDefault="0048643C">
            <w:pPr>
              <w:rPr>
                <w:rFonts w:ascii="Arial Narrow" w:hAnsi="Arial Narrow" w:cs="Calibri"/>
                <w:color w:val="000000"/>
                <w:sz w:val="20"/>
                <w:szCs w:val="20"/>
              </w:rPr>
            </w:pPr>
            <w:r>
              <w:rPr>
                <w:rFonts w:ascii="Arial Narrow" w:hAnsi="Arial Narrow" w:cs="Calibri"/>
                <w:color w:val="000000"/>
                <w:sz w:val="20"/>
                <w:szCs w:val="20"/>
              </w:rPr>
              <w:t>Sacramento River at Freeport Historical Long Term Average Methylmercury Concentration (CE)</w:t>
            </w:r>
          </w:p>
        </w:tc>
        <w:tc>
          <w:tcPr>
            <w:tcW w:w="1170" w:type="dxa"/>
            <w:tcBorders>
              <w:top w:val="nil"/>
              <w:left w:val="nil"/>
              <w:bottom w:val="single" w:sz="4" w:space="0" w:color="auto"/>
              <w:right w:val="single" w:sz="4" w:space="0" w:color="auto"/>
            </w:tcBorders>
            <w:shd w:val="clear" w:color="auto" w:fill="auto"/>
            <w:noWrap/>
            <w:hideMark/>
          </w:tcPr>
          <w:p w14:paraId="33882863" w14:textId="77777777" w:rsidR="0048643C" w:rsidRDefault="0048643C">
            <w:pPr>
              <w:jc w:val="center"/>
              <w:rPr>
                <w:rFonts w:ascii="Arial Narrow" w:hAnsi="Arial Narrow" w:cs="Calibri"/>
                <w:color w:val="000000"/>
                <w:sz w:val="20"/>
                <w:szCs w:val="20"/>
              </w:rPr>
            </w:pPr>
            <w:r>
              <w:rPr>
                <w:rFonts w:ascii="Arial Narrow" w:hAnsi="Arial Narrow" w:cs="Calibri"/>
                <w:color w:val="000000"/>
                <w:sz w:val="20"/>
                <w:szCs w:val="20"/>
              </w:rPr>
              <w:t>0.069</w:t>
            </w:r>
          </w:p>
        </w:tc>
        <w:tc>
          <w:tcPr>
            <w:tcW w:w="1080" w:type="dxa"/>
            <w:tcBorders>
              <w:top w:val="nil"/>
              <w:left w:val="nil"/>
              <w:bottom w:val="single" w:sz="4" w:space="0" w:color="auto"/>
              <w:right w:val="single" w:sz="4" w:space="0" w:color="auto"/>
            </w:tcBorders>
            <w:shd w:val="clear" w:color="auto" w:fill="auto"/>
            <w:noWrap/>
            <w:hideMark/>
          </w:tcPr>
          <w:p w14:paraId="098226F3" w14:textId="77777777" w:rsidR="0048643C" w:rsidRDefault="0048643C">
            <w:pPr>
              <w:jc w:val="center"/>
              <w:rPr>
                <w:rFonts w:ascii="Arial Narrow" w:hAnsi="Arial Narrow" w:cs="Calibri"/>
                <w:color w:val="000000"/>
                <w:sz w:val="20"/>
                <w:szCs w:val="20"/>
              </w:rPr>
            </w:pPr>
            <w:r>
              <w:rPr>
                <w:rFonts w:ascii="Arial Narrow" w:hAnsi="Arial Narrow" w:cs="Calibri"/>
                <w:color w:val="000000"/>
                <w:sz w:val="20"/>
                <w:szCs w:val="20"/>
              </w:rPr>
              <w:t>0.069</w:t>
            </w:r>
          </w:p>
        </w:tc>
        <w:tc>
          <w:tcPr>
            <w:tcW w:w="876" w:type="dxa"/>
            <w:tcBorders>
              <w:top w:val="nil"/>
              <w:left w:val="nil"/>
              <w:bottom w:val="single" w:sz="4" w:space="0" w:color="auto"/>
              <w:right w:val="single" w:sz="4" w:space="0" w:color="auto"/>
            </w:tcBorders>
            <w:shd w:val="clear" w:color="auto" w:fill="auto"/>
            <w:noWrap/>
            <w:hideMark/>
          </w:tcPr>
          <w:p w14:paraId="611CE89B" w14:textId="77777777" w:rsidR="0048643C" w:rsidRDefault="0048643C">
            <w:pPr>
              <w:jc w:val="center"/>
              <w:rPr>
                <w:rFonts w:ascii="Arial Narrow" w:hAnsi="Arial Narrow" w:cs="Calibri"/>
                <w:color w:val="000000"/>
                <w:sz w:val="20"/>
                <w:szCs w:val="20"/>
              </w:rPr>
            </w:pPr>
            <w:r>
              <w:rPr>
                <w:rFonts w:ascii="Arial Narrow" w:hAnsi="Arial Narrow" w:cs="Calibri"/>
                <w:color w:val="000000"/>
                <w:sz w:val="20"/>
                <w:szCs w:val="20"/>
              </w:rPr>
              <w:t>0.069</w:t>
            </w:r>
          </w:p>
        </w:tc>
        <w:tc>
          <w:tcPr>
            <w:tcW w:w="1000" w:type="dxa"/>
            <w:tcBorders>
              <w:top w:val="nil"/>
              <w:left w:val="nil"/>
              <w:bottom w:val="single" w:sz="4" w:space="0" w:color="auto"/>
              <w:right w:val="single" w:sz="4" w:space="0" w:color="auto"/>
            </w:tcBorders>
            <w:shd w:val="clear" w:color="auto" w:fill="auto"/>
            <w:noWrap/>
            <w:hideMark/>
          </w:tcPr>
          <w:p w14:paraId="2D146238" w14:textId="77777777" w:rsidR="0048643C" w:rsidRDefault="0048643C">
            <w:pPr>
              <w:jc w:val="center"/>
              <w:rPr>
                <w:rFonts w:ascii="Arial Narrow" w:hAnsi="Arial Narrow" w:cs="Calibri"/>
                <w:color w:val="000000"/>
                <w:sz w:val="20"/>
                <w:szCs w:val="20"/>
              </w:rPr>
            </w:pPr>
            <w:r>
              <w:rPr>
                <w:rFonts w:ascii="Arial Narrow" w:hAnsi="Arial Narrow" w:cs="Calibri"/>
                <w:color w:val="000000"/>
                <w:sz w:val="20"/>
                <w:szCs w:val="20"/>
              </w:rPr>
              <w:t>0.069</w:t>
            </w:r>
          </w:p>
        </w:tc>
        <w:tc>
          <w:tcPr>
            <w:tcW w:w="810" w:type="dxa"/>
            <w:tcBorders>
              <w:top w:val="nil"/>
              <w:left w:val="nil"/>
              <w:bottom w:val="single" w:sz="4" w:space="0" w:color="auto"/>
              <w:right w:val="single" w:sz="4" w:space="0" w:color="auto"/>
            </w:tcBorders>
            <w:shd w:val="clear" w:color="auto" w:fill="FFFFFF" w:themeFill="background1"/>
            <w:noWrap/>
            <w:hideMark/>
          </w:tcPr>
          <w:p w14:paraId="0208C501" w14:textId="77777777" w:rsidR="0048643C" w:rsidRPr="00910A14" w:rsidRDefault="0048643C">
            <w:pPr>
              <w:jc w:val="center"/>
              <w:rPr>
                <w:rFonts w:ascii="Arial Narrow" w:hAnsi="Arial Narrow" w:cs="Calibri"/>
                <w:color w:val="000000"/>
                <w:sz w:val="20"/>
                <w:szCs w:val="20"/>
              </w:rPr>
            </w:pPr>
            <w:r w:rsidRPr="00910A14">
              <w:rPr>
                <w:rFonts w:ascii="Arial Narrow" w:hAnsi="Arial Narrow" w:cs="Calibri"/>
                <w:color w:val="000000"/>
                <w:sz w:val="20"/>
                <w:szCs w:val="20"/>
              </w:rPr>
              <w:t>0.069</w:t>
            </w:r>
          </w:p>
        </w:tc>
        <w:tc>
          <w:tcPr>
            <w:tcW w:w="810" w:type="dxa"/>
            <w:tcBorders>
              <w:top w:val="nil"/>
              <w:left w:val="nil"/>
              <w:bottom w:val="single" w:sz="4" w:space="0" w:color="auto"/>
              <w:right w:val="single" w:sz="4" w:space="0" w:color="auto"/>
            </w:tcBorders>
            <w:shd w:val="clear" w:color="auto" w:fill="auto"/>
            <w:noWrap/>
            <w:hideMark/>
          </w:tcPr>
          <w:p w14:paraId="257A75DB" w14:textId="77777777" w:rsidR="0048643C" w:rsidRDefault="0048643C" w:rsidP="0048643C">
            <w:pPr>
              <w:jc w:val="center"/>
              <w:rPr>
                <w:rFonts w:ascii="Arial Narrow" w:hAnsi="Arial Narrow" w:cs="Calibri"/>
                <w:color w:val="000000"/>
                <w:sz w:val="20"/>
                <w:szCs w:val="20"/>
              </w:rPr>
            </w:pPr>
            <w:r>
              <w:rPr>
                <w:rFonts w:ascii="Arial Narrow" w:hAnsi="Arial Narrow" w:cs="Calibri"/>
                <w:color w:val="000000"/>
                <w:sz w:val="20"/>
                <w:szCs w:val="20"/>
              </w:rPr>
              <w:t>ng/L</w:t>
            </w:r>
          </w:p>
        </w:tc>
        <w:tc>
          <w:tcPr>
            <w:tcW w:w="2494" w:type="dxa"/>
            <w:tcBorders>
              <w:top w:val="nil"/>
              <w:left w:val="nil"/>
              <w:bottom w:val="single" w:sz="4" w:space="0" w:color="auto"/>
              <w:right w:val="single" w:sz="4" w:space="0" w:color="auto"/>
            </w:tcBorders>
            <w:shd w:val="clear" w:color="auto" w:fill="auto"/>
            <w:hideMark/>
          </w:tcPr>
          <w:p w14:paraId="660818C4" w14:textId="15F4CB99" w:rsidR="0048643C" w:rsidRDefault="0048643C">
            <w:pPr>
              <w:rPr>
                <w:rFonts w:ascii="Arial Narrow" w:hAnsi="Arial Narrow" w:cs="Calibri"/>
                <w:color w:val="000000"/>
                <w:sz w:val="20"/>
                <w:szCs w:val="20"/>
              </w:rPr>
            </w:pPr>
            <w:r>
              <w:rPr>
                <w:rFonts w:ascii="Arial Narrow" w:hAnsi="Arial Narrow" w:cs="Calibri"/>
                <w:color w:val="000000"/>
                <w:sz w:val="20"/>
                <w:szCs w:val="20"/>
              </w:rPr>
              <w:t xml:space="preserve">From </w:t>
            </w:r>
            <w:r w:rsidR="00E7759B">
              <w:rPr>
                <w:rFonts w:ascii="Arial Narrow" w:hAnsi="Arial Narrow" w:cs="Calibri"/>
                <w:color w:val="000000"/>
                <w:sz w:val="20"/>
                <w:szCs w:val="20"/>
              </w:rPr>
              <w:t>Table 6F-</w:t>
            </w:r>
            <w:r w:rsidR="004340CC">
              <w:rPr>
                <w:rFonts w:ascii="Arial Narrow" w:hAnsi="Arial Narrow" w:cs="Calibri"/>
                <w:color w:val="000000"/>
                <w:sz w:val="20"/>
                <w:szCs w:val="20"/>
              </w:rPr>
              <w:t>6</w:t>
            </w:r>
          </w:p>
        </w:tc>
      </w:tr>
      <w:tr w:rsidR="0048643C" w14:paraId="0F01DAE9" w14:textId="77777777" w:rsidTr="00910A14">
        <w:trPr>
          <w:trHeight w:val="510"/>
        </w:trPr>
        <w:tc>
          <w:tcPr>
            <w:tcW w:w="4710" w:type="dxa"/>
            <w:tcBorders>
              <w:top w:val="nil"/>
              <w:left w:val="single" w:sz="4" w:space="0" w:color="auto"/>
              <w:bottom w:val="single" w:sz="4" w:space="0" w:color="auto"/>
              <w:right w:val="single" w:sz="4" w:space="0" w:color="auto"/>
            </w:tcBorders>
            <w:shd w:val="clear" w:color="auto" w:fill="auto"/>
            <w:hideMark/>
          </w:tcPr>
          <w:p w14:paraId="4082CFE7" w14:textId="77777777" w:rsidR="0048643C" w:rsidRDefault="0048643C">
            <w:pPr>
              <w:rPr>
                <w:rFonts w:ascii="Arial Narrow" w:hAnsi="Arial Narrow" w:cs="Calibri"/>
                <w:color w:val="000000"/>
                <w:sz w:val="20"/>
                <w:szCs w:val="20"/>
              </w:rPr>
            </w:pPr>
            <w:r>
              <w:rPr>
                <w:rFonts w:ascii="Arial Narrow" w:hAnsi="Arial Narrow" w:cs="Calibri"/>
                <w:color w:val="000000"/>
                <w:sz w:val="20"/>
                <w:szCs w:val="20"/>
              </w:rPr>
              <w:t>Sacramento River at Freeport Historical Estimated Fish Tissue Methylmercury Concentration</w:t>
            </w:r>
          </w:p>
        </w:tc>
        <w:tc>
          <w:tcPr>
            <w:tcW w:w="1170" w:type="dxa"/>
            <w:tcBorders>
              <w:top w:val="nil"/>
              <w:left w:val="nil"/>
              <w:bottom w:val="single" w:sz="4" w:space="0" w:color="auto"/>
              <w:right w:val="single" w:sz="4" w:space="0" w:color="auto"/>
            </w:tcBorders>
            <w:shd w:val="clear" w:color="auto" w:fill="auto"/>
            <w:noWrap/>
            <w:hideMark/>
          </w:tcPr>
          <w:p w14:paraId="756EB0E6" w14:textId="77777777" w:rsidR="0048643C" w:rsidRDefault="0048643C">
            <w:pPr>
              <w:jc w:val="center"/>
              <w:rPr>
                <w:rFonts w:ascii="Arial Narrow" w:hAnsi="Arial Narrow" w:cs="Calibri"/>
                <w:color w:val="000000"/>
                <w:sz w:val="20"/>
                <w:szCs w:val="20"/>
              </w:rPr>
            </w:pPr>
            <w:r>
              <w:rPr>
                <w:rFonts w:ascii="Arial Narrow" w:hAnsi="Arial Narrow" w:cs="Calibri"/>
                <w:color w:val="000000"/>
                <w:sz w:val="20"/>
                <w:szCs w:val="20"/>
              </w:rPr>
              <w:t>0.256</w:t>
            </w:r>
          </w:p>
        </w:tc>
        <w:tc>
          <w:tcPr>
            <w:tcW w:w="1080" w:type="dxa"/>
            <w:tcBorders>
              <w:top w:val="nil"/>
              <w:left w:val="nil"/>
              <w:bottom w:val="single" w:sz="4" w:space="0" w:color="auto"/>
              <w:right w:val="single" w:sz="4" w:space="0" w:color="auto"/>
            </w:tcBorders>
            <w:shd w:val="clear" w:color="auto" w:fill="auto"/>
            <w:noWrap/>
            <w:hideMark/>
          </w:tcPr>
          <w:p w14:paraId="32855B8B" w14:textId="77777777" w:rsidR="0048643C" w:rsidRDefault="0048643C">
            <w:pPr>
              <w:jc w:val="center"/>
              <w:rPr>
                <w:rFonts w:ascii="Arial Narrow" w:hAnsi="Arial Narrow" w:cs="Calibri"/>
                <w:color w:val="000000"/>
                <w:sz w:val="20"/>
                <w:szCs w:val="20"/>
              </w:rPr>
            </w:pPr>
            <w:r>
              <w:rPr>
                <w:rFonts w:ascii="Arial Narrow" w:hAnsi="Arial Narrow" w:cs="Calibri"/>
                <w:color w:val="000000"/>
                <w:sz w:val="20"/>
                <w:szCs w:val="20"/>
              </w:rPr>
              <w:t>0.256</w:t>
            </w:r>
          </w:p>
        </w:tc>
        <w:tc>
          <w:tcPr>
            <w:tcW w:w="876" w:type="dxa"/>
            <w:tcBorders>
              <w:top w:val="nil"/>
              <w:left w:val="nil"/>
              <w:bottom w:val="single" w:sz="4" w:space="0" w:color="auto"/>
              <w:right w:val="single" w:sz="4" w:space="0" w:color="auto"/>
            </w:tcBorders>
            <w:shd w:val="clear" w:color="auto" w:fill="auto"/>
            <w:noWrap/>
            <w:hideMark/>
          </w:tcPr>
          <w:p w14:paraId="4115C43B" w14:textId="77777777" w:rsidR="0048643C" w:rsidRDefault="0048643C">
            <w:pPr>
              <w:jc w:val="center"/>
              <w:rPr>
                <w:rFonts w:ascii="Arial Narrow" w:hAnsi="Arial Narrow" w:cs="Calibri"/>
                <w:color w:val="000000"/>
                <w:sz w:val="20"/>
                <w:szCs w:val="20"/>
              </w:rPr>
            </w:pPr>
            <w:r>
              <w:rPr>
                <w:rFonts w:ascii="Arial Narrow" w:hAnsi="Arial Narrow" w:cs="Calibri"/>
                <w:color w:val="000000"/>
                <w:sz w:val="20"/>
                <w:szCs w:val="20"/>
              </w:rPr>
              <w:t>0.256</w:t>
            </w:r>
          </w:p>
        </w:tc>
        <w:tc>
          <w:tcPr>
            <w:tcW w:w="1000" w:type="dxa"/>
            <w:tcBorders>
              <w:top w:val="nil"/>
              <w:left w:val="nil"/>
              <w:bottom w:val="single" w:sz="4" w:space="0" w:color="auto"/>
              <w:right w:val="single" w:sz="4" w:space="0" w:color="auto"/>
            </w:tcBorders>
            <w:shd w:val="clear" w:color="auto" w:fill="auto"/>
            <w:noWrap/>
            <w:hideMark/>
          </w:tcPr>
          <w:p w14:paraId="7B15D203" w14:textId="77777777" w:rsidR="0048643C" w:rsidRDefault="0048643C">
            <w:pPr>
              <w:jc w:val="center"/>
              <w:rPr>
                <w:rFonts w:ascii="Arial Narrow" w:hAnsi="Arial Narrow" w:cs="Calibri"/>
                <w:color w:val="000000"/>
                <w:sz w:val="20"/>
                <w:szCs w:val="20"/>
              </w:rPr>
            </w:pPr>
            <w:r>
              <w:rPr>
                <w:rFonts w:ascii="Arial Narrow" w:hAnsi="Arial Narrow" w:cs="Calibri"/>
                <w:color w:val="000000"/>
                <w:sz w:val="20"/>
                <w:szCs w:val="20"/>
              </w:rPr>
              <w:t>0.256</w:t>
            </w:r>
          </w:p>
        </w:tc>
        <w:tc>
          <w:tcPr>
            <w:tcW w:w="810" w:type="dxa"/>
            <w:tcBorders>
              <w:top w:val="nil"/>
              <w:left w:val="nil"/>
              <w:bottom w:val="single" w:sz="4" w:space="0" w:color="auto"/>
              <w:right w:val="single" w:sz="4" w:space="0" w:color="auto"/>
            </w:tcBorders>
            <w:shd w:val="clear" w:color="auto" w:fill="FFFFFF" w:themeFill="background1"/>
            <w:noWrap/>
            <w:hideMark/>
          </w:tcPr>
          <w:p w14:paraId="0F26C157" w14:textId="77777777" w:rsidR="0048643C" w:rsidRPr="00910A14" w:rsidRDefault="0048643C">
            <w:pPr>
              <w:jc w:val="center"/>
              <w:rPr>
                <w:rFonts w:ascii="Arial Narrow" w:hAnsi="Arial Narrow" w:cs="Calibri"/>
                <w:color w:val="000000"/>
                <w:sz w:val="20"/>
                <w:szCs w:val="20"/>
              </w:rPr>
            </w:pPr>
            <w:r w:rsidRPr="00910A14">
              <w:rPr>
                <w:rFonts w:ascii="Arial Narrow" w:hAnsi="Arial Narrow" w:cs="Calibri"/>
                <w:color w:val="000000"/>
                <w:sz w:val="20"/>
                <w:szCs w:val="20"/>
              </w:rPr>
              <w:t>0.256</w:t>
            </w:r>
          </w:p>
        </w:tc>
        <w:tc>
          <w:tcPr>
            <w:tcW w:w="810" w:type="dxa"/>
            <w:tcBorders>
              <w:top w:val="nil"/>
              <w:left w:val="nil"/>
              <w:bottom w:val="single" w:sz="4" w:space="0" w:color="auto"/>
              <w:right w:val="single" w:sz="4" w:space="0" w:color="auto"/>
            </w:tcBorders>
            <w:shd w:val="clear" w:color="auto" w:fill="auto"/>
            <w:noWrap/>
            <w:hideMark/>
          </w:tcPr>
          <w:p w14:paraId="5CD3F102" w14:textId="77777777" w:rsidR="0048643C" w:rsidRDefault="0048643C" w:rsidP="0048643C">
            <w:pPr>
              <w:jc w:val="center"/>
              <w:rPr>
                <w:rFonts w:ascii="Arial Narrow" w:hAnsi="Arial Narrow" w:cs="Calibri"/>
                <w:color w:val="000000"/>
                <w:sz w:val="20"/>
                <w:szCs w:val="20"/>
              </w:rPr>
            </w:pPr>
            <w:r>
              <w:rPr>
                <w:rFonts w:ascii="Arial Narrow" w:hAnsi="Arial Narrow" w:cs="Calibri"/>
                <w:color w:val="000000"/>
                <w:sz w:val="20"/>
                <w:szCs w:val="20"/>
              </w:rPr>
              <w:t>mg/kg</w:t>
            </w:r>
          </w:p>
        </w:tc>
        <w:tc>
          <w:tcPr>
            <w:tcW w:w="2494" w:type="dxa"/>
            <w:tcBorders>
              <w:top w:val="nil"/>
              <w:left w:val="nil"/>
              <w:bottom w:val="single" w:sz="4" w:space="0" w:color="auto"/>
              <w:right w:val="single" w:sz="4" w:space="0" w:color="auto"/>
            </w:tcBorders>
            <w:shd w:val="clear" w:color="auto" w:fill="auto"/>
            <w:hideMark/>
          </w:tcPr>
          <w:p w14:paraId="49D1C1BA" w14:textId="7160850E" w:rsidR="0048643C" w:rsidRDefault="0048643C">
            <w:pPr>
              <w:rPr>
                <w:rFonts w:ascii="Arial Narrow" w:hAnsi="Arial Narrow" w:cs="Calibri"/>
                <w:color w:val="000000"/>
                <w:sz w:val="20"/>
                <w:szCs w:val="20"/>
              </w:rPr>
            </w:pPr>
            <w:r>
              <w:rPr>
                <w:rFonts w:ascii="Arial Narrow" w:hAnsi="Arial Narrow" w:cs="Calibri"/>
                <w:color w:val="000000"/>
                <w:sz w:val="20"/>
                <w:szCs w:val="20"/>
              </w:rPr>
              <w:t xml:space="preserve">Calculated </w:t>
            </w:r>
            <w:r w:rsidR="00B35FAA">
              <w:rPr>
                <w:rFonts w:ascii="Arial Narrow" w:hAnsi="Arial Narrow" w:cs="Calibri"/>
                <w:color w:val="000000"/>
                <w:sz w:val="20"/>
                <w:szCs w:val="20"/>
              </w:rPr>
              <w:t xml:space="preserve">using </w:t>
            </w:r>
            <w:r>
              <w:rPr>
                <w:rFonts w:ascii="Arial Narrow" w:hAnsi="Arial Narrow" w:cs="Calibri"/>
                <w:color w:val="000000"/>
                <w:sz w:val="20"/>
                <w:szCs w:val="20"/>
              </w:rPr>
              <w:t>RWQCB Model</w:t>
            </w:r>
          </w:p>
        </w:tc>
      </w:tr>
      <w:tr w:rsidR="00270FDE" w14:paraId="780D2E26" w14:textId="77777777" w:rsidTr="00910A14">
        <w:trPr>
          <w:trHeight w:val="525"/>
        </w:trPr>
        <w:tc>
          <w:tcPr>
            <w:tcW w:w="4710" w:type="dxa"/>
            <w:tcBorders>
              <w:top w:val="nil"/>
              <w:left w:val="single" w:sz="4" w:space="0" w:color="auto"/>
              <w:bottom w:val="single" w:sz="4" w:space="0" w:color="auto"/>
              <w:right w:val="single" w:sz="4" w:space="0" w:color="auto"/>
            </w:tcBorders>
            <w:shd w:val="clear" w:color="auto" w:fill="auto"/>
            <w:hideMark/>
          </w:tcPr>
          <w:p w14:paraId="1F49A696" w14:textId="7119A8B6" w:rsidR="00270FDE" w:rsidRDefault="00270FDE" w:rsidP="00270FDE">
            <w:pPr>
              <w:rPr>
                <w:rFonts w:ascii="Arial Narrow" w:hAnsi="Arial Narrow" w:cs="Calibri"/>
                <w:color w:val="000000"/>
                <w:sz w:val="20"/>
                <w:szCs w:val="20"/>
              </w:rPr>
            </w:pPr>
            <w:r>
              <w:rPr>
                <w:rFonts w:ascii="Arial Narrow" w:hAnsi="Arial Narrow" w:cs="Calibri"/>
                <w:color w:val="000000"/>
                <w:sz w:val="20"/>
                <w:szCs w:val="20"/>
              </w:rPr>
              <w:t>Modeled Flow in the Sacramento River at Freeport</w:t>
            </w:r>
          </w:p>
        </w:tc>
        <w:tc>
          <w:tcPr>
            <w:tcW w:w="1170" w:type="dxa"/>
            <w:tcBorders>
              <w:top w:val="nil"/>
              <w:left w:val="nil"/>
              <w:bottom w:val="single" w:sz="4" w:space="0" w:color="auto"/>
              <w:right w:val="single" w:sz="4" w:space="0" w:color="auto"/>
            </w:tcBorders>
            <w:shd w:val="clear" w:color="auto" w:fill="auto"/>
            <w:noWrap/>
            <w:hideMark/>
          </w:tcPr>
          <w:p w14:paraId="67888974" w14:textId="42C3C2AB" w:rsidR="00270FDE" w:rsidRPr="00270FDE" w:rsidRDefault="00270FDE" w:rsidP="00270FDE">
            <w:pPr>
              <w:jc w:val="center"/>
              <w:rPr>
                <w:rFonts w:ascii="Arial Narrow" w:hAnsi="Arial Narrow" w:cs="Calibri"/>
                <w:color w:val="000000"/>
                <w:sz w:val="20"/>
                <w:szCs w:val="20"/>
              </w:rPr>
            </w:pPr>
            <w:r w:rsidRPr="00270FDE">
              <w:rPr>
                <w:rFonts w:ascii="Arial Narrow" w:hAnsi="Arial Narrow"/>
                <w:sz w:val="20"/>
                <w:szCs w:val="20"/>
              </w:rPr>
              <w:t>10,042</w:t>
            </w:r>
          </w:p>
        </w:tc>
        <w:tc>
          <w:tcPr>
            <w:tcW w:w="1080" w:type="dxa"/>
            <w:tcBorders>
              <w:top w:val="nil"/>
              <w:left w:val="nil"/>
              <w:bottom w:val="single" w:sz="4" w:space="0" w:color="auto"/>
              <w:right w:val="single" w:sz="4" w:space="0" w:color="auto"/>
            </w:tcBorders>
            <w:shd w:val="clear" w:color="auto" w:fill="auto"/>
            <w:noWrap/>
            <w:hideMark/>
          </w:tcPr>
          <w:p w14:paraId="7C0E137C" w14:textId="5E7F10FE" w:rsidR="00270FDE" w:rsidRPr="00270FDE" w:rsidRDefault="00270FDE" w:rsidP="00270FDE">
            <w:pPr>
              <w:jc w:val="center"/>
              <w:rPr>
                <w:rFonts w:ascii="Arial Narrow" w:hAnsi="Arial Narrow" w:cs="Calibri"/>
                <w:color w:val="000000"/>
                <w:sz w:val="20"/>
                <w:szCs w:val="20"/>
              </w:rPr>
            </w:pPr>
            <w:r w:rsidRPr="00270FDE">
              <w:rPr>
                <w:rFonts w:ascii="Arial Narrow" w:hAnsi="Arial Narrow"/>
                <w:sz w:val="20"/>
                <w:szCs w:val="20"/>
              </w:rPr>
              <w:t>11,055</w:t>
            </w:r>
          </w:p>
        </w:tc>
        <w:tc>
          <w:tcPr>
            <w:tcW w:w="876" w:type="dxa"/>
            <w:tcBorders>
              <w:top w:val="nil"/>
              <w:left w:val="nil"/>
              <w:bottom w:val="single" w:sz="4" w:space="0" w:color="auto"/>
              <w:right w:val="single" w:sz="4" w:space="0" w:color="auto"/>
            </w:tcBorders>
            <w:shd w:val="clear" w:color="auto" w:fill="auto"/>
            <w:noWrap/>
            <w:hideMark/>
          </w:tcPr>
          <w:p w14:paraId="430E6EE9" w14:textId="007A4730" w:rsidR="00270FDE" w:rsidRPr="00270FDE" w:rsidRDefault="00270FDE" w:rsidP="00270FDE">
            <w:pPr>
              <w:jc w:val="center"/>
              <w:rPr>
                <w:rFonts w:ascii="Arial Narrow" w:hAnsi="Arial Narrow" w:cs="Calibri"/>
                <w:color w:val="000000"/>
                <w:sz w:val="20"/>
                <w:szCs w:val="20"/>
              </w:rPr>
            </w:pPr>
            <w:r w:rsidRPr="00270FDE">
              <w:rPr>
                <w:rFonts w:ascii="Arial Narrow" w:hAnsi="Arial Narrow"/>
                <w:sz w:val="20"/>
                <w:szCs w:val="20"/>
              </w:rPr>
              <w:t>11,069</w:t>
            </w:r>
          </w:p>
        </w:tc>
        <w:tc>
          <w:tcPr>
            <w:tcW w:w="1000" w:type="dxa"/>
            <w:tcBorders>
              <w:top w:val="nil"/>
              <w:left w:val="nil"/>
              <w:bottom w:val="single" w:sz="4" w:space="0" w:color="auto"/>
              <w:right w:val="single" w:sz="4" w:space="0" w:color="auto"/>
            </w:tcBorders>
            <w:shd w:val="clear" w:color="auto" w:fill="auto"/>
            <w:noWrap/>
            <w:hideMark/>
          </w:tcPr>
          <w:p w14:paraId="1BC1CC05" w14:textId="045DF94E" w:rsidR="00270FDE" w:rsidRPr="00270FDE" w:rsidRDefault="00270FDE" w:rsidP="00270FDE">
            <w:pPr>
              <w:jc w:val="center"/>
              <w:rPr>
                <w:rFonts w:ascii="Arial Narrow" w:hAnsi="Arial Narrow" w:cs="Calibri"/>
                <w:color w:val="000000"/>
                <w:sz w:val="20"/>
                <w:szCs w:val="20"/>
              </w:rPr>
            </w:pPr>
            <w:r w:rsidRPr="00270FDE">
              <w:rPr>
                <w:rFonts w:ascii="Arial Narrow" w:hAnsi="Arial Narrow"/>
                <w:sz w:val="20"/>
                <w:szCs w:val="20"/>
              </w:rPr>
              <w:t>10,945</w:t>
            </w:r>
          </w:p>
        </w:tc>
        <w:tc>
          <w:tcPr>
            <w:tcW w:w="810" w:type="dxa"/>
            <w:tcBorders>
              <w:top w:val="nil"/>
              <w:left w:val="nil"/>
              <w:bottom w:val="single" w:sz="4" w:space="0" w:color="auto"/>
              <w:right w:val="single" w:sz="4" w:space="0" w:color="auto"/>
            </w:tcBorders>
            <w:shd w:val="clear" w:color="auto" w:fill="FFFFFF" w:themeFill="background1"/>
            <w:noWrap/>
          </w:tcPr>
          <w:p w14:paraId="74BC9A74" w14:textId="235317FA" w:rsidR="00270FDE" w:rsidRPr="003A0515" w:rsidRDefault="005E05AF" w:rsidP="00270FDE">
            <w:pPr>
              <w:jc w:val="center"/>
              <w:rPr>
                <w:rFonts w:ascii="Arial Narrow" w:hAnsi="Arial Narrow" w:cs="Calibri"/>
                <w:sz w:val="20"/>
                <w:szCs w:val="20"/>
              </w:rPr>
            </w:pPr>
            <w:r w:rsidRPr="003A0515">
              <w:rPr>
                <w:rFonts w:ascii="Arial Narrow" w:hAnsi="Arial Narrow"/>
                <w:sz w:val="20"/>
                <w:szCs w:val="20"/>
              </w:rPr>
              <w:t>10</w:t>
            </w:r>
            <w:r w:rsidR="00B55506">
              <w:rPr>
                <w:rFonts w:ascii="Arial Narrow" w:hAnsi="Arial Narrow"/>
                <w:sz w:val="20"/>
                <w:szCs w:val="20"/>
              </w:rPr>
              <w:t>,</w:t>
            </w:r>
            <w:r w:rsidRPr="003A0515">
              <w:rPr>
                <w:rFonts w:ascii="Arial Narrow" w:hAnsi="Arial Narrow"/>
                <w:sz w:val="20"/>
                <w:szCs w:val="20"/>
              </w:rPr>
              <w:t>914</w:t>
            </w:r>
          </w:p>
        </w:tc>
        <w:tc>
          <w:tcPr>
            <w:tcW w:w="810" w:type="dxa"/>
            <w:tcBorders>
              <w:top w:val="nil"/>
              <w:left w:val="nil"/>
              <w:bottom w:val="single" w:sz="4" w:space="0" w:color="auto"/>
              <w:right w:val="single" w:sz="4" w:space="0" w:color="auto"/>
            </w:tcBorders>
            <w:shd w:val="clear" w:color="auto" w:fill="auto"/>
            <w:noWrap/>
            <w:hideMark/>
          </w:tcPr>
          <w:p w14:paraId="027E4EA7" w14:textId="77777777" w:rsidR="00270FDE" w:rsidRDefault="00270FDE" w:rsidP="00270FDE">
            <w:pPr>
              <w:jc w:val="center"/>
              <w:rPr>
                <w:rFonts w:ascii="Arial Narrow" w:hAnsi="Arial Narrow" w:cs="Calibri"/>
                <w:color w:val="000000"/>
                <w:sz w:val="20"/>
                <w:szCs w:val="20"/>
              </w:rPr>
            </w:pPr>
            <w:proofErr w:type="spellStart"/>
            <w:r>
              <w:rPr>
                <w:rFonts w:ascii="Arial Narrow" w:hAnsi="Arial Narrow" w:cs="Calibri"/>
                <w:color w:val="000000"/>
                <w:sz w:val="20"/>
                <w:szCs w:val="20"/>
              </w:rPr>
              <w:t>cfs</w:t>
            </w:r>
            <w:proofErr w:type="spellEnd"/>
          </w:p>
        </w:tc>
        <w:tc>
          <w:tcPr>
            <w:tcW w:w="2494" w:type="dxa"/>
            <w:tcBorders>
              <w:top w:val="nil"/>
              <w:left w:val="nil"/>
              <w:bottom w:val="single" w:sz="4" w:space="0" w:color="auto"/>
              <w:right w:val="single" w:sz="4" w:space="0" w:color="auto"/>
            </w:tcBorders>
            <w:shd w:val="clear" w:color="auto" w:fill="auto"/>
            <w:hideMark/>
          </w:tcPr>
          <w:p w14:paraId="429C0F8B" w14:textId="04A655AD" w:rsidR="00270FDE" w:rsidRDefault="00270FDE" w:rsidP="00270FDE">
            <w:pPr>
              <w:rPr>
                <w:rFonts w:ascii="Arial Narrow" w:hAnsi="Arial Narrow" w:cs="Calibri"/>
                <w:color w:val="000000"/>
                <w:sz w:val="20"/>
                <w:szCs w:val="20"/>
              </w:rPr>
            </w:pPr>
            <w:r>
              <w:rPr>
                <w:rFonts w:ascii="Arial Narrow" w:hAnsi="Arial Narrow" w:cs="Calibri"/>
                <w:color w:val="000000"/>
                <w:sz w:val="20"/>
                <w:szCs w:val="20"/>
              </w:rPr>
              <w:t xml:space="preserve">From </w:t>
            </w:r>
            <w:r w:rsidR="00437EA7">
              <w:rPr>
                <w:rFonts w:ascii="Arial Narrow" w:hAnsi="Arial Narrow" w:cs="Calibri"/>
                <w:color w:val="000000"/>
                <w:sz w:val="20"/>
                <w:szCs w:val="20"/>
              </w:rPr>
              <w:t>CALSIM</w:t>
            </w:r>
            <w:r w:rsidR="006F6E4F">
              <w:rPr>
                <w:rFonts w:ascii="Arial Narrow" w:hAnsi="Arial Narrow" w:cs="Calibri"/>
                <w:color w:val="000000"/>
                <w:sz w:val="20"/>
                <w:szCs w:val="20"/>
              </w:rPr>
              <w:t xml:space="preserve"> </w:t>
            </w:r>
            <w:r>
              <w:rPr>
                <w:rFonts w:ascii="Arial Narrow" w:hAnsi="Arial Narrow" w:cs="Calibri"/>
                <w:color w:val="000000"/>
                <w:sz w:val="20"/>
                <w:szCs w:val="20"/>
              </w:rPr>
              <w:t>Results</w:t>
            </w:r>
          </w:p>
        </w:tc>
      </w:tr>
      <w:tr w:rsidR="00270FDE" w14:paraId="47071EBC" w14:textId="77777777" w:rsidTr="00910A14">
        <w:trPr>
          <w:trHeight w:val="525"/>
        </w:trPr>
        <w:tc>
          <w:tcPr>
            <w:tcW w:w="4710" w:type="dxa"/>
            <w:tcBorders>
              <w:top w:val="nil"/>
              <w:left w:val="single" w:sz="4" w:space="0" w:color="auto"/>
              <w:bottom w:val="single" w:sz="4" w:space="0" w:color="auto"/>
              <w:right w:val="single" w:sz="4" w:space="0" w:color="auto"/>
            </w:tcBorders>
            <w:shd w:val="clear" w:color="auto" w:fill="auto"/>
            <w:hideMark/>
          </w:tcPr>
          <w:p w14:paraId="2CB052CE" w14:textId="2ECBE98F" w:rsidR="00270FDE" w:rsidRDefault="00270FDE" w:rsidP="00270FDE">
            <w:pPr>
              <w:rPr>
                <w:rFonts w:ascii="Arial Narrow" w:hAnsi="Arial Narrow" w:cs="Calibri"/>
                <w:color w:val="000000"/>
                <w:sz w:val="20"/>
                <w:szCs w:val="20"/>
              </w:rPr>
            </w:pPr>
            <w:r>
              <w:rPr>
                <w:rFonts w:ascii="Arial Narrow" w:hAnsi="Arial Narrow" w:cs="Calibri"/>
                <w:color w:val="000000"/>
                <w:sz w:val="20"/>
                <w:szCs w:val="20"/>
              </w:rPr>
              <w:t>Modeled Flow Originating from Sites (QS)</w:t>
            </w:r>
          </w:p>
        </w:tc>
        <w:tc>
          <w:tcPr>
            <w:tcW w:w="1170" w:type="dxa"/>
            <w:tcBorders>
              <w:top w:val="nil"/>
              <w:left w:val="nil"/>
              <w:bottom w:val="single" w:sz="4" w:space="0" w:color="auto"/>
              <w:right w:val="single" w:sz="4" w:space="0" w:color="auto"/>
            </w:tcBorders>
            <w:shd w:val="clear" w:color="auto" w:fill="auto"/>
            <w:noWrap/>
            <w:hideMark/>
          </w:tcPr>
          <w:p w14:paraId="03656B00" w14:textId="290C6194" w:rsidR="00270FDE" w:rsidRPr="00270FDE" w:rsidRDefault="00270FDE" w:rsidP="00270FDE">
            <w:pPr>
              <w:jc w:val="center"/>
              <w:rPr>
                <w:rFonts w:ascii="Arial Narrow" w:hAnsi="Arial Narrow" w:cs="Calibri"/>
                <w:color w:val="000000"/>
                <w:sz w:val="20"/>
                <w:szCs w:val="20"/>
              </w:rPr>
            </w:pPr>
            <w:r w:rsidRPr="00270FDE">
              <w:rPr>
                <w:rFonts w:ascii="Arial Narrow" w:hAnsi="Arial Narrow"/>
                <w:sz w:val="20"/>
                <w:szCs w:val="20"/>
              </w:rPr>
              <w:t>-</w:t>
            </w:r>
          </w:p>
        </w:tc>
        <w:tc>
          <w:tcPr>
            <w:tcW w:w="1080" w:type="dxa"/>
            <w:tcBorders>
              <w:top w:val="nil"/>
              <w:left w:val="nil"/>
              <w:bottom w:val="single" w:sz="4" w:space="0" w:color="auto"/>
              <w:right w:val="single" w:sz="4" w:space="0" w:color="auto"/>
            </w:tcBorders>
            <w:shd w:val="clear" w:color="auto" w:fill="auto"/>
            <w:noWrap/>
            <w:hideMark/>
          </w:tcPr>
          <w:p w14:paraId="64C6A162" w14:textId="6548967B" w:rsidR="00270FDE" w:rsidRPr="00270FDE" w:rsidRDefault="00270FDE" w:rsidP="00270FDE">
            <w:pPr>
              <w:jc w:val="center"/>
              <w:rPr>
                <w:rFonts w:ascii="Arial Narrow" w:hAnsi="Arial Narrow" w:cs="Calibri"/>
                <w:color w:val="000000"/>
                <w:sz w:val="20"/>
                <w:szCs w:val="20"/>
              </w:rPr>
            </w:pPr>
            <w:r w:rsidRPr="00270FDE">
              <w:rPr>
                <w:rFonts w:ascii="Arial Narrow" w:hAnsi="Arial Narrow"/>
                <w:sz w:val="20"/>
                <w:szCs w:val="20"/>
              </w:rPr>
              <w:t>923</w:t>
            </w:r>
          </w:p>
        </w:tc>
        <w:tc>
          <w:tcPr>
            <w:tcW w:w="876" w:type="dxa"/>
            <w:tcBorders>
              <w:top w:val="nil"/>
              <w:left w:val="nil"/>
              <w:bottom w:val="single" w:sz="4" w:space="0" w:color="auto"/>
              <w:right w:val="single" w:sz="4" w:space="0" w:color="auto"/>
            </w:tcBorders>
            <w:shd w:val="clear" w:color="auto" w:fill="auto"/>
            <w:noWrap/>
            <w:hideMark/>
          </w:tcPr>
          <w:p w14:paraId="332A2A42" w14:textId="24D22759" w:rsidR="00270FDE" w:rsidRPr="00270FDE" w:rsidRDefault="00270FDE" w:rsidP="00270FDE">
            <w:pPr>
              <w:jc w:val="center"/>
              <w:rPr>
                <w:rFonts w:ascii="Arial Narrow" w:hAnsi="Arial Narrow" w:cs="Calibri"/>
                <w:color w:val="000000"/>
                <w:sz w:val="20"/>
                <w:szCs w:val="20"/>
              </w:rPr>
            </w:pPr>
            <w:r w:rsidRPr="00270FDE">
              <w:rPr>
                <w:rFonts w:ascii="Arial Narrow" w:hAnsi="Arial Narrow"/>
                <w:sz w:val="20"/>
                <w:szCs w:val="20"/>
              </w:rPr>
              <w:t>881</w:t>
            </w:r>
          </w:p>
        </w:tc>
        <w:tc>
          <w:tcPr>
            <w:tcW w:w="1000" w:type="dxa"/>
            <w:tcBorders>
              <w:top w:val="nil"/>
              <w:left w:val="nil"/>
              <w:bottom w:val="single" w:sz="4" w:space="0" w:color="auto"/>
              <w:right w:val="single" w:sz="4" w:space="0" w:color="auto"/>
            </w:tcBorders>
            <w:shd w:val="clear" w:color="auto" w:fill="auto"/>
            <w:noWrap/>
            <w:hideMark/>
          </w:tcPr>
          <w:p w14:paraId="73A3F0E7" w14:textId="7D3DD2C7" w:rsidR="00270FDE" w:rsidRPr="00270FDE" w:rsidRDefault="00270FDE" w:rsidP="00270FDE">
            <w:pPr>
              <w:jc w:val="center"/>
              <w:rPr>
                <w:rFonts w:ascii="Arial Narrow" w:hAnsi="Arial Narrow" w:cs="Calibri"/>
                <w:color w:val="000000"/>
                <w:sz w:val="20"/>
                <w:szCs w:val="20"/>
              </w:rPr>
            </w:pPr>
            <w:r w:rsidRPr="00270FDE">
              <w:rPr>
                <w:rFonts w:ascii="Arial Narrow" w:hAnsi="Arial Narrow"/>
                <w:sz w:val="20"/>
                <w:szCs w:val="20"/>
              </w:rPr>
              <w:t>851</w:t>
            </w:r>
          </w:p>
        </w:tc>
        <w:tc>
          <w:tcPr>
            <w:tcW w:w="810" w:type="dxa"/>
            <w:tcBorders>
              <w:top w:val="nil"/>
              <w:left w:val="nil"/>
              <w:bottom w:val="single" w:sz="4" w:space="0" w:color="auto"/>
              <w:right w:val="single" w:sz="4" w:space="0" w:color="auto"/>
            </w:tcBorders>
            <w:shd w:val="clear" w:color="auto" w:fill="FFFFFF" w:themeFill="background1"/>
            <w:noWrap/>
          </w:tcPr>
          <w:p w14:paraId="735DC055" w14:textId="45CB9D46" w:rsidR="00270FDE" w:rsidRPr="003A0515" w:rsidRDefault="005E05AF" w:rsidP="00270FDE">
            <w:pPr>
              <w:jc w:val="center"/>
              <w:rPr>
                <w:rFonts w:ascii="Arial Narrow" w:hAnsi="Arial Narrow" w:cs="Calibri"/>
                <w:sz w:val="20"/>
                <w:szCs w:val="20"/>
              </w:rPr>
            </w:pPr>
            <w:r w:rsidRPr="003A0515">
              <w:rPr>
                <w:rFonts w:ascii="Arial Narrow" w:hAnsi="Arial Narrow"/>
                <w:sz w:val="20"/>
                <w:szCs w:val="20"/>
              </w:rPr>
              <w:t>761</w:t>
            </w:r>
          </w:p>
        </w:tc>
        <w:tc>
          <w:tcPr>
            <w:tcW w:w="810" w:type="dxa"/>
            <w:tcBorders>
              <w:top w:val="nil"/>
              <w:left w:val="nil"/>
              <w:bottom w:val="single" w:sz="4" w:space="0" w:color="auto"/>
              <w:right w:val="single" w:sz="4" w:space="0" w:color="auto"/>
            </w:tcBorders>
            <w:shd w:val="clear" w:color="auto" w:fill="auto"/>
            <w:noWrap/>
            <w:hideMark/>
          </w:tcPr>
          <w:p w14:paraId="6EA864CD" w14:textId="77777777" w:rsidR="00270FDE" w:rsidRDefault="00270FDE" w:rsidP="00270FDE">
            <w:pPr>
              <w:jc w:val="center"/>
              <w:rPr>
                <w:rFonts w:ascii="Arial Narrow" w:hAnsi="Arial Narrow" w:cs="Calibri"/>
                <w:color w:val="000000"/>
                <w:sz w:val="20"/>
                <w:szCs w:val="20"/>
              </w:rPr>
            </w:pPr>
            <w:proofErr w:type="spellStart"/>
            <w:r>
              <w:rPr>
                <w:rFonts w:ascii="Arial Narrow" w:hAnsi="Arial Narrow" w:cs="Calibri"/>
                <w:color w:val="000000"/>
                <w:sz w:val="20"/>
                <w:szCs w:val="20"/>
              </w:rPr>
              <w:t>cfs</w:t>
            </w:r>
            <w:proofErr w:type="spellEnd"/>
          </w:p>
        </w:tc>
        <w:tc>
          <w:tcPr>
            <w:tcW w:w="2494" w:type="dxa"/>
            <w:tcBorders>
              <w:top w:val="nil"/>
              <w:left w:val="nil"/>
              <w:bottom w:val="single" w:sz="4" w:space="0" w:color="auto"/>
              <w:right w:val="single" w:sz="4" w:space="0" w:color="auto"/>
            </w:tcBorders>
            <w:shd w:val="clear" w:color="auto" w:fill="auto"/>
            <w:hideMark/>
          </w:tcPr>
          <w:p w14:paraId="4D300A47" w14:textId="6434D02C" w:rsidR="00270FDE" w:rsidRDefault="00270FDE" w:rsidP="00270FDE">
            <w:pPr>
              <w:rPr>
                <w:rFonts w:ascii="Arial Narrow" w:hAnsi="Arial Narrow" w:cs="Calibri"/>
                <w:color w:val="000000"/>
                <w:sz w:val="20"/>
                <w:szCs w:val="20"/>
              </w:rPr>
            </w:pPr>
            <w:r>
              <w:rPr>
                <w:rFonts w:ascii="Arial Narrow" w:hAnsi="Arial Narrow" w:cs="Calibri"/>
                <w:color w:val="000000"/>
                <w:sz w:val="20"/>
                <w:szCs w:val="20"/>
              </w:rPr>
              <w:t xml:space="preserve">From </w:t>
            </w:r>
            <w:r w:rsidR="00437EA7">
              <w:rPr>
                <w:rFonts w:ascii="Arial Narrow" w:hAnsi="Arial Narrow" w:cs="Calibri"/>
                <w:color w:val="000000"/>
                <w:sz w:val="20"/>
                <w:szCs w:val="20"/>
              </w:rPr>
              <w:t>CALSIM</w:t>
            </w:r>
            <w:r w:rsidR="006F6E4F">
              <w:rPr>
                <w:rFonts w:ascii="Arial Narrow" w:hAnsi="Arial Narrow" w:cs="Calibri"/>
                <w:color w:val="000000"/>
                <w:sz w:val="20"/>
                <w:szCs w:val="20"/>
              </w:rPr>
              <w:t xml:space="preserve"> </w:t>
            </w:r>
            <w:r>
              <w:rPr>
                <w:rFonts w:ascii="Arial Narrow" w:hAnsi="Arial Narrow" w:cs="Calibri"/>
                <w:color w:val="000000"/>
                <w:sz w:val="20"/>
                <w:szCs w:val="20"/>
              </w:rPr>
              <w:t>Results</w:t>
            </w:r>
          </w:p>
        </w:tc>
      </w:tr>
      <w:tr w:rsidR="00270FDE" w14:paraId="54046422" w14:textId="77777777" w:rsidTr="00910A14">
        <w:trPr>
          <w:trHeight w:val="525"/>
        </w:trPr>
        <w:tc>
          <w:tcPr>
            <w:tcW w:w="4710" w:type="dxa"/>
            <w:tcBorders>
              <w:top w:val="nil"/>
              <w:left w:val="single" w:sz="4" w:space="0" w:color="auto"/>
              <w:bottom w:val="single" w:sz="4" w:space="0" w:color="auto"/>
              <w:right w:val="single" w:sz="4" w:space="0" w:color="auto"/>
            </w:tcBorders>
            <w:shd w:val="clear" w:color="auto" w:fill="auto"/>
            <w:hideMark/>
          </w:tcPr>
          <w:p w14:paraId="7732DD13" w14:textId="5FCBD3DE" w:rsidR="00270FDE" w:rsidRDefault="00270FDE" w:rsidP="00270FDE">
            <w:pPr>
              <w:rPr>
                <w:rFonts w:ascii="Arial Narrow" w:hAnsi="Arial Narrow" w:cs="Calibri"/>
                <w:color w:val="000000"/>
                <w:sz w:val="20"/>
                <w:szCs w:val="20"/>
              </w:rPr>
            </w:pPr>
            <w:r>
              <w:rPr>
                <w:rFonts w:ascii="Arial Narrow" w:hAnsi="Arial Narrow" w:cs="Calibri"/>
                <w:color w:val="000000"/>
                <w:sz w:val="20"/>
                <w:szCs w:val="20"/>
              </w:rPr>
              <w:t>Modeled Flow Originating from All Locations Except Sites (QE)</w:t>
            </w:r>
          </w:p>
        </w:tc>
        <w:tc>
          <w:tcPr>
            <w:tcW w:w="1170" w:type="dxa"/>
            <w:tcBorders>
              <w:top w:val="nil"/>
              <w:left w:val="nil"/>
              <w:bottom w:val="single" w:sz="4" w:space="0" w:color="auto"/>
              <w:right w:val="single" w:sz="4" w:space="0" w:color="auto"/>
            </w:tcBorders>
            <w:shd w:val="clear" w:color="auto" w:fill="auto"/>
            <w:noWrap/>
            <w:hideMark/>
          </w:tcPr>
          <w:p w14:paraId="75580661" w14:textId="7AA21A93" w:rsidR="00270FDE" w:rsidRPr="00270FDE" w:rsidRDefault="00270FDE" w:rsidP="00270FDE">
            <w:pPr>
              <w:jc w:val="center"/>
              <w:rPr>
                <w:rFonts w:ascii="Arial Narrow" w:hAnsi="Arial Narrow" w:cs="Calibri"/>
                <w:color w:val="000000"/>
                <w:sz w:val="20"/>
                <w:szCs w:val="20"/>
              </w:rPr>
            </w:pPr>
            <w:r w:rsidRPr="00270FDE">
              <w:rPr>
                <w:rFonts w:ascii="Arial Narrow" w:hAnsi="Arial Narrow"/>
                <w:sz w:val="20"/>
                <w:szCs w:val="20"/>
              </w:rPr>
              <w:t>10,042</w:t>
            </w:r>
          </w:p>
        </w:tc>
        <w:tc>
          <w:tcPr>
            <w:tcW w:w="1080" w:type="dxa"/>
            <w:tcBorders>
              <w:top w:val="nil"/>
              <w:left w:val="nil"/>
              <w:bottom w:val="single" w:sz="4" w:space="0" w:color="auto"/>
              <w:right w:val="single" w:sz="4" w:space="0" w:color="auto"/>
            </w:tcBorders>
            <w:shd w:val="clear" w:color="auto" w:fill="auto"/>
            <w:noWrap/>
            <w:hideMark/>
          </w:tcPr>
          <w:p w14:paraId="4CF9A768" w14:textId="02AE4BAF" w:rsidR="00270FDE" w:rsidRPr="00270FDE" w:rsidRDefault="00270FDE" w:rsidP="00270FDE">
            <w:pPr>
              <w:jc w:val="center"/>
              <w:rPr>
                <w:rFonts w:ascii="Arial Narrow" w:hAnsi="Arial Narrow" w:cs="Calibri"/>
                <w:color w:val="000000"/>
                <w:sz w:val="20"/>
                <w:szCs w:val="20"/>
              </w:rPr>
            </w:pPr>
            <w:r w:rsidRPr="00270FDE">
              <w:rPr>
                <w:rFonts w:ascii="Arial Narrow" w:hAnsi="Arial Narrow"/>
                <w:sz w:val="20"/>
                <w:szCs w:val="20"/>
              </w:rPr>
              <w:t>10,132</w:t>
            </w:r>
          </w:p>
        </w:tc>
        <w:tc>
          <w:tcPr>
            <w:tcW w:w="876" w:type="dxa"/>
            <w:tcBorders>
              <w:top w:val="nil"/>
              <w:left w:val="nil"/>
              <w:bottom w:val="single" w:sz="4" w:space="0" w:color="auto"/>
              <w:right w:val="single" w:sz="4" w:space="0" w:color="auto"/>
            </w:tcBorders>
            <w:shd w:val="clear" w:color="auto" w:fill="auto"/>
            <w:noWrap/>
            <w:hideMark/>
          </w:tcPr>
          <w:p w14:paraId="2098177A" w14:textId="7AD574B3" w:rsidR="00270FDE" w:rsidRPr="00270FDE" w:rsidRDefault="00270FDE" w:rsidP="00270FDE">
            <w:pPr>
              <w:jc w:val="center"/>
              <w:rPr>
                <w:rFonts w:ascii="Arial Narrow" w:hAnsi="Arial Narrow" w:cs="Calibri"/>
                <w:color w:val="000000"/>
                <w:sz w:val="20"/>
                <w:szCs w:val="20"/>
              </w:rPr>
            </w:pPr>
            <w:r w:rsidRPr="00270FDE">
              <w:rPr>
                <w:rFonts w:ascii="Arial Narrow" w:hAnsi="Arial Narrow"/>
                <w:sz w:val="20"/>
                <w:szCs w:val="20"/>
              </w:rPr>
              <w:t>10,188</w:t>
            </w:r>
          </w:p>
        </w:tc>
        <w:tc>
          <w:tcPr>
            <w:tcW w:w="1000" w:type="dxa"/>
            <w:tcBorders>
              <w:top w:val="nil"/>
              <w:left w:val="nil"/>
              <w:bottom w:val="single" w:sz="4" w:space="0" w:color="auto"/>
              <w:right w:val="single" w:sz="4" w:space="0" w:color="auto"/>
            </w:tcBorders>
            <w:shd w:val="clear" w:color="auto" w:fill="auto"/>
            <w:noWrap/>
            <w:hideMark/>
          </w:tcPr>
          <w:p w14:paraId="05C95CDE" w14:textId="72F68864" w:rsidR="00270FDE" w:rsidRPr="00270FDE" w:rsidRDefault="00270FDE" w:rsidP="00270FDE">
            <w:pPr>
              <w:jc w:val="center"/>
              <w:rPr>
                <w:rFonts w:ascii="Arial Narrow" w:hAnsi="Arial Narrow" w:cs="Calibri"/>
                <w:color w:val="000000"/>
                <w:sz w:val="20"/>
                <w:szCs w:val="20"/>
              </w:rPr>
            </w:pPr>
            <w:r w:rsidRPr="00270FDE">
              <w:rPr>
                <w:rFonts w:ascii="Arial Narrow" w:hAnsi="Arial Narrow"/>
                <w:sz w:val="20"/>
                <w:szCs w:val="20"/>
              </w:rPr>
              <w:t>10,093</w:t>
            </w:r>
          </w:p>
        </w:tc>
        <w:tc>
          <w:tcPr>
            <w:tcW w:w="810" w:type="dxa"/>
            <w:tcBorders>
              <w:top w:val="nil"/>
              <w:left w:val="nil"/>
              <w:bottom w:val="single" w:sz="4" w:space="0" w:color="auto"/>
              <w:right w:val="single" w:sz="4" w:space="0" w:color="auto"/>
            </w:tcBorders>
            <w:shd w:val="clear" w:color="auto" w:fill="FFFFFF" w:themeFill="background1"/>
            <w:noWrap/>
          </w:tcPr>
          <w:p w14:paraId="18FC774F" w14:textId="2F5D5CE6" w:rsidR="00270FDE" w:rsidRPr="003A0515" w:rsidRDefault="005E05AF" w:rsidP="00270FDE">
            <w:pPr>
              <w:jc w:val="center"/>
              <w:rPr>
                <w:rFonts w:ascii="Arial Narrow" w:hAnsi="Arial Narrow" w:cs="Calibri"/>
                <w:sz w:val="20"/>
                <w:szCs w:val="20"/>
              </w:rPr>
            </w:pPr>
            <w:r w:rsidRPr="003A0515">
              <w:rPr>
                <w:rFonts w:ascii="Arial Narrow" w:hAnsi="Arial Narrow"/>
                <w:sz w:val="20"/>
                <w:szCs w:val="20"/>
              </w:rPr>
              <w:t>10</w:t>
            </w:r>
            <w:r w:rsidR="00B55506">
              <w:rPr>
                <w:rFonts w:ascii="Arial Narrow" w:hAnsi="Arial Narrow"/>
                <w:sz w:val="20"/>
                <w:szCs w:val="20"/>
              </w:rPr>
              <w:t>,</w:t>
            </w:r>
            <w:r w:rsidRPr="003A0515">
              <w:rPr>
                <w:rFonts w:ascii="Arial Narrow" w:hAnsi="Arial Narrow"/>
                <w:sz w:val="20"/>
                <w:szCs w:val="20"/>
              </w:rPr>
              <w:t>153</w:t>
            </w:r>
          </w:p>
        </w:tc>
        <w:tc>
          <w:tcPr>
            <w:tcW w:w="810" w:type="dxa"/>
            <w:tcBorders>
              <w:top w:val="nil"/>
              <w:left w:val="nil"/>
              <w:bottom w:val="single" w:sz="4" w:space="0" w:color="auto"/>
              <w:right w:val="single" w:sz="4" w:space="0" w:color="auto"/>
            </w:tcBorders>
            <w:shd w:val="clear" w:color="auto" w:fill="auto"/>
            <w:noWrap/>
            <w:hideMark/>
          </w:tcPr>
          <w:p w14:paraId="2879D031" w14:textId="77777777" w:rsidR="00270FDE" w:rsidRDefault="00270FDE" w:rsidP="00270FDE">
            <w:pPr>
              <w:jc w:val="center"/>
              <w:rPr>
                <w:rFonts w:ascii="Arial Narrow" w:hAnsi="Arial Narrow" w:cs="Calibri"/>
                <w:color w:val="000000"/>
                <w:sz w:val="20"/>
                <w:szCs w:val="20"/>
              </w:rPr>
            </w:pPr>
            <w:proofErr w:type="spellStart"/>
            <w:r>
              <w:rPr>
                <w:rFonts w:ascii="Arial Narrow" w:hAnsi="Arial Narrow" w:cs="Calibri"/>
                <w:color w:val="000000"/>
                <w:sz w:val="20"/>
                <w:szCs w:val="20"/>
              </w:rPr>
              <w:t>cfs</w:t>
            </w:r>
            <w:proofErr w:type="spellEnd"/>
          </w:p>
        </w:tc>
        <w:tc>
          <w:tcPr>
            <w:tcW w:w="2494" w:type="dxa"/>
            <w:tcBorders>
              <w:top w:val="nil"/>
              <w:left w:val="nil"/>
              <w:bottom w:val="single" w:sz="4" w:space="0" w:color="auto"/>
              <w:right w:val="single" w:sz="4" w:space="0" w:color="auto"/>
            </w:tcBorders>
            <w:shd w:val="clear" w:color="auto" w:fill="auto"/>
            <w:hideMark/>
          </w:tcPr>
          <w:p w14:paraId="6434AE02" w14:textId="77777777" w:rsidR="00270FDE" w:rsidRDefault="00270FDE" w:rsidP="00270FDE">
            <w:pPr>
              <w:rPr>
                <w:rFonts w:ascii="Arial Narrow" w:hAnsi="Arial Narrow" w:cs="Calibri"/>
                <w:color w:val="000000"/>
                <w:sz w:val="20"/>
                <w:szCs w:val="20"/>
              </w:rPr>
            </w:pPr>
            <w:r>
              <w:rPr>
                <w:rFonts w:ascii="Arial Narrow" w:hAnsi="Arial Narrow" w:cs="Calibri"/>
                <w:color w:val="000000"/>
                <w:sz w:val="20"/>
                <w:szCs w:val="20"/>
              </w:rPr>
              <w:t>Calculated</w:t>
            </w:r>
          </w:p>
        </w:tc>
      </w:tr>
      <w:tr w:rsidR="0048643C" w14:paraId="694E8E66" w14:textId="77777777" w:rsidTr="00910A14">
        <w:trPr>
          <w:trHeight w:val="300"/>
        </w:trPr>
        <w:tc>
          <w:tcPr>
            <w:tcW w:w="4710" w:type="dxa"/>
            <w:tcBorders>
              <w:top w:val="nil"/>
              <w:left w:val="single" w:sz="4" w:space="0" w:color="auto"/>
              <w:bottom w:val="single" w:sz="4" w:space="0" w:color="auto"/>
              <w:right w:val="single" w:sz="4" w:space="0" w:color="auto"/>
            </w:tcBorders>
            <w:shd w:val="clear" w:color="000000" w:fill="BFBFBF"/>
            <w:hideMark/>
          </w:tcPr>
          <w:p w14:paraId="47824B49" w14:textId="77777777" w:rsidR="0048643C" w:rsidRDefault="0048643C" w:rsidP="0048643C">
            <w:pPr>
              <w:rPr>
                <w:rFonts w:ascii="Arial Narrow" w:hAnsi="Arial Narrow" w:cs="Calibri"/>
                <w:color w:val="000000"/>
                <w:sz w:val="20"/>
                <w:szCs w:val="20"/>
              </w:rPr>
            </w:pPr>
            <w:r>
              <w:rPr>
                <w:rFonts w:ascii="Arial Narrow" w:hAnsi="Arial Narrow" w:cs="Calibri"/>
                <w:color w:val="000000"/>
                <w:sz w:val="20"/>
                <w:szCs w:val="20"/>
              </w:rPr>
              <w:t> </w:t>
            </w:r>
          </w:p>
        </w:tc>
        <w:tc>
          <w:tcPr>
            <w:tcW w:w="1170" w:type="dxa"/>
            <w:tcBorders>
              <w:top w:val="nil"/>
              <w:left w:val="nil"/>
              <w:bottom w:val="single" w:sz="4" w:space="0" w:color="auto"/>
              <w:right w:val="single" w:sz="4" w:space="0" w:color="auto"/>
            </w:tcBorders>
            <w:shd w:val="clear" w:color="000000" w:fill="BFBFBF"/>
            <w:noWrap/>
            <w:hideMark/>
          </w:tcPr>
          <w:p w14:paraId="6C8F0EAD" w14:textId="77777777" w:rsidR="0048643C" w:rsidRPr="00270FDE" w:rsidRDefault="0048643C" w:rsidP="0048643C">
            <w:pPr>
              <w:jc w:val="center"/>
              <w:rPr>
                <w:rFonts w:ascii="Arial Narrow" w:hAnsi="Arial Narrow" w:cs="Calibri"/>
                <w:color w:val="000000"/>
                <w:sz w:val="20"/>
                <w:szCs w:val="20"/>
              </w:rPr>
            </w:pPr>
            <w:r w:rsidRPr="00270FDE">
              <w:rPr>
                <w:rFonts w:ascii="Arial Narrow" w:hAnsi="Arial Narrow" w:cs="Calibri"/>
                <w:color w:val="000000"/>
                <w:sz w:val="20"/>
                <w:szCs w:val="20"/>
              </w:rPr>
              <w:t> </w:t>
            </w:r>
          </w:p>
        </w:tc>
        <w:tc>
          <w:tcPr>
            <w:tcW w:w="1080" w:type="dxa"/>
            <w:tcBorders>
              <w:top w:val="nil"/>
              <w:left w:val="nil"/>
              <w:bottom w:val="single" w:sz="4" w:space="0" w:color="auto"/>
              <w:right w:val="single" w:sz="4" w:space="0" w:color="auto"/>
            </w:tcBorders>
            <w:shd w:val="clear" w:color="000000" w:fill="BFBFBF"/>
            <w:noWrap/>
            <w:hideMark/>
          </w:tcPr>
          <w:p w14:paraId="4732F6E9" w14:textId="77777777" w:rsidR="0048643C" w:rsidRPr="00270FDE" w:rsidRDefault="0048643C" w:rsidP="0048643C">
            <w:pPr>
              <w:jc w:val="center"/>
              <w:rPr>
                <w:rFonts w:ascii="Arial Narrow" w:hAnsi="Arial Narrow" w:cs="Calibri"/>
                <w:color w:val="000000"/>
                <w:sz w:val="20"/>
                <w:szCs w:val="20"/>
              </w:rPr>
            </w:pPr>
            <w:r w:rsidRPr="00270FDE">
              <w:rPr>
                <w:rFonts w:ascii="Arial Narrow" w:hAnsi="Arial Narrow" w:cs="Calibri"/>
                <w:color w:val="000000"/>
                <w:sz w:val="20"/>
                <w:szCs w:val="20"/>
              </w:rPr>
              <w:t> </w:t>
            </w:r>
          </w:p>
        </w:tc>
        <w:tc>
          <w:tcPr>
            <w:tcW w:w="876" w:type="dxa"/>
            <w:tcBorders>
              <w:top w:val="nil"/>
              <w:left w:val="nil"/>
              <w:bottom w:val="single" w:sz="4" w:space="0" w:color="auto"/>
              <w:right w:val="single" w:sz="4" w:space="0" w:color="auto"/>
            </w:tcBorders>
            <w:shd w:val="clear" w:color="000000" w:fill="BFBFBF"/>
            <w:noWrap/>
            <w:hideMark/>
          </w:tcPr>
          <w:p w14:paraId="0937306D" w14:textId="77777777" w:rsidR="0048643C" w:rsidRPr="00270FDE" w:rsidRDefault="0048643C" w:rsidP="0048643C">
            <w:pPr>
              <w:jc w:val="center"/>
              <w:rPr>
                <w:rFonts w:ascii="Arial Narrow" w:hAnsi="Arial Narrow" w:cs="Calibri"/>
                <w:color w:val="000000"/>
                <w:sz w:val="20"/>
                <w:szCs w:val="20"/>
              </w:rPr>
            </w:pPr>
            <w:r w:rsidRPr="00270FDE">
              <w:rPr>
                <w:rFonts w:ascii="Arial Narrow" w:hAnsi="Arial Narrow" w:cs="Calibri"/>
                <w:color w:val="000000"/>
                <w:sz w:val="20"/>
                <w:szCs w:val="20"/>
              </w:rPr>
              <w:t> </w:t>
            </w:r>
          </w:p>
        </w:tc>
        <w:tc>
          <w:tcPr>
            <w:tcW w:w="1000" w:type="dxa"/>
            <w:tcBorders>
              <w:top w:val="nil"/>
              <w:left w:val="nil"/>
              <w:bottom w:val="single" w:sz="4" w:space="0" w:color="auto"/>
              <w:right w:val="single" w:sz="4" w:space="0" w:color="auto"/>
            </w:tcBorders>
            <w:shd w:val="clear" w:color="000000" w:fill="BFBFBF"/>
            <w:noWrap/>
            <w:hideMark/>
          </w:tcPr>
          <w:p w14:paraId="254968AB" w14:textId="77777777" w:rsidR="0048643C" w:rsidRPr="00270FDE" w:rsidRDefault="0048643C" w:rsidP="0048643C">
            <w:pPr>
              <w:jc w:val="center"/>
              <w:rPr>
                <w:rFonts w:ascii="Arial Narrow" w:hAnsi="Arial Narrow" w:cs="Calibri"/>
                <w:color w:val="000000"/>
                <w:sz w:val="20"/>
                <w:szCs w:val="20"/>
              </w:rPr>
            </w:pPr>
            <w:r w:rsidRPr="00270FDE">
              <w:rPr>
                <w:rFonts w:ascii="Arial Narrow" w:hAnsi="Arial Narrow" w:cs="Calibri"/>
                <w:color w:val="000000"/>
                <w:sz w:val="20"/>
                <w:szCs w:val="20"/>
              </w:rPr>
              <w:t> </w:t>
            </w:r>
          </w:p>
        </w:tc>
        <w:tc>
          <w:tcPr>
            <w:tcW w:w="810" w:type="dxa"/>
            <w:tcBorders>
              <w:top w:val="nil"/>
              <w:left w:val="nil"/>
              <w:bottom w:val="single" w:sz="4" w:space="0" w:color="auto"/>
              <w:right w:val="single" w:sz="4" w:space="0" w:color="auto"/>
            </w:tcBorders>
            <w:shd w:val="clear" w:color="auto" w:fill="BFBFBF" w:themeFill="background1" w:themeFillShade="BF"/>
            <w:noWrap/>
            <w:hideMark/>
          </w:tcPr>
          <w:p w14:paraId="0C411BE6" w14:textId="7F0AA925" w:rsidR="0048643C" w:rsidRPr="003A0515" w:rsidRDefault="0048643C" w:rsidP="0048643C">
            <w:pPr>
              <w:jc w:val="center"/>
              <w:rPr>
                <w:rFonts w:ascii="Arial Narrow" w:hAnsi="Arial Narrow" w:cs="Calibri"/>
                <w:sz w:val="20"/>
                <w:szCs w:val="20"/>
              </w:rPr>
            </w:pPr>
            <w:r w:rsidRPr="003A0515">
              <w:rPr>
                <w:rFonts w:ascii="Arial Narrow" w:hAnsi="Arial Narrow" w:cs="Calibri"/>
                <w:sz w:val="20"/>
                <w:szCs w:val="20"/>
              </w:rPr>
              <w:t> </w:t>
            </w:r>
          </w:p>
        </w:tc>
        <w:tc>
          <w:tcPr>
            <w:tcW w:w="810" w:type="dxa"/>
            <w:tcBorders>
              <w:top w:val="nil"/>
              <w:left w:val="nil"/>
              <w:bottom w:val="single" w:sz="4" w:space="0" w:color="auto"/>
              <w:right w:val="single" w:sz="4" w:space="0" w:color="auto"/>
            </w:tcBorders>
            <w:shd w:val="clear" w:color="000000" w:fill="BFBFBF"/>
            <w:noWrap/>
            <w:hideMark/>
          </w:tcPr>
          <w:p w14:paraId="38D80DBD" w14:textId="3C619B0A" w:rsidR="0048643C" w:rsidRDefault="0048643C" w:rsidP="0048643C">
            <w:pPr>
              <w:jc w:val="center"/>
              <w:rPr>
                <w:rFonts w:ascii="Arial Narrow" w:hAnsi="Arial Narrow" w:cs="Calibri"/>
                <w:color w:val="000000"/>
                <w:sz w:val="20"/>
                <w:szCs w:val="20"/>
              </w:rPr>
            </w:pPr>
          </w:p>
        </w:tc>
        <w:tc>
          <w:tcPr>
            <w:tcW w:w="2494" w:type="dxa"/>
            <w:tcBorders>
              <w:top w:val="nil"/>
              <w:left w:val="nil"/>
              <w:bottom w:val="single" w:sz="4" w:space="0" w:color="auto"/>
              <w:right w:val="single" w:sz="4" w:space="0" w:color="auto"/>
            </w:tcBorders>
            <w:shd w:val="clear" w:color="000000" w:fill="BFBFBF"/>
            <w:hideMark/>
          </w:tcPr>
          <w:p w14:paraId="5393D491" w14:textId="77777777" w:rsidR="0048643C" w:rsidRDefault="0048643C" w:rsidP="0048643C">
            <w:pPr>
              <w:rPr>
                <w:rFonts w:ascii="Arial Narrow" w:hAnsi="Arial Narrow" w:cs="Calibri"/>
                <w:color w:val="000000"/>
                <w:sz w:val="20"/>
                <w:szCs w:val="20"/>
              </w:rPr>
            </w:pPr>
            <w:r>
              <w:rPr>
                <w:rFonts w:ascii="Arial Narrow" w:hAnsi="Arial Narrow" w:cs="Calibri"/>
                <w:color w:val="000000"/>
                <w:sz w:val="20"/>
                <w:szCs w:val="20"/>
              </w:rPr>
              <w:t> </w:t>
            </w:r>
          </w:p>
        </w:tc>
      </w:tr>
      <w:tr w:rsidR="0048643C" w14:paraId="331CA927" w14:textId="77777777" w:rsidTr="00270FDE">
        <w:trPr>
          <w:trHeight w:val="525"/>
        </w:trPr>
        <w:tc>
          <w:tcPr>
            <w:tcW w:w="4710" w:type="dxa"/>
            <w:tcBorders>
              <w:top w:val="nil"/>
              <w:left w:val="single" w:sz="4" w:space="0" w:color="auto"/>
              <w:bottom w:val="single" w:sz="4" w:space="0" w:color="auto"/>
              <w:right w:val="single" w:sz="4" w:space="0" w:color="auto"/>
            </w:tcBorders>
            <w:shd w:val="clear" w:color="auto" w:fill="auto"/>
            <w:hideMark/>
          </w:tcPr>
          <w:p w14:paraId="05B9C316" w14:textId="77777777" w:rsidR="0048643C" w:rsidRDefault="0048643C" w:rsidP="0048643C">
            <w:pPr>
              <w:rPr>
                <w:rFonts w:ascii="Arial Narrow" w:hAnsi="Arial Narrow" w:cs="Calibri"/>
                <w:color w:val="000000"/>
                <w:sz w:val="20"/>
                <w:szCs w:val="20"/>
              </w:rPr>
            </w:pPr>
            <w:r>
              <w:rPr>
                <w:rFonts w:ascii="Arial Narrow" w:hAnsi="Arial Narrow" w:cs="Calibri"/>
                <w:color w:val="000000"/>
                <w:sz w:val="20"/>
                <w:szCs w:val="20"/>
              </w:rPr>
              <w:t>Hypothetical Percent Increase in Methylmercury Concentration at Freeport due to Project</w:t>
            </w:r>
          </w:p>
        </w:tc>
        <w:tc>
          <w:tcPr>
            <w:tcW w:w="1170" w:type="dxa"/>
            <w:tcBorders>
              <w:top w:val="nil"/>
              <w:left w:val="nil"/>
              <w:bottom w:val="single" w:sz="4" w:space="0" w:color="auto"/>
              <w:right w:val="single" w:sz="4" w:space="0" w:color="auto"/>
            </w:tcBorders>
            <w:shd w:val="clear" w:color="auto" w:fill="auto"/>
            <w:noWrap/>
            <w:hideMark/>
          </w:tcPr>
          <w:p w14:paraId="427DE946" w14:textId="1E1512CB" w:rsidR="0048643C" w:rsidRPr="00270FDE" w:rsidRDefault="0048643C" w:rsidP="0048643C">
            <w:pPr>
              <w:jc w:val="center"/>
              <w:rPr>
                <w:rFonts w:ascii="Arial Narrow" w:hAnsi="Arial Narrow" w:cs="Calibri"/>
                <w:b/>
                <w:bCs/>
                <w:color w:val="000000"/>
                <w:sz w:val="20"/>
                <w:szCs w:val="20"/>
              </w:rPr>
            </w:pPr>
            <w:r w:rsidRPr="00270FDE">
              <w:rPr>
                <w:rFonts w:ascii="Arial Narrow" w:hAnsi="Arial Narrow"/>
                <w:color w:val="000000"/>
                <w:sz w:val="20"/>
                <w:szCs w:val="20"/>
              </w:rPr>
              <w:t>0</w:t>
            </w:r>
          </w:p>
        </w:tc>
        <w:tc>
          <w:tcPr>
            <w:tcW w:w="1080" w:type="dxa"/>
            <w:tcBorders>
              <w:top w:val="nil"/>
              <w:left w:val="nil"/>
              <w:bottom w:val="single" w:sz="4" w:space="0" w:color="auto"/>
              <w:right w:val="single" w:sz="4" w:space="0" w:color="auto"/>
            </w:tcBorders>
            <w:shd w:val="clear" w:color="auto" w:fill="auto"/>
            <w:noWrap/>
            <w:hideMark/>
          </w:tcPr>
          <w:p w14:paraId="736B0ACD" w14:textId="7D622807" w:rsidR="0048643C" w:rsidRPr="00270FDE" w:rsidRDefault="0048643C" w:rsidP="0048643C">
            <w:pPr>
              <w:jc w:val="center"/>
              <w:rPr>
                <w:rFonts w:ascii="Arial Narrow" w:hAnsi="Arial Narrow" w:cs="Calibri"/>
                <w:b/>
                <w:bCs/>
                <w:color w:val="000000"/>
                <w:sz w:val="20"/>
                <w:szCs w:val="20"/>
              </w:rPr>
            </w:pPr>
            <w:r w:rsidRPr="00270FDE">
              <w:rPr>
                <w:rFonts w:ascii="Arial Narrow" w:hAnsi="Arial Narrow"/>
                <w:color w:val="000000"/>
                <w:sz w:val="20"/>
                <w:szCs w:val="20"/>
              </w:rPr>
              <w:t>5.0</w:t>
            </w:r>
          </w:p>
        </w:tc>
        <w:tc>
          <w:tcPr>
            <w:tcW w:w="876" w:type="dxa"/>
            <w:tcBorders>
              <w:top w:val="nil"/>
              <w:left w:val="nil"/>
              <w:bottom w:val="single" w:sz="4" w:space="0" w:color="auto"/>
              <w:right w:val="single" w:sz="4" w:space="0" w:color="auto"/>
            </w:tcBorders>
            <w:shd w:val="clear" w:color="auto" w:fill="auto"/>
            <w:noWrap/>
            <w:hideMark/>
          </w:tcPr>
          <w:p w14:paraId="6C8A5BA6" w14:textId="46437988" w:rsidR="0048643C" w:rsidRPr="00270FDE" w:rsidRDefault="0048643C" w:rsidP="0048643C">
            <w:pPr>
              <w:jc w:val="center"/>
              <w:rPr>
                <w:rFonts w:ascii="Arial Narrow" w:hAnsi="Arial Narrow" w:cs="Calibri"/>
                <w:b/>
                <w:bCs/>
                <w:color w:val="000000"/>
                <w:sz w:val="20"/>
                <w:szCs w:val="20"/>
              </w:rPr>
            </w:pPr>
            <w:r w:rsidRPr="00270FDE">
              <w:rPr>
                <w:rFonts w:ascii="Arial Narrow" w:hAnsi="Arial Narrow"/>
                <w:color w:val="000000"/>
                <w:sz w:val="20"/>
                <w:szCs w:val="20"/>
              </w:rPr>
              <w:t>5.0</w:t>
            </w:r>
          </w:p>
        </w:tc>
        <w:tc>
          <w:tcPr>
            <w:tcW w:w="1000" w:type="dxa"/>
            <w:tcBorders>
              <w:top w:val="nil"/>
              <w:left w:val="nil"/>
              <w:bottom w:val="single" w:sz="4" w:space="0" w:color="auto"/>
              <w:right w:val="single" w:sz="4" w:space="0" w:color="auto"/>
            </w:tcBorders>
            <w:shd w:val="clear" w:color="auto" w:fill="auto"/>
            <w:noWrap/>
            <w:hideMark/>
          </w:tcPr>
          <w:p w14:paraId="12EACED7" w14:textId="26341E54" w:rsidR="0048643C" w:rsidRPr="00270FDE" w:rsidRDefault="0048643C" w:rsidP="0048643C">
            <w:pPr>
              <w:jc w:val="center"/>
              <w:rPr>
                <w:rFonts w:ascii="Arial Narrow" w:hAnsi="Arial Narrow" w:cs="Calibri"/>
                <w:b/>
                <w:bCs/>
                <w:color w:val="000000"/>
                <w:sz w:val="20"/>
                <w:szCs w:val="20"/>
              </w:rPr>
            </w:pPr>
            <w:r w:rsidRPr="00270FDE">
              <w:rPr>
                <w:rFonts w:ascii="Arial Narrow" w:hAnsi="Arial Narrow"/>
                <w:color w:val="000000"/>
                <w:sz w:val="20"/>
                <w:szCs w:val="20"/>
              </w:rPr>
              <w:t>5.0</w:t>
            </w:r>
          </w:p>
        </w:tc>
        <w:tc>
          <w:tcPr>
            <w:tcW w:w="810" w:type="dxa"/>
            <w:tcBorders>
              <w:top w:val="nil"/>
              <w:left w:val="nil"/>
              <w:bottom w:val="single" w:sz="4" w:space="0" w:color="auto"/>
              <w:right w:val="single" w:sz="4" w:space="0" w:color="auto"/>
            </w:tcBorders>
            <w:shd w:val="clear" w:color="auto" w:fill="FFFFFF" w:themeFill="background1"/>
            <w:noWrap/>
            <w:hideMark/>
          </w:tcPr>
          <w:p w14:paraId="550DD85C" w14:textId="13ADE262" w:rsidR="0048643C" w:rsidRPr="003A0515" w:rsidRDefault="0048643C" w:rsidP="0048643C">
            <w:pPr>
              <w:jc w:val="center"/>
              <w:rPr>
                <w:rFonts w:ascii="Arial Narrow" w:hAnsi="Arial Narrow" w:cs="Calibri"/>
                <w:b/>
                <w:bCs/>
                <w:sz w:val="20"/>
                <w:szCs w:val="20"/>
              </w:rPr>
            </w:pPr>
            <w:r w:rsidRPr="003A0515">
              <w:rPr>
                <w:rFonts w:ascii="Arial Narrow" w:hAnsi="Arial Narrow"/>
                <w:sz w:val="20"/>
                <w:szCs w:val="20"/>
              </w:rPr>
              <w:t>5.0</w:t>
            </w:r>
          </w:p>
        </w:tc>
        <w:tc>
          <w:tcPr>
            <w:tcW w:w="810" w:type="dxa"/>
            <w:tcBorders>
              <w:top w:val="nil"/>
              <w:left w:val="nil"/>
              <w:bottom w:val="single" w:sz="4" w:space="0" w:color="auto"/>
              <w:right w:val="single" w:sz="4" w:space="0" w:color="auto"/>
            </w:tcBorders>
            <w:shd w:val="clear" w:color="auto" w:fill="auto"/>
            <w:noWrap/>
            <w:hideMark/>
          </w:tcPr>
          <w:p w14:paraId="0F321B7D" w14:textId="76011AD7" w:rsidR="0048643C" w:rsidRDefault="0048643C" w:rsidP="0048643C">
            <w:pPr>
              <w:jc w:val="center"/>
              <w:rPr>
                <w:rFonts w:ascii="Arial Narrow" w:hAnsi="Arial Narrow" w:cs="Calibri"/>
                <w:color w:val="000000"/>
                <w:sz w:val="20"/>
                <w:szCs w:val="20"/>
              </w:rPr>
            </w:pPr>
            <w:r>
              <w:rPr>
                <w:rFonts w:ascii="Arial Narrow" w:hAnsi="Arial Narrow"/>
                <w:color w:val="000000"/>
                <w:sz w:val="20"/>
                <w:szCs w:val="20"/>
              </w:rPr>
              <w:t>%</w:t>
            </w:r>
          </w:p>
        </w:tc>
        <w:tc>
          <w:tcPr>
            <w:tcW w:w="2494" w:type="dxa"/>
            <w:tcBorders>
              <w:top w:val="nil"/>
              <w:left w:val="nil"/>
              <w:bottom w:val="single" w:sz="4" w:space="0" w:color="auto"/>
              <w:right w:val="single" w:sz="4" w:space="0" w:color="auto"/>
            </w:tcBorders>
            <w:shd w:val="clear" w:color="auto" w:fill="auto"/>
            <w:hideMark/>
          </w:tcPr>
          <w:p w14:paraId="10554AA0" w14:textId="77777777" w:rsidR="0048643C" w:rsidRDefault="0048643C" w:rsidP="0048643C">
            <w:pPr>
              <w:rPr>
                <w:rFonts w:ascii="Arial Narrow" w:hAnsi="Arial Narrow" w:cs="Calibri"/>
                <w:color w:val="000000"/>
                <w:sz w:val="20"/>
                <w:szCs w:val="20"/>
              </w:rPr>
            </w:pPr>
            <w:r>
              <w:rPr>
                <w:rFonts w:ascii="Arial Narrow" w:hAnsi="Arial Narrow" w:cs="Calibri"/>
                <w:color w:val="000000"/>
                <w:sz w:val="20"/>
                <w:szCs w:val="20"/>
              </w:rPr>
              <w:t>Set to Calculate Required Sites Concentration</w:t>
            </w:r>
          </w:p>
        </w:tc>
      </w:tr>
      <w:tr w:rsidR="0048643C" w14:paraId="7B62C14B" w14:textId="77777777" w:rsidTr="00270FDE">
        <w:trPr>
          <w:trHeight w:val="525"/>
        </w:trPr>
        <w:tc>
          <w:tcPr>
            <w:tcW w:w="4710" w:type="dxa"/>
            <w:tcBorders>
              <w:top w:val="nil"/>
              <w:left w:val="single" w:sz="4" w:space="0" w:color="auto"/>
              <w:bottom w:val="single" w:sz="4" w:space="0" w:color="auto"/>
              <w:right w:val="single" w:sz="4" w:space="0" w:color="auto"/>
            </w:tcBorders>
            <w:shd w:val="clear" w:color="auto" w:fill="auto"/>
            <w:hideMark/>
          </w:tcPr>
          <w:p w14:paraId="6D920C84" w14:textId="64991897" w:rsidR="0048643C" w:rsidRDefault="0048643C">
            <w:pPr>
              <w:rPr>
                <w:rFonts w:ascii="Arial Narrow" w:hAnsi="Arial Narrow" w:cs="Calibri"/>
                <w:color w:val="000000"/>
                <w:sz w:val="20"/>
                <w:szCs w:val="20"/>
              </w:rPr>
            </w:pPr>
            <w:r>
              <w:rPr>
                <w:rFonts w:ascii="Arial Narrow" w:hAnsi="Arial Narrow" w:cs="Calibri"/>
                <w:color w:val="000000"/>
                <w:sz w:val="20"/>
                <w:szCs w:val="20"/>
              </w:rPr>
              <w:t>Hypothetical with Project Sacramento River at Freeport Methylmercury Concentration (CP)</w:t>
            </w:r>
          </w:p>
        </w:tc>
        <w:tc>
          <w:tcPr>
            <w:tcW w:w="1170" w:type="dxa"/>
            <w:tcBorders>
              <w:top w:val="nil"/>
              <w:left w:val="nil"/>
              <w:bottom w:val="single" w:sz="4" w:space="0" w:color="auto"/>
              <w:right w:val="single" w:sz="4" w:space="0" w:color="auto"/>
            </w:tcBorders>
            <w:shd w:val="clear" w:color="auto" w:fill="auto"/>
            <w:noWrap/>
            <w:hideMark/>
          </w:tcPr>
          <w:p w14:paraId="16F70B82" w14:textId="77777777" w:rsidR="0048643C" w:rsidRPr="00270FDE" w:rsidRDefault="0048643C">
            <w:pPr>
              <w:jc w:val="center"/>
              <w:rPr>
                <w:rFonts w:ascii="Arial Narrow" w:hAnsi="Arial Narrow" w:cs="Calibri"/>
                <w:color w:val="000000"/>
                <w:sz w:val="20"/>
                <w:szCs w:val="20"/>
              </w:rPr>
            </w:pPr>
            <w:r w:rsidRPr="00270FDE">
              <w:rPr>
                <w:rFonts w:ascii="Arial Narrow" w:hAnsi="Arial Narrow" w:cs="Calibri"/>
                <w:color w:val="000000"/>
                <w:sz w:val="20"/>
                <w:szCs w:val="20"/>
              </w:rPr>
              <w:t>0.0690</w:t>
            </w:r>
          </w:p>
        </w:tc>
        <w:tc>
          <w:tcPr>
            <w:tcW w:w="1080" w:type="dxa"/>
            <w:tcBorders>
              <w:top w:val="nil"/>
              <w:left w:val="nil"/>
              <w:bottom w:val="single" w:sz="4" w:space="0" w:color="auto"/>
              <w:right w:val="single" w:sz="4" w:space="0" w:color="auto"/>
            </w:tcBorders>
            <w:shd w:val="clear" w:color="auto" w:fill="auto"/>
            <w:noWrap/>
            <w:hideMark/>
          </w:tcPr>
          <w:p w14:paraId="1E812EE7" w14:textId="36AAEBD3" w:rsidR="0048643C" w:rsidRPr="00270FDE" w:rsidRDefault="0048643C">
            <w:pPr>
              <w:jc w:val="center"/>
              <w:rPr>
                <w:rFonts w:ascii="Arial Narrow" w:hAnsi="Arial Narrow" w:cs="Calibri"/>
                <w:color w:val="000000"/>
                <w:sz w:val="20"/>
                <w:szCs w:val="20"/>
              </w:rPr>
            </w:pPr>
            <w:r w:rsidRPr="00270FDE">
              <w:rPr>
                <w:rFonts w:ascii="Arial Narrow" w:hAnsi="Arial Narrow" w:cs="Calibri"/>
                <w:color w:val="000000"/>
                <w:sz w:val="20"/>
                <w:szCs w:val="20"/>
              </w:rPr>
              <w:t>0.072</w:t>
            </w:r>
          </w:p>
        </w:tc>
        <w:tc>
          <w:tcPr>
            <w:tcW w:w="876" w:type="dxa"/>
            <w:tcBorders>
              <w:top w:val="nil"/>
              <w:left w:val="nil"/>
              <w:bottom w:val="single" w:sz="4" w:space="0" w:color="auto"/>
              <w:right w:val="single" w:sz="4" w:space="0" w:color="auto"/>
            </w:tcBorders>
            <w:shd w:val="clear" w:color="auto" w:fill="auto"/>
            <w:noWrap/>
            <w:hideMark/>
          </w:tcPr>
          <w:p w14:paraId="5CF121FE" w14:textId="5625CE6D" w:rsidR="0048643C" w:rsidRPr="00270FDE" w:rsidRDefault="0048643C">
            <w:pPr>
              <w:jc w:val="center"/>
              <w:rPr>
                <w:rFonts w:ascii="Arial Narrow" w:hAnsi="Arial Narrow" w:cs="Calibri"/>
                <w:color w:val="000000"/>
                <w:sz w:val="20"/>
                <w:szCs w:val="20"/>
              </w:rPr>
            </w:pPr>
            <w:r w:rsidRPr="00270FDE">
              <w:rPr>
                <w:rFonts w:ascii="Arial Narrow" w:hAnsi="Arial Narrow" w:cs="Calibri"/>
                <w:color w:val="000000"/>
                <w:sz w:val="20"/>
                <w:szCs w:val="20"/>
              </w:rPr>
              <w:t>0.072</w:t>
            </w:r>
          </w:p>
        </w:tc>
        <w:tc>
          <w:tcPr>
            <w:tcW w:w="1000" w:type="dxa"/>
            <w:tcBorders>
              <w:top w:val="nil"/>
              <w:left w:val="nil"/>
              <w:bottom w:val="single" w:sz="4" w:space="0" w:color="auto"/>
              <w:right w:val="single" w:sz="4" w:space="0" w:color="auto"/>
            </w:tcBorders>
            <w:shd w:val="clear" w:color="auto" w:fill="auto"/>
            <w:noWrap/>
            <w:hideMark/>
          </w:tcPr>
          <w:p w14:paraId="29B1F174" w14:textId="036CFE19" w:rsidR="0048643C" w:rsidRPr="00270FDE" w:rsidRDefault="0048643C">
            <w:pPr>
              <w:jc w:val="center"/>
              <w:rPr>
                <w:rFonts w:ascii="Arial Narrow" w:hAnsi="Arial Narrow" w:cs="Calibri"/>
                <w:color w:val="000000"/>
                <w:sz w:val="20"/>
                <w:szCs w:val="20"/>
              </w:rPr>
            </w:pPr>
            <w:r w:rsidRPr="00270FDE">
              <w:rPr>
                <w:rFonts w:ascii="Arial Narrow" w:hAnsi="Arial Narrow" w:cs="Calibri"/>
                <w:color w:val="000000"/>
                <w:sz w:val="20"/>
                <w:szCs w:val="20"/>
              </w:rPr>
              <w:t>0.072</w:t>
            </w:r>
          </w:p>
        </w:tc>
        <w:tc>
          <w:tcPr>
            <w:tcW w:w="810" w:type="dxa"/>
            <w:tcBorders>
              <w:top w:val="nil"/>
              <w:left w:val="nil"/>
              <w:bottom w:val="single" w:sz="4" w:space="0" w:color="auto"/>
              <w:right w:val="single" w:sz="4" w:space="0" w:color="auto"/>
            </w:tcBorders>
            <w:shd w:val="clear" w:color="auto" w:fill="FFFFFF" w:themeFill="background1"/>
            <w:noWrap/>
            <w:hideMark/>
          </w:tcPr>
          <w:p w14:paraId="2A88C35D" w14:textId="075CB809" w:rsidR="0048643C" w:rsidRPr="003A0515" w:rsidRDefault="0048643C">
            <w:pPr>
              <w:jc w:val="center"/>
              <w:rPr>
                <w:rFonts w:ascii="Arial Narrow" w:hAnsi="Arial Narrow" w:cs="Calibri"/>
                <w:sz w:val="20"/>
                <w:szCs w:val="20"/>
              </w:rPr>
            </w:pPr>
            <w:r w:rsidRPr="003A0515">
              <w:rPr>
                <w:rFonts w:ascii="Arial Narrow" w:hAnsi="Arial Narrow" w:cs="Calibri"/>
                <w:sz w:val="20"/>
                <w:szCs w:val="20"/>
              </w:rPr>
              <w:t>0.072</w:t>
            </w:r>
          </w:p>
        </w:tc>
        <w:tc>
          <w:tcPr>
            <w:tcW w:w="810" w:type="dxa"/>
            <w:tcBorders>
              <w:top w:val="nil"/>
              <w:left w:val="nil"/>
              <w:bottom w:val="single" w:sz="4" w:space="0" w:color="auto"/>
              <w:right w:val="single" w:sz="4" w:space="0" w:color="auto"/>
            </w:tcBorders>
            <w:shd w:val="clear" w:color="auto" w:fill="auto"/>
            <w:noWrap/>
            <w:hideMark/>
          </w:tcPr>
          <w:p w14:paraId="5BBB808E" w14:textId="77777777" w:rsidR="0048643C" w:rsidRDefault="0048643C" w:rsidP="0048643C">
            <w:pPr>
              <w:jc w:val="center"/>
              <w:rPr>
                <w:rFonts w:ascii="Arial Narrow" w:hAnsi="Arial Narrow" w:cs="Calibri"/>
                <w:color w:val="000000"/>
                <w:sz w:val="20"/>
                <w:szCs w:val="20"/>
              </w:rPr>
            </w:pPr>
            <w:r>
              <w:rPr>
                <w:rFonts w:ascii="Arial Narrow" w:hAnsi="Arial Narrow" w:cs="Calibri"/>
                <w:color w:val="000000"/>
                <w:sz w:val="20"/>
                <w:szCs w:val="20"/>
              </w:rPr>
              <w:t>ng/L</w:t>
            </w:r>
          </w:p>
        </w:tc>
        <w:tc>
          <w:tcPr>
            <w:tcW w:w="2494" w:type="dxa"/>
            <w:tcBorders>
              <w:top w:val="nil"/>
              <w:left w:val="nil"/>
              <w:bottom w:val="single" w:sz="4" w:space="0" w:color="auto"/>
              <w:right w:val="single" w:sz="4" w:space="0" w:color="auto"/>
            </w:tcBorders>
            <w:shd w:val="clear" w:color="auto" w:fill="auto"/>
            <w:hideMark/>
          </w:tcPr>
          <w:p w14:paraId="433FA326" w14:textId="1DD039FB" w:rsidR="0048643C" w:rsidRDefault="0048643C">
            <w:pPr>
              <w:rPr>
                <w:rFonts w:ascii="Arial Narrow" w:hAnsi="Arial Narrow" w:cs="Calibri"/>
                <w:color w:val="000000"/>
                <w:sz w:val="20"/>
                <w:szCs w:val="20"/>
              </w:rPr>
            </w:pPr>
            <w:r>
              <w:rPr>
                <w:rFonts w:ascii="Arial Narrow" w:hAnsi="Arial Narrow" w:cs="Calibri"/>
                <w:color w:val="000000"/>
                <w:sz w:val="20"/>
                <w:szCs w:val="20"/>
              </w:rPr>
              <w:t>Calculated</w:t>
            </w:r>
            <w:r w:rsidR="005E05AF">
              <w:rPr>
                <w:rFonts w:ascii="Arial Narrow" w:hAnsi="Arial Narrow" w:cs="Calibri"/>
                <w:color w:val="000000"/>
                <w:sz w:val="20"/>
                <w:szCs w:val="20"/>
              </w:rPr>
              <w:t xml:space="preserve"> </w:t>
            </w:r>
            <w:r w:rsidR="005E05AF">
              <w:rPr>
                <w:rFonts w:ascii="Arial Narrow" w:hAnsi="Arial Narrow"/>
                <w:color w:val="000000"/>
                <w:sz w:val="20"/>
                <w:szCs w:val="20"/>
              </w:rPr>
              <w:t>using Equation 2</w:t>
            </w:r>
          </w:p>
        </w:tc>
      </w:tr>
      <w:tr w:rsidR="0048643C" w14:paraId="2151B681" w14:textId="77777777" w:rsidTr="00270FDE">
        <w:trPr>
          <w:trHeight w:val="525"/>
        </w:trPr>
        <w:tc>
          <w:tcPr>
            <w:tcW w:w="4710" w:type="dxa"/>
            <w:tcBorders>
              <w:top w:val="nil"/>
              <w:left w:val="single" w:sz="4" w:space="0" w:color="auto"/>
              <w:bottom w:val="single" w:sz="4" w:space="0" w:color="auto"/>
              <w:right w:val="single" w:sz="4" w:space="0" w:color="auto"/>
            </w:tcBorders>
            <w:shd w:val="clear" w:color="auto" w:fill="auto"/>
            <w:hideMark/>
          </w:tcPr>
          <w:p w14:paraId="169E47F2" w14:textId="433117BB" w:rsidR="0048643C" w:rsidRDefault="0048643C">
            <w:pPr>
              <w:rPr>
                <w:rFonts w:ascii="Arial Narrow" w:hAnsi="Arial Narrow" w:cs="Calibri"/>
                <w:color w:val="000000"/>
                <w:sz w:val="20"/>
                <w:szCs w:val="20"/>
              </w:rPr>
            </w:pPr>
            <w:r>
              <w:rPr>
                <w:rFonts w:ascii="Arial Narrow" w:hAnsi="Arial Narrow" w:cs="Calibri"/>
                <w:color w:val="000000"/>
                <w:sz w:val="20"/>
                <w:szCs w:val="20"/>
              </w:rPr>
              <w:t>Hypothetical with Project Sacramento River at Freeport Estimated Fish Tissue Methylmercury Concentration</w:t>
            </w:r>
          </w:p>
        </w:tc>
        <w:tc>
          <w:tcPr>
            <w:tcW w:w="1170" w:type="dxa"/>
            <w:tcBorders>
              <w:top w:val="nil"/>
              <w:left w:val="nil"/>
              <w:bottom w:val="single" w:sz="4" w:space="0" w:color="auto"/>
              <w:right w:val="single" w:sz="4" w:space="0" w:color="auto"/>
            </w:tcBorders>
            <w:shd w:val="clear" w:color="auto" w:fill="auto"/>
            <w:noWrap/>
            <w:hideMark/>
          </w:tcPr>
          <w:p w14:paraId="513ABF64" w14:textId="77777777" w:rsidR="0048643C" w:rsidRPr="00270FDE" w:rsidRDefault="0048643C">
            <w:pPr>
              <w:jc w:val="center"/>
              <w:rPr>
                <w:rFonts w:ascii="Arial Narrow" w:hAnsi="Arial Narrow" w:cs="Calibri"/>
                <w:color w:val="000000"/>
                <w:sz w:val="20"/>
                <w:szCs w:val="20"/>
              </w:rPr>
            </w:pPr>
            <w:r w:rsidRPr="00270FDE">
              <w:rPr>
                <w:rFonts w:ascii="Arial Narrow" w:hAnsi="Arial Narrow" w:cs="Calibri"/>
                <w:color w:val="000000"/>
                <w:sz w:val="20"/>
                <w:szCs w:val="20"/>
              </w:rPr>
              <w:t>0.256</w:t>
            </w:r>
          </w:p>
        </w:tc>
        <w:tc>
          <w:tcPr>
            <w:tcW w:w="1080" w:type="dxa"/>
            <w:tcBorders>
              <w:top w:val="nil"/>
              <w:left w:val="nil"/>
              <w:bottom w:val="single" w:sz="4" w:space="0" w:color="auto"/>
              <w:right w:val="single" w:sz="4" w:space="0" w:color="auto"/>
            </w:tcBorders>
            <w:shd w:val="clear" w:color="auto" w:fill="auto"/>
            <w:noWrap/>
            <w:hideMark/>
          </w:tcPr>
          <w:p w14:paraId="55CD4D2C" w14:textId="77777777" w:rsidR="0048643C" w:rsidRPr="00270FDE" w:rsidRDefault="0048643C">
            <w:pPr>
              <w:jc w:val="center"/>
              <w:rPr>
                <w:rFonts w:ascii="Arial Narrow" w:hAnsi="Arial Narrow" w:cs="Calibri"/>
                <w:color w:val="000000"/>
                <w:sz w:val="20"/>
                <w:szCs w:val="20"/>
              </w:rPr>
            </w:pPr>
            <w:r w:rsidRPr="00270FDE">
              <w:rPr>
                <w:rFonts w:ascii="Arial Narrow" w:hAnsi="Arial Narrow" w:cs="Calibri"/>
                <w:color w:val="000000"/>
                <w:sz w:val="20"/>
                <w:szCs w:val="20"/>
              </w:rPr>
              <w:t>0.277</w:t>
            </w:r>
          </w:p>
        </w:tc>
        <w:tc>
          <w:tcPr>
            <w:tcW w:w="876" w:type="dxa"/>
            <w:tcBorders>
              <w:top w:val="nil"/>
              <w:left w:val="nil"/>
              <w:bottom w:val="single" w:sz="4" w:space="0" w:color="auto"/>
              <w:right w:val="single" w:sz="4" w:space="0" w:color="auto"/>
            </w:tcBorders>
            <w:shd w:val="clear" w:color="auto" w:fill="auto"/>
            <w:noWrap/>
            <w:hideMark/>
          </w:tcPr>
          <w:p w14:paraId="401675C3" w14:textId="77777777" w:rsidR="0048643C" w:rsidRPr="00270FDE" w:rsidRDefault="0048643C">
            <w:pPr>
              <w:jc w:val="center"/>
              <w:rPr>
                <w:rFonts w:ascii="Arial Narrow" w:hAnsi="Arial Narrow" w:cs="Calibri"/>
                <w:color w:val="000000"/>
                <w:sz w:val="20"/>
                <w:szCs w:val="20"/>
              </w:rPr>
            </w:pPr>
            <w:r w:rsidRPr="00270FDE">
              <w:rPr>
                <w:rFonts w:ascii="Arial Narrow" w:hAnsi="Arial Narrow" w:cs="Calibri"/>
                <w:color w:val="000000"/>
                <w:sz w:val="20"/>
                <w:szCs w:val="20"/>
              </w:rPr>
              <w:t>0.277</w:t>
            </w:r>
          </w:p>
        </w:tc>
        <w:tc>
          <w:tcPr>
            <w:tcW w:w="1000" w:type="dxa"/>
            <w:tcBorders>
              <w:top w:val="nil"/>
              <w:left w:val="nil"/>
              <w:bottom w:val="single" w:sz="4" w:space="0" w:color="auto"/>
              <w:right w:val="single" w:sz="4" w:space="0" w:color="auto"/>
            </w:tcBorders>
            <w:shd w:val="clear" w:color="auto" w:fill="auto"/>
            <w:noWrap/>
            <w:hideMark/>
          </w:tcPr>
          <w:p w14:paraId="38B09F72" w14:textId="77777777" w:rsidR="0048643C" w:rsidRPr="00270FDE" w:rsidRDefault="0048643C">
            <w:pPr>
              <w:jc w:val="center"/>
              <w:rPr>
                <w:rFonts w:ascii="Arial Narrow" w:hAnsi="Arial Narrow" w:cs="Calibri"/>
                <w:color w:val="000000"/>
                <w:sz w:val="20"/>
                <w:szCs w:val="20"/>
              </w:rPr>
            </w:pPr>
            <w:r w:rsidRPr="00270FDE">
              <w:rPr>
                <w:rFonts w:ascii="Arial Narrow" w:hAnsi="Arial Narrow" w:cs="Calibri"/>
                <w:color w:val="000000"/>
                <w:sz w:val="20"/>
                <w:szCs w:val="20"/>
              </w:rPr>
              <w:t>0.277</w:t>
            </w:r>
          </w:p>
        </w:tc>
        <w:tc>
          <w:tcPr>
            <w:tcW w:w="810" w:type="dxa"/>
            <w:tcBorders>
              <w:top w:val="nil"/>
              <w:left w:val="nil"/>
              <w:bottom w:val="single" w:sz="4" w:space="0" w:color="auto"/>
              <w:right w:val="single" w:sz="4" w:space="0" w:color="auto"/>
            </w:tcBorders>
            <w:shd w:val="clear" w:color="auto" w:fill="FFFFFF" w:themeFill="background1"/>
            <w:noWrap/>
            <w:hideMark/>
          </w:tcPr>
          <w:p w14:paraId="6AE19794" w14:textId="77777777" w:rsidR="0048643C" w:rsidRPr="003A0515" w:rsidRDefault="0048643C">
            <w:pPr>
              <w:jc w:val="center"/>
              <w:rPr>
                <w:rFonts w:ascii="Arial Narrow" w:hAnsi="Arial Narrow" w:cs="Calibri"/>
                <w:sz w:val="20"/>
                <w:szCs w:val="20"/>
              </w:rPr>
            </w:pPr>
            <w:r w:rsidRPr="003A0515">
              <w:rPr>
                <w:rFonts w:ascii="Arial Narrow" w:hAnsi="Arial Narrow" w:cs="Calibri"/>
                <w:sz w:val="20"/>
                <w:szCs w:val="20"/>
              </w:rPr>
              <w:t>0.277</w:t>
            </w:r>
          </w:p>
        </w:tc>
        <w:tc>
          <w:tcPr>
            <w:tcW w:w="810" w:type="dxa"/>
            <w:tcBorders>
              <w:top w:val="nil"/>
              <w:left w:val="nil"/>
              <w:bottom w:val="single" w:sz="4" w:space="0" w:color="auto"/>
              <w:right w:val="single" w:sz="4" w:space="0" w:color="auto"/>
            </w:tcBorders>
            <w:shd w:val="clear" w:color="auto" w:fill="auto"/>
            <w:noWrap/>
            <w:hideMark/>
          </w:tcPr>
          <w:p w14:paraId="6B80E753" w14:textId="77777777" w:rsidR="0048643C" w:rsidRDefault="0048643C" w:rsidP="0048643C">
            <w:pPr>
              <w:jc w:val="center"/>
              <w:rPr>
                <w:rFonts w:ascii="Arial Narrow" w:hAnsi="Arial Narrow" w:cs="Calibri"/>
                <w:color w:val="000000"/>
                <w:sz w:val="20"/>
                <w:szCs w:val="20"/>
              </w:rPr>
            </w:pPr>
            <w:r>
              <w:rPr>
                <w:rFonts w:ascii="Arial Narrow" w:hAnsi="Arial Narrow" w:cs="Calibri"/>
                <w:color w:val="000000"/>
                <w:sz w:val="20"/>
                <w:szCs w:val="20"/>
              </w:rPr>
              <w:t>mg/kg</w:t>
            </w:r>
          </w:p>
        </w:tc>
        <w:tc>
          <w:tcPr>
            <w:tcW w:w="2494" w:type="dxa"/>
            <w:tcBorders>
              <w:top w:val="nil"/>
              <w:left w:val="nil"/>
              <w:bottom w:val="single" w:sz="4" w:space="0" w:color="auto"/>
              <w:right w:val="single" w:sz="4" w:space="0" w:color="auto"/>
            </w:tcBorders>
            <w:shd w:val="clear" w:color="auto" w:fill="auto"/>
            <w:hideMark/>
          </w:tcPr>
          <w:p w14:paraId="4B373DFB" w14:textId="77777777" w:rsidR="0048643C" w:rsidRDefault="0048643C">
            <w:pPr>
              <w:rPr>
                <w:rFonts w:ascii="Arial Narrow" w:hAnsi="Arial Narrow" w:cs="Calibri"/>
                <w:color w:val="000000"/>
                <w:sz w:val="20"/>
                <w:szCs w:val="20"/>
              </w:rPr>
            </w:pPr>
            <w:r>
              <w:rPr>
                <w:rFonts w:ascii="Arial Narrow" w:hAnsi="Arial Narrow" w:cs="Calibri"/>
                <w:color w:val="000000"/>
                <w:sz w:val="20"/>
                <w:szCs w:val="20"/>
              </w:rPr>
              <w:t>Calculated Using RWQCB Model</w:t>
            </w:r>
          </w:p>
        </w:tc>
      </w:tr>
      <w:tr w:rsidR="0048643C" w14:paraId="2A52A63B" w14:textId="77777777" w:rsidTr="00270FDE">
        <w:trPr>
          <w:trHeight w:val="525"/>
        </w:trPr>
        <w:tc>
          <w:tcPr>
            <w:tcW w:w="4710" w:type="dxa"/>
            <w:tcBorders>
              <w:top w:val="nil"/>
              <w:left w:val="single" w:sz="4" w:space="0" w:color="auto"/>
              <w:bottom w:val="single" w:sz="4" w:space="0" w:color="auto"/>
              <w:right w:val="single" w:sz="4" w:space="0" w:color="auto"/>
            </w:tcBorders>
            <w:shd w:val="clear" w:color="auto" w:fill="auto"/>
            <w:hideMark/>
          </w:tcPr>
          <w:p w14:paraId="56D3310D" w14:textId="77777777" w:rsidR="0048643C" w:rsidRDefault="0048643C">
            <w:pPr>
              <w:rPr>
                <w:rFonts w:ascii="Arial Narrow" w:hAnsi="Arial Narrow" w:cs="Calibri"/>
                <w:color w:val="000000"/>
                <w:sz w:val="20"/>
                <w:szCs w:val="20"/>
              </w:rPr>
            </w:pPr>
            <w:r>
              <w:rPr>
                <w:rFonts w:ascii="Arial Narrow" w:hAnsi="Arial Narrow" w:cs="Calibri"/>
                <w:color w:val="000000"/>
                <w:sz w:val="20"/>
                <w:szCs w:val="20"/>
              </w:rPr>
              <w:t>Hypothetical Percent increase in Fish Tissue concentration at Freeport</w:t>
            </w:r>
          </w:p>
        </w:tc>
        <w:tc>
          <w:tcPr>
            <w:tcW w:w="1170" w:type="dxa"/>
            <w:tcBorders>
              <w:top w:val="nil"/>
              <w:left w:val="nil"/>
              <w:bottom w:val="single" w:sz="4" w:space="0" w:color="auto"/>
              <w:right w:val="single" w:sz="4" w:space="0" w:color="auto"/>
            </w:tcBorders>
            <w:shd w:val="clear" w:color="auto" w:fill="auto"/>
            <w:noWrap/>
            <w:hideMark/>
          </w:tcPr>
          <w:p w14:paraId="7F0DB6C8" w14:textId="77777777" w:rsidR="0048643C" w:rsidRPr="00270FDE" w:rsidRDefault="0048643C">
            <w:pPr>
              <w:jc w:val="center"/>
              <w:rPr>
                <w:rFonts w:ascii="Arial Narrow" w:hAnsi="Arial Narrow" w:cs="Calibri"/>
                <w:color w:val="000000"/>
                <w:sz w:val="20"/>
                <w:szCs w:val="20"/>
              </w:rPr>
            </w:pPr>
            <w:r w:rsidRPr="00270FDE">
              <w:rPr>
                <w:rFonts w:ascii="Arial Narrow" w:hAnsi="Arial Narrow" w:cs="Calibri"/>
                <w:color w:val="000000"/>
                <w:sz w:val="20"/>
                <w:szCs w:val="20"/>
              </w:rPr>
              <w:t>0.0%</w:t>
            </w:r>
          </w:p>
        </w:tc>
        <w:tc>
          <w:tcPr>
            <w:tcW w:w="1080" w:type="dxa"/>
            <w:tcBorders>
              <w:top w:val="nil"/>
              <w:left w:val="nil"/>
              <w:bottom w:val="single" w:sz="4" w:space="0" w:color="auto"/>
              <w:right w:val="single" w:sz="4" w:space="0" w:color="auto"/>
            </w:tcBorders>
            <w:shd w:val="clear" w:color="auto" w:fill="auto"/>
            <w:noWrap/>
            <w:hideMark/>
          </w:tcPr>
          <w:p w14:paraId="4C2A088C" w14:textId="77777777" w:rsidR="0048643C" w:rsidRPr="00270FDE" w:rsidRDefault="0048643C">
            <w:pPr>
              <w:jc w:val="center"/>
              <w:rPr>
                <w:rFonts w:ascii="Arial Narrow" w:hAnsi="Arial Narrow" w:cs="Calibri"/>
                <w:color w:val="000000"/>
                <w:sz w:val="20"/>
                <w:szCs w:val="20"/>
              </w:rPr>
            </w:pPr>
            <w:r w:rsidRPr="00270FDE">
              <w:rPr>
                <w:rFonts w:ascii="Arial Narrow" w:hAnsi="Arial Narrow" w:cs="Calibri"/>
                <w:color w:val="000000"/>
                <w:sz w:val="20"/>
                <w:szCs w:val="20"/>
              </w:rPr>
              <w:t>8.3%</w:t>
            </w:r>
          </w:p>
        </w:tc>
        <w:tc>
          <w:tcPr>
            <w:tcW w:w="876" w:type="dxa"/>
            <w:tcBorders>
              <w:top w:val="nil"/>
              <w:left w:val="nil"/>
              <w:bottom w:val="single" w:sz="4" w:space="0" w:color="auto"/>
              <w:right w:val="single" w:sz="4" w:space="0" w:color="auto"/>
            </w:tcBorders>
            <w:shd w:val="clear" w:color="auto" w:fill="auto"/>
            <w:noWrap/>
            <w:hideMark/>
          </w:tcPr>
          <w:p w14:paraId="0396C04D" w14:textId="77777777" w:rsidR="0048643C" w:rsidRPr="00270FDE" w:rsidRDefault="0048643C">
            <w:pPr>
              <w:jc w:val="center"/>
              <w:rPr>
                <w:rFonts w:ascii="Arial Narrow" w:hAnsi="Arial Narrow" w:cs="Calibri"/>
                <w:color w:val="000000"/>
                <w:sz w:val="20"/>
                <w:szCs w:val="20"/>
              </w:rPr>
            </w:pPr>
            <w:r w:rsidRPr="00270FDE">
              <w:rPr>
                <w:rFonts w:ascii="Arial Narrow" w:hAnsi="Arial Narrow" w:cs="Calibri"/>
                <w:color w:val="000000"/>
                <w:sz w:val="20"/>
                <w:szCs w:val="20"/>
              </w:rPr>
              <w:t>8.3%</w:t>
            </w:r>
          </w:p>
        </w:tc>
        <w:tc>
          <w:tcPr>
            <w:tcW w:w="1000" w:type="dxa"/>
            <w:tcBorders>
              <w:top w:val="nil"/>
              <w:left w:val="nil"/>
              <w:bottom w:val="single" w:sz="4" w:space="0" w:color="auto"/>
              <w:right w:val="single" w:sz="4" w:space="0" w:color="auto"/>
            </w:tcBorders>
            <w:shd w:val="clear" w:color="auto" w:fill="auto"/>
            <w:noWrap/>
            <w:hideMark/>
          </w:tcPr>
          <w:p w14:paraId="495BEA7E" w14:textId="77777777" w:rsidR="0048643C" w:rsidRPr="00270FDE" w:rsidRDefault="0048643C">
            <w:pPr>
              <w:jc w:val="center"/>
              <w:rPr>
                <w:rFonts w:ascii="Arial Narrow" w:hAnsi="Arial Narrow" w:cs="Calibri"/>
                <w:color w:val="000000"/>
                <w:sz w:val="20"/>
                <w:szCs w:val="20"/>
              </w:rPr>
            </w:pPr>
            <w:r w:rsidRPr="00270FDE">
              <w:rPr>
                <w:rFonts w:ascii="Arial Narrow" w:hAnsi="Arial Narrow" w:cs="Calibri"/>
                <w:color w:val="000000"/>
                <w:sz w:val="20"/>
                <w:szCs w:val="20"/>
              </w:rPr>
              <w:t>8.3%</w:t>
            </w:r>
          </w:p>
        </w:tc>
        <w:tc>
          <w:tcPr>
            <w:tcW w:w="810" w:type="dxa"/>
            <w:tcBorders>
              <w:top w:val="nil"/>
              <w:left w:val="nil"/>
              <w:bottom w:val="single" w:sz="4" w:space="0" w:color="auto"/>
              <w:right w:val="single" w:sz="4" w:space="0" w:color="auto"/>
            </w:tcBorders>
            <w:shd w:val="clear" w:color="auto" w:fill="FFFFFF" w:themeFill="background1"/>
            <w:noWrap/>
            <w:hideMark/>
          </w:tcPr>
          <w:p w14:paraId="663FB72B" w14:textId="77777777" w:rsidR="0048643C" w:rsidRPr="003A0515" w:rsidRDefault="0048643C">
            <w:pPr>
              <w:jc w:val="center"/>
              <w:rPr>
                <w:rFonts w:ascii="Arial Narrow" w:hAnsi="Arial Narrow" w:cs="Calibri"/>
                <w:sz w:val="20"/>
                <w:szCs w:val="20"/>
              </w:rPr>
            </w:pPr>
            <w:r w:rsidRPr="003A0515">
              <w:rPr>
                <w:rFonts w:ascii="Arial Narrow" w:hAnsi="Arial Narrow" w:cs="Calibri"/>
                <w:sz w:val="20"/>
                <w:szCs w:val="20"/>
              </w:rPr>
              <w:t>8.3%</w:t>
            </w:r>
          </w:p>
        </w:tc>
        <w:tc>
          <w:tcPr>
            <w:tcW w:w="810" w:type="dxa"/>
            <w:tcBorders>
              <w:top w:val="nil"/>
              <w:left w:val="nil"/>
              <w:bottom w:val="single" w:sz="4" w:space="0" w:color="auto"/>
              <w:right w:val="single" w:sz="4" w:space="0" w:color="auto"/>
            </w:tcBorders>
            <w:shd w:val="clear" w:color="auto" w:fill="auto"/>
            <w:noWrap/>
            <w:hideMark/>
          </w:tcPr>
          <w:p w14:paraId="3562CCD4" w14:textId="77777777" w:rsidR="0048643C" w:rsidRDefault="0048643C" w:rsidP="0048643C">
            <w:pPr>
              <w:jc w:val="center"/>
              <w:rPr>
                <w:rFonts w:ascii="Arial Narrow" w:hAnsi="Arial Narrow" w:cs="Calibri"/>
                <w:color w:val="000000"/>
                <w:sz w:val="20"/>
                <w:szCs w:val="20"/>
              </w:rPr>
            </w:pPr>
            <w:r>
              <w:rPr>
                <w:rFonts w:ascii="Arial Narrow" w:hAnsi="Arial Narrow" w:cs="Calibri"/>
                <w:color w:val="000000"/>
                <w:sz w:val="20"/>
                <w:szCs w:val="20"/>
              </w:rPr>
              <w:t>%</w:t>
            </w:r>
          </w:p>
        </w:tc>
        <w:tc>
          <w:tcPr>
            <w:tcW w:w="2494" w:type="dxa"/>
            <w:tcBorders>
              <w:top w:val="nil"/>
              <w:left w:val="nil"/>
              <w:bottom w:val="single" w:sz="4" w:space="0" w:color="auto"/>
              <w:right w:val="single" w:sz="4" w:space="0" w:color="auto"/>
            </w:tcBorders>
            <w:shd w:val="clear" w:color="auto" w:fill="auto"/>
            <w:hideMark/>
          </w:tcPr>
          <w:p w14:paraId="2A58C38C" w14:textId="77777777" w:rsidR="0048643C" w:rsidRDefault="0048643C">
            <w:pPr>
              <w:rPr>
                <w:rFonts w:ascii="Arial Narrow" w:hAnsi="Arial Narrow" w:cs="Calibri"/>
                <w:color w:val="000000"/>
                <w:sz w:val="20"/>
                <w:szCs w:val="20"/>
              </w:rPr>
            </w:pPr>
            <w:r>
              <w:rPr>
                <w:rFonts w:ascii="Arial Narrow" w:hAnsi="Arial Narrow" w:cs="Calibri"/>
                <w:color w:val="000000"/>
                <w:sz w:val="20"/>
                <w:szCs w:val="20"/>
              </w:rPr>
              <w:t>Calculated</w:t>
            </w:r>
          </w:p>
        </w:tc>
      </w:tr>
      <w:tr w:rsidR="00270FDE" w14:paraId="36B22486" w14:textId="77777777" w:rsidTr="00910A14">
        <w:trPr>
          <w:trHeight w:val="525"/>
        </w:trPr>
        <w:tc>
          <w:tcPr>
            <w:tcW w:w="4710" w:type="dxa"/>
            <w:tcBorders>
              <w:top w:val="nil"/>
              <w:left w:val="single" w:sz="4" w:space="0" w:color="auto"/>
              <w:bottom w:val="single" w:sz="4" w:space="0" w:color="auto"/>
              <w:right w:val="single" w:sz="4" w:space="0" w:color="auto"/>
            </w:tcBorders>
            <w:shd w:val="clear" w:color="auto" w:fill="auto"/>
            <w:hideMark/>
          </w:tcPr>
          <w:p w14:paraId="3FBFED24" w14:textId="77777777" w:rsidR="00270FDE" w:rsidRPr="00C93C3F" w:rsidRDefault="00270FDE" w:rsidP="00270FDE">
            <w:pPr>
              <w:rPr>
                <w:rFonts w:ascii="Arial Narrow" w:hAnsi="Arial Narrow" w:cs="Calibri"/>
                <w:b/>
                <w:bCs/>
                <w:color w:val="000000"/>
                <w:sz w:val="20"/>
                <w:szCs w:val="20"/>
              </w:rPr>
            </w:pPr>
            <w:r w:rsidRPr="00C93C3F">
              <w:rPr>
                <w:rFonts w:ascii="Arial Narrow" w:hAnsi="Arial Narrow" w:cs="Calibri"/>
                <w:b/>
                <w:bCs/>
                <w:color w:val="000000"/>
                <w:sz w:val="20"/>
                <w:szCs w:val="20"/>
              </w:rPr>
              <w:t>Calculated Methylmercury Concentration Required from Sites Discharge to Result in Change (CS)</w:t>
            </w:r>
          </w:p>
        </w:tc>
        <w:tc>
          <w:tcPr>
            <w:tcW w:w="1170" w:type="dxa"/>
            <w:tcBorders>
              <w:top w:val="nil"/>
              <w:left w:val="nil"/>
              <w:bottom w:val="single" w:sz="4" w:space="0" w:color="auto"/>
              <w:right w:val="single" w:sz="4" w:space="0" w:color="auto"/>
            </w:tcBorders>
            <w:shd w:val="clear" w:color="auto" w:fill="FFFFFF" w:themeFill="background1"/>
            <w:noWrap/>
            <w:hideMark/>
          </w:tcPr>
          <w:p w14:paraId="40F95166" w14:textId="77777777" w:rsidR="00270FDE" w:rsidRPr="00270FDE" w:rsidRDefault="00270FDE" w:rsidP="00270FDE">
            <w:pPr>
              <w:jc w:val="center"/>
              <w:rPr>
                <w:rFonts w:ascii="Arial Narrow" w:hAnsi="Arial Narrow" w:cs="Calibri"/>
                <w:b/>
                <w:bCs/>
                <w:color w:val="000000"/>
                <w:sz w:val="20"/>
                <w:szCs w:val="20"/>
              </w:rPr>
            </w:pPr>
            <w:r w:rsidRPr="00270FDE">
              <w:rPr>
                <w:rFonts w:ascii="Arial Narrow" w:hAnsi="Arial Narrow" w:cs="Calibri"/>
                <w:b/>
                <w:bCs/>
                <w:color w:val="000000"/>
                <w:sz w:val="20"/>
                <w:szCs w:val="20"/>
              </w:rPr>
              <w:t>-</w:t>
            </w:r>
          </w:p>
        </w:tc>
        <w:tc>
          <w:tcPr>
            <w:tcW w:w="1080" w:type="dxa"/>
            <w:tcBorders>
              <w:top w:val="nil"/>
              <w:left w:val="nil"/>
              <w:bottom w:val="single" w:sz="4" w:space="0" w:color="auto"/>
              <w:right w:val="single" w:sz="4" w:space="0" w:color="auto"/>
            </w:tcBorders>
            <w:shd w:val="clear" w:color="auto" w:fill="FFFFFF" w:themeFill="background1"/>
            <w:noWrap/>
            <w:hideMark/>
          </w:tcPr>
          <w:p w14:paraId="37B48F4C" w14:textId="0B0CF888" w:rsidR="00270FDE" w:rsidRPr="00270FDE" w:rsidRDefault="00270FDE" w:rsidP="00270FDE">
            <w:pPr>
              <w:jc w:val="center"/>
              <w:rPr>
                <w:rFonts w:ascii="Arial Narrow" w:hAnsi="Arial Narrow" w:cs="Calibri"/>
                <w:b/>
                <w:bCs/>
                <w:color w:val="000000"/>
                <w:sz w:val="20"/>
                <w:szCs w:val="20"/>
              </w:rPr>
            </w:pPr>
            <w:r w:rsidRPr="00270FDE">
              <w:rPr>
                <w:rFonts w:ascii="Arial Narrow" w:hAnsi="Arial Narrow"/>
                <w:b/>
                <w:bCs/>
                <w:sz w:val="20"/>
                <w:szCs w:val="20"/>
              </w:rPr>
              <w:t>0.11</w:t>
            </w:r>
          </w:p>
        </w:tc>
        <w:tc>
          <w:tcPr>
            <w:tcW w:w="876" w:type="dxa"/>
            <w:tcBorders>
              <w:top w:val="nil"/>
              <w:left w:val="nil"/>
              <w:bottom w:val="single" w:sz="4" w:space="0" w:color="auto"/>
              <w:right w:val="single" w:sz="4" w:space="0" w:color="auto"/>
            </w:tcBorders>
            <w:shd w:val="clear" w:color="auto" w:fill="FFFFFF" w:themeFill="background1"/>
            <w:noWrap/>
            <w:hideMark/>
          </w:tcPr>
          <w:p w14:paraId="24EA16E6" w14:textId="0BA722EC" w:rsidR="00270FDE" w:rsidRPr="00270FDE" w:rsidRDefault="00270FDE" w:rsidP="00270FDE">
            <w:pPr>
              <w:jc w:val="center"/>
              <w:rPr>
                <w:rFonts w:ascii="Arial Narrow" w:hAnsi="Arial Narrow" w:cs="Calibri"/>
                <w:b/>
                <w:bCs/>
                <w:color w:val="000000"/>
                <w:sz w:val="20"/>
                <w:szCs w:val="20"/>
              </w:rPr>
            </w:pPr>
            <w:r w:rsidRPr="00270FDE">
              <w:rPr>
                <w:rFonts w:ascii="Arial Narrow" w:hAnsi="Arial Narrow"/>
                <w:b/>
                <w:bCs/>
                <w:sz w:val="20"/>
                <w:szCs w:val="20"/>
              </w:rPr>
              <w:t>0.11</w:t>
            </w:r>
          </w:p>
        </w:tc>
        <w:tc>
          <w:tcPr>
            <w:tcW w:w="1000" w:type="dxa"/>
            <w:tcBorders>
              <w:top w:val="nil"/>
              <w:left w:val="nil"/>
              <w:bottom w:val="single" w:sz="4" w:space="0" w:color="auto"/>
              <w:right w:val="single" w:sz="4" w:space="0" w:color="auto"/>
            </w:tcBorders>
            <w:shd w:val="clear" w:color="auto" w:fill="FFFFFF" w:themeFill="background1"/>
            <w:noWrap/>
            <w:hideMark/>
          </w:tcPr>
          <w:p w14:paraId="437D498D" w14:textId="25F35CFA" w:rsidR="00270FDE" w:rsidRPr="00270FDE" w:rsidRDefault="00270FDE" w:rsidP="00270FDE">
            <w:pPr>
              <w:jc w:val="center"/>
              <w:rPr>
                <w:rFonts w:ascii="Arial Narrow" w:hAnsi="Arial Narrow" w:cs="Calibri"/>
                <w:b/>
                <w:bCs/>
                <w:color w:val="000000"/>
                <w:sz w:val="20"/>
                <w:szCs w:val="20"/>
              </w:rPr>
            </w:pPr>
            <w:r w:rsidRPr="00270FDE">
              <w:rPr>
                <w:rFonts w:ascii="Arial Narrow" w:hAnsi="Arial Narrow"/>
                <w:b/>
                <w:bCs/>
                <w:sz w:val="20"/>
                <w:szCs w:val="20"/>
              </w:rPr>
              <w:t>0.11</w:t>
            </w:r>
          </w:p>
        </w:tc>
        <w:tc>
          <w:tcPr>
            <w:tcW w:w="810" w:type="dxa"/>
            <w:tcBorders>
              <w:top w:val="nil"/>
              <w:left w:val="nil"/>
              <w:bottom w:val="single" w:sz="4" w:space="0" w:color="auto"/>
              <w:right w:val="single" w:sz="4" w:space="0" w:color="auto"/>
            </w:tcBorders>
            <w:shd w:val="clear" w:color="auto" w:fill="FFFFFF" w:themeFill="background1"/>
            <w:noWrap/>
            <w:hideMark/>
          </w:tcPr>
          <w:p w14:paraId="387B7174" w14:textId="0442A0DD" w:rsidR="00270FDE" w:rsidRPr="003A0515" w:rsidRDefault="005E05AF" w:rsidP="00270FDE">
            <w:pPr>
              <w:jc w:val="center"/>
              <w:rPr>
                <w:rFonts w:ascii="Arial Narrow" w:hAnsi="Arial Narrow" w:cs="Calibri"/>
                <w:b/>
                <w:bCs/>
                <w:sz w:val="20"/>
                <w:szCs w:val="20"/>
              </w:rPr>
            </w:pPr>
            <w:r w:rsidRPr="003A0515">
              <w:rPr>
                <w:rFonts w:ascii="Arial Narrow" w:hAnsi="Arial Narrow"/>
                <w:b/>
                <w:bCs/>
                <w:sz w:val="20"/>
                <w:szCs w:val="20"/>
              </w:rPr>
              <w:t>0.1</w:t>
            </w:r>
            <w:r w:rsidR="00B55506">
              <w:rPr>
                <w:rFonts w:ascii="Arial Narrow" w:hAnsi="Arial Narrow"/>
                <w:b/>
                <w:bCs/>
                <w:sz w:val="20"/>
                <w:szCs w:val="20"/>
              </w:rPr>
              <w:t>2</w:t>
            </w:r>
          </w:p>
        </w:tc>
        <w:tc>
          <w:tcPr>
            <w:tcW w:w="810" w:type="dxa"/>
            <w:tcBorders>
              <w:top w:val="nil"/>
              <w:left w:val="nil"/>
              <w:bottom w:val="single" w:sz="4" w:space="0" w:color="auto"/>
              <w:right w:val="single" w:sz="4" w:space="0" w:color="auto"/>
            </w:tcBorders>
            <w:shd w:val="clear" w:color="auto" w:fill="auto"/>
            <w:noWrap/>
            <w:hideMark/>
          </w:tcPr>
          <w:p w14:paraId="72BC30B3" w14:textId="77777777" w:rsidR="00270FDE" w:rsidRDefault="00270FDE" w:rsidP="00270FDE">
            <w:pPr>
              <w:jc w:val="center"/>
              <w:rPr>
                <w:rFonts w:ascii="Arial Narrow" w:hAnsi="Arial Narrow" w:cs="Calibri"/>
                <w:color w:val="000000"/>
                <w:sz w:val="20"/>
                <w:szCs w:val="20"/>
              </w:rPr>
            </w:pPr>
            <w:r>
              <w:rPr>
                <w:rFonts w:ascii="Arial Narrow" w:hAnsi="Arial Narrow" w:cs="Calibri"/>
                <w:color w:val="000000"/>
                <w:sz w:val="20"/>
                <w:szCs w:val="20"/>
              </w:rPr>
              <w:t>ng/L</w:t>
            </w:r>
          </w:p>
        </w:tc>
        <w:tc>
          <w:tcPr>
            <w:tcW w:w="2494" w:type="dxa"/>
            <w:tcBorders>
              <w:top w:val="nil"/>
              <w:left w:val="nil"/>
              <w:bottom w:val="single" w:sz="4" w:space="0" w:color="auto"/>
              <w:right w:val="single" w:sz="4" w:space="0" w:color="auto"/>
            </w:tcBorders>
            <w:shd w:val="clear" w:color="auto" w:fill="auto"/>
            <w:hideMark/>
          </w:tcPr>
          <w:p w14:paraId="38A540C2" w14:textId="1B4035C7" w:rsidR="00270FDE" w:rsidRDefault="00270FDE" w:rsidP="00270FDE">
            <w:pPr>
              <w:rPr>
                <w:rFonts w:ascii="Arial Narrow" w:hAnsi="Arial Narrow" w:cs="Calibri"/>
                <w:color w:val="000000"/>
                <w:sz w:val="20"/>
                <w:szCs w:val="20"/>
              </w:rPr>
            </w:pPr>
            <w:r>
              <w:rPr>
                <w:rFonts w:ascii="Arial Narrow" w:hAnsi="Arial Narrow" w:cs="Calibri"/>
                <w:color w:val="000000"/>
                <w:sz w:val="20"/>
                <w:szCs w:val="20"/>
              </w:rPr>
              <w:t xml:space="preserve">Calculated </w:t>
            </w:r>
            <w:r w:rsidR="005E05AF">
              <w:rPr>
                <w:rFonts w:ascii="Arial Narrow" w:hAnsi="Arial Narrow" w:cs="Calibri"/>
                <w:color w:val="000000"/>
                <w:sz w:val="20"/>
                <w:szCs w:val="20"/>
              </w:rPr>
              <w:t xml:space="preserve">using </w:t>
            </w:r>
            <w:r>
              <w:rPr>
                <w:rFonts w:ascii="Arial Narrow" w:hAnsi="Arial Narrow" w:cs="Calibri"/>
                <w:color w:val="000000"/>
                <w:sz w:val="20"/>
                <w:szCs w:val="20"/>
              </w:rPr>
              <w:t xml:space="preserve">Equation </w:t>
            </w:r>
            <w:r w:rsidR="005E05AF">
              <w:rPr>
                <w:rFonts w:ascii="Arial Narrow" w:hAnsi="Arial Narrow" w:cs="Calibri"/>
                <w:color w:val="000000"/>
                <w:sz w:val="20"/>
                <w:szCs w:val="20"/>
              </w:rPr>
              <w:t>3</w:t>
            </w:r>
          </w:p>
        </w:tc>
      </w:tr>
    </w:tbl>
    <w:p w14:paraId="648CCA48" w14:textId="77777777" w:rsidR="0048643C" w:rsidRPr="00AD46E7" w:rsidRDefault="0048643C" w:rsidP="0048643C">
      <w:pPr>
        <w:pStyle w:val="TableNotes"/>
        <w:rPr>
          <w:sz w:val="16"/>
          <w:szCs w:val="16"/>
        </w:rPr>
      </w:pPr>
      <w:r>
        <w:rPr>
          <w:rFonts w:ascii="Arial Narrow" w:hAnsi="Arial Narrow" w:cs="Calibri"/>
          <w:color w:val="000000"/>
        </w:rPr>
        <w:t> </w:t>
      </w:r>
      <w:r w:rsidRPr="00AD46E7">
        <w:rPr>
          <w:sz w:val="16"/>
          <w:szCs w:val="16"/>
        </w:rPr>
        <w:t>Notes</w:t>
      </w:r>
    </w:p>
    <w:p w14:paraId="367E02B9" w14:textId="77777777" w:rsidR="0048643C" w:rsidRPr="00D935BD" w:rsidRDefault="0048643C" w:rsidP="0048643C">
      <w:pPr>
        <w:pStyle w:val="TableNotes"/>
        <w:spacing w:before="0" w:after="0"/>
        <w:rPr>
          <w:sz w:val="16"/>
          <w:szCs w:val="16"/>
        </w:rPr>
      </w:pPr>
      <w:r w:rsidRPr="00D935BD">
        <w:rPr>
          <w:sz w:val="16"/>
          <w:szCs w:val="16"/>
        </w:rPr>
        <w:t>mg/kg = milligram per kilogram</w:t>
      </w:r>
    </w:p>
    <w:p w14:paraId="1B3B33A6" w14:textId="77777777" w:rsidR="0048643C" w:rsidRPr="00D935BD" w:rsidRDefault="0048643C" w:rsidP="0048643C">
      <w:pPr>
        <w:pStyle w:val="TableNotes"/>
        <w:spacing w:before="0" w:after="0"/>
        <w:rPr>
          <w:sz w:val="16"/>
          <w:szCs w:val="16"/>
        </w:rPr>
      </w:pPr>
      <w:proofErr w:type="spellStart"/>
      <w:r w:rsidRPr="00D935BD">
        <w:rPr>
          <w:sz w:val="16"/>
          <w:szCs w:val="16"/>
        </w:rPr>
        <w:t>ww</w:t>
      </w:r>
      <w:proofErr w:type="spellEnd"/>
      <w:r w:rsidRPr="00D935BD">
        <w:rPr>
          <w:sz w:val="16"/>
          <w:szCs w:val="16"/>
        </w:rPr>
        <w:t xml:space="preserve"> = wet weight</w:t>
      </w:r>
    </w:p>
    <w:p w14:paraId="493922DF" w14:textId="23E21FC9" w:rsidR="0048643C" w:rsidRPr="00D935BD" w:rsidRDefault="0048643C" w:rsidP="0048643C">
      <w:pPr>
        <w:pStyle w:val="TableNotes"/>
        <w:spacing w:before="0" w:after="0"/>
        <w:rPr>
          <w:sz w:val="16"/>
          <w:szCs w:val="16"/>
        </w:rPr>
      </w:pPr>
      <w:r w:rsidRPr="00D935BD">
        <w:rPr>
          <w:sz w:val="16"/>
          <w:szCs w:val="16"/>
        </w:rPr>
        <w:t xml:space="preserve">a. </w:t>
      </w:r>
      <w:r>
        <w:rPr>
          <w:sz w:val="16"/>
          <w:szCs w:val="16"/>
        </w:rPr>
        <w:t xml:space="preserve">Positive values indicate increased concentrations (i.e., an adverse change) </w:t>
      </w:r>
      <w:r w:rsidRPr="00D935BD">
        <w:rPr>
          <w:sz w:val="16"/>
          <w:szCs w:val="16"/>
        </w:rPr>
        <w:t xml:space="preserve">relative to </w:t>
      </w:r>
      <w:r>
        <w:rPr>
          <w:sz w:val="16"/>
          <w:szCs w:val="16"/>
        </w:rPr>
        <w:t xml:space="preserve">the </w:t>
      </w:r>
      <w:r w:rsidR="00287B7C">
        <w:rPr>
          <w:sz w:val="16"/>
          <w:szCs w:val="16"/>
        </w:rPr>
        <w:t>No Project Alternative</w:t>
      </w:r>
      <w:r w:rsidRPr="00D935BD">
        <w:rPr>
          <w:sz w:val="16"/>
          <w:szCs w:val="16"/>
        </w:rPr>
        <w:t xml:space="preserve"> and </w:t>
      </w:r>
      <w:r>
        <w:rPr>
          <w:sz w:val="16"/>
          <w:szCs w:val="16"/>
        </w:rPr>
        <w:t xml:space="preserve">negative values indicate lower concentrations (i.e., a beneficial </w:t>
      </w:r>
      <w:r w:rsidRPr="00D935BD">
        <w:rPr>
          <w:sz w:val="16"/>
          <w:szCs w:val="16"/>
        </w:rPr>
        <w:t xml:space="preserve">change) relative to </w:t>
      </w:r>
      <w:r w:rsidR="00287B7C">
        <w:rPr>
          <w:sz w:val="16"/>
          <w:szCs w:val="16"/>
        </w:rPr>
        <w:t>No Project Alternative</w:t>
      </w:r>
      <w:r w:rsidRPr="00D935BD">
        <w:rPr>
          <w:sz w:val="16"/>
          <w:szCs w:val="16"/>
        </w:rPr>
        <w:t xml:space="preserve">. </w:t>
      </w:r>
    </w:p>
    <w:p w14:paraId="2FFBAE5D" w14:textId="1C15084C" w:rsidR="0048643C" w:rsidRDefault="0048643C" w:rsidP="0048643C">
      <w:pPr>
        <w:pStyle w:val="TableNotes"/>
        <w:spacing w:before="0"/>
        <w:rPr>
          <w:sz w:val="18"/>
          <w:szCs w:val="18"/>
        </w:rPr>
      </w:pPr>
      <w:r w:rsidRPr="00D935BD">
        <w:rPr>
          <w:sz w:val="16"/>
          <w:szCs w:val="16"/>
        </w:rPr>
        <w:t xml:space="preserve">b. Concentrations greater than 0.24 mg/kg </w:t>
      </w:r>
      <w:proofErr w:type="spellStart"/>
      <w:r w:rsidRPr="00D935BD">
        <w:rPr>
          <w:sz w:val="16"/>
          <w:szCs w:val="16"/>
        </w:rPr>
        <w:t>ww</w:t>
      </w:r>
      <w:proofErr w:type="spellEnd"/>
      <w:r w:rsidRPr="00D935BD">
        <w:rPr>
          <w:sz w:val="16"/>
          <w:szCs w:val="16"/>
        </w:rPr>
        <w:t xml:space="preserve"> mercury exceed the </w:t>
      </w:r>
      <w:r>
        <w:rPr>
          <w:sz w:val="16"/>
          <w:szCs w:val="16"/>
        </w:rPr>
        <w:t xml:space="preserve">Delta </w:t>
      </w:r>
      <w:r w:rsidRPr="00D935BD">
        <w:rPr>
          <w:sz w:val="16"/>
          <w:szCs w:val="16"/>
        </w:rPr>
        <w:t>TMDL guidance concentration</w:t>
      </w:r>
      <w:r w:rsidRPr="00D935BD">
        <w:rPr>
          <w:sz w:val="18"/>
          <w:szCs w:val="18"/>
        </w:rPr>
        <w:t>.</w:t>
      </w:r>
    </w:p>
    <w:p w14:paraId="7B69A04E" w14:textId="77777777" w:rsidR="00FE4810" w:rsidRDefault="0048643C">
      <w:pPr>
        <w:tabs>
          <w:tab w:val="left" w:pos="4878"/>
          <w:tab w:val="left" w:pos="6228"/>
          <w:tab w:val="left" w:pos="7308"/>
          <w:tab w:val="left" w:pos="8108"/>
          <w:tab w:val="left" w:pos="9108"/>
          <w:tab w:val="left" w:pos="9918"/>
          <w:tab w:val="left" w:pos="10728"/>
        </w:tabs>
        <w:ind w:left="113"/>
        <w:rPr>
          <w:rFonts w:ascii="Arial Narrow" w:hAnsi="Arial Narrow" w:cs="Calibri"/>
          <w:color w:val="000000"/>
          <w:sz w:val="20"/>
          <w:szCs w:val="20"/>
        </w:rPr>
      </w:pPr>
      <w:r>
        <w:rPr>
          <w:rFonts w:ascii="Arial Narrow" w:hAnsi="Arial Narrow" w:cs="Calibri"/>
          <w:color w:val="000000"/>
          <w:sz w:val="20"/>
          <w:szCs w:val="20"/>
        </w:rPr>
        <w:tab/>
      </w:r>
    </w:p>
    <w:p w14:paraId="5D597A8A" w14:textId="77777777" w:rsidR="00FE4810" w:rsidRDefault="00FE4810">
      <w:pPr>
        <w:rPr>
          <w:rFonts w:ascii="Arial Narrow" w:hAnsi="Arial Narrow" w:cs="Calibri"/>
          <w:color w:val="000000"/>
          <w:sz w:val="20"/>
          <w:szCs w:val="20"/>
        </w:rPr>
      </w:pPr>
      <w:r>
        <w:rPr>
          <w:rFonts w:ascii="Arial Narrow" w:hAnsi="Arial Narrow" w:cs="Calibri"/>
          <w:color w:val="000000"/>
          <w:sz w:val="20"/>
          <w:szCs w:val="20"/>
        </w:rPr>
        <w:br w:type="page"/>
      </w:r>
    </w:p>
    <w:p w14:paraId="3FC1832F" w14:textId="7D1AD2B2" w:rsidR="00FE4810" w:rsidRPr="00094F10" w:rsidRDefault="009A4728" w:rsidP="00FE4810">
      <w:r>
        <w:rPr>
          <w:noProof/>
        </w:rPr>
        <w:lastRenderedPageBreak/>
        <w:drawing>
          <wp:inline distT="0" distB="0" distL="0" distR="0" wp14:anchorId="0911F093" wp14:editId="572B0F3D">
            <wp:extent cx="8221649" cy="4985468"/>
            <wp:effectExtent l="0" t="0" r="8255" b="5715"/>
            <wp:docPr id="4" name="Chart 4">
              <a:extLst xmlns:a="http://schemas.openxmlformats.org/drawingml/2006/main">
                <a:ext uri="{FF2B5EF4-FFF2-40B4-BE49-F238E27FC236}">
                  <a16:creationId xmlns:a16="http://schemas.microsoft.com/office/drawing/2014/main" id="{8F733F20-0DC2-4847-84E9-FFF06F77EF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22EEDFE" w14:textId="4AD213FE" w:rsidR="0048643C" w:rsidRDefault="00E7759B" w:rsidP="00FE4810">
      <w:pPr>
        <w:pStyle w:val="Caption"/>
        <w:rPr>
          <w:rFonts w:cs="Calibri"/>
          <w:color w:val="000000"/>
        </w:rPr>
      </w:pPr>
      <w:bookmarkStart w:id="114" w:name="_Ref63110188"/>
      <w:bookmarkStart w:id="115" w:name="_Toc71041929"/>
      <w:r>
        <w:rPr>
          <w:sz w:val="22"/>
          <w:szCs w:val="22"/>
        </w:rPr>
        <w:t>Figure 6F-</w:t>
      </w:r>
      <w:r w:rsidR="00FE4810" w:rsidRPr="001F79C8">
        <w:rPr>
          <w:sz w:val="22"/>
          <w:szCs w:val="22"/>
        </w:rPr>
        <w:fldChar w:fldCharType="begin"/>
      </w:r>
      <w:r w:rsidR="00FE4810" w:rsidRPr="001F79C8">
        <w:rPr>
          <w:sz w:val="22"/>
          <w:szCs w:val="22"/>
        </w:rPr>
        <w:instrText xml:space="preserve"> SEQ Figure \* ARABIC </w:instrText>
      </w:r>
      <w:r w:rsidR="00FE4810" w:rsidRPr="001F79C8">
        <w:rPr>
          <w:sz w:val="22"/>
          <w:szCs w:val="22"/>
        </w:rPr>
        <w:fldChar w:fldCharType="separate"/>
      </w:r>
      <w:r w:rsidR="00E13B62">
        <w:rPr>
          <w:noProof/>
          <w:sz w:val="22"/>
          <w:szCs w:val="22"/>
        </w:rPr>
        <w:t>1</w:t>
      </w:r>
      <w:r w:rsidR="00FE4810" w:rsidRPr="001F79C8">
        <w:rPr>
          <w:noProof/>
          <w:sz w:val="22"/>
          <w:szCs w:val="22"/>
        </w:rPr>
        <w:fldChar w:fldCharType="end"/>
      </w:r>
      <w:bookmarkEnd w:id="114"/>
      <w:r w:rsidR="00FE4810" w:rsidRPr="001F79C8">
        <w:rPr>
          <w:sz w:val="22"/>
          <w:szCs w:val="22"/>
        </w:rPr>
        <w:t xml:space="preserve">. </w:t>
      </w:r>
      <w:r w:rsidR="00437EA7">
        <w:rPr>
          <w:sz w:val="22"/>
          <w:szCs w:val="22"/>
        </w:rPr>
        <w:t>CALSIM</w:t>
      </w:r>
      <w:r w:rsidR="006F6E4F">
        <w:rPr>
          <w:sz w:val="22"/>
          <w:szCs w:val="22"/>
        </w:rPr>
        <w:t xml:space="preserve"> </w:t>
      </w:r>
      <w:r w:rsidR="00FE4810" w:rsidRPr="001F79C8">
        <w:rPr>
          <w:sz w:val="22"/>
          <w:szCs w:val="22"/>
        </w:rPr>
        <w:t xml:space="preserve">Modeled Sites Reservoir Surface Water Elevations and Long-Term Average </w:t>
      </w:r>
      <w:r w:rsidR="00FE4810">
        <w:rPr>
          <w:sz w:val="22"/>
          <w:szCs w:val="22"/>
        </w:rPr>
        <w:t xml:space="preserve">Annual </w:t>
      </w:r>
      <w:r w:rsidR="00FE4810" w:rsidRPr="001F79C8">
        <w:rPr>
          <w:sz w:val="22"/>
          <w:szCs w:val="22"/>
        </w:rPr>
        <w:t>Maximum and Minimum Surface Water Elevations.</w:t>
      </w:r>
      <w:bookmarkEnd w:id="115"/>
      <w:r w:rsidR="0048643C" w:rsidRPr="0048643C">
        <w:rPr>
          <w:rFonts w:cs="Calibri"/>
          <w:color w:val="000000"/>
        </w:rPr>
        <w:t> </w:t>
      </w:r>
      <w:r w:rsidR="0048643C" w:rsidRPr="0048643C">
        <w:rPr>
          <w:rFonts w:cs="Calibri"/>
          <w:color w:val="000000"/>
        </w:rPr>
        <w:tab/>
        <w:t> </w:t>
      </w:r>
      <w:r w:rsidR="0048643C" w:rsidRPr="0048643C">
        <w:rPr>
          <w:rFonts w:cs="Calibri"/>
          <w:color w:val="000000"/>
        </w:rPr>
        <w:tab/>
        <w:t> </w:t>
      </w:r>
      <w:r w:rsidR="0048643C" w:rsidRPr="0048643C">
        <w:rPr>
          <w:rFonts w:cs="Calibri"/>
          <w:color w:val="000000"/>
        </w:rPr>
        <w:tab/>
        <w:t> </w:t>
      </w:r>
      <w:r w:rsidR="0048643C" w:rsidRPr="0048643C">
        <w:rPr>
          <w:rFonts w:cs="Calibri"/>
          <w:color w:val="000000"/>
        </w:rPr>
        <w:tab/>
        <w:t> </w:t>
      </w:r>
      <w:r w:rsidR="0048643C" w:rsidRPr="0048643C">
        <w:rPr>
          <w:rFonts w:cs="Calibri"/>
          <w:color w:val="000000"/>
        </w:rPr>
        <w:tab/>
      </w:r>
      <w:r w:rsidR="0048643C">
        <w:rPr>
          <w:rFonts w:cs="Calibri"/>
          <w:color w:val="000000"/>
        </w:rPr>
        <w:tab/>
        <w:t> </w:t>
      </w:r>
    </w:p>
    <w:p w14:paraId="439D5420" w14:textId="2E11024E" w:rsidR="004F5159" w:rsidRDefault="004F5159" w:rsidP="00445DB3">
      <w:pPr>
        <w:pStyle w:val="TableNotes"/>
        <w:spacing w:before="0"/>
        <w:rPr>
          <w:sz w:val="18"/>
          <w:szCs w:val="18"/>
        </w:rPr>
        <w:sectPr w:rsidR="004F5159" w:rsidSect="00C176F3">
          <w:footerReference w:type="default" r:id="rId26"/>
          <w:pgSz w:w="15840" w:h="12240" w:orient="landscape" w:code="1"/>
          <w:pgMar w:top="1440" w:right="1440" w:bottom="1440" w:left="1440" w:header="720" w:footer="720" w:gutter="0"/>
          <w:cols w:space="720"/>
          <w:docGrid w:linePitch="326"/>
        </w:sectPr>
      </w:pPr>
    </w:p>
    <w:p w14:paraId="66DB8A50" w14:textId="56F590F2" w:rsidR="00135DFA" w:rsidRDefault="00317F18" w:rsidP="00135DFA">
      <w:pPr>
        <w:pStyle w:val="TableNotes"/>
        <w:keepNext/>
      </w:pPr>
      <w:r>
        <w:rPr>
          <w:noProof/>
        </w:rPr>
        <w:lastRenderedPageBreak/>
        <w:drawing>
          <wp:inline distT="0" distB="0" distL="0" distR="0" wp14:anchorId="25C67BC4" wp14:editId="129117CB">
            <wp:extent cx="5934075" cy="3324225"/>
            <wp:effectExtent l="0" t="0" r="9525" b="9525"/>
            <wp:docPr id="2" name="Chart 2">
              <a:extLst xmlns:a="http://schemas.openxmlformats.org/drawingml/2006/main">
                <a:ext uri="{FF2B5EF4-FFF2-40B4-BE49-F238E27FC236}">
                  <a16:creationId xmlns:a16="http://schemas.microsoft.com/office/drawing/2014/main" id="{00000000-0008-0000-02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F6036D8" w14:textId="1325C166" w:rsidR="00135DFA" w:rsidRDefault="00E7759B" w:rsidP="00135DFA">
      <w:pPr>
        <w:pStyle w:val="Caption"/>
        <w:rPr>
          <w:sz w:val="22"/>
          <w:szCs w:val="22"/>
        </w:rPr>
      </w:pPr>
      <w:bookmarkStart w:id="116" w:name="_Ref63377855"/>
      <w:bookmarkStart w:id="117" w:name="_Toc71041930"/>
      <w:r>
        <w:rPr>
          <w:sz w:val="22"/>
          <w:szCs w:val="22"/>
        </w:rPr>
        <w:t>Figure 6F-</w:t>
      </w:r>
      <w:r w:rsidR="007F1A7B" w:rsidRPr="001F79C8">
        <w:rPr>
          <w:sz w:val="22"/>
          <w:szCs w:val="22"/>
        </w:rPr>
        <w:fldChar w:fldCharType="begin"/>
      </w:r>
      <w:r w:rsidR="007F1A7B" w:rsidRPr="001F79C8">
        <w:rPr>
          <w:sz w:val="22"/>
          <w:szCs w:val="22"/>
        </w:rPr>
        <w:instrText xml:space="preserve"> SEQ Figure \* ARABIC </w:instrText>
      </w:r>
      <w:r w:rsidR="007F1A7B" w:rsidRPr="001F79C8">
        <w:rPr>
          <w:sz w:val="22"/>
          <w:szCs w:val="22"/>
        </w:rPr>
        <w:fldChar w:fldCharType="separate"/>
      </w:r>
      <w:r w:rsidR="00E13B62">
        <w:rPr>
          <w:noProof/>
          <w:sz w:val="22"/>
          <w:szCs w:val="22"/>
        </w:rPr>
        <w:t>2</w:t>
      </w:r>
      <w:r w:rsidR="007F1A7B" w:rsidRPr="001F79C8">
        <w:rPr>
          <w:noProof/>
          <w:sz w:val="22"/>
          <w:szCs w:val="22"/>
        </w:rPr>
        <w:fldChar w:fldCharType="end"/>
      </w:r>
      <w:bookmarkEnd w:id="116"/>
      <w:r w:rsidR="00135DFA" w:rsidRPr="001F79C8">
        <w:rPr>
          <w:sz w:val="22"/>
          <w:szCs w:val="22"/>
        </w:rPr>
        <w:t xml:space="preserve">. </w:t>
      </w:r>
      <w:r w:rsidR="006812EA" w:rsidRPr="001F79C8">
        <w:rPr>
          <w:sz w:val="22"/>
          <w:szCs w:val="22"/>
        </w:rPr>
        <w:t xml:space="preserve">Estimated Surface Water </w:t>
      </w:r>
      <w:r w:rsidR="00135DFA" w:rsidRPr="001F79C8">
        <w:rPr>
          <w:sz w:val="22"/>
          <w:szCs w:val="22"/>
        </w:rPr>
        <w:t xml:space="preserve">Methylmercury </w:t>
      </w:r>
      <w:r w:rsidR="006812EA" w:rsidRPr="001F79C8">
        <w:rPr>
          <w:sz w:val="22"/>
          <w:szCs w:val="22"/>
        </w:rPr>
        <w:t>C</w:t>
      </w:r>
      <w:r w:rsidR="00135DFA" w:rsidRPr="001F79C8">
        <w:rPr>
          <w:sz w:val="22"/>
          <w:szCs w:val="22"/>
        </w:rPr>
        <w:t>oncentration</w:t>
      </w:r>
      <w:r w:rsidR="006812EA" w:rsidRPr="001F79C8">
        <w:rPr>
          <w:sz w:val="22"/>
          <w:szCs w:val="22"/>
        </w:rPr>
        <w:t>s</w:t>
      </w:r>
      <w:r w:rsidR="00135DFA" w:rsidRPr="001F79C8">
        <w:rPr>
          <w:sz w:val="22"/>
          <w:szCs w:val="22"/>
        </w:rPr>
        <w:t xml:space="preserve"> at Freeport </w:t>
      </w:r>
      <w:r w:rsidR="006812EA" w:rsidRPr="001F79C8">
        <w:rPr>
          <w:sz w:val="22"/>
          <w:szCs w:val="22"/>
        </w:rPr>
        <w:t xml:space="preserve">for Alternatives and the </w:t>
      </w:r>
      <w:r w:rsidR="001F484B">
        <w:rPr>
          <w:sz w:val="22"/>
          <w:szCs w:val="22"/>
        </w:rPr>
        <w:t>No Project</w:t>
      </w:r>
      <w:r w:rsidR="006812EA" w:rsidRPr="001F79C8">
        <w:rPr>
          <w:sz w:val="22"/>
          <w:szCs w:val="22"/>
        </w:rPr>
        <w:t xml:space="preserve"> Alternative</w:t>
      </w:r>
      <w:r w:rsidR="001F79C8" w:rsidRPr="001F79C8">
        <w:rPr>
          <w:sz w:val="22"/>
          <w:szCs w:val="22"/>
        </w:rPr>
        <w:t xml:space="preserve"> for Annual Average Flows</w:t>
      </w:r>
      <w:r w:rsidR="00135DFA" w:rsidRPr="001F79C8">
        <w:rPr>
          <w:sz w:val="22"/>
          <w:szCs w:val="22"/>
        </w:rPr>
        <w:t>.</w:t>
      </w:r>
      <w:bookmarkEnd w:id="117"/>
    </w:p>
    <w:p w14:paraId="74D4C2AA" w14:textId="77777777" w:rsidR="001934F5" w:rsidRPr="001934F5" w:rsidRDefault="001934F5" w:rsidP="001934F5"/>
    <w:p w14:paraId="764EE8AA" w14:textId="62FD31C0" w:rsidR="00135DFA" w:rsidRDefault="00317F18" w:rsidP="00135DFA">
      <w:pPr>
        <w:keepNext/>
      </w:pPr>
      <w:r>
        <w:rPr>
          <w:noProof/>
        </w:rPr>
        <w:drawing>
          <wp:inline distT="0" distB="0" distL="0" distR="0" wp14:anchorId="266A77E8" wp14:editId="4EEDC450">
            <wp:extent cx="5934075" cy="3317875"/>
            <wp:effectExtent l="0" t="0" r="9525" b="15875"/>
            <wp:docPr id="3" name="Chart 3">
              <a:extLst xmlns:a="http://schemas.openxmlformats.org/drawingml/2006/main">
                <a:ext uri="{FF2B5EF4-FFF2-40B4-BE49-F238E27FC236}">
                  <a16:creationId xmlns:a16="http://schemas.microsoft.com/office/drawing/2014/main" id="{00000000-0008-0000-02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8F8C845" w14:textId="6445F549" w:rsidR="001F79C8" w:rsidRPr="001F79C8" w:rsidRDefault="00E7759B" w:rsidP="001F79C8">
      <w:pPr>
        <w:pStyle w:val="Caption"/>
        <w:rPr>
          <w:sz w:val="22"/>
          <w:szCs w:val="22"/>
        </w:rPr>
      </w:pPr>
      <w:bookmarkStart w:id="118" w:name="_Ref63294955"/>
      <w:bookmarkStart w:id="119" w:name="_Toc71041931"/>
      <w:r>
        <w:rPr>
          <w:sz w:val="22"/>
          <w:szCs w:val="22"/>
        </w:rPr>
        <w:t>Figure 6F-</w:t>
      </w:r>
      <w:r w:rsidR="007F1A7B" w:rsidRPr="001F79C8">
        <w:rPr>
          <w:sz w:val="22"/>
          <w:szCs w:val="22"/>
        </w:rPr>
        <w:fldChar w:fldCharType="begin"/>
      </w:r>
      <w:r w:rsidR="007F1A7B" w:rsidRPr="001F79C8">
        <w:rPr>
          <w:sz w:val="22"/>
          <w:szCs w:val="22"/>
        </w:rPr>
        <w:instrText xml:space="preserve"> SEQ Figure \* ARABIC </w:instrText>
      </w:r>
      <w:r w:rsidR="007F1A7B" w:rsidRPr="001F79C8">
        <w:rPr>
          <w:sz w:val="22"/>
          <w:szCs w:val="22"/>
        </w:rPr>
        <w:fldChar w:fldCharType="separate"/>
      </w:r>
      <w:r w:rsidR="00E13B62">
        <w:rPr>
          <w:noProof/>
          <w:sz w:val="22"/>
          <w:szCs w:val="22"/>
        </w:rPr>
        <w:t>3</w:t>
      </w:r>
      <w:r w:rsidR="007F1A7B" w:rsidRPr="001F79C8">
        <w:rPr>
          <w:noProof/>
          <w:sz w:val="22"/>
          <w:szCs w:val="22"/>
        </w:rPr>
        <w:fldChar w:fldCharType="end"/>
      </w:r>
      <w:bookmarkEnd w:id="118"/>
      <w:r w:rsidR="00135DFA" w:rsidRPr="001F79C8">
        <w:rPr>
          <w:sz w:val="22"/>
          <w:szCs w:val="22"/>
        </w:rPr>
        <w:t xml:space="preserve">. </w:t>
      </w:r>
      <w:r w:rsidR="006812EA" w:rsidRPr="001F79C8">
        <w:rPr>
          <w:sz w:val="22"/>
          <w:szCs w:val="22"/>
        </w:rPr>
        <w:t xml:space="preserve">Estimated Fish Tissue </w:t>
      </w:r>
      <w:r w:rsidR="00135DFA" w:rsidRPr="001F79C8">
        <w:rPr>
          <w:sz w:val="22"/>
          <w:szCs w:val="22"/>
        </w:rPr>
        <w:t xml:space="preserve">Methylmercury </w:t>
      </w:r>
      <w:r w:rsidR="006812EA" w:rsidRPr="001F79C8">
        <w:rPr>
          <w:sz w:val="22"/>
          <w:szCs w:val="22"/>
        </w:rPr>
        <w:t>C</w:t>
      </w:r>
      <w:r w:rsidR="00135DFA" w:rsidRPr="001F79C8">
        <w:rPr>
          <w:sz w:val="22"/>
          <w:szCs w:val="22"/>
        </w:rPr>
        <w:t>oncentration</w:t>
      </w:r>
      <w:r w:rsidR="006812EA" w:rsidRPr="001F79C8">
        <w:rPr>
          <w:sz w:val="22"/>
          <w:szCs w:val="22"/>
        </w:rPr>
        <w:t>s</w:t>
      </w:r>
      <w:r w:rsidR="00135DFA" w:rsidRPr="001F79C8">
        <w:rPr>
          <w:sz w:val="22"/>
          <w:szCs w:val="22"/>
        </w:rPr>
        <w:t xml:space="preserve"> at Freeport </w:t>
      </w:r>
      <w:r w:rsidR="006812EA" w:rsidRPr="001F79C8">
        <w:rPr>
          <w:sz w:val="22"/>
          <w:szCs w:val="22"/>
        </w:rPr>
        <w:t xml:space="preserve">for Alternatives and the </w:t>
      </w:r>
      <w:r w:rsidR="00AD5EC9">
        <w:rPr>
          <w:sz w:val="22"/>
          <w:szCs w:val="22"/>
        </w:rPr>
        <w:t>No Projec</w:t>
      </w:r>
      <w:r w:rsidR="00287B7C">
        <w:rPr>
          <w:sz w:val="22"/>
          <w:szCs w:val="22"/>
        </w:rPr>
        <w:t>t</w:t>
      </w:r>
      <w:r w:rsidR="006812EA" w:rsidRPr="001F79C8">
        <w:rPr>
          <w:sz w:val="22"/>
          <w:szCs w:val="22"/>
        </w:rPr>
        <w:t xml:space="preserve"> Alternative</w:t>
      </w:r>
      <w:r w:rsidR="001F79C8">
        <w:rPr>
          <w:sz w:val="22"/>
          <w:szCs w:val="22"/>
        </w:rPr>
        <w:t xml:space="preserve"> </w:t>
      </w:r>
      <w:r w:rsidR="001F79C8" w:rsidRPr="001F79C8">
        <w:rPr>
          <w:sz w:val="22"/>
          <w:szCs w:val="22"/>
        </w:rPr>
        <w:t>for Annual Average Flows</w:t>
      </w:r>
      <w:r w:rsidR="00135DFA" w:rsidRPr="001F79C8">
        <w:rPr>
          <w:sz w:val="22"/>
          <w:szCs w:val="22"/>
        </w:rPr>
        <w:t>.</w:t>
      </w:r>
      <w:bookmarkEnd w:id="119"/>
    </w:p>
    <w:p w14:paraId="008011D1" w14:textId="025949FB" w:rsidR="00E36D44" w:rsidRDefault="00E36D44" w:rsidP="00E36D44">
      <w:pPr>
        <w:pStyle w:val="TableNotes"/>
        <w:rPr>
          <w:sz w:val="18"/>
          <w:szCs w:val="18"/>
        </w:rPr>
      </w:pPr>
    </w:p>
    <w:p w14:paraId="37371043" w14:textId="483BCBF2" w:rsidR="00732A84" w:rsidRDefault="006B6689" w:rsidP="00DB3487">
      <w:pPr>
        <w:pStyle w:val="Caption"/>
        <w:rPr>
          <w:sz w:val="22"/>
          <w:szCs w:val="22"/>
        </w:rPr>
      </w:pPr>
      <w:r>
        <w:rPr>
          <w:noProof/>
        </w:rPr>
        <w:lastRenderedPageBreak/>
        <w:drawing>
          <wp:inline distT="0" distB="0" distL="0" distR="0" wp14:anchorId="390BF0E9" wp14:editId="33B9A727">
            <wp:extent cx="5817815" cy="3721474"/>
            <wp:effectExtent l="0" t="0" r="12065" b="12700"/>
            <wp:docPr id="12" name="Chart 12">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C38236A" w14:textId="390725E0" w:rsidR="00E36D44" w:rsidRPr="001F79C8" w:rsidRDefault="00E7759B" w:rsidP="00DB3487">
      <w:pPr>
        <w:pStyle w:val="Caption"/>
        <w:rPr>
          <w:sz w:val="22"/>
          <w:szCs w:val="22"/>
        </w:rPr>
      </w:pPr>
      <w:bookmarkStart w:id="120" w:name="_Toc71041932"/>
      <w:r>
        <w:rPr>
          <w:sz w:val="22"/>
          <w:szCs w:val="22"/>
        </w:rPr>
        <w:t>Figure 6F-</w:t>
      </w:r>
      <w:r w:rsidR="00DB3487" w:rsidRPr="001F79C8">
        <w:rPr>
          <w:sz w:val="22"/>
          <w:szCs w:val="22"/>
        </w:rPr>
        <w:fldChar w:fldCharType="begin"/>
      </w:r>
      <w:r w:rsidR="00DB3487" w:rsidRPr="001F79C8">
        <w:rPr>
          <w:sz w:val="22"/>
          <w:szCs w:val="22"/>
        </w:rPr>
        <w:instrText xml:space="preserve"> SEQ Figure \* ARABIC </w:instrText>
      </w:r>
      <w:r w:rsidR="00DB3487" w:rsidRPr="001F79C8">
        <w:rPr>
          <w:sz w:val="22"/>
          <w:szCs w:val="22"/>
        </w:rPr>
        <w:fldChar w:fldCharType="separate"/>
      </w:r>
      <w:r w:rsidR="00E13B62">
        <w:rPr>
          <w:noProof/>
          <w:sz w:val="22"/>
          <w:szCs w:val="22"/>
        </w:rPr>
        <w:t>4</w:t>
      </w:r>
      <w:r w:rsidR="00DB3487" w:rsidRPr="001F79C8">
        <w:rPr>
          <w:sz w:val="22"/>
          <w:szCs w:val="22"/>
        </w:rPr>
        <w:fldChar w:fldCharType="end"/>
      </w:r>
      <w:r w:rsidR="00DB3487" w:rsidRPr="001F79C8">
        <w:rPr>
          <w:sz w:val="22"/>
          <w:szCs w:val="22"/>
        </w:rPr>
        <w:t xml:space="preserve">.  </w:t>
      </w:r>
      <w:r w:rsidR="00B32F54" w:rsidRPr="001F79C8">
        <w:rPr>
          <w:sz w:val="22"/>
          <w:szCs w:val="22"/>
        </w:rPr>
        <w:t xml:space="preserve">Modeled </w:t>
      </w:r>
      <w:r w:rsidR="006812EA" w:rsidRPr="001F79C8">
        <w:rPr>
          <w:sz w:val="22"/>
          <w:szCs w:val="22"/>
        </w:rPr>
        <w:t xml:space="preserve">Surface Water </w:t>
      </w:r>
      <w:r w:rsidR="00B32F54" w:rsidRPr="001F79C8">
        <w:rPr>
          <w:sz w:val="22"/>
          <w:szCs w:val="22"/>
        </w:rPr>
        <w:t xml:space="preserve">Methylmercury Concentrations </w:t>
      </w:r>
      <w:r w:rsidR="006812EA" w:rsidRPr="001F79C8">
        <w:rPr>
          <w:sz w:val="22"/>
          <w:szCs w:val="22"/>
        </w:rPr>
        <w:t xml:space="preserve">in the Sacramento River at Freeport </w:t>
      </w:r>
      <w:r w:rsidR="00B32F54" w:rsidRPr="001F79C8">
        <w:rPr>
          <w:sz w:val="22"/>
          <w:szCs w:val="22"/>
        </w:rPr>
        <w:t>for Hypothetical Sites Reservoir Releases</w:t>
      </w:r>
      <w:r w:rsidR="001F79C8">
        <w:rPr>
          <w:sz w:val="22"/>
          <w:szCs w:val="22"/>
        </w:rPr>
        <w:t xml:space="preserve"> with</w:t>
      </w:r>
      <w:r w:rsidR="001F79C8" w:rsidRPr="001F79C8">
        <w:rPr>
          <w:sz w:val="22"/>
          <w:szCs w:val="22"/>
        </w:rPr>
        <w:t xml:space="preserve"> Annual Average Flows</w:t>
      </w:r>
      <w:r w:rsidR="00E36D44" w:rsidRPr="001F79C8">
        <w:rPr>
          <w:sz w:val="22"/>
          <w:szCs w:val="22"/>
        </w:rPr>
        <w:t>.</w:t>
      </w:r>
      <w:bookmarkEnd w:id="120"/>
    </w:p>
    <w:p w14:paraId="3138CA44" w14:textId="2A91D283" w:rsidR="009277D4" w:rsidRDefault="006B6689" w:rsidP="00317F18">
      <w:pPr>
        <w:tabs>
          <w:tab w:val="left" w:pos="2955"/>
        </w:tabs>
        <w:spacing w:after="240"/>
      </w:pPr>
      <w:r>
        <w:rPr>
          <w:noProof/>
        </w:rPr>
        <w:drawing>
          <wp:inline distT="0" distB="0" distL="0" distR="0" wp14:anchorId="3745BF23" wp14:editId="744E54B0">
            <wp:extent cx="5777230" cy="3337098"/>
            <wp:effectExtent l="0" t="0" r="13970" b="15875"/>
            <wp:docPr id="13" name="Chart 13">
              <a:extLst xmlns:a="http://schemas.openxmlformats.org/drawingml/2006/main">
                <a:ext uri="{FF2B5EF4-FFF2-40B4-BE49-F238E27FC236}">
                  <a16:creationId xmlns:a16="http://schemas.microsoft.com/office/drawing/2014/main" id="{00000000-0008-0000-02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B96CA6E" w14:textId="5F39CD8F" w:rsidR="009277D4" w:rsidRPr="001F79C8" w:rsidRDefault="00E7759B" w:rsidP="00B32F54">
      <w:pPr>
        <w:pStyle w:val="Caption"/>
        <w:rPr>
          <w:sz w:val="22"/>
          <w:szCs w:val="22"/>
        </w:rPr>
      </w:pPr>
      <w:bookmarkStart w:id="121" w:name="_Toc71041933"/>
      <w:r>
        <w:rPr>
          <w:sz w:val="22"/>
          <w:szCs w:val="22"/>
        </w:rPr>
        <w:t>Figure 6F-</w:t>
      </w:r>
      <w:r w:rsidR="00B32F54" w:rsidRPr="001F79C8">
        <w:rPr>
          <w:sz w:val="22"/>
          <w:szCs w:val="22"/>
        </w:rPr>
        <w:fldChar w:fldCharType="begin"/>
      </w:r>
      <w:r w:rsidR="00B32F54" w:rsidRPr="001F79C8">
        <w:rPr>
          <w:sz w:val="22"/>
          <w:szCs w:val="22"/>
        </w:rPr>
        <w:instrText xml:space="preserve"> SEQ Figure \* ARABIC </w:instrText>
      </w:r>
      <w:r w:rsidR="00B32F54" w:rsidRPr="001F79C8">
        <w:rPr>
          <w:sz w:val="22"/>
          <w:szCs w:val="22"/>
        </w:rPr>
        <w:fldChar w:fldCharType="separate"/>
      </w:r>
      <w:r w:rsidR="00E13B62">
        <w:rPr>
          <w:noProof/>
          <w:sz w:val="22"/>
          <w:szCs w:val="22"/>
        </w:rPr>
        <w:t>5</w:t>
      </w:r>
      <w:r w:rsidR="00B32F54" w:rsidRPr="001F79C8">
        <w:rPr>
          <w:sz w:val="22"/>
          <w:szCs w:val="22"/>
        </w:rPr>
        <w:fldChar w:fldCharType="end"/>
      </w:r>
      <w:r w:rsidR="00B32F54" w:rsidRPr="001F79C8">
        <w:rPr>
          <w:sz w:val="22"/>
          <w:szCs w:val="22"/>
        </w:rPr>
        <w:t xml:space="preserve">.  </w:t>
      </w:r>
      <w:r w:rsidR="009277D4" w:rsidRPr="001F79C8">
        <w:rPr>
          <w:sz w:val="22"/>
          <w:szCs w:val="22"/>
        </w:rPr>
        <w:t xml:space="preserve">Modeled </w:t>
      </w:r>
      <w:r w:rsidR="006812EA" w:rsidRPr="001F79C8">
        <w:rPr>
          <w:sz w:val="22"/>
          <w:szCs w:val="22"/>
        </w:rPr>
        <w:t xml:space="preserve">Fish Tissue Methylmercury Concentrations in the </w:t>
      </w:r>
      <w:r w:rsidR="009277D4" w:rsidRPr="001F79C8">
        <w:rPr>
          <w:sz w:val="22"/>
          <w:szCs w:val="22"/>
        </w:rPr>
        <w:t xml:space="preserve">Sacramento River at Freeport for </w:t>
      </w:r>
      <w:r w:rsidR="00B32F54" w:rsidRPr="001F79C8">
        <w:rPr>
          <w:sz w:val="22"/>
          <w:szCs w:val="22"/>
        </w:rPr>
        <w:t>H</w:t>
      </w:r>
      <w:r w:rsidR="009277D4" w:rsidRPr="001F79C8">
        <w:rPr>
          <w:sz w:val="22"/>
          <w:szCs w:val="22"/>
        </w:rPr>
        <w:t xml:space="preserve">ypothetical </w:t>
      </w:r>
      <w:r w:rsidR="00B32F54" w:rsidRPr="001F79C8">
        <w:rPr>
          <w:sz w:val="22"/>
          <w:szCs w:val="22"/>
        </w:rPr>
        <w:t>Sites Reservoir Releases</w:t>
      </w:r>
      <w:r w:rsidR="001F79C8" w:rsidRPr="001F79C8">
        <w:rPr>
          <w:sz w:val="22"/>
          <w:szCs w:val="22"/>
        </w:rPr>
        <w:t xml:space="preserve"> </w:t>
      </w:r>
      <w:r w:rsidR="001F79C8">
        <w:rPr>
          <w:sz w:val="22"/>
          <w:szCs w:val="22"/>
        </w:rPr>
        <w:t>with</w:t>
      </w:r>
      <w:r w:rsidR="001F79C8" w:rsidRPr="001F79C8">
        <w:rPr>
          <w:sz w:val="22"/>
          <w:szCs w:val="22"/>
        </w:rPr>
        <w:t xml:space="preserve"> Annual Average Flows</w:t>
      </w:r>
      <w:r w:rsidR="009277D4" w:rsidRPr="001F79C8">
        <w:rPr>
          <w:sz w:val="22"/>
          <w:szCs w:val="22"/>
        </w:rPr>
        <w:t>.</w:t>
      </w:r>
      <w:bookmarkEnd w:id="121"/>
    </w:p>
    <w:p w14:paraId="64E50508" w14:textId="59A9B939" w:rsidR="002E3425" w:rsidRDefault="00732A84" w:rsidP="00E36D44">
      <w:pPr>
        <w:tabs>
          <w:tab w:val="left" w:pos="2955"/>
        </w:tabs>
      </w:pPr>
      <w:r>
        <w:rPr>
          <w:noProof/>
        </w:rPr>
        <w:lastRenderedPageBreak/>
        <w:drawing>
          <wp:anchor distT="0" distB="0" distL="114300" distR="114300" simplePos="0" relativeHeight="251662848" behindDoc="0" locked="0" layoutInCell="1" allowOverlap="1" wp14:anchorId="5F33AAC7" wp14:editId="71E815C7">
            <wp:simplePos x="0" y="0"/>
            <wp:positionH relativeFrom="margin">
              <wp:align>left</wp:align>
            </wp:positionH>
            <wp:positionV relativeFrom="paragraph">
              <wp:posOffset>0</wp:posOffset>
            </wp:positionV>
            <wp:extent cx="5682615" cy="3381375"/>
            <wp:effectExtent l="0" t="0" r="13335" b="9525"/>
            <wp:wrapTopAndBottom/>
            <wp:docPr id="1" name="Chart 1">
              <a:extLst xmlns:a="http://schemas.openxmlformats.org/drawingml/2006/main">
                <a:ext uri="{FF2B5EF4-FFF2-40B4-BE49-F238E27FC236}">
                  <a16:creationId xmlns:a16="http://schemas.microsoft.com/office/drawing/2014/main" id="{6A026115-3D85-43F1-A5DD-1801045A80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V relativeFrom="margin">
              <wp14:pctHeight>0</wp14:pctHeight>
            </wp14:sizeRelV>
          </wp:anchor>
        </w:drawing>
      </w:r>
    </w:p>
    <w:p w14:paraId="27C96792" w14:textId="6E6C5136" w:rsidR="0067031E" w:rsidRDefault="00E7759B" w:rsidP="007F4CFB">
      <w:pPr>
        <w:pStyle w:val="Caption"/>
        <w:rPr>
          <w:sz w:val="22"/>
          <w:szCs w:val="22"/>
        </w:rPr>
      </w:pPr>
      <w:bookmarkStart w:id="122" w:name="_Ref63254603"/>
      <w:bookmarkStart w:id="123" w:name="_Toc71041934"/>
      <w:r>
        <w:rPr>
          <w:sz w:val="22"/>
          <w:szCs w:val="22"/>
        </w:rPr>
        <w:t>Figure 6F-</w:t>
      </w:r>
      <w:r w:rsidR="00B32F54" w:rsidRPr="001F79C8">
        <w:rPr>
          <w:sz w:val="22"/>
          <w:szCs w:val="22"/>
        </w:rPr>
        <w:fldChar w:fldCharType="begin"/>
      </w:r>
      <w:r w:rsidR="00B32F54" w:rsidRPr="001F79C8">
        <w:rPr>
          <w:sz w:val="22"/>
          <w:szCs w:val="22"/>
        </w:rPr>
        <w:instrText xml:space="preserve"> SEQ Figure \* ARABIC </w:instrText>
      </w:r>
      <w:r w:rsidR="00B32F54" w:rsidRPr="001F79C8">
        <w:rPr>
          <w:sz w:val="22"/>
          <w:szCs w:val="22"/>
        </w:rPr>
        <w:fldChar w:fldCharType="separate"/>
      </w:r>
      <w:r w:rsidR="00E13B62">
        <w:rPr>
          <w:noProof/>
          <w:sz w:val="22"/>
          <w:szCs w:val="22"/>
        </w:rPr>
        <w:t>6</w:t>
      </w:r>
      <w:r w:rsidR="00B32F54" w:rsidRPr="001F79C8">
        <w:rPr>
          <w:sz w:val="22"/>
          <w:szCs w:val="22"/>
        </w:rPr>
        <w:fldChar w:fldCharType="end"/>
      </w:r>
      <w:bookmarkEnd w:id="122"/>
      <w:r w:rsidR="00B32F54" w:rsidRPr="001F79C8">
        <w:rPr>
          <w:sz w:val="22"/>
          <w:szCs w:val="22"/>
        </w:rPr>
        <w:t xml:space="preserve">.  </w:t>
      </w:r>
      <w:r w:rsidR="002E3425" w:rsidRPr="001F79C8">
        <w:rPr>
          <w:sz w:val="22"/>
          <w:szCs w:val="22"/>
        </w:rPr>
        <w:t xml:space="preserve">Hypothetical </w:t>
      </w:r>
      <w:r w:rsidR="00B32F54" w:rsidRPr="001F79C8">
        <w:rPr>
          <w:sz w:val="22"/>
          <w:szCs w:val="22"/>
        </w:rPr>
        <w:t>M</w:t>
      </w:r>
      <w:r w:rsidR="002E3425" w:rsidRPr="001F79C8">
        <w:rPr>
          <w:sz w:val="22"/>
          <w:szCs w:val="22"/>
        </w:rPr>
        <w:t xml:space="preserve">ethylmercury </w:t>
      </w:r>
      <w:r w:rsidR="00B32F54" w:rsidRPr="001F79C8">
        <w:rPr>
          <w:sz w:val="22"/>
          <w:szCs w:val="22"/>
        </w:rPr>
        <w:t>C</w:t>
      </w:r>
      <w:r w:rsidR="002E3425" w:rsidRPr="001F79C8">
        <w:rPr>
          <w:sz w:val="22"/>
          <w:szCs w:val="22"/>
        </w:rPr>
        <w:t xml:space="preserve">oncentrations </w:t>
      </w:r>
      <w:r w:rsidR="00B32F54" w:rsidRPr="001F79C8">
        <w:rPr>
          <w:sz w:val="22"/>
          <w:szCs w:val="22"/>
        </w:rPr>
        <w:t>in Sites Reservoir Releases R</w:t>
      </w:r>
      <w:r w:rsidR="002E3425" w:rsidRPr="001F79C8">
        <w:rPr>
          <w:sz w:val="22"/>
          <w:szCs w:val="22"/>
        </w:rPr>
        <w:t xml:space="preserve">equired to </w:t>
      </w:r>
      <w:r w:rsidR="00B32F54" w:rsidRPr="001F79C8">
        <w:rPr>
          <w:sz w:val="22"/>
          <w:szCs w:val="22"/>
        </w:rPr>
        <w:t>I</w:t>
      </w:r>
      <w:r w:rsidR="002E3425" w:rsidRPr="001F79C8">
        <w:rPr>
          <w:sz w:val="22"/>
          <w:szCs w:val="22"/>
        </w:rPr>
        <w:t xml:space="preserve">ncrease </w:t>
      </w:r>
      <w:r w:rsidR="006812EA" w:rsidRPr="001F79C8">
        <w:rPr>
          <w:sz w:val="22"/>
          <w:szCs w:val="22"/>
        </w:rPr>
        <w:t>Water Column</w:t>
      </w:r>
      <w:r w:rsidR="00B32F54" w:rsidRPr="001F79C8">
        <w:rPr>
          <w:sz w:val="22"/>
          <w:szCs w:val="22"/>
        </w:rPr>
        <w:t xml:space="preserve"> M</w:t>
      </w:r>
      <w:r w:rsidR="002E3425" w:rsidRPr="001F79C8">
        <w:rPr>
          <w:sz w:val="22"/>
          <w:szCs w:val="22"/>
        </w:rPr>
        <w:t xml:space="preserve">ethylmercury </w:t>
      </w:r>
      <w:r w:rsidR="00B32F54" w:rsidRPr="001F79C8">
        <w:rPr>
          <w:sz w:val="22"/>
          <w:szCs w:val="22"/>
        </w:rPr>
        <w:t>C</w:t>
      </w:r>
      <w:r w:rsidR="002E3425" w:rsidRPr="001F79C8">
        <w:rPr>
          <w:sz w:val="22"/>
          <w:szCs w:val="22"/>
        </w:rPr>
        <w:t>oncentration</w:t>
      </w:r>
      <w:r w:rsidR="00B32F54" w:rsidRPr="001F79C8">
        <w:rPr>
          <w:sz w:val="22"/>
          <w:szCs w:val="22"/>
        </w:rPr>
        <w:t>s</w:t>
      </w:r>
      <w:r w:rsidR="002E3425" w:rsidRPr="001F79C8">
        <w:rPr>
          <w:sz w:val="22"/>
          <w:szCs w:val="22"/>
        </w:rPr>
        <w:t xml:space="preserve"> in the Sacramento River at Freeport by 5%</w:t>
      </w:r>
      <w:r w:rsidR="00EC1273">
        <w:rPr>
          <w:sz w:val="22"/>
          <w:szCs w:val="22"/>
        </w:rPr>
        <w:t xml:space="preserve"> based on Annual Average Flows</w:t>
      </w:r>
      <w:r w:rsidR="002E3425" w:rsidRPr="001F79C8">
        <w:rPr>
          <w:sz w:val="22"/>
          <w:szCs w:val="22"/>
        </w:rPr>
        <w:t>.</w:t>
      </w:r>
      <w:bookmarkEnd w:id="123"/>
    </w:p>
    <w:p w14:paraId="76D702B0" w14:textId="1D40AB4F" w:rsidR="001F79C8" w:rsidRPr="001F79C8" w:rsidRDefault="001F79C8" w:rsidP="00E36D44">
      <w:pPr>
        <w:tabs>
          <w:tab w:val="left" w:pos="2955"/>
        </w:tabs>
        <w:rPr>
          <w:sz w:val="28"/>
          <w:szCs w:val="28"/>
        </w:rPr>
        <w:sectPr w:rsidR="001F79C8" w:rsidRPr="001F79C8" w:rsidSect="00112D85">
          <w:headerReference w:type="default" r:id="rId32"/>
          <w:footerReference w:type="default" r:id="rId33"/>
          <w:pgSz w:w="12240" w:h="15840"/>
          <w:pgMar w:top="1440" w:right="1440" w:bottom="1440" w:left="1440" w:header="720" w:footer="720" w:gutter="0"/>
          <w:cols w:space="720"/>
          <w:docGrid w:linePitch="326"/>
        </w:sectPr>
      </w:pPr>
    </w:p>
    <w:p w14:paraId="661D55C9" w14:textId="634E15BD" w:rsidR="001F79C8" w:rsidRDefault="00317F18" w:rsidP="001F79C8">
      <w:pPr>
        <w:pStyle w:val="Caption"/>
        <w:rPr>
          <w:sz w:val="22"/>
          <w:szCs w:val="22"/>
        </w:rPr>
      </w:pPr>
      <w:r>
        <w:rPr>
          <w:noProof/>
        </w:rPr>
        <w:lastRenderedPageBreak/>
        <w:drawing>
          <wp:inline distT="0" distB="0" distL="0" distR="0" wp14:anchorId="45A4D418" wp14:editId="549025F7">
            <wp:extent cx="5895975" cy="3550285"/>
            <wp:effectExtent l="0" t="0" r="9525" b="12065"/>
            <wp:docPr id="8" name="Chart 8">
              <a:extLst xmlns:a="http://schemas.openxmlformats.org/drawingml/2006/main">
                <a:ext uri="{FF2B5EF4-FFF2-40B4-BE49-F238E27FC236}">
                  <a16:creationId xmlns:a16="http://schemas.microsoft.com/office/drawing/2014/main" id="{C43F6467-38C9-4B00-9BE8-554E1008F2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15E844EA" w14:textId="34C281FE" w:rsidR="001F79C8" w:rsidRDefault="00E7759B" w:rsidP="001F79C8">
      <w:pPr>
        <w:pStyle w:val="Caption"/>
        <w:rPr>
          <w:sz w:val="22"/>
          <w:szCs w:val="22"/>
        </w:rPr>
      </w:pPr>
      <w:bookmarkStart w:id="124" w:name="_Ref63295343"/>
      <w:bookmarkStart w:id="125" w:name="_Toc71041935"/>
      <w:r>
        <w:rPr>
          <w:sz w:val="22"/>
          <w:szCs w:val="22"/>
        </w:rPr>
        <w:t>Figure 6F-</w:t>
      </w:r>
      <w:r w:rsidR="001F79C8" w:rsidRPr="001F79C8">
        <w:rPr>
          <w:sz w:val="22"/>
          <w:szCs w:val="22"/>
        </w:rPr>
        <w:fldChar w:fldCharType="begin"/>
      </w:r>
      <w:r w:rsidR="001F79C8" w:rsidRPr="001F79C8">
        <w:rPr>
          <w:sz w:val="22"/>
          <w:szCs w:val="22"/>
        </w:rPr>
        <w:instrText xml:space="preserve"> SEQ Figure \* ARABIC </w:instrText>
      </w:r>
      <w:r w:rsidR="001F79C8" w:rsidRPr="001F79C8">
        <w:rPr>
          <w:sz w:val="22"/>
          <w:szCs w:val="22"/>
        </w:rPr>
        <w:fldChar w:fldCharType="separate"/>
      </w:r>
      <w:r w:rsidR="00E13B62">
        <w:rPr>
          <w:noProof/>
          <w:sz w:val="22"/>
          <w:szCs w:val="22"/>
        </w:rPr>
        <w:t>7</w:t>
      </w:r>
      <w:r w:rsidR="001F79C8" w:rsidRPr="001F79C8">
        <w:rPr>
          <w:sz w:val="22"/>
          <w:szCs w:val="22"/>
        </w:rPr>
        <w:fldChar w:fldCharType="end"/>
      </w:r>
      <w:bookmarkEnd w:id="124"/>
      <w:r w:rsidR="001F79C8" w:rsidRPr="001F79C8">
        <w:rPr>
          <w:sz w:val="22"/>
          <w:szCs w:val="22"/>
        </w:rPr>
        <w:t xml:space="preserve">.  Estimated Surface Water Methylmercury Concentrations at Freeport for Alternatives and the </w:t>
      </w:r>
      <w:r w:rsidR="00AD5EC9">
        <w:rPr>
          <w:sz w:val="22"/>
          <w:szCs w:val="22"/>
        </w:rPr>
        <w:t>No Project</w:t>
      </w:r>
      <w:r w:rsidR="001F79C8" w:rsidRPr="001F79C8">
        <w:rPr>
          <w:sz w:val="22"/>
          <w:szCs w:val="22"/>
        </w:rPr>
        <w:t xml:space="preserve"> Alternative</w:t>
      </w:r>
      <w:r w:rsidR="001F79C8">
        <w:rPr>
          <w:sz w:val="22"/>
          <w:szCs w:val="22"/>
        </w:rPr>
        <w:t xml:space="preserve"> </w:t>
      </w:r>
      <w:r w:rsidR="001F79C8" w:rsidRPr="0048643C">
        <w:rPr>
          <w:sz w:val="22"/>
          <w:szCs w:val="22"/>
        </w:rPr>
        <w:t xml:space="preserve">for Mean Monthly Flows in </w:t>
      </w:r>
      <w:r w:rsidR="00270FDE">
        <w:rPr>
          <w:sz w:val="22"/>
          <w:szCs w:val="22"/>
        </w:rPr>
        <w:t>July</w:t>
      </w:r>
      <w:r w:rsidR="001F79C8" w:rsidRPr="0048643C">
        <w:rPr>
          <w:sz w:val="22"/>
          <w:szCs w:val="22"/>
        </w:rPr>
        <w:t xml:space="preserve"> </w:t>
      </w:r>
      <w:r w:rsidR="00270FDE">
        <w:rPr>
          <w:sz w:val="22"/>
          <w:szCs w:val="22"/>
        </w:rPr>
        <w:t>–</w:t>
      </w:r>
      <w:r w:rsidR="001F79C8" w:rsidRPr="0048643C">
        <w:rPr>
          <w:sz w:val="22"/>
          <w:szCs w:val="22"/>
        </w:rPr>
        <w:t xml:space="preserve"> </w:t>
      </w:r>
      <w:r w:rsidR="00270FDE">
        <w:rPr>
          <w:sz w:val="22"/>
          <w:szCs w:val="22"/>
        </w:rPr>
        <w:t xml:space="preserve">November </w:t>
      </w:r>
      <w:r w:rsidR="001F79C8" w:rsidRPr="0048643C">
        <w:rPr>
          <w:sz w:val="22"/>
          <w:szCs w:val="22"/>
        </w:rPr>
        <w:t xml:space="preserve">of </w:t>
      </w:r>
      <w:r w:rsidR="00270FDE">
        <w:rPr>
          <w:sz w:val="22"/>
          <w:szCs w:val="22"/>
        </w:rPr>
        <w:t xml:space="preserve">Dry and </w:t>
      </w:r>
      <w:r w:rsidR="001F79C8" w:rsidRPr="0048643C">
        <w:rPr>
          <w:sz w:val="22"/>
          <w:szCs w:val="22"/>
        </w:rPr>
        <w:t>Critical</w:t>
      </w:r>
      <w:r w:rsidR="00C75361">
        <w:rPr>
          <w:sz w:val="22"/>
          <w:szCs w:val="22"/>
        </w:rPr>
        <w:t xml:space="preserve"> </w:t>
      </w:r>
      <w:r w:rsidR="001F79C8" w:rsidRPr="0048643C">
        <w:rPr>
          <w:sz w:val="22"/>
          <w:szCs w:val="22"/>
        </w:rPr>
        <w:t>Water Years</w:t>
      </w:r>
      <w:r w:rsidR="001F79C8" w:rsidRPr="001F79C8">
        <w:rPr>
          <w:sz w:val="22"/>
          <w:szCs w:val="22"/>
        </w:rPr>
        <w:t>.</w:t>
      </w:r>
      <w:bookmarkEnd w:id="125"/>
    </w:p>
    <w:p w14:paraId="5F6F94BC" w14:textId="724A0E3A" w:rsidR="00270FDE" w:rsidRDefault="00317F18" w:rsidP="00016757">
      <w:pPr>
        <w:pStyle w:val="Caption"/>
        <w:rPr>
          <w:sz w:val="22"/>
          <w:szCs w:val="22"/>
        </w:rPr>
      </w:pPr>
      <w:r>
        <w:rPr>
          <w:noProof/>
        </w:rPr>
        <w:drawing>
          <wp:inline distT="0" distB="0" distL="0" distR="0" wp14:anchorId="1E10AB7A" wp14:editId="390D511E">
            <wp:extent cx="5886450" cy="3338830"/>
            <wp:effectExtent l="0" t="0" r="0" b="13970"/>
            <wp:docPr id="9" name="Chart 9">
              <a:extLst xmlns:a="http://schemas.openxmlformats.org/drawingml/2006/main">
                <a:ext uri="{FF2B5EF4-FFF2-40B4-BE49-F238E27FC236}">
                  <a16:creationId xmlns:a16="http://schemas.microsoft.com/office/drawing/2014/main" id="{5E5360F9-8E14-4283-A351-9819810845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1F159EB8" w14:textId="39F00A5E" w:rsidR="00902BEC" w:rsidRPr="00016757" w:rsidRDefault="00E7759B" w:rsidP="00016757">
      <w:pPr>
        <w:pStyle w:val="Caption"/>
        <w:rPr>
          <w:sz w:val="22"/>
          <w:szCs w:val="22"/>
        </w:rPr>
      </w:pPr>
      <w:bookmarkStart w:id="126" w:name="_Ref70682629"/>
      <w:bookmarkStart w:id="127" w:name="_Toc71041936"/>
      <w:r>
        <w:rPr>
          <w:sz w:val="22"/>
          <w:szCs w:val="22"/>
        </w:rPr>
        <w:t>Figure 6F-</w:t>
      </w:r>
      <w:r w:rsidR="001F79C8" w:rsidRPr="001F79C8">
        <w:rPr>
          <w:sz w:val="22"/>
          <w:szCs w:val="22"/>
        </w:rPr>
        <w:fldChar w:fldCharType="begin"/>
      </w:r>
      <w:r w:rsidR="001F79C8" w:rsidRPr="001F79C8">
        <w:rPr>
          <w:sz w:val="22"/>
          <w:szCs w:val="22"/>
        </w:rPr>
        <w:instrText xml:space="preserve"> SEQ Figure \* ARABIC </w:instrText>
      </w:r>
      <w:r w:rsidR="001F79C8" w:rsidRPr="001F79C8">
        <w:rPr>
          <w:sz w:val="22"/>
          <w:szCs w:val="22"/>
        </w:rPr>
        <w:fldChar w:fldCharType="separate"/>
      </w:r>
      <w:r w:rsidR="00E13B62">
        <w:rPr>
          <w:noProof/>
          <w:sz w:val="22"/>
          <w:szCs w:val="22"/>
        </w:rPr>
        <w:t>8</w:t>
      </w:r>
      <w:r w:rsidR="001F79C8" w:rsidRPr="001F79C8">
        <w:rPr>
          <w:sz w:val="22"/>
          <w:szCs w:val="22"/>
        </w:rPr>
        <w:fldChar w:fldCharType="end"/>
      </w:r>
      <w:bookmarkEnd w:id="126"/>
      <w:r w:rsidR="001F79C8" w:rsidRPr="001F79C8">
        <w:rPr>
          <w:sz w:val="22"/>
          <w:szCs w:val="22"/>
        </w:rPr>
        <w:t xml:space="preserve">.  Estimated Fish Tissue Methylmercury Concentrations at Freeport for Alternatives and the </w:t>
      </w:r>
      <w:r w:rsidR="00AD5EC9">
        <w:rPr>
          <w:sz w:val="22"/>
          <w:szCs w:val="22"/>
        </w:rPr>
        <w:t>No Project</w:t>
      </w:r>
      <w:r w:rsidR="001F79C8" w:rsidRPr="001F79C8">
        <w:rPr>
          <w:sz w:val="22"/>
          <w:szCs w:val="22"/>
        </w:rPr>
        <w:t xml:space="preserve"> Alternative</w:t>
      </w:r>
      <w:r w:rsidR="001F79C8">
        <w:rPr>
          <w:sz w:val="22"/>
          <w:szCs w:val="22"/>
        </w:rPr>
        <w:t xml:space="preserve"> </w:t>
      </w:r>
      <w:r w:rsidR="001F79C8" w:rsidRPr="0048643C">
        <w:rPr>
          <w:sz w:val="22"/>
          <w:szCs w:val="22"/>
        </w:rPr>
        <w:t xml:space="preserve">for Mean Monthly Flows in </w:t>
      </w:r>
      <w:r w:rsidR="00270FDE">
        <w:rPr>
          <w:sz w:val="22"/>
          <w:szCs w:val="22"/>
        </w:rPr>
        <w:t>July</w:t>
      </w:r>
      <w:r w:rsidR="00270FDE" w:rsidRPr="0048643C">
        <w:rPr>
          <w:sz w:val="22"/>
          <w:szCs w:val="22"/>
        </w:rPr>
        <w:t xml:space="preserve"> </w:t>
      </w:r>
      <w:r w:rsidR="00270FDE">
        <w:rPr>
          <w:sz w:val="22"/>
          <w:szCs w:val="22"/>
        </w:rPr>
        <w:t>–</w:t>
      </w:r>
      <w:r w:rsidR="00270FDE" w:rsidRPr="0048643C">
        <w:rPr>
          <w:sz w:val="22"/>
          <w:szCs w:val="22"/>
        </w:rPr>
        <w:t xml:space="preserve"> </w:t>
      </w:r>
      <w:r w:rsidR="00270FDE">
        <w:rPr>
          <w:sz w:val="22"/>
          <w:szCs w:val="22"/>
        </w:rPr>
        <w:t xml:space="preserve">November </w:t>
      </w:r>
      <w:r w:rsidR="00270FDE" w:rsidRPr="0048643C">
        <w:rPr>
          <w:sz w:val="22"/>
          <w:szCs w:val="22"/>
        </w:rPr>
        <w:t xml:space="preserve">of </w:t>
      </w:r>
      <w:r w:rsidR="00270FDE">
        <w:rPr>
          <w:sz w:val="22"/>
          <w:szCs w:val="22"/>
        </w:rPr>
        <w:t xml:space="preserve">Dry and </w:t>
      </w:r>
      <w:r w:rsidR="00270FDE" w:rsidRPr="0048643C">
        <w:rPr>
          <w:sz w:val="22"/>
          <w:szCs w:val="22"/>
        </w:rPr>
        <w:t>Critica</w:t>
      </w:r>
      <w:r w:rsidR="00C75361">
        <w:rPr>
          <w:sz w:val="22"/>
          <w:szCs w:val="22"/>
        </w:rPr>
        <w:t xml:space="preserve">l </w:t>
      </w:r>
      <w:r w:rsidR="00270FDE" w:rsidRPr="0048643C">
        <w:rPr>
          <w:sz w:val="22"/>
          <w:szCs w:val="22"/>
        </w:rPr>
        <w:t>Water Years</w:t>
      </w:r>
      <w:r w:rsidR="001F79C8" w:rsidRPr="001F79C8">
        <w:rPr>
          <w:sz w:val="22"/>
          <w:szCs w:val="22"/>
        </w:rPr>
        <w:t>.</w:t>
      </w:r>
      <w:bookmarkEnd w:id="127"/>
    </w:p>
    <w:sectPr w:rsidR="00902BEC" w:rsidRPr="00016757" w:rsidSect="00016757">
      <w:headerReference w:type="even" r:id="rId3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1F40E" w14:textId="77777777" w:rsidR="002F4EEA" w:rsidRDefault="002F4EEA">
      <w:r>
        <w:separator/>
      </w:r>
    </w:p>
    <w:p w14:paraId="139C9594" w14:textId="77777777" w:rsidR="002F4EEA" w:rsidRDefault="002F4EEA"/>
    <w:p w14:paraId="79231618" w14:textId="77777777" w:rsidR="002F4EEA" w:rsidRDefault="002F4EEA"/>
    <w:p w14:paraId="521393EC" w14:textId="77777777" w:rsidR="002F4EEA" w:rsidRDefault="002F4EEA"/>
  </w:endnote>
  <w:endnote w:type="continuationSeparator" w:id="0">
    <w:p w14:paraId="38B89C6A" w14:textId="77777777" w:rsidR="002F4EEA" w:rsidRDefault="002F4EEA">
      <w:r>
        <w:continuationSeparator/>
      </w:r>
    </w:p>
    <w:p w14:paraId="1D556FFE" w14:textId="77777777" w:rsidR="002F4EEA" w:rsidRDefault="002F4EEA"/>
    <w:p w14:paraId="71B622CF" w14:textId="77777777" w:rsidR="002F4EEA" w:rsidRDefault="002F4EEA"/>
    <w:p w14:paraId="73626099" w14:textId="77777777" w:rsidR="002F4EEA" w:rsidRDefault="002F4E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1695" w14:textId="77777777" w:rsidR="002F4EEA" w:rsidRDefault="002F4EEA">
    <w:pPr>
      <w:pStyle w:val="Footer"/>
      <w:pBdr>
        <w:top w:val="none" w:sz="0" w:space="0" w:color="auto"/>
      </w:pBdr>
    </w:pPr>
  </w:p>
  <w:p w14:paraId="75D35121" w14:textId="2CB60F2D" w:rsidR="002F4EEA" w:rsidRDefault="002F4EEA">
    <w:pPr>
      <w:pStyle w:val="Footer"/>
    </w:pPr>
    <w:r w:rsidRPr="00D06673">
      <w:t xml:space="preserve">Sites Reservoir </w:t>
    </w:r>
    <w:r>
      <w:t xml:space="preserve">RDEIR/SDEIS – ADMINISTRATIVE DRAFT </w:t>
    </w:r>
    <w:r>
      <w:tab/>
    </w:r>
    <w:r>
      <w:tab/>
      <w:t>Robertson-Bryan, Inc.</w:t>
    </w:r>
  </w:p>
  <w:p w14:paraId="46DC5AB2" w14:textId="6562DFC8" w:rsidR="002F4EEA" w:rsidRDefault="002F4EEA">
    <w:pPr>
      <w:pStyle w:val="Footer"/>
      <w:pBdr>
        <w:top w:val="none" w:sz="0" w:space="0" w:color="auto"/>
      </w:pBdr>
    </w:pPr>
    <w:r>
      <w:t>Jacobs Engineering</w:t>
    </w:r>
    <w:r>
      <w:tab/>
    </w:r>
    <w:r>
      <w:fldChar w:fldCharType="begin"/>
    </w:r>
    <w:r>
      <w:instrText xml:space="preserve"> PAGE </w:instrText>
    </w:r>
    <w:r>
      <w:fldChar w:fldCharType="separate"/>
    </w:r>
    <w:r>
      <w:rPr>
        <w:noProof/>
      </w:rPr>
      <w:t>27</w:t>
    </w:r>
    <w:r>
      <w:rPr>
        <w:noProof/>
      </w:rPr>
      <w:fldChar w:fldCharType="end"/>
    </w:r>
    <w:r>
      <w:tab/>
      <w:t>Mercury</w:t>
    </w:r>
    <w:r w:rsidR="00E13B62" w:rsidRPr="00E13B62">
      <w:t xml:space="preserve"> </w:t>
    </w:r>
    <w:r w:rsidR="00E13B62" w:rsidRPr="00E13B62">
      <w:t xml:space="preserve">and </w:t>
    </w:r>
    <w:r w:rsidR="00E13B62">
      <w:t>M</w:t>
    </w:r>
    <w:r w:rsidR="00E13B62" w:rsidRPr="00E13B62">
      <w:t>ethylmercury</w:t>
    </w:r>
    <w:r>
      <w:t xml:space="preserve"> Appendix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1F5DF" w14:textId="77777777" w:rsidR="002F4EEA" w:rsidRDefault="002F4EEA">
    <w:pPr>
      <w:pStyle w:val="Footer"/>
      <w:pBdr>
        <w:top w:val="none" w:sz="0" w:space="0" w:color="auto"/>
      </w:pBdr>
    </w:pPr>
  </w:p>
  <w:p w14:paraId="22B22D0D" w14:textId="1B7D002F" w:rsidR="002F4EEA" w:rsidRDefault="002F4EEA" w:rsidP="00A243A7">
    <w:pPr>
      <w:pStyle w:val="Footer"/>
      <w:tabs>
        <w:tab w:val="clear" w:pos="9360"/>
        <w:tab w:val="right" w:pos="9720"/>
        <w:tab w:val="left" w:pos="10620"/>
      </w:tabs>
    </w:pPr>
    <w:r w:rsidRPr="00D06673">
      <w:t xml:space="preserve">Sites Reservoir </w:t>
    </w:r>
    <w:r>
      <w:t>RDEIR/SDEIS – ADMINISTRATIVE DRAFT</w:t>
    </w:r>
    <w:r>
      <w:tab/>
    </w:r>
    <w:r>
      <w:tab/>
    </w:r>
    <w:r>
      <w:tab/>
      <w:t xml:space="preserve">              Robertson-Bryan, Inc.</w:t>
    </w:r>
  </w:p>
  <w:p w14:paraId="287718AD" w14:textId="79FC145B" w:rsidR="002F4EEA" w:rsidRDefault="002F4EEA" w:rsidP="00DB3487">
    <w:pPr>
      <w:pStyle w:val="Footer"/>
      <w:pBdr>
        <w:top w:val="none" w:sz="0" w:space="0" w:color="auto"/>
      </w:pBdr>
      <w:tabs>
        <w:tab w:val="clear" w:pos="4680"/>
        <w:tab w:val="center" w:pos="6480"/>
      </w:tabs>
    </w:pPr>
    <w:r>
      <w:t>Jacobs Engineering</w:t>
    </w:r>
    <w:r>
      <w:tab/>
    </w:r>
    <w:r>
      <w:fldChar w:fldCharType="begin"/>
    </w:r>
    <w:r>
      <w:instrText xml:space="preserve"> PAGE </w:instrText>
    </w:r>
    <w:r>
      <w:fldChar w:fldCharType="separate"/>
    </w:r>
    <w:r>
      <w:rPr>
        <w:noProof/>
      </w:rPr>
      <w:t>40</w:t>
    </w:r>
    <w:r>
      <w:rPr>
        <w:noProof/>
      </w:rPr>
      <w:fldChar w:fldCharType="end"/>
    </w:r>
    <w:r>
      <w:tab/>
    </w:r>
    <w:r>
      <w:tab/>
      <w:t xml:space="preserve"> </w:t>
    </w:r>
    <w:r w:rsidR="00E13B62">
      <w:t>Mercury</w:t>
    </w:r>
    <w:r w:rsidR="00E13B62" w:rsidRPr="00E13B62">
      <w:t xml:space="preserve"> and </w:t>
    </w:r>
    <w:r w:rsidR="00E13B62">
      <w:t>M</w:t>
    </w:r>
    <w:r w:rsidR="00E13B62" w:rsidRPr="00E13B62">
      <w:t>ethylmercury</w:t>
    </w:r>
    <w:r w:rsidR="00E13B62">
      <w:t xml:space="preserve"> Appendix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32E70" w14:textId="77777777" w:rsidR="002F4EEA" w:rsidRDefault="002F4EEA">
    <w:pPr>
      <w:pStyle w:val="Footer"/>
      <w:pBdr>
        <w:top w:val="none" w:sz="0" w:space="0" w:color="auto"/>
      </w:pBdr>
    </w:pPr>
  </w:p>
  <w:p w14:paraId="78C96E7A" w14:textId="0E91EFAB" w:rsidR="002F4EEA" w:rsidRDefault="002F4EEA" w:rsidP="00DB3487">
    <w:pPr>
      <w:pStyle w:val="Footer"/>
    </w:pPr>
    <w:r w:rsidRPr="00D06673">
      <w:t xml:space="preserve">Sites Reservoir </w:t>
    </w:r>
    <w:r>
      <w:t>RDEIR/SDEIS – ADMINISTRATIVE DRAFT</w:t>
    </w:r>
    <w:r>
      <w:tab/>
    </w:r>
    <w:r>
      <w:tab/>
      <w:t xml:space="preserve">            Robertson-Bryan, Inc.</w:t>
    </w:r>
  </w:p>
  <w:p w14:paraId="62A03ED2" w14:textId="32D7276B" w:rsidR="002F4EEA" w:rsidRDefault="002F4EEA" w:rsidP="007F4CFB">
    <w:pPr>
      <w:pStyle w:val="Footer"/>
      <w:pBdr>
        <w:top w:val="none" w:sz="0" w:space="0" w:color="auto"/>
      </w:pBdr>
      <w:tabs>
        <w:tab w:val="clear" w:pos="4680"/>
        <w:tab w:val="center" w:pos="4500"/>
      </w:tabs>
    </w:pPr>
    <w:r>
      <w:t>Jacobs Engineering</w:t>
    </w:r>
    <w:r>
      <w:tab/>
    </w:r>
    <w:r>
      <w:fldChar w:fldCharType="begin"/>
    </w:r>
    <w:r>
      <w:instrText xml:space="preserve"> PAGE </w:instrText>
    </w:r>
    <w:r>
      <w:fldChar w:fldCharType="separate"/>
    </w:r>
    <w:r>
      <w:rPr>
        <w:noProof/>
      </w:rPr>
      <w:t>44</w:t>
    </w:r>
    <w:r>
      <w:rPr>
        <w:noProof/>
      </w:rPr>
      <w:fldChar w:fldCharType="end"/>
    </w:r>
    <w:r>
      <w:tab/>
      <w:t xml:space="preserve">        </w:t>
    </w:r>
    <w:r w:rsidR="00E13B62">
      <w:t>Mercury</w:t>
    </w:r>
    <w:r w:rsidR="00E13B62" w:rsidRPr="00E13B62">
      <w:t xml:space="preserve"> and </w:t>
    </w:r>
    <w:r w:rsidR="00E13B62">
      <w:t>M</w:t>
    </w:r>
    <w:r w:rsidR="00E13B62" w:rsidRPr="00E13B62">
      <w:t>ethylmercury</w:t>
    </w:r>
    <w:r w:rsidR="00E13B62">
      <w:t xml:space="preserve"> Appendix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29376" w14:textId="77777777" w:rsidR="002F4EEA" w:rsidRDefault="002F4EEA">
      <w:r>
        <w:separator/>
      </w:r>
    </w:p>
    <w:p w14:paraId="176FDD6D" w14:textId="77777777" w:rsidR="002F4EEA" w:rsidRDefault="002F4EEA"/>
    <w:p w14:paraId="398E63FB" w14:textId="77777777" w:rsidR="002F4EEA" w:rsidRDefault="002F4EEA"/>
    <w:p w14:paraId="269E75AB" w14:textId="77777777" w:rsidR="002F4EEA" w:rsidRDefault="002F4EEA"/>
  </w:footnote>
  <w:footnote w:type="continuationSeparator" w:id="0">
    <w:p w14:paraId="43FB8E6F" w14:textId="77777777" w:rsidR="002F4EEA" w:rsidRDefault="002F4EEA">
      <w:r>
        <w:continuationSeparator/>
      </w:r>
    </w:p>
    <w:p w14:paraId="24940667" w14:textId="77777777" w:rsidR="002F4EEA" w:rsidRDefault="002F4EEA"/>
    <w:p w14:paraId="5DC65B3B" w14:textId="77777777" w:rsidR="002F4EEA" w:rsidRDefault="002F4EEA"/>
    <w:p w14:paraId="1DA6E105" w14:textId="77777777" w:rsidR="002F4EEA" w:rsidRDefault="002F4EEA"/>
  </w:footnote>
  <w:footnote w:id="1">
    <w:p w14:paraId="402C4612" w14:textId="188657AF" w:rsidR="002F4EEA" w:rsidRDefault="002F4EEA">
      <w:pPr>
        <w:pStyle w:val="FootnoteText"/>
      </w:pPr>
      <w:r>
        <w:rPr>
          <w:rStyle w:val="FootnoteReference"/>
        </w:rPr>
        <w:footnoteRef/>
      </w:r>
      <w:r>
        <w:t xml:space="preserve"> T</w:t>
      </w:r>
      <w:r w:rsidRPr="00D24245">
        <w:t>his is the most available portion of the oxidized form of total inorganic mercury (Hg</w:t>
      </w:r>
      <w:r w:rsidRPr="00D24245">
        <w:rPr>
          <w:vertAlign w:val="superscript"/>
        </w:rPr>
        <w:t>+2</w:t>
      </w:r>
      <w:r w:rsidRPr="00D24245">
        <w:t>)</w:t>
      </w:r>
      <w:r>
        <w:t xml:space="preserve"> (Alpers et al.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672F9" w14:textId="5CBA6726" w:rsidR="002F4EEA" w:rsidRPr="003958D7" w:rsidRDefault="002F4EEA" w:rsidP="00DB6DA6">
    <w:pPr>
      <w:pStyle w:val="TOChead"/>
    </w:pPr>
    <w:r w:rsidRPr="003958D7">
      <w:t>Table</w:t>
    </w:r>
    <w:r w:rsidRPr="003958D7">
      <w:rPr>
        <w:spacing w:val="30"/>
      </w:rPr>
      <w:t xml:space="preserve"> </w:t>
    </w:r>
    <w:r w:rsidRPr="003958D7">
      <w:t>of</w:t>
    </w:r>
    <w:r w:rsidRPr="0039380B">
      <w:rPr>
        <w:spacing w:val="20"/>
      </w:rPr>
      <w:t xml:space="preserve"> </w:t>
    </w:r>
    <w:r w:rsidRPr="003958D7">
      <w:t>Contents</w:t>
    </w:r>
  </w:p>
  <w:p w14:paraId="5125AE38" w14:textId="0CD9BC9F" w:rsidR="002F4EEA" w:rsidRPr="00792EDF" w:rsidRDefault="002F4EEA" w:rsidP="00DB6DA6">
    <w:pPr>
      <w:pStyle w:val="Header"/>
    </w:pPr>
    <w:r w:rsidRPr="003958D7">
      <w:t>section</w:t>
    </w:r>
    <w:r w:rsidRPr="00792EDF">
      <w:tab/>
      <w:t>page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385C7" w14:textId="7ED2F286" w:rsidR="002F4EEA" w:rsidRDefault="002F4EEA" w:rsidP="004F4677">
    <w:pPr>
      <w:pStyle w:val="SimpleTex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CB1E8" w14:textId="390D67EC" w:rsidR="002F4EEA" w:rsidRDefault="002F4EEA" w:rsidP="00117558">
    <w:pPr>
      <w:pStyle w:val="SimpleText"/>
      <w:tabs>
        <w:tab w:val="left" w:pos="7672"/>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492C4" w14:textId="77777777" w:rsidR="002F4EEA" w:rsidRDefault="002F4E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08E"/>
    <w:multiLevelType w:val="multilevel"/>
    <w:tmpl w:val="5DF86BAA"/>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2D375C0"/>
    <w:multiLevelType w:val="hybridMultilevel"/>
    <w:tmpl w:val="53624F40"/>
    <w:lvl w:ilvl="0" w:tplc="8DDCDC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7153B"/>
    <w:multiLevelType w:val="multilevel"/>
    <w:tmpl w:val="A9DCC728"/>
    <w:styleLink w:val="RBIOutline"/>
    <w:lvl w:ilvl="0">
      <w:start w:val="1"/>
      <w:numFmt w:val="decimal"/>
      <w:lvlText w:val="%1"/>
      <w:lvlJc w:val="left"/>
      <w:pPr>
        <w:ind w:left="432" w:hanging="432"/>
      </w:pPr>
      <w:rPr>
        <w:rFonts w:hint="default"/>
        <w:b/>
        <w:i w:val="0"/>
        <w:caps/>
        <w:sz w:val="26"/>
      </w:rPr>
    </w:lvl>
    <w:lvl w:ilvl="1">
      <w:start w:val="1"/>
      <w:numFmt w:val="decimal"/>
      <w:lvlText w:val="%1.%2"/>
      <w:lvlJc w:val="left"/>
      <w:pPr>
        <w:ind w:left="576" w:hanging="576"/>
      </w:pPr>
      <w:rPr>
        <w:rFonts w:hint="default"/>
        <w:b/>
        <w:i w:val="0"/>
        <w:sz w:val="25"/>
      </w:rPr>
    </w:lvl>
    <w:lvl w:ilvl="2">
      <w:start w:val="1"/>
      <w:numFmt w:val="decimal"/>
      <w:lvlText w:val="%1.%2.%3"/>
      <w:lvlJc w:val="left"/>
      <w:pPr>
        <w:ind w:left="720" w:hanging="720"/>
      </w:pPr>
      <w:rPr>
        <w:rFonts w:hint="default"/>
        <w:b/>
        <w:i w:val="0"/>
        <w:sz w:val="24"/>
      </w:rPr>
    </w:lvl>
    <w:lvl w:ilvl="3">
      <w:start w:val="1"/>
      <w:numFmt w:val="decimal"/>
      <w:lvlText w:val="%1.%2.%3.%4"/>
      <w:lvlJc w:val="left"/>
      <w:pPr>
        <w:ind w:left="864" w:hanging="864"/>
      </w:pPr>
      <w:rPr>
        <w:rFonts w:hint="default"/>
        <w:b/>
        <w:i w:val="0"/>
        <w:sz w:val="22"/>
      </w:rPr>
    </w:lvl>
    <w:lvl w:ilvl="4">
      <w:start w:val="1"/>
      <w:numFmt w:val="decimal"/>
      <w:lvlText w:val="%1.%2.%3.%4.%5"/>
      <w:lvlJc w:val="left"/>
      <w:pPr>
        <w:ind w:left="1008" w:hanging="1008"/>
      </w:pPr>
      <w:rPr>
        <w:rFonts w:hint="default"/>
        <w:b/>
        <w:i w:val="0"/>
        <w:sz w:val="22"/>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7724BB7"/>
    <w:multiLevelType w:val="hybridMultilevel"/>
    <w:tmpl w:val="E3920294"/>
    <w:lvl w:ilvl="0" w:tplc="0CDEDC10">
      <w:start w:val="1"/>
      <w:numFmt w:val="bullet"/>
      <w:pStyle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991C30"/>
    <w:multiLevelType w:val="hybridMultilevel"/>
    <w:tmpl w:val="CA884388"/>
    <w:lvl w:ilvl="0" w:tplc="F5DEDA1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56F7D"/>
    <w:multiLevelType w:val="hybridMultilevel"/>
    <w:tmpl w:val="AD80A7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B3766E"/>
    <w:multiLevelType w:val="multilevel"/>
    <w:tmpl w:val="9A6823D0"/>
    <w:lvl w:ilvl="0">
      <w:start w:val="3"/>
      <w:numFmt w:val="none"/>
      <w:pStyle w:val="AppendixHeading1"/>
      <w:suff w:val="nothing"/>
      <w:lvlText w:val="X"/>
      <w:lvlJc w:val="left"/>
      <w:pPr>
        <w:ind w:left="0" w:firstLine="0"/>
      </w:pPr>
      <w:rPr>
        <w:rFonts w:hint="default"/>
        <w:vanish/>
        <w:color w:val="4BACC6" w:themeColor="accent5"/>
      </w:rPr>
    </w:lvl>
    <w:lvl w:ilvl="1">
      <w:start w:val="1"/>
      <w:numFmt w:val="decimal"/>
      <w:lvlText w:val="X%1.%2"/>
      <w:lvlJc w:val="left"/>
      <w:pPr>
        <w:ind w:left="1080" w:hanging="1080"/>
      </w:pPr>
      <w:rPr>
        <w:rFonts w:hint="default"/>
      </w:rPr>
    </w:lvl>
    <w:lvl w:ilvl="2">
      <w:start w:val="1"/>
      <w:numFmt w:val="decimal"/>
      <w:lvlText w:val="X.%2.%3"/>
      <w:lvlJc w:val="left"/>
      <w:pPr>
        <w:ind w:left="1080" w:hanging="1080"/>
      </w:pPr>
      <w:rPr>
        <w:rFonts w:hint="default"/>
      </w:rPr>
    </w:lvl>
    <w:lvl w:ilvl="3">
      <w:start w:val="1"/>
      <w:numFmt w:val="decimal"/>
      <w:lvlText w:val="X%1.%2.%3.%4"/>
      <w:lvlJc w:val="left"/>
      <w:pPr>
        <w:ind w:left="1080" w:hanging="1080"/>
      </w:pPr>
      <w:rPr>
        <w:rFonts w:hint="default"/>
      </w:rPr>
    </w:lvl>
    <w:lvl w:ilvl="4">
      <w:start w:val="1"/>
      <w:numFmt w:val="decimal"/>
      <w:pStyle w:val="AppendixHeading5"/>
      <w:lvlText w:val="%1X.%2.%3.%4.%5"/>
      <w:lvlJc w:val="left"/>
      <w:pPr>
        <w:ind w:left="1080" w:hanging="1080"/>
      </w:pPr>
      <w:rPr>
        <w:rFonts w:hint="default"/>
      </w:rPr>
    </w:lvl>
    <w:lvl w:ilvl="5">
      <w:start w:val="1"/>
      <w:numFmt w:val="lowerRoman"/>
      <w:lvlText w:val="(%6)"/>
      <w:lvlJc w:val="left"/>
      <w:pPr>
        <w:ind w:left="1080" w:hanging="1080"/>
      </w:pPr>
      <w:rPr>
        <w:rFonts w:hint="default"/>
      </w:rPr>
    </w:lvl>
    <w:lvl w:ilvl="6">
      <w:start w:val="1"/>
      <w:numFmt w:val="decimal"/>
      <w:lvlText w:val="%7."/>
      <w:lvlJc w:val="left"/>
      <w:pPr>
        <w:ind w:left="1080" w:hanging="1080"/>
      </w:pPr>
      <w:rPr>
        <w:rFonts w:hint="default"/>
      </w:rPr>
    </w:lvl>
    <w:lvl w:ilvl="7">
      <w:start w:val="1"/>
      <w:numFmt w:val="lowerLetter"/>
      <w:lvlText w:val="%8."/>
      <w:lvlJc w:val="left"/>
      <w:pPr>
        <w:ind w:left="1080" w:hanging="1080"/>
      </w:pPr>
      <w:rPr>
        <w:rFonts w:hint="default"/>
      </w:rPr>
    </w:lvl>
    <w:lvl w:ilvl="8">
      <w:start w:val="1"/>
      <w:numFmt w:val="lowerRoman"/>
      <w:lvlText w:val="%9."/>
      <w:lvlJc w:val="left"/>
      <w:pPr>
        <w:ind w:left="1080" w:hanging="1080"/>
      </w:pPr>
      <w:rPr>
        <w:rFonts w:hint="default"/>
      </w:rPr>
    </w:lvl>
  </w:abstractNum>
  <w:abstractNum w:abstractNumId="7" w15:restartNumberingAfterBreak="0">
    <w:nsid w:val="2679365E"/>
    <w:multiLevelType w:val="hybridMultilevel"/>
    <w:tmpl w:val="D37A8944"/>
    <w:lvl w:ilvl="0" w:tplc="5D502B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87162"/>
    <w:multiLevelType w:val="hybridMultilevel"/>
    <w:tmpl w:val="917A5EF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1250E8"/>
    <w:multiLevelType w:val="multilevel"/>
    <w:tmpl w:val="D3B69418"/>
    <w:lvl w:ilvl="0">
      <w:start w:val="1"/>
      <w:numFmt w:val="bullet"/>
      <w:pStyle w:val="ListBullet"/>
      <w:lvlText w:val=""/>
      <w:lvlJc w:val="left"/>
      <w:pPr>
        <w:ind w:left="1800" w:hanging="360"/>
      </w:pPr>
      <w:rPr>
        <w:rFonts w:ascii="Wingdings" w:hAnsi="Wingdings" w:hint="default"/>
        <w:b w:val="0"/>
        <w:i w:val="0"/>
        <w:caps w:val="0"/>
        <w:strike w:val="0"/>
        <w:dstrike w:val="0"/>
        <w:vanish w:val="0"/>
        <w:color w:val="auto"/>
        <w:spacing w:val="0"/>
        <w:w w:val="100"/>
        <w:kern w:val="0"/>
        <w:position w:val="0"/>
        <w:sz w:val="15"/>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istBullet2"/>
      <w:lvlText w:val="%2)"/>
      <w:lvlJc w:val="left"/>
      <w:pPr>
        <w:tabs>
          <w:tab w:val="num" w:pos="2160"/>
        </w:tabs>
        <w:ind w:left="2160" w:hanging="360"/>
      </w:pPr>
      <w:rPr>
        <w:rFonts w:asciiTheme="minorHAnsi" w:eastAsiaTheme="minorEastAsia" w:hAnsiTheme="minorHAnsi" w:cstheme="minorBidi"/>
        <w:b w:val="0"/>
        <w:i w:val="0"/>
        <w:caps w:val="0"/>
        <w:strike w:val="0"/>
        <w:dstrike w:val="0"/>
        <w:vanish w:val="0"/>
        <w:color w:val="auto"/>
        <w:sz w:val="1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ListBullet3"/>
      <w:lvlText w:val=""/>
      <w:lvlJc w:val="left"/>
      <w:pPr>
        <w:tabs>
          <w:tab w:val="num" w:pos="2520"/>
        </w:tabs>
        <w:ind w:left="2520" w:hanging="360"/>
      </w:pPr>
      <w:rPr>
        <w:rFonts w:ascii="Wingdings" w:hAnsi="Wingdings" w:hint="default"/>
        <w:b w:val="0"/>
        <w:i w:val="0"/>
        <w:caps w:val="0"/>
        <w:strike w:val="0"/>
        <w:dstrike w:val="0"/>
        <w:vanish w:val="0"/>
        <w:color w:val="auto"/>
        <w:sz w:val="15"/>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880"/>
        </w:tabs>
        <w:ind w:left="2880" w:hanging="360"/>
      </w:pPr>
      <w:rPr>
        <w:rFonts w:ascii="Wingdings" w:hAnsi="Wingdings" w:hint="default"/>
        <w:b w:val="0"/>
        <w:i w:val="0"/>
        <w:caps w:val="0"/>
        <w:strike w:val="0"/>
        <w:dstrike w:val="0"/>
        <w:vanish w:val="0"/>
        <w:color w:val="auto"/>
        <w:sz w:val="1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ListBullet5"/>
      <w:lvlText w:val=""/>
      <w:lvlJc w:val="left"/>
      <w:pPr>
        <w:tabs>
          <w:tab w:val="num" w:pos="3240"/>
        </w:tabs>
        <w:ind w:left="3240" w:hanging="360"/>
      </w:pPr>
      <w:rPr>
        <w:rFonts w:ascii="Wingdings" w:hAnsi="Wingdings" w:hint="default"/>
        <w:b w:val="0"/>
        <w:i w:val="0"/>
        <w:caps w:val="0"/>
        <w:strike w:val="0"/>
        <w:dstrike w:val="0"/>
        <w:vanish w:val="0"/>
        <w:color w:val="auto"/>
        <w:sz w:val="15"/>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3600"/>
        </w:tabs>
        <w:ind w:left="3600" w:hanging="360"/>
      </w:pPr>
      <w:rPr>
        <w:rFonts w:ascii="Wingdings" w:hAnsi="Wingdings" w:hint="default"/>
        <w:b w:val="0"/>
        <w:i w:val="0"/>
        <w:caps w:val="0"/>
        <w:strike w:val="0"/>
        <w:dstrike w:val="0"/>
        <w:vanish w:val="0"/>
        <w:color w:val="auto"/>
        <w:sz w:val="1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3960"/>
        </w:tabs>
        <w:ind w:left="3960" w:hanging="360"/>
      </w:pPr>
      <w:rPr>
        <w:rFonts w:ascii="Wingdings" w:hAnsi="Wingdings" w:hint="default"/>
        <w:b w:val="0"/>
        <w:i w:val="0"/>
        <w:caps w:val="0"/>
        <w:strike w:val="0"/>
        <w:dstrike w:val="0"/>
        <w:vanish w:val="0"/>
        <w:color w:val="auto"/>
        <w:sz w:val="15"/>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4320"/>
        </w:tabs>
        <w:ind w:left="4320" w:hanging="360"/>
      </w:pPr>
      <w:rPr>
        <w:rFonts w:ascii="Wingdings" w:hAnsi="Wingdings" w:hint="default"/>
        <w:b w:val="0"/>
        <w:i w:val="0"/>
        <w:caps w:val="0"/>
        <w:strike w:val="0"/>
        <w:dstrike w:val="0"/>
        <w:vanish w:val="0"/>
        <w:color w:val="auto"/>
        <w:sz w:val="1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4680"/>
        </w:tabs>
        <w:ind w:left="4680" w:hanging="360"/>
      </w:pPr>
      <w:rPr>
        <w:rFonts w:ascii="Wingdings" w:hAnsi="Wingdings" w:hint="default"/>
        <w:b w:val="0"/>
        <w:i w:val="0"/>
        <w:caps w:val="0"/>
        <w:strike w:val="0"/>
        <w:dstrike w:val="0"/>
        <w:vanish w:val="0"/>
        <w:color w:val="auto"/>
        <w:sz w:val="15"/>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9C473C7"/>
    <w:multiLevelType w:val="hybridMultilevel"/>
    <w:tmpl w:val="BF7480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CF16ED"/>
    <w:multiLevelType w:val="hybridMultilevel"/>
    <w:tmpl w:val="50E4CD86"/>
    <w:lvl w:ilvl="0" w:tplc="1AFC9DDE">
      <w:start w:val="1"/>
      <w:numFmt w:val="decimal"/>
      <w:pStyle w:val="AppendixHeading3"/>
      <w:lvlText w:val="6F.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C91882"/>
    <w:multiLevelType w:val="hybridMultilevel"/>
    <w:tmpl w:val="171AC414"/>
    <w:lvl w:ilvl="0" w:tplc="E5EE91BA">
      <w:start w:val="5"/>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2D66B75"/>
    <w:multiLevelType w:val="hybridMultilevel"/>
    <w:tmpl w:val="4A0038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D246075"/>
    <w:multiLevelType w:val="hybridMultilevel"/>
    <w:tmpl w:val="E648E626"/>
    <w:lvl w:ilvl="0" w:tplc="C228012A">
      <w:start w:val="1"/>
      <w:numFmt w:val="decimal"/>
      <w:lvlText w:val="6F.1.2.%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4F6921"/>
    <w:multiLevelType w:val="hybridMultilevel"/>
    <w:tmpl w:val="C5585C2C"/>
    <w:lvl w:ilvl="0" w:tplc="95AC5CA8">
      <w:start w:val="1"/>
      <w:numFmt w:val="bullet"/>
      <w:pStyle w:val="Key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CA4B9F"/>
    <w:multiLevelType w:val="hybridMultilevel"/>
    <w:tmpl w:val="917A5EF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360691"/>
    <w:multiLevelType w:val="hybridMultilevel"/>
    <w:tmpl w:val="7640F158"/>
    <w:lvl w:ilvl="0" w:tplc="B490AB62">
      <w:start w:val="1"/>
      <w:numFmt w:val="decimal"/>
      <w:lvlText w:val="%1)"/>
      <w:lvlJc w:val="left"/>
      <w:pPr>
        <w:ind w:left="720" w:hanging="360"/>
      </w:pPr>
      <w:rPr>
        <w:rFonts w:cs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2E397C"/>
    <w:multiLevelType w:val="hybridMultilevel"/>
    <w:tmpl w:val="581A4496"/>
    <w:lvl w:ilvl="0" w:tplc="ADE4917C">
      <w:start w:val="1"/>
      <w:numFmt w:val="decimal"/>
      <w:pStyle w:val="AppendixHeading2"/>
      <w:lvlText w:val="6F.%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246F13"/>
    <w:multiLevelType w:val="hybridMultilevel"/>
    <w:tmpl w:val="BF7480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7D30FA"/>
    <w:multiLevelType w:val="multilevel"/>
    <w:tmpl w:val="02FA955E"/>
    <w:styleLink w:val="ICFJSSection"/>
    <w:lvl w:ilvl="0">
      <w:start w:val="3"/>
      <w:numFmt w:val="decimal"/>
      <w:suff w:val="nothing"/>
      <w:lvlText w:val="Chapter %1"/>
      <w:lvlJc w:val="right"/>
      <w:pPr>
        <w:ind w:left="0" w:firstLine="0"/>
      </w:pPr>
      <w:rPr>
        <w:rFonts w:hint="default"/>
      </w:rPr>
    </w:lvl>
    <w:lvl w:ilvl="1">
      <w:start w:val="1"/>
      <w:numFmt w:val="decimal"/>
      <w:suff w:val="nothing"/>
      <w:lvlText w:val="Section %1.%2"/>
      <w:lvlJc w:val="righ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360" w:firstLine="0"/>
      </w:pPr>
      <w:rPr>
        <w:rFonts w:hint="default"/>
      </w:rPr>
    </w:lvl>
    <w:lvl w:ilvl="6">
      <w:start w:val="1"/>
      <w:numFmt w:val="none"/>
      <w:suff w:val="nothing"/>
      <w:lvlText w:val=""/>
      <w:lvlJc w:val="left"/>
      <w:pPr>
        <w:ind w:left="360" w:firstLine="0"/>
      </w:pPr>
      <w:rPr>
        <w:rFonts w:hint="default"/>
      </w:rPr>
    </w:lvl>
    <w:lvl w:ilvl="7">
      <w:start w:val="1"/>
      <w:numFmt w:val="none"/>
      <w:suff w:val="nothing"/>
      <w:lvlText w:val=""/>
      <w:lvlJc w:val="left"/>
      <w:pPr>
        <w:ind w:left="360" w:firstLine="0"/>
      </w:pPr>
      <w:rPr>
        <w:rFonts w:hint="default"/>
      </w:rPr>
    </w:lvl>
    <w:lvl w:ilvl="8">
      <w:start w:val="1"/>
      <w:numFmt w:val="none"/>
      <w:suff w:val="nothing"/>
      <w:lvlText w:val=""/>
      <w:lvlJc w:val="left"/>
      <w:pPr>
        <w:ind w:left="720" w:firstLine="0"/>
      </w:pPr>
      <w:rPr>
        <w:rFonts w:hint="default"/>
      </w:rPr>
    </w:lvl>
  </w:abstractNum>
  <w:abstractNum w:abstractNumId="21" w15:restartNumberingAfterBreak="0">
    <w:nsid w:val="599A397C"/>
    <w:multiLevelType w:val="hybridMultilevel"/>
    <w:tmpl w:val="BF7480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46424A"/>
    <w:multiLevelType w:val="hybridMultilevel"/>
    <w:tmpl w:val="BF7480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507D80"/>
    <w:multiLevelType w:val="hybridMultilevel"/>
    <w:tmpl w:val="8DEABDC6"/>
    <w:lvl w:ilvl="0" w:tplc="EAA65FD0">
      <w:start w:val="1"/>
      <w:numFmt w:val="bullet"/>
      <w:pStyle w:val="Tick"/>
      <w:lvlText w:val="–"/>
      <w:lvlJc w:val="left"/>
      <w:pPr>
        <w:ind w:left="72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DCD4823"/>
    <w:multiLevelType w:val="hybridMultilevel"/>
    <w:tmpl w:val="F8A45C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E622E3"/>
    <w:multiLevelType w:val="hybridMultilevel"/>
    <w:tmpl w:val="BF7480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6D58CF"/>
    <w:multiLevelType w:val="hybridMultilevel"/>
    <w:tmpl w:val="AD1EFE90"/>
    <w:lvl w:ilvl="0" w:tplc="AA92236E">
      <w:numFmt w:val="bullet"/>
      <w:lvlText w:val="-"/>
      <w:lvlJc w:val="left"/>
      <w:pPr>
        <w:ind w:left="1080" w:hanging="360"/>
      </w:pPr>
      <w:rPr>
        <w:rFonts w:ascii="Calibri" w:eastAsia="Times New Roman" w:hAnsi="Calibri" w:cs="Calibri" w:hint="default"/>
        <w:color w:val="FF000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6D325D8F"/>
    <w:multiLevelType w:val="singleLevel"/>
    <w:tmpl w:val="CCA683B2"/>
    <w:lvl w:ilvl="0">
      <w:start w:val="1"/>
      <w:numFmt w:val="decimal"/>
      <w:lvlRestart w:val="0"/>
      <w:pStyle w:val="Number"/>
      <w:lvlText w:val="%1."/>
      <w:lvlJc w:val="left"/>
      <w:pPr>
        <w:tabs>
          <w:tab w:val="num" w:pos="360"/>
        </w:tabs>
        <w:ind w:left="360" w:hanging="360"/>
      </w:pPr>
    </w:lvl>
  </w:abstractNum>
  <w:abstractNum w:abstractNumId="28" w15:restartNumberingAfterBreak="0">
    <w:nsid w:val="769C1BB3"/>
    <w:multiLevelType w:val="hybridMultilevel"/>
    <w:tmpl w:val="917A5EF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4D6FC1"/>
    <w:multiLevelType w:val="hybridMultilevel"/>
    <w:tmpl w:val="1E9CBD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5"/>
  </w:num>
  <w:num w:numId="3">
    <w:abstractNumId w:val="0"/>
  </w:num>
  <w:num w:numId="4">
    <w:abstractNumId w:val="3"/>
  </w:num>
  <w:num w:numId="5">
    <w:abstractNumId w:val="6"/>
  </w:num>
  <w:num w:numId="6">
    <w:abstractNumId w:val="13"/>
  </w:num>
  <w:num w:numId="7">
    <w:abstractNumId w:val="29"/>
  </w:num>
  <w:num w:numId="8">
    <w:abstractNumId w:val="24"/>
  </w:num>
  <w:num w:numId="9">
    <w:abstractNumId w:val="21"/>
  </w:num>
  <w:num w:numId="10">
    <w:abstractNumId w:val="16"/>
  </w:num>
  <w:num w:numId="11">
    <w:abstractNumId w:val="9"/>
  </w:num>
  <w:num w:numId="12">
    <w:abstractNumId w:val="28"/>
  </w:num>
  <w:num w:numId="13">
    <w:abstractNumId w:val="12"/>
  </w:num>
  <w:num w:numId="14">
    <w:abstractNumId w:val="8"/>
  </w:num>
  <w:num w:numId="15">
    <w:abstractNumId w:val="5"/>
  </w:num>
  <w:num w:numId="16">
    <w:abstractNumId w:val="10"/>
  </w:num>
  <w:num w:numId="17">
    <w:abstractNumId w:val="27"/>
    <w:lvlOverride w:ilvl="0">
      <w:startOverride w:val="1"/>
    </w:lvlOverride>
  </w:num>
  <w:num w:numId="18">
    <w:abstractNumId w:val="23"/>
  </w:num>
  <w:num w:numId="19">
    <w:abstractNumId w:val="20"/>
  </w:num>
  <w:num w:numId="20">
    <w:abstractNumId w:val="6"/>
  </w:num>
  <w:num w:numId="21">
    <w:abstractNumId w:val="6"/>
  </w:num>
  <w:num w:numId="22">
    <w:abstractNumId w:val="6"/>
    <w:lvlOverride w:ilvl="0">
      <w:lvl w:ilvl="0">
        <w:start w:val="3"/>
        <w:numFmt w:val="none"/>
        <w:pStyle w:val="AppendixHeading1"/>
        <w:suff w:val="nothing"/>
        <w:lvlText w:val="X"/>
        <w:lvlJc w:val="left"/>
        <w:pPr>
          <w:ind w:left="0" w:firstLine="0"/>
        </w:pPr>
        <w:rPr>
          <w:rFonts w:hint="default"/>
          <w:vanish/>
          <w:color w:val="4BACC6" w:themeColor="accent5"/>
        </w:rPr>
      </w:lvl>
    </w:lvlOverride>
    <w:lvlOverride w:ilvl="1">
      <w:lvl w:ilvl="1">
        <w:start w:val="1"/>
        <w:numFmt w:val="decimal"/>
        <w:lvlText w:val="X%1.%2"/>
        <w:lvlJc w:val="left"/>
        <w:pPr>
          <w:ind w:left="1080" w:hanging="1080"/>
        </w:pPr>
        <w:rPr>
          <w:rFonts w:hint="default"/>
        </w:rPr>
      </w:lvl>
    </w:lvlOverride>
    <w:lvlOverride w:ilvl="2">
      <w:lvl w:ilvl="2">
        <w:start w:val="1"/>
        <w:numFmt w:val="decimal"/>
        <w:lvlText w:val="X.%2.%3"/>
        <w:lvlJc w:val="left"/>
        <w:pPr>
          <w:ind w:left="1080" w:hanging="1080"/>
        </w:pPr>
        <w:rPr>
          <w:rFonts w:hint="default"/>
        </w:rPr>
      </w:lvl>
    </w:lvlOverride>
    <w:lvlOverride w:ilvl="3">
      <w:lvl w:ilvl="3">
        <w:start w:val="1"/>
        <w:numFmt w:val="decimal"/>
        <w:lvlText w:val="X%1.%2.%3.%4"/>
        <w:lvlJc w:val="left"/>
        <w:pPr>
          <w:ind w:left="1080" w:hanging="1080"/>
        </w:pPr>
        <w:rPr>
          <w:rFonts w:hint="default"/>
        </w:rPr>
      </w:lvl>
    </w:lvlOverride>
    <w:lvlOverride w:ilvl="4">
      <w:lvl w:ilvl="4">
        <w:start w:val="1"/>
        <w:numFmt w:val="decimal"/>
        <w:pStyle w:val="AppendixHeading5"/>
        <w:lvlText w:val="%1X.%2.%3.%4.%5"/>
        <w:lvlJc w:val="left"/>
        <w:pPr>
          <w:ind w:left="1080" w:hanging="1080"/>
        </w:pPr>
        <w:rPr>
          <w:rFonts w:hint="default"/>
        </w:rPr>
      </w:lvl>
    </w:lvlOverride>
    <w:lvlOverride w:ilvl="5">
      <w:lvl w:ilvl="5">
        <w:start w:val="1"/>
        <w:numFmt w:val="lowerRoman"/>
        <w:lvlText w:val="(%6)"/>
        <w:lvlJc w:val="left"/>
        <w:pPr>
          <w:ind w:left="1080" w:hanging="1080"/>
        </w:pPr>
        <w:rPr>
          <w:rFonts w:hint="default"/>
        </w:rPr>
      </w:lvl>
    </w:lvlOverride>
    <w:lvlOverride w:ilvl="6">
      <w:lvl w:ilvl="6">
        <w:start w:val="1"/>
        <w:numFmt w:val="decimal"/>
        <w:lvlText w:val="%7."/>
        <w:lvlJc w:val="left"/>
        <w:pPr>
          <w:ind w:left="1080" w:hanging="1080"/>
        </w:pPr>
        <w:rPr>
          <w:rFonts w:hint="default"/>
        </w:rPr>
      </w:lvl>
    </w:lvlOverride>
    <w:lvlOverride w:ilvl="7">
      <w:lvl w:ilvl="7">
        <w:start w:val="1"/>
        <w:numFmt w:val="lowerLetter"/>
        <w:lvlText w:val="%8."/>
        <w:lvlJc w:val="left"/>
        <w:pPr>
          <w:ind w:left="1080" w:hanging="1080"/>
        </w:pPr>
        <w:rPr>
          <w:rFonts w:hint="default"/>
        </w:rPr>
      </w:lvl>
    </w:lvlOverride>
    <w:lvlOverride w:ilvl="8">
      <w:lvl w:ilvl="8">
        <w:start w:val="1"/>
        <w:numFmt w:val="lowerRoman"/>
        <w:lvlText w:val="%9."/>
        <w:lvlJc w:val="left"/>
        <w:pPr>
          <w:ind w:left="1080" w:hanging="1080"/>
        </w:pPr>
        <w:rPr>
          <w:rFonts w:hint="default"/>
        </w:rPr>
      </w:lvl>
    </w:lvlOverride>
  </w:num>
  <w:num w:numId="23">
    <w:abstractNumId w:val="6"/>
    <w:lvlOverride w:ilvl="0">
      <w:lvl w:ilvl="0">
        <w:start w:val="3"/>
        <w:numFmt w:val="none"/>
        <w:pStyle w:val="AppendixHeading1"/>
        <w:suff w:val="nothing"/>
        <w:lvlText w:val="X"/>
        <w:lvlJc w:val="left"/>
        <w:pPr>
          <w:ind w:left="0" w:firstLine="0"/>
        </w:pPr>
        <w:rPr>
          <w:rFonts w:hint="default"/>
          <w:vanish/>
          <w:color w:val="4BACC6" w:themeColor="accent5"/>
        </w:rPr>
      </w:lvl>
    </w:lvlOverride>
    <w:lvlOverride w:ilvl="1">
      <w:lvl w:ilvl="1">
        <w:start w:val="1"/>
        <w:numFmt w:val="decimal"/>
        <w:lvlText w:val="X%1.%2"/>
        <w:lvlJc w:val="left"/>
        <w:pPr>
          <w:ind w:left="1080" w:hanging="1080"/>
        </w:pPr>
        <w:rPr>
          <w:rFonts w:hint="default"/>
        </w:rPr>
      </w:lvl>
    </w:lvlOverride>
    <w:lvlOverride w:ilvl="2">
      <w:lvl w:ilvl="2">
        <w:start w:val="1"/>
        <w:numFmt w:val="decimal"/>
        <w:lvlText w:val="X.%2.%3"/>
        <w:lvlJc w:val="left"/>
        <w:pPr>
          <w:ind w:left="1080" w:hanging="1080"/>
        </w:pPr>
        <w:rPr>
          <w:rFonts w:hint="default"/>
        </w:rPr>
      </w:lvl>
    </w:lvlOverride>
    <w:lvlOverride w:ilvl="3">
      <w:lvl w:ilvl="3">
        <w:start w:val="1"/>
        <w:numFmt w:val="decimal"/>
        <w:lvlText w:val="X%1.%2.%3.%4"/>
        <w:lvlJc w:val="left"/>
        <w:pPr>
          <w:ind w:left="1080" w:hanging="1080"/>
        </w:pPr>
        <w:rPr>
          <w:rFonts w:hint="default"/>
        </w:rPr>
      </w:lvl>
    </w:lvlOverride>
    <w:lvlOverride w:ilvl="4">
      <w:lvl w:ilvl="4">
        <w:start w:val="1"/>
        <w:numFmt w:val="decimal"/>
        <w:pStyle w:val="AppendixHeading5"/>
        <w:lvlText w:val="%1X.%2.%3.%4.%5"/>
        <w:lvlJc w:val="left"/>
        <w:pPr>
          <w:ind w:left="1080" w:hanging="1080"/>
        </w:pPr>
        <w:rPr>
          <w:rFonts w:hint="default"/>
        </w:rPr>
      </w:lvl>
    </w:lvlOverride>
    <w:lvlOverride w:ilvl="5">
      <w:lvl w:ilvl="5">
        <w:start w:val="1"/>
        <w:numFmt w:val="lowerRoman"/>
        <w:lvlText w:val="(%6)"/>
        <w:lvlJc w:val="left"/>
        <w:pPr>
          <w:ind w:left="1080" w:hanging="1080"/>
        </w:pPr>
        <w:rPr>
          <w:rFonts w:hint="default"/>
        </w:rPr>
      </w:lvl>
    </w:lvlOverride>
    <w:lvlOverride w:ilvl="6">
      <w:lvl w:ilvl="6">
        <w:start w:val="1"/>
        <w:numFmt w:val="decimal"/>
        <w:lvlText w:val="%7."/>
        <w:lvlJc w:val="left"/>
        <w:pPr>
          <w:ind w:left="1080" w:hanging="1080"/>
        </w:pPr>
        <w:rPr>
          <w:rFonts w:hint="default"/>
        </w:rPr>
      </w:lvl>
    </w:lvlOverride>
    <w:lvlOverride w:ilvl="7">
      <w:lvl w:ilvl="7">
        <w:start w:val="1"/>
        <w:numFmt w:val="lowerLetter"/>
        <w:lvlText w:val="%8."/>
        <w:lvlJc w:val="left"/>
        <w:pPr>
          <w:ind w:left="1080" w:hanging="1080"/>
        </w:pPr>
        <w:rPr>
          <w:rFonts w:hint="default"/>
        </w:rPr>
      </w:lvl>
    </w:lvlOverride>
    <w:lvlOverride w:ilvl="8">
      <w:lvl w:ilvl="8">
        <w:start w:val="1"/>
        <w:numFmt w:val="lowerRoman"/>
        <w:lvlText w:val="%9."/>
        <w:lvlJc w:val="left"/>
        <w:pPr>
          <w:ind w:left="1080" w:hanging="1080"/>
        </w:pPr>
        <w:rPr>
          <w:rFonts w:hint="default"/>
        </w:rPr>
      </w:lvl>
    </w:lvlOverride>
  </w:num>
  <w:num w:numId="24">
    <w:abstractNumId w:val="6"/>
  </w:num>
  <w:num w:numId="25">
    <w:abstractNumId w:val="6"/>
  </w:num>
  <w:num w:numId="26">
    <w:abstractNumId w:val="6"/>
  </w:num>
  <w:num w:numId="27">
    <w:abstractNumId w:val="6"/>
  </w:num>
  <w:num w:numId="28">
    <w:abstractNumId w:val="3"/>
  </w:num>
  <w:num w:numId="29">
    <w:abstractNumId w:val="6"/>
  </w:num>
  <w:num w:numId="30">
    <w:abstractNumId w:val="4"/>
  </w:num>
  <w:num w:numId="31">
    <w:abstractNumId w:val="17"/>
  </w:num>
  <w:num w:numId="32">
    <w:abstractNumId w:val="25"/>
  </w:num>
  <w:num w:numId="33">
    <w:abstractNumId w:val="22"/>
  </w:num>
  <w:num w:numId="34">
    <w:abstractNumId w:val="3"/>
  </w:num>
  <w:num w:numId="35">
    <w:abstractNumId w:val="19"/>
  </w:num>
  <w:num w:numId="36">
    <w:abstractNumId w:val="7"/>
  </w:num>
  <w:num w:numId="37">
    <w:abstractNumId w:val="12"/>
  </w:num>
  <w:num w:numId="38">
    <w:abstractNumId w:val="1"/>
  </w:num>
  <w:num w:numId="39">
    <w:abstractNumId w:val="26"/>
  </w:num>
  <w:num w:numId="40">
    <w:abstractNumId w:val="18"/>
  </w:num>
  <w:num w:numId="41">
    <w:abstractNumId w:val="11"/>
  </w:num>
  <w:num w:numId="42">
    <w:abstractNumId w:val="14"/>
  </w:num>
  <w:num w:numId="43">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185"/>
    <w:rsid w:val="000006B0"/>
    <w:rsid w:val="00002431"/>
    <w:rsid w:val="00007F3D"/>
    <w:rsid w:val="00010E1F"/>
    <w:rsid w:val="00016757"/>
    <w:rsid w:val="00025C86"/>
    <w:rsid w:val="00037260"/>
    <w:rsid w:val="000401FC"/>
    <w:rsid w:val="0004033A"/>
    <w:rsid w:val="000477F6"/>
    <w:rsid w:val="00052E8D"/>
    <w:rsid w:val="000546AB"/>
    <w:rsid w:val="00064630"/>
    <w:rsid w:val="00064712"/>
    <w:rsid w:val="00065E22"/>
    <w:rsid w:val="00065F2D"/>
    <w:rsid w:val="0008358F"/>
    <w:rsid w:val="000917CE"/>
    <w:rsid w:val="00094D84"/>
    <w:rsid w:val="00094F10"/>
    <w:rsid w:val="00095266"/>
    <w:rsid w:val="000970B2"/>
    <w:rsid w:val="000B4B08"/>
    <w:rsid w:val="000B587F"/>
    <w:rsid w:val="000B68F2"/>
    <w:rsid w:val="000C2FD0"/>
    <w:rsid w:val="000C41F7"/>
    <w:rsid w:val="000C5D04"/>
    <w:rsid w:val="000D073F"/>
    <w:rsid w:val="000D414F"/>
    <w:rsid w:val="000D5BD6"/>
    <w:rsid w:val="000E35ED"/>
    <w:rsid w:val="000E48F6"/>
    <w:rsid w:val="000F0710"/>
    <w:rsid w:val="000F1684"/>
    <w:rsid w:val="000F796B"/>
    <w:rsid w:val="001001F2"/>
    <w:rsid w:val="00103DFE"/>
    <w:rsid w:val="00105BF1"/>
    <w:rsid w:val="00111BF5"/>
    <w:rsid w:val="001126D0"/>
    <w:rsid w:val="0011272D"/>
    <w:rsid w:val="00112D85"/>
    <w:rsid w:val="00117558"/>
    <w:rsid w:val="00120654"/>
    <w:rsid w:val="0012140C"/>
    <w:rsid w:val="00122649"/>
    <w:rsid w:val="001233DF"/>
    <w:rsid w:val="00123F35"/>
    <w:rsid w:val="00124574"/>
    <w:rsid w:val="0012668B"/>
    <w:rsid w:val="001309B7"/>
    <w:rsid w:val="0013163E"/>
    <w:rsid w:val="0013562F"/>
    <w:rsid w:val="00135DFA"/>
    <w:rsid w:val="0014318B"/>
    <w:rsid w:val="001450F1"/>
    <w:rsid w:val="00145535"/>
    <w:rsid w:val="00145760"/>
    <w:rsid w:val="001521C4"/>
    <w:rsid w:val="00155C9F"/>
    <w:rsid w:val="00160DE8"/>
    <w:rsid w:val="001611B2"/>
    <w:rsid w:val="0016133E"/>
    <w:rsid w:val="00174577"/>
    <w:rsid w:val="00175025"/>
    <w:rsid w:val="0018471F"/>
    <w:rsid w:val="00190821"/>
    <w:rsid w:val="00191640"/>
    <w:rsid w:val="001934F5"/>
    <w:rsid w:val="00194C77"/>
    <w:rsid w:val="00195218"/>
    <w:rsid w:val="001A0213"/>
    <w:rsid w:val="001A11BE"/>
    <w:rsid w:val="001A1A74"/>
    <w:rsid w:val="001A31A0"/>
    <w:rsid w:val="001A6B06"/>
    <w:rsid w:val="001A72AC"/>
    <w:rsid w:val="001B0EE3"/>
    <w:rsid w:val="001B32AC"/>
    <w:rsid w:val="001C0494"/>
    <w:rsid w:val="001C08D5"/>
    <w:rsid w:val="001D1A4A"/>
    <w:rsid w:val="001E35F4"/>
    <w:rsid w:val="001E58FA"/>
    <w:rsid w:val="001E5EBE"/>
    <w:rsid w:val="001E6ABC"/>
    <w:rsid w:val="001F17A7"/>
    <w:rsid w:val="001F1A0C"/>
    <w:rsid w:val="001F2D45"/>
    <w:rsid w:val="001F3191"/>
    <w:rsid w:val="001F484B"/>
    <w:rsid w:val="001F542B"/>
    <w:rsid w:val="001F79C8"/>
    <w:rsid w:val="00205DA5"/>
    <w:rsid w:val="00213A0B"/>
    <w:rsid w:val="00214838"/>
    <w:rsid w:val="00214CC8"/>
    <w:rsid w:val="00214D47"/>
    <w:rsid w:val="002174D8"/>
    <w:rsid w:val="002234A0"/>
    <w:rsid w:val="002263D2"/>
    <w:rsid w:val="00226474"/>
    <w:rsid w:val="00234EB1"/>
    <w:rsid w:val="002361CB"/>
    <w:rsid w:val="00241376"/>
    <w:rsid w:val="00242A86"/>
    <w:rsid w:val="00247CCD"/>
    <w:rsid w:val="00251583"/>
    <w:rsid w:val="00255065"/>
    <w:rsid w:val="0025723D"/>
    <w:rsid w:val="002627E8"/>
    <w:rsid w:val="00267193"/>
    <w:rsid w:val="00267D9E"/>
    <w:rsid w:val="00270FDE"/>
    <w:rsid w:val="002760FF"/>
    <w:rsid w:val="0028530F"/>
    <w:rsid w:val="0028767A"/>
    <w:rsid w:val="00287B7C"/>
    <w:rsid w:val="0029665D"/>
    <w:rsid w:val="002A0CB4"/>
    <w:rsid w:val="002A60D3"/>
    <w:rsid w:val="002A6717"/>
    <w:rsid w:val="002B4A3D"/>
    <w:rsid w:val="002C02CF"/>
    <w:rsid w:val="002C2B1E"/>
    <w:rsid w:val="002C2F27"/>
    <w:rsid w:val="002C5BFF"/>
    <w:rsid w:val="002D0DC2"/>
    <w:rsid w:val="002D0E06"/>
    <w:rsid w:val="002D1F72"/>
    <w:rsid w:val="002D33F6"/>
    <w:rsid w:val="002D79E8"/>
    <w:rsid w:val="002E0F8D"/>
    <w:rsid w:val="002E2D26"/>
    <w:rsid w:val="002E3425"/>
    <w:rsid w:val="002E7A39"/>
    <w:rsid w:val="002F19E0"/>
    <w:rsid w:val="002F43C6"/>
    <w:rsid w:val="002F4EEA"/>
    <w:rsid w:val="002F6C03"/>
    <w:rsid w:val="003108FF"/>
    <w:rsid w:val="00310D0F"/>
    <w:rsid w:val="00312B5B"/>
    <w:rsid w:val="00317F18"/>
    <w:rsid w:val="003244A0"/>
    <w:rsid w:val="00330C68"/>
    <w:rsid w:val="0033177C"/>
    <w:rsid w:val="003328C0"/>
    <w:rsid w:val="003333A2"/>
    <w:rsid w:val="00333FF8"/>
    <w:rsid w:val="00342D82"/>
    <w:rsid w:val="003442E3"/>
    <w:rsid w:val="0034708B"/>
    <w:rsid w:val="00353C01"/>
    <w:rsid w:val="003542B5"/>
    <w:rsid w:val="00354EED"/>
    <w:rsid w:val="00360240"/>
    <w:rsid w:val="00361F85"/>
    <w:rsid w:val="003664D3"/>
    <w:rsid w:val="00371273"/>
    <w:rsid w:val="00372B41"/>
    <w:rsid w:val="00376454"/>
    <w:rsid w:val="003765D0"/>
    <w:rsid w:val="003802FF"/>
    <w:rsid w:val="0038294F"/>
    <w:rsid w:val="00390B4E"/>
    <w:rsid w:val="003919BC"/>
    <w:rsid w:val="0039380B"/>
    <w:rsid w:val="00395663"/>
    <w:rsid w:val="003958D7"/>
    <w:rsid w:val="00395AE9"/>
    <w:rsid w:val="00397F57"/>
    <w:rsid w:val="003A0515"/>
    <w:rsid w:val="003A2724"/>
    <w:rsid w:val="003A39D1"/>
    <w:rsid w:val="003A3F92"/>
    <w:rsid w:val="003A7F46"/>
    <w:rsid w:val="003C6BC5"/>
    <w:rsid w:val="003D1FFA"/>
    <w:rsid w:val="003D3E99"/>
    <w:rsid w:val="003E16D9"/>
    <w:rsid w:val="003E464E"/>
    <w:rsid w:val="003E7A64"/>
    <w:rsid w:val="003F2733"/>
    <w:rsid w:val="004006E7"/>
    <w:rsid w:val="00401DA0"/>
    <w:rsid w:val="0040335A"/>
    <w:rsid w:val="004077C6"/>
    <w:rsid w:val="00407E42"/>
    <w:rsid w:val="00420E7B"/>
    <w:rsid w:val="004214A9"/>
    <w:rsid w:val="00424B5C"/>
    <w:rsid w:val="00427F37"/>
    <w:rsid w:val="00431A7C"/>
    <w:rsid w:val="00431FB3"/>
    <w:rsid w:val="00433D5A"/>
    <w:rsid w:val="004340CC"/>
    <w:rsid w:val="004373A9"/>
    <w:rsid w:val="00437EA7"/>
    <w:rsid w:val="00440D07"/>
    <w:rsid w:val="00445DB3"/>
    <w:rsid w:val="00446BC8"/>
    <w:rsid w:val="00450077"/>
    <w:rsid w:val="00451AEA"/>
    <w:rsid w:val="0045493A"/>
    <w:rsid w:val="00461884"/>
    <w:rsid w:val="004631CD"/>
    <w:rsid w:val="004641E3"/>
    <w:rsid w:val="00467068"/>
    <w:rsid w:val="004673B2"/>
    <w:rsid w:val="004734DB"/>
    <w:rsid w:val="00476093"/>
    <w:rsid w:val="00481EFA"/>
    <w:rsid w:val="004820C5"/>
    <w:rsid w:val="00482119"/>
    <w:rsid w:val="004838A4"/>
    <w:rsid w:val="00483B6C"/>
    <w:rsid w:val="0048643C"/>
    <w:rsid w:val="004867F1"/>
    <w:rsid w:val="00487E85"/>
    <w:rsid w:val="00491F02"/>
    <w:rsid w:val="004942D0"/>
    <w:rsid w:val="004966AC"/>
    <w:rsid w:val="0049759A"/>
    <w:rsid w:val="004A132B"/>
    <w:rsid w:val="004A3A0E"/>
    <w:rsid w:val="004A59F1"/>
    <w:rsid w:val="004B23CC"/>
    <w:rsid w:val="004C03C9"/>
    <w:rsid w:val="004C4BCB"/>
    <w:rsid w:val="004C70EC"/>
    <w:rsid w:val="004D053D"/>
    <w:rsid w:val="004D073C"/>
    <w:rsid w:val="004D23C6"/>
    <w:rsid w:val="004D3106"/>
    <w:rsid w:val="004D62DC"/>
    <w:rsid w:val="004E6067"/>
    <w:rsid w:val="004F0236"/>
    <w:rsid w:val="004F3B5B"/>
    <w:rsid w:val="004F45E8"/>
    <w:rsid w:val="004F4677"/>
    <w:rsid w:val="004F5159"/>
    <w:rsid w:val="00501DA0"/>
    <w:rsid w:val="00502AB3"/>
    <w:rsid w:val="005037E2"/>
    <w:rsid w:val="00504097"/>
    <w:rsid w:val="00504936"/>
    <w:rsid w:val="00514904"/>
    <w:rsid w:val="0052044B"/>
    <w:rsid w:val="00523963"/>
    <w:rsid w:val="0052460D"/>
    <w:rsid w:val="0052591A"/>
    <w:rsid w:val="005267FA"/>
    <w:rsid w:val="00530518"/>
    <w:rsid w:val="00534752"/>
    <w:rsid w:val="00534DC7"/>
    <w:rsid w:val="00535034"/>
    <w:rsid w:val="00536970"/>
    <w:rsid w:val="00537727"/>
    <w:rsid w:val="005518F1"/>
    <w:rsid w:val="005527A8"/>
    <w:rsid w:val="005529AD"/>
    <w:rsid w:val="0055401A"/>
    <w:rsid w:val="005605BF"/>
    <w:rsid w:val="005627ED"/>
    <w:rsid w:val="005669B8"/>
    <w:rsid w:val="00574BA3"/>
    <w:rsid w:val="005752D7"/>
    <w:rsid w:val="00580C5B"/>
    <w:rsid w:val="00580FF1"/>
    <w:rsid w:val="005917AE"/>
    <w:rsid w:val="005948D1"/>
    <w:rsid w:val="005A4ABC"/>
    <w:rsid w:val="005B3CB5"/>
    <w:rsid w:val="005B56C0"/>
    <w:rsid w:val="005C3814"/>
    <w:rsid w:val="005D2E5E"/>
    <w:rsid w:val="005D4D84"/>
    <w:rsid w:val="005D5D87"/>
    <w:rsid w:val="005D71DA"/>
    <w:rsid w:val="005E05AF"/>
    <w:rsid w:val="005E315A"/>
    <w:rsid w:val="005F3251"/>
    <w:rsid w:val="00607170"/>
    <w:rsid w:val="00616F7A"/>
    <w:rsid w:val="006173C0"/>
    <w:rsid w:val="00620337"/>
    <w:rsid w:val="00622815"/>
    <w:rsid w:val="00622937"/>
    <w:rsid w:val="00624152"/>
    <w:rsid w:val="00624DC4"/>
    <w:rsid w:val="006273C0"/>
    <w:rsid w:val="006343D8"/>
    <w:rsid w:val="00636485"/>
    <w:rsid w:val="00640C85"/>
    <w:rsid w:val="00642799"/>
    <w:rsid w:val="00644994"/>
    <w:rsid w:val="0064585B"/>
    <w:rsid w:val="00654187"/>
    <w:rsid w:val="00657F66"/>
    <w:rsid w:val="00664262"/>
    <w:rsid w:val="0067031E"/>
    <w:rsid w:val="00670DCE"/>
    <w:rsid w:val="00671A90"/>
    <w:rsid w:val="006812EA"/>
    <w:rsid w:val="006848D3"/>
    <w:rsid w:val="006906F7"/>
    <w:rsid w:val="006921EE"/>
    <w:rsid w:val="006A3FB2"/>
    <w:rsid w:val="006B1B6D"/>
    <w:rsid w:val="006B2557"/>
    <w:rsid w:val="006B3286"/>
    <w:rsid w:val="006B6689"/>
    <w:rsid w:val="006B6A89"/>
    <w:rsid w:val="006B759B"/>
    <w:rsid w:val="006B7AAB"/>
    <w:rsid w:val="006C03F2"/>
    <w:rsid w:val="006C04DD"/>
    <w:rsid w:val="006C1178"/>
    <w:rsid w:val="006D2939"/>
    <w:rsid w:val="006E5EBE"/>
    <w:rsid w:val="006E72C4"/>
    <w:rsid w:val="006F25E9"/>
    <w:rsid w:val="006F2AD8"/>
    <w:rsid w:val="006F3F9C"/>
    <w:rsid w:val="006F6E4F"/>
    <w:rsid w:val="006F6E7E"/>
    <w:rsid w:val="006F733E"/>
    <w:rsid w:val="0070094D"/>
    <w:rsid w:val="007131F7"/>
    <w:rsid w:val="00713C2E"/>
    <w:rsid w:val="007207B8"/>
    <w:rsid w:val="007250C9"/>
    <w:rsid w:val="007274EC"/>
    <w:rsid w:val="00730A2B"/>
    <w:rsid w:val="007319A9"/>
    <w:rsid w:val="00732A84"/>
    <w:rsid w:val="007353D3"/>
    <w:rsid w:val="00737D23"/>
    <w:rsid w:val="00740C22"/>
    <w:rsid w:val="007434B3"/>
    <w:rsid w:val="007439A3"/>
    <w:rsid w:val="0075311F"/>
    <w:rsid w:val="007549BC"/>
    <w:rsid w:val="00764752"/>
    <w:rsid w:val="00772E49"/>
    <w:rsid w:val="00773714"/>
    <w:rsid w:val="007738AA"/>
    <w:rsid w:val="00774D9E"/>
    <w:rsid w:val="007759E9"/>
    <w:rsid w:val="007760E3"/>
    <w:rsid w:val="007776E4"/>
    <w:rsid w:val="007829FB"/>
    <w:rsid w:val="0078330C"/>
    <w:rsid w:val="00786E1C"/>
    <w:rsid w:val="00787787"/>
    <w:rsid w:val="00787D6F"/>
    <w:rsid w:val="0079187B"/>
    <w:rsid w:val="00791B2B"/>
    <w:rsid w:val="00792EDF"/>
    <w:rsid w:val="007A0B38"/>
    <w:rsid w:val="007A212D"/>
    <w:rsid w:val="007A472E"/>
    <w:rsid w:val="007A5310"/>
    <w:rsid w:val="007A7DF2"/>
    <w:rsid w:val="007C0538"/>
    <w:rsid w:val="007C45A2"/>
    <w:rsid w:val="007C461F"/>
    <w:rsid w:val="007C4DB5"/>
    <w:rsid w:val="007C6B22"/>
    <w:rsid w:val="007D02D9"/>
    <w:rsid w:val="007D5C29"/>
    <w:rsid w:val="007E3241"/>
    <w:rsid w:val="007E350E"/>
    <w:rsid w:val="007E369C"/>
    <w:rsid w:val="007E5021"/>
    <w:rsid w:val="007F0126"/>
    <w:rsid w:val="007F1A7B"/>
    <w:rsid w:val="007F33B5"/>
    <w:rsid w:val="007F4CFB"/>
    <w:rsid w:val="007F58DE"/>
    <w:rsid w:val="007F6E26"/>
    <w:rsid w:val="00813691"/>
    <w:rsid w:val="00813902"/>
    <w:rsid w:val="0082108C"/>
    <w:rsid w:val="008245CA"/>
    <w:rsid w:val="00830774"/>
    <w:rsid w:val="008356A9"/>
    <w:rsid w:val="0084013F"/>
    <w:rsid w:val="00846716"/>
    <w:rsid w:val="00850B53"/>
    <w:rsid w:val="00852BF8"/>
    <w:rsid w:val="00854792"/>
    <w:rsid w:val="00855064"/>
    <w:rsid w:val="0086743C"/>
    <w:rsid w:val="0086796B"/>
    <w:rsid w:val="00873B36"/>
    <w:rsid w:val="008757AB"/>
    <w:rsid w:val="00875A0D"/>
    <w:rsid w:val="00876402"/>
    <w:rsid w:val="00882A54"/>
    <w:rsid w:val="00885F69"/>
    <w:rsid w:val="008862B9"/>
    <w:rsid w:val="0088703F"/>
    <w:rsid w:val="00887BF9"/>
    <w:rsid w:val="00890E92"/>
    <w:rsid w:val="00892E37"/>
    <w:rsid w:val="00893FA8"/>
    <w:rsid w:val="00895DE9"/>
    <w:rsid w:val="00896171"/>
    <w:rsid w:val="00896D78"/>
    <w:rsid w:val="008A17F6"/>
    <w:rsid w:val="008A57F6"/>
    <w:rsid w:val="008B735D"/>
    <w:rsid w:val="008C1A9B"/>
    <w:rsid w:val="008C47E4"/>
    <w:rsid w:val="008C4F17"/>
    <w:rsid w:val="008D0072"/>
    <w:rsid w:val="008D3BFA"/>
    <w:rsid w:val="008E175F"/>
    <w:rsid w:val="008E5CDE"/>
    <w:rsid w:val="008E72FA"/>
    <w:rsid w:val="008F37B2"/>
    <w:rsid w:val="008F6287"/>
    <w:rsid w:val="009002BE"/>
    <w:rsid w:val="0090088B"/>
    <w:rsid w:val="00902BEC"/>
    <w:rsid w:val="00910A14"/>
    <w:rsid w:val="00911A4F"/>
    <w:rsid w:val="00911EA3"/>
    <w:rsid w:val="0091294A"/>
    <w:rsid w:val="00923AAE"/>
    <w:rsid w:val="009277D4"/>
    <w:rsid w:val="00931CBD"/>
    <w:rsid w:val="00936AA3"/>
    <w:rsid w:val="009375E3"/>
    <w:rsid w:val="0094080E"/>
    <w:rsid w:val="00943234"/>
    <w:rsid w:val="009460B9"/>
    <w:rsid w:val="00946675"/>
    <w:rsid w:val="00947389"/>
    <w:rsid w:val="0095206F"/>
    <w:rsid w:val="00952250"/>
    <w:rsid w:val="00953AEA"/>
    <w:rsid w:val="00955D24"/>
    <w:rsid w:val="00960810"/>
    <w:rsid w:val="0096111B"/>
    <w:rsid w:val="00970B12"/>
    <w:rsid w:val="009717A4"/>
    <w:rsid w:val="00977F72"/>
    <w:rsid w:val="0098044F"/>
    <w:rsid w:val="00986AD4"/>
    <w:rsid w:val="009917DD"/>
    <w:rsid w:val="00994F6C"/>
    <w:rsid w:val="009A4728"/>
    <w:rsid w:val="009B431F"/>
    <w:rsid w:val="009B71D9"/>
    <w:rsid w:val="009C2577"/>
    <w:rsid w:val="009C481C"/>
    <w:rsid w:val="009C539B"/>
    <w:rsid w:val="009C57F3"/>
    <w:rsid w:val="009C7488"/>
    <w:rsid w:val="009D0D6B"/>
    <w:rsid w:val="009D3DC8"/>
    <w:rsid w:val="009E2765"/>
    <w:rsid w:val="009E66C2"/>
    <w:rsid w:val="009F0332"/>
    <w:rsid w:val="009F123C"/>
    <w:rsid w:val="009F316D"/>
    <w:rsid w:val="009F54D7"/>
    <w:rsid w:val="00A10E9A"/>
    <w:rsid w:val="00A12499"/>
    <w:rsid w:val="00A17D4F"/>
    <w:rsid w:val="00A2083C"/>
    <w:rsid w:val="00A243A7"/>
    <w:rsid w:val="00A34147"/>
    <w:rsid w:val="00A50578"/>
    <w:rsid w:val="00A52125"/>
    <w:rsid w:val="00A60775"/>
    <w:rsid w:val="00A609D0"/>
    <w:rsid w:val="00A65BCE"/>
    <w:rsid w:val="00A661FE"/>
    <w:rsid w:val="00A70A6B"/>
    <w:rsid w:val="00A70BD2"/>
    <w:rsid w:val="00A72FDB"/>
    <w:rsid w:val="00A73C3D"/>
    <w:rsid w:val="00A74569"/>
    <w:rsid w:val="00A75303"/>
    <w:rsid w:val="00A77232"/>
    <w:rsid w:val="00A80786"/>
    <w:rsid w:val="00A82259"/>
    <w:rsid w:val="00A82DA1"/>
    <w:rsid w:val="00A83F1A"/>
    <w:rsid w:val="00A83F2C"/>
    <w:rsid w:val="00A8445E"/>
    <w:rsid w:val="00A85845"/>
    <w:rsid w:val="00A862C1"/>
    <w:rsid w:val="00A9458E"/>
    <w:rsid w:val="00A9594C"/>
    <w:rsid w:val="00A9600E"/>
    <w:rsid w:val="00AA0D45"/>
    <w:rsid w:val="00AA24D8"/>
    <w:rsid w:val="00AA384C"/>
    <w:rsid w:val="00AA4924"/>
    <w:rsid w:val="00AA5743"/>
    <w:rsid w:val="00AA5DBA"/>
    <w:rsid w:val="00AA7EBB"/>
    <w:rsid w:val="00AC1D83"/>
    <w:rsid w:val="00AC7763"/>
    <w:rsid w:val="00AC77D7"/>
    <w:rsid w:val="00AD13A0"/>
    <w:rsid w:val="00AD2158"/>
    <w:rsid w:val="00AD50FF"/>
    <w:rsid w:val="00AD5EC9"/>
    <w:rsid w:val="00AD7F30"/>
    <w:rsid w:val="00AE52AF"/>
    <w:rsid w:val="00AF10A6"/>
    <w:rsid w:val="00AF35E2"/>
    <w:rsid w:val="00AF706E"/>
    <w:rsid w:val="00B02FBE"/>
    <w:rsid w:val="00B05C58"/>
    <w:rsid w:val="00B116AA"/>
    <w:rsid w:val="00B16C96"/>
    <w:rsid w:val="00B16CBF"/>
    <w:rsid w:val="00B16E8C"/>
    <w:rsid w:val="00B20579"/>
    <w:rsid w:val="00B25E8E"/>
    <w:rsid w:val="00B30D26"/>
    <w:rsid w:val="00B32F54"/>
    <w:rsid w:val="00B3487D"/>
    <w:rsid w:val="00B35FAA"/>
    <w:rsid w:val="00B36062"/>
    <w:rsid w:val="00B361FF"/>
    <w:rsid w:val="00B40E70"/>
    <w:rsid w:val="00B412D8"/>
    <w:rsid w:val="00B431A3"/>
    <w:rsid w:val="00B43B0A"/>
    <w:rsid w:val="00B506F4"/>
    <w:rsid w:val="00B53AC2"/>
    <w:rsid w:val="00B53E83"/>
    <w:rsid w:val="00B55506"/>
    <w:rsid w:val="00B56EE7"/>
    <w:rsid w:val="00B56F9D"/>
    <w:rsid w:val="00B61C1C"/>
    <w:rsid w:val="00B63B7D"/>
    <w:rsid w:val="00B66185"/>
    <w:rsid w:val="00B72746"/>
    <w:rsid w:val="00B80BCC"/>
    <w:rsid w:val="00B82C6F"/>
    <w:rsid w:val="00B87E0C"/>
    <w:rsid w:val="00B90C02"/>
    <w:rsid w:val="00B9454C"/>
    <w:rsid w:val="00BA3717"/>
    <w:rsid w:val="00BA3C37"/>
    <w:rsid w:val="00BB03EE"/>
    <w:rsid w:val="00BB3D03"/>
    <w:rsid w:val="00BC075D"/>
    <w:rsid w:val="00BC3082"/>
    <w:rsid w:val="00BC331B"/>
    <w:rsid w:val="00BC42BE"/>
    <w:rsid w:val="00BC4678"/>
    <w:rsid w:val="00BC5F26"/>
    <w:rsid w:val="00BD20FD"/>
    <w:rsid w:val="00BE040D"/>
    <w:rsid w:val="00BE12C1"/>
    <w:rsid w:val="00BE2EFB"/>
    <w:rsid w:val="00BF285D"/>
    <w:rsid w:val="00BF2A1C"/>
    <w:rsid w:val="00BF4AFF"/>
    <w:rsid w:val="00BF701C"/>
    <w:rsid w:val="00C0336F"/>
    <w:rsid w:val="00C04A0E"/>
    <w:rsid w:val="00C11F0C"/>
    <w:rsid w:val="00C164A7"/>
    <w:rsid w:val="00C176F3"/>
    <w:rsid w:val="00C17F63"/>
    <w:rsid w:val="00C2028D"/>
    <w:rsid w:val="00C20D05"/>
    <w:rsid w:val="00C23C19"/>
    <w:rsid w:val="00C3387F"/>
    <w:rsid w:val="00C344EA"/>
    <w:rsid w:val="00C43B8F"/>
    <w:rsid w:val="00C462BC"/>
    <w:rsid w:val="00C47765"/>
    <w:rsid w:val="00C64364"/>
    <w:rsid w:val="00C64AA8"/>
    <w:rsid w:val="00C66C49"/>
    <w:rsid w:val="00C67833"/>
    <w:rsid w:val="00C67F0E"/>
    <w:rsid w:val="00C71B13"/>
    <w:rsid w:val="00C72C5C"/>
    <w:rsid w:val="00C75361"/>
    <w:rsid w:val="00C83DD6"/>
    <w:rsid w:val="00C93C3F"/>
    <w:rsid w:val="00C94C20"/>
    <w:rsid w:val="00C955DC"/>
    <w:rsid w:val="00CA552F"/>
    <w:rsid w:val="00CA6000"/>
    <w:rsid w:val="00CA7F30"/>
    <w:rsid w:val="00CB1E96"/>
    <w:rsid w:val="00CB3861"/>
    <w:rsid w:val="00CB6923"/>
    <w:rsid w:val="00CB7597"/>
    <w:rsid w:val="00CB7CE7"/>
    <w:rsid w:val="00CD03D4"/>
    <w:rsid w:val="00CD66A6"/>
    <w:rsid w:val="00CE0726"/>
    <w:rsid w:val="00CE53BE"/>
    <w:rsid w:val="00CE56E9"/>
    <w:rsid w:val="00CF149F"/>
    <w:rsid w:val="00CF2EC4"/>
    <w:rsid w:val="00CF4254"/>
    <w:rsid w:val="00D025AB"/>
    <w:rsid w:val="00D04D89"/>
    <w:rsid w:val="00D06673"/>
    <w:rsid w:val="00D15F56"/>
    <w:rsid w:val="00D169DE"/>
    <w:rsid w:val="00D20BA4"/>
    <w:rsid w:val="00D24245"/>
    <w:rsid w:val="00D25F1C"/>
    <w:rsid w:val="00D310BA"/>
    <w:rsid w:val="00D3502A"/>
    <w:rsid w:val="00D424F6"/>
    <w:rsid w:val="00D42D7E"/>
    <w:rsid w:val="00D43856"/>
    <w:rsid w:val="00D443C5"/>
    <w:rsid w:val="00D45373"/>
    <w:rsid w:val="00D508A8"/>
    <w:rsid w:val="00D52BEA"/>
    <w:rsid w:val="00D545CD"/>
    <w:rsid w:val="00D57397"/>
    <w:rsid w:val="00D66EF1"/>
    <w:rsid w:val="00D6700C"/>
    <w:rsid w:val="00D67595"/>
    <w:rsid w:val="00D7166B"/>
    <w:rsid w:val="00D74D37"/>
    <w:rsid w:val="00D8017B"/>
    <w:rsid w:val="00D83D88"/>
    <w:rsid w:val="00D858AA"/>
    <w:rsid w:val="00D86E1C"/>
    <w:rsid w:val="00D90305"/>
    <w:rsid w:val="00D903B7"/>
    <w:rsid w:val="00D90AB1"/>
    <w:rsid w:val="00D926EF"/>
    <w:rsid w:val="00D93B6A"/>
    <w:rsid w:val="00D95714"/>
    <w:rsid w:val="00DA7560"/>
    <w:rsid w:val="00DB3487"/>
    <w:rsid w:val="00DB40CC"/>
    <w:rsid w:val="00DB6DA6"/>
    <w:rsid w:val="00DC01A5"/>
    <w:rsid w:val="00DC6231"/>
    <w:rsid w:val="00DD5290"/>
    <w:rsid w:val="00DE75E0"/>
    <w:rsid w:val="00DF0E77"/>
    <w:rsid w:val="00E0043F"/>
    <w:rsid w:val="00E01198"/>
    <w:rsid w:val="00E032AC"/>
    <w:rsid w:val="00E052E6"/>
    <w:rsid w:val="00E063AD"/>
    <w:rsid w:val="00E0668D"/>
    <w:rsid w:val="00E128DA"/>
    <w:rsid w:val="00E13B62"/>
    <w:rsid w:val="00E145DC"/>
    <w:rsid w:val="00E1480E"/>
    <w:rsid w:val="00E148CD"/>
    <w:rsid w:val="00E14C8F"/>
    <w:rsid w:val="00E21CB4"/>
    <w:rsid w:val="00E22DEF"/>
    <w:rsid w:val="00E25CD2"/>
    <w:rsid w:val="00E36D44"/>
    <w:rsid w:val="00E37D32"/>
    <w:rsid w:val="00E42FC1"/>
    <w:rsid w:val="00E47284"/>
    <w:rsid w:val="00E5216E"/>
    <w:rsid w:val="00E52E14"/>
    <w:rsid w:val="00E54168"/>
    <w:rsid w:val="00E57DFE"/>
    <w:rsid w:val="00E60C2B"/>
    <w:rsid w:val="00E61E5C"/>
    <w:rsid w:val="00E62F74"/>
    <w:rsid w:val="00E638DA"/>
    <w:rsid w:val="00E63AB3"/>
    <w:rsid w:val="00E678E8"/>
    <w:rsid w:val="00E70DFB"/>
    <w:rsid w:val="00E721C2"/>
    <w:rsid w:val="00E72E66"/>
    <w:rsid w:val="00E72F52"/>
    <w:rsid w:val="00E743EA"/>
    <w:rsid w:val="00E75B18"/>
    <w:rsid w:val="00E7759B"/>
    <w:rsid w:val="00E83139"/>
    <w:rsid w:val="00E83303"/>
    <w:rsid w:val="00E86502"/>
    <w:rsid w:val="00E86CDA"/>
    <w:rsid w:val="00E86EC4"/>
    <w:rsid w:val="00E87571"/>
    <w:rsid w:val="00E97FBC"/>
    <w:rsid w:val="00EA79F4"/>
    <w:rsid w:val="00EB1069"/>
    <w:rsid w:val="00EB1313"/>
    <w:rsid w:val="00EB1733"/>
    <w:rsid w:val="00EB1E0F"/>
    <w:rsid w:val="00EB2752"/>
    <w:rsid w:val="00EB4131"/>
    <w:rsid w:val="00EB48EF"/>
    <w:rsid w:val="00EB648A"/>
    <w:rsid w:val="00EC1273"/>
    <w:rsid w:val="00EC1502"/>
    <w:rsid w:val="00EC27A4"/>
    <w:rsid w:val="00EC65B3"/>
    <w:rsid w:val="00ED076E"/>
    <w:rsid w:val="00ED51AE"/>
    <w:rsid w:val="00EE3BF3"/>
    <w:rsid w:val="00EE4753"/>
    <w:rsid w:val="00EE5448"/>
    <w:rsid w:val="00EE7155"/>
    <w:rsid w:val="00EF2A61"/>
    <w:rsid w:val="00EF7FA7"/>
    <w:rsid w:val="00F0320D"/>
    <w:rsid w:val="00F06878"/>
    <w:rsid w:val="00F07DA9"/>
    <w:rsid w:val="00F12DC4"/>
    <w:rsid w:val="00F156F1"/>
    <w:rsid w:val="00F160F3"/>
    <w:rsid w:val="00F174C7"/>
    <w:rsid w:val="00F22092"/>
    <w:rsid w:val="00F25D0C"/>
    <w:rsid w:val="00F25D33"/>
    <w:rsid w:val="00F27DAC"/>
    <w:rsid w:val="00F30670"/>
    <w:rsid w:val="00F33342"/>
    <w:rsid w:val="00F35528"/>
    <w:rsid w:val="00F3720A"/>
    <w:rsid w:val="00F43B12"/>
    <w:rsid w:val="00F52C4F"/>
    <w:rsid w:val="00F54C1D"/>
    <w:rsid w:val="00F55526"/>
    <w:rsid w:val="00F564FA"/>
    <w:rsid w:val="00F57C4C"/>
    <w:rsid w:val="00F60882"/>
    <w:rsid w:val="00F66EA5"/>
    <w:rsid w:val="00F74A5A"/>
    <w:rsid w:val="00F8025F"/>
    <w:rsid w:val="00F857AF"/>
    <w:rsid w:val="00F870E7"/>
    <w:rsid w:val="00FA1DCA"/>
    <w:rsid w:val="00FA2DE3"/>
    <w:rsid w:val="00FA4C42"/>
    <w:rsid w:val="00FA69E0"/>
    <w:rsid w:val="00FA7EE2"/>
    <w:rsid w:val="00FB2405"/>
    <w:rsid w:val="00FB6828"/>
    <w:rsid w:val="00FC22D1"/>
    <w:rsid w:val="00FC2706"/>
    <w:rsid w:val="00FC7F53"/>
    <w:rsid w:val="00FD038C"/>
    <w:rsid w:val="00FD550E"/>
    <w:rsid w:val="00FD5E53"/>
    <w:rsid w:val="00FD7DDB"/>
    <w:rsid w:val="00FE006B"/>
    <w:rsid w:val="00FE095A"/>
    <w:rsid w:val="00FE216C"/>
    <w:rsid w:val="00FE292E"/>
    <w:rsid w:val="00FE4810"/>
    <w:rsid w:val="00FE5163"/>
    <w:rsid w:val="00FE7061"/>
    <w:rsid w:val="00FF3C98"/>
    <w:rsid w:val="00FF5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0370B0C6"/>
  <w15:docId w15:val="{29CB987D-3E4B-4367-BD26-19B89B36E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iPriority="99" w:unhideWhenUsed="1"/>
    <w:lsdException w:name="page number" w:semiHidden="1" w:unhideWhenUsed="1" w:qFormat="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iPriority="99"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132B"/>
    <w:rPr>
      <w:sz w:val="24"/>
      <w:szCs w:val="24"/>
    </w:rPr>
  </w:style>
  <w:style w:type="paragraph" w:styleId="Heading1">
    <w:name w:val="heading 1"/>
    <w:basedOn w:val="SimpleText"/>
    <w:next w:val="RBIreportbodytext"/>
    <w:link w:val="Heading1Char"/>
    <w:qFormat/>
    <w:rsid w:val="00F52C4F"/>
    <w:pPr>
      <w:keepNext/>
      <w:numPr>
        <w:numId w:val="3"/>
      </w:numPr>
      <w:spacing w:before="240" w:after="240"/>
      <w:outlineLvl w:val="0"/>
    </w:pPr>
    <w:rPr>
      <w:rFonts w:ascii="Arial Narrow" w:hAnsi="Arial Narrow"/>
      <w:b/>
      <w:caps/>
      <w:kern w:val="28"/>
      <w:sz w:val="26"/>
    </w:rPr>
  </w:style>
  <w:style w:type="paragraph" w:styleId="Heading2">
    <w:name w:val="heading 2"/>
    <w:basedOn w:val="SimpleText"/>
    <w:next w:val="RBIreportbodytext"/>
    <w:link w:val="Heading2Char"/>
    <w:uiPriority w:val="9"/>
    <w:qFormat/>
    <w:rsid w:val="00F52C4F"/>
    <w:pPr>
      <w:keepNext/>
      <w:spacing w:before="120" w:after="240"/>
      <w:outlineLvl w:val="1"/>
    </w:pPr>
    <w:rPr>
      <w:rFonts w:ascii="Arial Narrow" w:hAnsi="Arial Narrow"/>
      <w:b/>
      <w:smallCaps/>
      <w:sz w:val="25"/>
    </w:rPr>
  </w:style>
  <w:style w:type="paragraph" w:styleId="Heading3">
    <w:name w:val="heading 3"/>
    <w:basedOn w:val="SimpleText"/>
    <w:next w:val="RBIreportbodytext"/>
    <w:link w:val="Heading3Char"/>
    <w:uiPriority w:val="9"/>
    <w:qFormat/>
    <w:rsid w:val="002B4A3D"/>
    <w:pPr>
      <w:keepNext/>
      <w:spacing w:before="120" w:after="200"/>
      <w:outlineLvl w:val="2"/>
    </w:pPr>
    <w:rPr>
      <w:rFonts w:ascii="Arial Narrow" w:hAnsi="Arial Narrow"/>
      <w:b/>
    </w:rPr>
  </w:style>
  <w:style w:type="paragraph" w:styleId="Heading4">
    <w:name w:val="heading 4"/>
    <w:basedOn w:val="RBIreportbodytext"/>
    <w:next w:val="RBIreportbodytext"/>
    <w:link w:val="Heading4Char"/>
    <w:uiPriority w:val="9"/>
    <w:qFormat/>
    <w:rsid w:val="00F52C4F"/>
    <w:pPr>
      <w:keepNext/>
      <w:spacing w:before="120" w:after="160" w:line="240" w:lineRule="auto"/>
      <w:outlineLvl w:val="3"/>
    </w:pPr>
    <w:rPr>
      <w:rFonts w:ascii="Arial Narrow" w:hAnsi="Arial Narrow"/>
      <w:b/>
      <w:i/>
      <w:szCs w:val="23"/>
      <w:u w:val="single"/>
    </w:rPr>
  </w:style>
  <w:style w:type="paragraph" w:styleId="Heading5">
    <w:name w:val="heading 5"/>
    <w:basedOn w:val="SimpleText"/>
    <w:next w:val="RBIreportbodytext"/>
    <w:link w:val="Heading5Char"/>
    <w:qFormat/>
    <w:rsid w:val="006C1178"/>
    <w:pPr>
      <w:keepNext/>
      <w:numPr>
        <w:ilvl w:val="4"/>
        <w:numId w:val="3"/>
      </w:numPr>
      <w:tabs>
        <w:tab w:val="left" w:pos="990"/>
      </w:tabs>
      <w:spacing w:before="80" w:after="120"/>
      <w:outlineLvl w:val="4"/>
    </w:pPr>
    <w:rPr>
      <w:rFonts w:ascii="Arial Narrow" w:hAnsi="Arial Narrow"/>
      <w:b/>
      <w:bCs/>
      <w:i/>
      <w:szCs w:val="23"/>
    </w:rPr>
  </w:style>
  <w:style w:type="paragraph" w:styleId="Heading6">
    <w:name w:val="heading 6"/>
    <w:basedOn w:val="SimpleText"/>
    <w:next w:val="RBIreportbodytext"/>
    <w:link w:val="Heading6Char"/>
    <w:qFormat/>
    <w:rsid w:val="00F52C4F"/>
    <w:pPr>
      <w:keepNext/>
      <w:numPr>
        <w:ilvl w:val="5"/>
        <w:numId w:val="3"/>
      </w:numPr>
      <w:spacing w:before="80" w:after="120"/>
      <w:outlineLvl w:val="5"/>
    </w:pPr>
    <w:rPr>
      <w:rFonts w:ascii="Arial Narrow" w:hAnsi="Arial Narrow" w:cs="Arial"/>
      <w:i/>
      <w:u w:val="single"/>
    </w:rPr>
  </w:style>
  <w:style w:type="paragraph" w:styleId="Heading7">
    <w:name w:val="heading 7"/>
    <w:basedOn w:val="SimpleText"/>
    <w:next w:val="RBIreportbodytext"/>
    <w:link w:val="Heading7Char"/>
    <w:qFormat/>
    <w:rsid w:val="00F52C4F"/>
    <w:pPr>
      <w:keepNext/>
      <w:numPr>
        <w:ilvl w:val="6"/>
        <w:numId w:val="3"/>
      </w:numPr>
      <w:spacing w:before="80" w:after="120"/>
      <w:outlineLvl w:val="6"/>
    </w:pPr>
    <w:rPr>
      <w:rFonts w:ascii="Arial Narrow" w:hAnsi="Arial Narrow" w:cs="Arial"/>
      <w:i/>
      <w:szCs w:val="22"/>
    </w:rPr>
  </w:style>
  <w:style w:type="paragraph" w:styleId="Heading8">
    <w:name w:val="heading 8"/>
    <w:basedOn w:val="SimpleText"/>
    <w:next w:val="RBIreportbodytext"/>
    <w:link w:val="Heading8Char"/>
    <w:qFormat/>
    <w:rsid w:val="00F52C4F"/>
    <w:pPr>
      <w:keepNext/>
      <w:numPr>
        <w:ilvl w:val="7"/>
        <w:numId w:val="3"/>
      </w:numPr>
      <w:spacing w:before="40" w:after="120"/>
      <w:outlineLvl w:val="7"/>
    </w:pPr>
    <w:rPr>
      <w:rFonts w:ascii="Arial Narrow" w:hAnsi="Arial Narrow"/>
      <w:szCs w:val="22"/>
      <w:u w:val="single"/>
    </w:rPr>
  </w:style>
  <w:style w:type="paragraph" w:styleId="Heading9">
    <w:name w:val="heading 9"/>
    <w:basedOn w:val="SimpleText"/>
    <w:next w:val="RBIreportbodytext"/>
    <w:link w:val="Heading9Char"/>
    <w:uiPriority w:val="9"/>
    <w:qFormat/>
    <w:rsid w:val="00F52C4F"/>
    <w:pPr>
      <w:keepNext/>
      <w:numPr>
        <w:ilvl w:val="8"/>
        <w:numId w:val="3"/>
      </w:numPr>
      <w:spacing w:after="80"/>
      <w:outlineLvl w:val="8"/>
    </w:pPr>
    <w:rPr>
      <w:rFonts w:ascii="Arial Narrow" w:hAnsi="Arial Narr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paredcover">
    <w:name w:val="prepared cover"/>
    <w:basedOn w:val="Normal"/>
    <w:rsid w:val="004F4677"/>
    <w:pPr>
      <w:jc w:val="right"/>
    </w:pPr>
    <w:rPr>
      <w:rFonts w:ascii="Arial Narrow" w:hAnsi="Arial Narrow"/>
      <w:i/>
    </w:rPr>
  </w:style>
  <w:style w:type="paragraph" w:customStyle="1" w:styleId="Tablecol1">
    <w:name w:val="Table col 1"/>
    <w:basedOn w:val="SimpleText"/>
    <w:rsid w:val="004F4677"/>
    <w:pPr>
      <w:widowControl w:val="0"/>
    </w:pPr>
    <w:rPr>
      <w:rFonts w:ascii="Arial Narrow" w:hAnsi="Arial Narrow"/>
      <w:sz w:val="20"/>
    </w:rPr>
  </w:style>
  <w:style w:type="paragraph" w:styleId="Footer">
    <w:name w:val="footer"/>
    <w:basedOn w:val="SimpleText"/>
    <w:qFormat/>
    <w:rsid w:val="004F4677"/>
    <w:pPr>
      <w:pBdr>
        <w:top w:val="single" w:sz="6" w:space="1" w:color="auto"/>
      </w:pBdr>
      <w:tabs>
        <w:tab w:val="center" w:pos="4680"/>
        <w:tab w:val="right" w:pos="9360"/>
      </w:tabs>
    </w:pPr>
    <w:rPr>
      <w:rFonts w:ascii="Arial Narrow" w:hAnsi="Arial Narrow"/>
      <w:snapToGrid w:val="0"/>
      <w:sz w:val="20"/>
    </w:rPr>
  </w:style>
  <w:style w:type="character" w:customStyle="1" w:styleId="CoverTitleChar">
    <w:name w:val="Cover Title Char"/>
    <w:basedOn w:val="DefaultParagraphFont"/>
    <w:rsid w:val="004F4677"/>
    <w:rPr>
      <w:rFonts w:ascii="Arial Narrow" w:hAnsi="Arial Narrow"/>
      <w:b/>
      <w:smallCaps/>
      <w:sz w:val="36"/>
      <w:szCs w:val="36"/>
      <w:lang w:val="en-US" w:eastAsia="en-US" w:bidi="ar-SA"/>
    </w:rPr>
  </w:style>
  <w:style w:type="paragraph" w:customStyle="1" w:styleId="Tablecols">
    <w:name w:val="Table cols"/>
    <w:basedOn w:val="SimpleText"/>
    <w:rsid w:val="004F4677"/>
    <w:pPr>
      <w:keepNext/>
      <w:keepLines/>
      <w:jc w:val="center"/>
    </w:pPr>
    <w:rPr>
      <w:rFonts w:ascii="Arial Narrow" w:hAnsi="Arial Narrow"/>
      <w:sz w:val="20"/>
    </w:rPr>
  </w:style>
  <w:style w:type="paragraph" w:customStyle="1" w:styleId="Titleclient">
    <w:name w:val="Title client"/>
    <w:basedOn w:val="TitleClient0"/>
    <w:rsid w:val="004F4677"/>
  </w:style>
  <w:style w:type="paragraph" w:customStyle="1" w:styleId="TOChead">
    <w:name w:val="TOC head"/>
    <w:basedOn w:val="SimpleText"/>
    <w:rsid w:val="004F4677"/>
    <w:pPr>
      <w:spacing w:before="360" w:after="360"/>
      <w:jc w:val="center"/>
    </w:pPr>
    <w:rPr>
      <w:rFonts w:ascii="Arial Narrow" w:hAnsi="Arial Narrow"/>
      <w:b/>
      <w:bCs/>
      <w:smallCaps/>
      <w:sz w:val="32"/>
    </w:rPr>
  </w:style>
  <w:style w:type="paragraph" w:customStyle="1" w:styleId="RBIaddress">
    <w:name w:val="RBI address"/>
    <w:basedOn w:val="titledate"/>
    <w:rsid w:val="004F4677"/>
    <w:rPr>
      <w:rFonts w:ascii="Arial Narrow" w:hAnsi="Arial Narrow"/>
    </w:rPr>
  </w:style>
  <w:style w:type="paragraph" w:styleId="Header">
    <w:name w:val="header"/>
    <w:aliases w:val="TOC Header"/>
    <w:basedOn w:val="TOChead"/>
    <w:link w:val="HeaderChar"/>
    <w:qFormat/>
    <w:rsid w:val="004F4677"/>
    <w:pPr>
      <w:pBdr>
        <w:bottom w:val="single" w:sz="4" w:space="1" w:color="auto"/>
      </w:pBdr>
      <w:tabs>
        <w:tab w:val="right" w:pos="9270"/>
      </w:tabs>
      <w:spacing w:after="480"/>
      <w:jc w:val="left"/>
    </w:pPr>
    <w:rPr>
      <w:b w:val="0"/>
      <w:sz w:val="22"/>
      <w:szCs w:val="22"/>
    </w:rPr>
  </w:style>
  <w:style w:type="paragraph" w:customStyle="1" w:styleId="Keybulletlast">
    <w:name w:val="Key bullet last"/>
    <w:basedOn w:val="Keybullet"/>
    <w:rsid w:val="004F4677"/>
    <w:pPr>
      <w:numPr>
        <w:numId w:val="0"/>
      </w:numPr>
      <w:spacing w:after="240" w:line="240" w:lineRule="auto"/>
    </w:pPr>
  </w:style>
  <w:style w:type="paragraph" w:customStyle="1" w:styleId="RBIreportbodytext">
    <w:name w:val="RBI report body text"/>
    <w:rsid w:val="002B4A3D"/>
    <w:pPr>
      <w:spacing w:after="240" w:line="240" w:lineRule="atLeast"/>
    </w:pPr>
    <w:rPr>
      <w:sz w:val="24"/>
      <w:szCs w:val="24"/>
    </w:rPr>
  </w:style>
  <w:style w:type="paragraph" w:customStyle="1" w:styleId="coverdate">
    <w:name w:val="cover date"/>
    <w:basedOn w:val="SimpleText"/>
    <w:rsid w:val="004F4677"/>
    <w:rPr>
      <w:rFonts w:ascii="Arial" w:hAnsi="Arial" w:cs="Arial"/>
      <w:noProof/>
    </w:rPr>
  </w:style>
  <w:style w:type="paragraph" w:styleId="TOC1">
    <w:name w:val="toc 1"/>
    <w:basedOn w:val="Normal"/>
    <w:next w:val="Normal"/>
    <w:autoRedefine/>
    <w:uiPriority w:val="39"/>
    <w:qFormat/>
    <w:rsid w:val="00213A0B"/>
    <w:pPr>
      <w:tabs>
        <w:tab w:val="left" w:pos="540"/>
        <w:tab w:val="right" w:leader="dot" w:pos="9360"/>
      </w:tabs>
      <w:spacing w:before="80" w:after="120"/>
    </w:pPr>
    <w:rPr>
      <w:rFonts w:ascii="Arial Narrow" w:hAnsi="Arial Narrow"/>
      <w:b/>
      <w:caps/>
      <w:noProof/>
      <w:sz w:val="22"/>
    </w:rPr>
  </w:style>
  <w:style w:type="paragraph" w:styleId="TOC2">
    <w:name w:val="toc 2"/>
    <w:basedOn w:val="Normal"/>
    <w:next w:val="Normal"/>
    <w:autoRedefine/>
    <w:uiPriority w:val="39"/>
    <w:qFormat/>
    <w:rsid w:val="004F4677"/>
    <w:pPr>
      <w:tabs>
        <w:tab w:val="left" w:pos="1170"/>
        <w:tab w:val="right" w:leader="dot" w:pos="9350"/>
      </w:tabs>
      <w:spacing w:before="80" w:after="120"/>
      <w:ind w:left="540"/>
    </w:pPr>
    <w:rPr>
      <w:rFonts w:ascii="Arial Narrow" w:hAnsi="Arial Narrow"/>
      <w:bCs/>
      <w:noProof/>
      <w:szCs w:val="25"/>
    </w:rPr>
  </w:style>
  <w:style w:type="paragraph" w:styleId="TOC3">
    <w:name w:val="toc 3"/>
    <w:basedOn w:val="Normal"/>
    <w:next w:val="Normal"/>
    <w:autoRedefine/>
    <w:uiPriority w:val="39"/>
    <w:qFormat/>
    <w:rsid w:val="00FC7F53"/>
    <w:pPr>
      <w:tabs>
        <w:tab w:val="left" w:pos="1980"/>
        <w:tab w:val="right" w:leader="dot" w:pos="9360"/>
      </w:tabs>
      <w:spacing w:before="80" w:after="120"/>
      <w:ind w:left="1170"/>
    </w:pPr>
    <w:rPr>
      <w:rFonts w:ascii="Arial Narrow" w:hAnsi="Arial Narrow"/>
      <w:iCs/>
      <w:noProof/>
      <w:sz w:val="22"/>
      <w:szCs w:val="22"/>
    </w:rPr>
  </w:style>
  <w:style w:type="paragraph" w:styleId="TOC4">
    <w:name w:val="toc 4"/>
    <w:basedOn w:val="Normal"/>
    <w:next w:val="Normal"/>
    <w:autoRedefine/>
    <w:uiPriority w:val="39"/>
    <w:qFormat/>
    <w:rsid w:val="004F4677"/>
    <w:pPr>
      <w:tabs>
        <w:tab w:val="right" w:leader="dot" w:pos="9360"/>
      </w:tabs>
      <w:spacing w:before="20" w:after="20"/>
      <w:ind w:left="1980"/>
    </w:pPr>
    <w:rPr>
      <w:rFonts w:ascii="Arial Narrow" w:hAnsi="Arial Narrow"/>
      <w:noProof/>
      <w:sz w:val="22"/>
      <w:szCs w:val="22"/>
    </w:rPr>
  </w:style>
  <w:style w:type="paragraph" w:styleId="TOC5">
    <w:name w:val="toc 5"/>
    <w:basedOn w:val="Normal"/>
    <w:next w:val="Normal"/>
    <w:autoRedefine/>
    <w:uiPriority w:val="39"/>
    <w:qFormat/>
    <w:rsid w:val="004F4677"/>
    <w:pPr>
      <w:tabs>
        <w:tab w:val="right" w:leader="dot" w:pos="9350"/>
      </w:tabs>
      <w:ind w:left="2160"/>
    </w:pPr>
    <w:rPr>
      <w:rFonts w:ascii="Arial Narrow" w:hAnsi="Arial Narrow"/>
      <w:sz w:val="22"/>
    </w:rPr>
  </w:style>
  <w:style w:type="paragraph" w:styleId="TOC6">
    <w:name w:val="toc 6"/>
    <w:basedOn w:val="Normal"/>
    <w:next w:val="Normal"/>
    <w:autoRedefine/>
    <w:semiHidden/>
    <w:rsid w:val="004F4677"/>
    <w:pPr>
      <w:ind w:left="1200"/>
    </w:pPr>
  </w:style>
  <w:style w:type="paragraph" w:styleId="TOC7">
    <w:name w:val="toc 7"/>
    <w:basedOn w:val="Normal"/>
    <w:next w:val="Normal"/>
    <w:autoRedefine/>
    <w:semiHidden/>
    <w:rsid w:val="004F4677"/>
    <w:pPr>
      <w:ind w:left="1440"/>
    </w:pPr>
  </w:style>
  <w:style w:type="paragraph" w:styleId="TOC8">
    <w:name w:val="toc 8"/>
    <w:basedOn w:val="Normal"/>
    <w:next w:val="Normal"/>
    <w:autoRedefine/>
    <w:semiHidden/>
    <w:rsid w:val="004F4677"/>
    <w:pPr>
      <w:ind w:left="1680"/>
    </w:pPr>
  </w:style>
  <w:style w:type="paragraph" w:styleId="TOC9">
    <w:name w:val="toc 9"/>
    <w:basedOn w:val="Normal"/>
    <w:next w:val="Normal"/>
    <w:autoRedefine/>
    <w:semiHidden/>
    <w:rsid w:val="004F4677"/>
    <w:pPr>
      <w:ind w:left="1920"/>
    </w:pPr>
  </w:style>
  <w:style w:type="character" w:styleId="Hyperlink">
    <w:name w:val="Hyperlink"/>
    <w:basedOn w:val="DefaultParagraphFont"/>
    <w:uiPriority w:val="99"/>
    <w:rsid w:val="004F4677"/>
    <w:rPr>
      <w:color w:val="0000FF"/>
      <w:u w:val="single"/>
    </w:rPr>
  </w:style>
  <w:style w:type="paragraph" w:customStyle="1" w:styleId="preparedtitle">
    <w:name w:val="prepared title"/>
    <w:basedOn w:val="preparedcover"/>
    <w:rsid w:val="004F4677"/>
    <w:rPr>
      <w:sz w:val="22"/>
      <w:szCs w:val="22"/>
    </w:rPr>
  </w:style>
  <w:style w:type="paragraph" w:styleId="Caption">
    <w:name w:val="caption"/>
    <w:basedOn w:val="SimpleText"/>
    <w:next w:val="Normal"/>
    <w:link w:val="CaptionChar"/>
    <w:qFormat/>
    <w:rsid w:val="004F4677"/>
    <w:pPr>
      <w:spacing w:before="120" w:after="120"/>
    </w:pPr>
    <w:rPr>
      <w:rFonts w:ascii="Arial Narrow" w:hAnsi="Arial Narrow"/>
      <w:b/>
      <w:bCs/>
      <w:sz w:val="20"/>
      <w:szCs w:val="20"/>
    </w:rPr>
  </w:style>
  <w:style w:type="paragraph" w:styleId="TableofFigures">
    <w:name w:val="table of figures"/>
    <w:basedOn w:val="RBIreportbodytext"/>
    <w:next w:val="Normal"/>
    <w:uiPriority w:val="99"/>
    <w:rsid w:val="004F4677"/>
    <w:pPr>
      <w:tabs>
        <w:tab w:val="right" w:leader="dot" w:pos="9350"/>
      </w:tabs>
      <w:spacing w:after="120"/>
      <w:ind w:left="475" w:hanging="475"/>
    </w:pPr>
    <w:rPr>
      <w:rFonts w:ascii="Arial Narrow" w:hAnsi="Arial Narrow"/>
      <w:noProof/>
    </w:rPr>
  </w:style>
  <w:style w:type="paragraph" w:customStyle="1" w:styleId="TableHeader">
    <w:name w:val="Table Header"/>
    <w:basedOn w:val="tabletitle"/>
    <w:rsid w:val="004F4677"/>
    <w:pPr>
      <w:spacing w:before="0" w:after="0"/>
      <w:jc w:val="center"/>
    </w:pPr>
  </w:style>
  <w:style w:type="paragraph" w:customStyle="1" w:styleId="Keybullet">
    <w:name w:val="Key bullet"/>
    <w:basedOn w:val="RBIreportbodytext"/>
    <w:rsid w:val="004F4677"/>
    <w:pPr>
      <w:numPr>
        <w:numId w:val="2"/>
      </w:numPr>
      <w:spacing w:after="160"/>
    </w:pPr>
  </w:style>
  <w:style w:type="paragraph" w:customStyle="1" w:styleId="CoverClient">
    <w:name w:val="Cover Client"/>
    <w:basedOn w:val="SimpleText"/>
    <w:rsid w:val="004F4677"/>
    <w:pPr>
      <w:jc w:val="right"/>
    </w:pPr>
    <w:rPr>
      <w:rFonts w:ascii="Arial Narrow" w:hAnsi="Arial Narrow" w:cs="Arial"/>
      <w:b/>
      <w:bCs/>
      <w:noProof/>
      <w:sz w:val="28"/>
      <w:szCs w:val="28"/>
    </w:rPr>
  </w:style>
  <w:style w:type="paragraph" w:customStyle="1" w:styleId="appntext">
    <w:name w:val="appn text"/>
    <w:basedOn w:val="SimpleText"/>
    <w:rsid w:val="004F4677"/>
    <w:pPr>
      <w:spacing w:before="240"/>
      <w:jc w:val="right"/>
    </w:pPr>
    <w:rPr>
      <w:rFonts w:ascii="Arial Narrow" w:hAnsi="Arial Narrow" w:cs="Arial"/>
      <w:b/>
      <w:bCs/>
      <w:noProof/>
      <w:sz w:val="28"/>
      <w:szCs w:val="28"/>
    </w:rPr>
  </w:style>
  <w:style w:type="paragraph" w:customStyle="1" w:styleId="CoverTitle">
    <w:name w:val="Cover Title"/>
    <w:basedOn w:val="SimpleText"/>
    <w:rsid w:val="004F4677"/>
    <w:pPr>
      <w:jc w:val="right"/>
    </w:pPr>
    <w:rPr>
      <w:rFonts w:ascii="Arial Narrow" w:hAnsi="Arial Narrow"/>
      <w:b/>
      <w:smallCaps/>
      <w:spacing w:val="20"/>
      <w:sz w:val="36"/>
      <w:szCs w:val="36"/>
    </w:rPr>
  </w:style>
  <w:style w:type="paragraph" w:customStyle="1" w:styleId="titlepagetitle">
    <w:name w:val="title page title"/>
    <w:basedOn w:val="CoverTitle"/>
    <w:rsid w:val="004F4677"/>
    <w:rPr>
      <w:sz w:val="32"/>
      <w:szCs w:val="32"/>
    </w:rPr>
  </w:style>
  <w:style w:type="paragraph" w:customStyle="1" w:styleId="titledate">
    <w:name w:val="title date"/>
    <w:basedOn w:val="SimpleText"/>
    <w:rsid w:val="004F4677"/>
    <w:pPr>
      <w:jc w:val="right"/>
    </w:pPr>
    <w:rPr>
      <w:rFonts w:ascii="Arial" w:hAnsi="Arial" w:cs="Arial"/>
      <w:bCs/>
      <w:noProof/>
      <w:sz w:val="22"/>
      <w:szCs w:val="22"/>
    </w:rPr>
  </w:style>
  <w:style w:type="paragraph" w:customStyle="1" w:styleId="tabletitle">
    <w:name w:val="table title"/>
    <w:basedOn w:val="Caption"/>
    <w:link w:val="tabletitleCharChar"/>
    <w:rsid w:val="004F4677"/>
    <w:pPr>
      <w:keepNext/>
      <w:spacing w:after="200"/>
    </w:pPr>
  </w:style>
  <w:style w:type="paragraph" w:customStyle="1" w:styleId="appnhead">
    <w:name w:val="appn head"/>
    <w:basedOn w:val="appntext"/>
    <w:link w:val="appnheadChar"/>
    <w:rsid w:val="004F4677"/>
    <w:rPr>
      <w:sz w:val="36"/>
    </w:rPr>
  </w:style>
  <w:style w:type="character" w:customStyle="1" w:styleId="FooterChar">
    <w:name w:val="Footer Char"/>
    <w:basedOn w:val="DefaultParagraphFont"/>
    <w:rsid w:val="004F4677"/>
    <w:rPr>
      <w:rFonts w:ascii="Arial Narrow" w:hAnsi="Arial Narrow"/>
      <w:snapToGrid w:val="0"/>
      <w:szCs w:val="24"/>
      <w:lang w:val="en-US" w:eastAsia="en-US" w:bidi="ar-SA"/>
    </w:rPr>
  </w:style>
  <w:style w:type="character" w:customStyle="1" w:styleId="preparedcoverChar">
    <w:name w:val="prepared cover Char"/>
    <w:basedOn w:val="DefaultParagraphFont"/>
    <w:rsid w:val="004F4677"/>
    <w:rPr>
      <w:rFonts w:ascii="Arial Narrow" w:hAnsi="Arial Narrow"/>
      <w:i/>
      <w:sz w:val="24"/>
      <w:szCs w:val="24"/>
      <w:lang w:val="en-US" w:eastAsia="en-US" w:bidi="ar-SA"/>
    </w:rPr>
  </w:style>
  <w:style w:type="character" w:customStyle="1" w:styleId="preparedtitleChar">
    <w:name w:val="prepared title Char"/>
    <w:basedOn w:val="preparedcoverChar"/>
    <w:rsid w:val="004F4677"/>
    <w:rPr>
      <w:rFonts w:ascii="Arial Narrow" w:hAnsi="Arial Narrow"/>
      <w:i/>
      <w:sz w:val="22"/>
      <w:szCs w:val="22"/>
      <w:lang w:val="en-US" w:eastAsia="en-US" w:bidi="ar-SA"/>
    </w:rPr>
  </w:style>
  <w:style w:type="character" w:customStyle="1" w:styleId="CaptionChar">
    <w:name w:val="Caption Char"/>
    <w:basedOn w:val="DefaultParagraphFont"/>
    <w:link w:val="Caption"/>
    <w:rsid w:val="0039380B"/>
    <w:rPr>
      <w:rFonts w:ascii="Arial Narrow" w:hAnsi="Arial Narrow"/>
      <w:b/>
      <w:bCs/>
    </w:rPr>
  </w:style>
  <w:style w:type="character" w:customStyle="1" w:styleId="tabletitleCharChar">
    <w:name w:val="table title Char Char"/>
    <w:basedOn w:val="CaptionChar"/>
    <w:link w:val="tabletitle"/>
    <w:rsid w:val="0039380B"/>
    <w:rPr>
      <w:rFonts w:ascii="Arial Narrow" w:hAnsi="Arial Narrow"/>
      <w:b/>
      <w:bCs/>
    </w:rPr>
  </w:style>
  <w:style w:type="numbering" w:customStyle="1" w:styleId="RBIOutline">
    <w:name w:val="RBI Outline"/>
    <w:rsid w:val="004F4677"/>
    <w:pPr>
      <w:numPr>
        <w:numId w:val="1"/>
      </w:numPr>
    </w:pPr>
  </w:style>
  <w:style w:type="paragraph" w:customStyle="1" w:styleId="ESHeader1">
    <w:name w:val="ES Header 1"/>
    <w:basedOn w:val="RBIreportbodytext"/>
    <w:next w:val="RBIreportbodytext"/>
    <w:rsid w:val="004F4677"/>
    <w:pPr>
      <w:spacing w:after="360"/>
    </w:pPr>
    <w:rPr>
      <w:rFonts w:ascii="Arial Narrow" w:hAnsi="Arial Narrow"/>
      <w:b/>
      <w:caps/>
      <w:sz w:val="26"/>
      <w:szCs w:val="26"/>
    </w:rPr>
  </w:style>
  <w:style w:type="paragraph" w:customStyle="1" w:styleId="ESHeader2">
    <w:name w:val="ES Header 2"/>
    <w:basedOn w:val="Heading2"/>
    <w:next w:val="RBIreportbodytext"/>
    <w:rsid w:val="004F4677"/>
  </w:style>
  <w:style w:type="paragraph" w:customStyle="1" w:styleId="Footnote">
    <w:name w:val="Footnote"/>
    <w:basedOn w:val="Normal"/>
    <w:rsid w:val="004F4677"/>
    <w:rPr>
      <w:rFonts w:ascii="Arial Narrow" w:eastAsia="Arial Unicode MS" w:hAnsi="Arial Narrow"/>
      <w:sz w:val="18"/>
      <w:szCs w:val="18"/>
    </w:rPr>
  </w:style>
  <w:style w:type="paragraph" w:customStyle="1" w:styleId="TableFootnote">
    <w:name w:val="Table Footnote"/>
    <w:basedOn w:val="Tablecol1"/>
    <w:rsid w:val="004F4677"/>
    <w:rPr>
      <w:rFonts w:eastAsia="Arial Unicode MS"/>
      <w:sz w:val="18"/>
      <w:szCs w:val="18"/>
    </w:rPr>
  </w:style>
  <w:style w:type="character" w:customStyle="1" w:styleId="tocappntext">
    <w:name w:val="toc appn text"/>
    <w:basedOn w:val="DefaultParagraphFont"/>
    <w:rsid w:val="002B4A3D"/>
    <w:rPr>
      <w:rFonts w:ascii="Arial Narrow" w:hAnsi="Arial Narrow"/>
      <w:color w:val="auto"/>
      <w:sz w:val="24"/>
    </w:rPr>
  </w:style>
  <w:style w:type="paragraph" w:customStyle="1" w:styleId="appnSuperletter">
    <w:name w:val="appn Super letter"/>
    <w:basedOn w:val="appnhead"/>
    <w:link w:val="appnSuperletterChar"/>
    <w:rsid w:val="004F4677"/>
    <w:rPr>
      <w:sz w:val="44"/>
    </w:rPr>
  </w:style>
  <w:style w:type="character" w:customStyle="1" w:styleId="Heading7Char">
    <w:name w:val="Heading 7 Char"/>
    <w:basedOn w:val="DefaultParagraphFont"/>
    <w:link w:val="Heading7"/>
    <w:rsid w:val="00F52C4F"/>
    <w:rPr>
      <w:rFonts w:ascii="Arial Narrow" w:hAnsi="Arial Narrow" w:cs="Arial"/>
      <w:i/>
      <w:sz w:val="24"/>
      <w:szCs w:val="22"/>
    </w:rPr>
  </w:style>
  <w:style w:type="character" w:customStyle="1" w:styleId="appnheadChar">
    <w:name w:val="appn head Char"/>
    <w:basedOn w:val="Heading7Char"/>
    <w:link w:val="appnhead"/>
    <w:rsid w:val="002D0DC2"/>
    <w:rPr>
      <w:rFonts w:ascii="Arial Narrow" w:hAnsi="Arial Narrow" w:cs="Arial"/>
      <w:b/>
      <w:bCs/>
      <w:i/>
      <w:noProof/>
      <w:sz w:val="36"/>
      <w:szCs w:val="28"/>
    </w:rPr>
  </w:style>
  <w:style w:type="character" w:customStyle="1" w:styleId="appnSuperletterChar">
    <w:name w:val="appn Super letter Char"/>
    <w:basedOn w:val="appnheadChar"/>
    <w:link w:val="appnSuperletter"/>
    <w:rsid w:val="00A75303"/>
    <w:rPr>
      <w:rFonts w:ascii="Arial Narrow" w:hAnsi="Arial Narrow" w:cs="Arial"/>
      <w:b/>
      <w:bCs/>
      <w:i/>
      <w:noProof/>
      <w:sz w:val="44"/>
      <w:szCs w:val="28"/>
    </w:rPr>
  </w:style>
  <w:style w:type="paragraph" w:customStyle="1" w:styleId="TitleClient0">
    <w:name w:val="TitleClient"/>
    <w:basedOn w:val="SimpleText"/>
    <w:rsid w:val="006B6A89"/>
    <w:pPr>
      <w:spacing w:after="60"/>
      <w:jc w:val="right"/>
    </w:pPr>
    <w:rPr>
      <w:rFonts w:ascii="Arial Narrow" w:hAnsi="Arial Narrow" w:cs="Arial"/>
      <w:b/>
      <w:bCs/>
      <w:noProof/>
    </w:rPr>
  </w:style>
  <w:style w:type="character" w:styleId="PageNumber">
    <w:name w:val="page number"/>
    <w:basedOn w:val="DefaultParagraphFont"/>
    <w:qFormat/>
    <w:rsid w:val="004F4677"/>
  </w:style>
  <w:style w:type="paragraph" w:customStyle="1" w:styleId="Coverprepared">
    <w:name w:val="Cover prepared"/>
    <w:qFormat/>
    <w:rsid w:val="004F4677"/>
    <w:pPr>
      <w:spacing w:after="240"/>
      <w:jc w:val="right"/>
    </w:pPr>
    <w:rPr>
      <w:rFonts w:ascii="Arial Narrow" w:hAnsi="Arial Narrow"/>
      <w:i/>
      <w:sz w:val="24"/>
      <w:szCs w:val="24"/>
    </w:rPr>
  </w:style>
  <w:style w:type="paragraph" w:customStyle="1" w:styleId="Titleprepared">
    <w:name w:val="Title prepared"/>
    <w:basedOn w:val="preparedcover"/>
    <w:qFormat/>
    <w:rsid w:val="004F4677"/>
    <w:pPr>
      <w:spacing w:after="240"/>
    </w:pPr>
    <w:rPr>
      <w:sz w:val="22"/>
      <w:szCs w:val="22"/>
    </w:rPr>
  </w:style>
  <w:style w:type="paragraph" w:customStyle="1" w:styleId="SimpleText">
    <w:name w:val="Simple Text"/>
    <w:basedOn w:val="RBIreportbodytext"/>
    <w:next w:val="RBIreportbodytext"/>
    <w:qFormat/>
    <w:rsid w:val="004F4677"/>
    <w:pPr>
      <w:spacing w:after="0" w:line="240" w:lineRule="auto"/>
    </w:pPr>
  </w:style>
  <w:style w:type="paragraph" w:styleId="Title">
    <w:name w:val="Title"/>
    <w:basedOn w:val="Normal"/>
    <w:next w:val="Normal"/>
    <w:link w:val="TitleChar"/>
    <w:qFormat/>
    <w:rsid w:val="004F4677"/>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4F4677"/>
    <w:rPr>
      <w:rFonts w:asciiTheme="majorHAnsi" w:eastAsiaTheme="majorEastAsia" w:hAnsiTheme="majorHAnsi" w:cstheme="majorBidi"/>
      <w:b/>
      <w:bCs/>
      <w:kern w:val="28"/>
      <w:sz w:val="32"/>
      <w:szCs w:val="32"/>
    </w:rPr>
  </w:style>
  <w:style w:type="paragraph" w:customStyle="1" w:styleId="TitleClientAddress">
    <w:name w:val="Title Client Address"/>
    <w:basedOn w:val="Titleclient"/>
    <w:next w:val="RBIreportbodytext"/>
    <w:qFormat/>
    <w:rsid w:val="004F4677"/>
    <w:pPr>
      <w:spacing w:after="0"/>
    </w:pPr>
    <w:rPr>
      <w:b w:val="0"/>
      <w:sz w:val="22"/>
    </w:rPr>
  </w:style>
  <w:style w:type="paragraph" w:styleId="TableofAuthorities">
    <w:name w:val="table of authorities"/>
    <w:basedOn w:val="RBIreportbodytext"/>
    <w:next w:val="Normal"/>
    <w:rsid w:val="004F4677"/>
    <w:pPr>
      <w:ind w:left="240" w:hanging="240"/>
    </w:pPr>
  </w:style>
  <w:style w:type="paragraph" w:styleId="BalloonText">
    <w:name w:val="Balloon Text"/>
    <w:basedOn w:val="Normal"/>
    <w:link w:val="BalloonTextChar"/>
    <w:uiPriority w:val="99"/>
    <w:rsid w:val="004A132B"/>
    <w:rPr>
      <w:rFonts w:ascii="Tahoma" w:hAnsi="Tahoma" w:cs="Tahoma"/>
      <w:sz w:val="16"/>
      <w:szCs w:val="16"/>
    </w:rPr>
  </w:style>
  <w:style w:type="character" w:customStyle="1" w:styleId="BalloonTextChar">
    <w:name w:val="Balloon Text Char"/>
    <w:basedOn w:val="DefaultParagraphFont"/>
    <w:link w:val="BalloonText"/>
    <w:uiPriority w:val="99"/>
    <w:rsid w:val="004A132B"/>
    <w:rPr>
      <w:rFonts w:ascii="Tahoma" w:hAnsi="Tahoma" w:cs="Tahoma"/>
      <w:color w:val="FF0000"/>
      <w:sz w:val="16"/>
      <w:szCs w:val="16"/>
    </w:rPr>
  </w:style>
  <w:style w:type="character" w:styleId="CommentReference">
    <w:name w:val="annotation reference"/>
    <w:basedOn w:val="DefaultParagraphFont"/>
    <w:uiPriority w:val="99"/>
    <w:unhideWhenUsed/>
    <w:qFormat/>
    <w:rsid w:val="00F57C4C"/>
    <w:rPr>
      <w:sz w:val="16"/>
      <w:szCs w:val="16"/>
    </w:rPr>
  </w:style>
  <w:style w:type="paragraph" w:styleId="CommentText">
    <w:name w:val="annotation text"/>
    <w:basedOn w:val="Normal"/>
    <w:link w:val="CommentTextChar"/>
    <w:uiPriority w:val="99"/>
    <w:unhideWhenUsed/>
    <w:qFormat/>
    <w:rsid w:val="00F57C4C"/>
    <w:rPr>
      <w:sz w:val="20"/>
      <w:szCs w:val="20"/>
    </w:rPr>
  </w:style>
  <w:style w:type="character" w:customStyle="1" w:styleId="CommentTextChar">
    <w:name w:val="Comment Text Char"/>
    <w:basedOn w:val="DefaultParagraphFont"/>
    <w:link w:val="CommentText"/>
    <w:uiPriority w:val="99"/>
    <w:rsid w:val="00F57C4C"/>
  </w:style>
  <w:style w:type="paragraph" w:styleId="CommentSubject">
    <w:name w:val="annotation subject"/>
    <w:basedOn w:val="CommentText"/>
    <w:next w:val="CommentText"/>
    <w:link w:val="CommentSubjectChar"/>
    <w:uiPriority w:val="99"/>
    <w:semiHidden/>
    <w:unhideWhenUsed/>
    <w:rsid w:val="00F57C4C"/>
    <w:rPr>
      <w:b/>
      <w:bCs/>
    </w:rPr>
  </w:style>
  <w:style w:type="character" w:customStyle="1" w:styleId="CommentSubjectChar">
    <w:name w:val="Comment Subject Char"/>
    <w:basedOn w:val="CommentTextChar"/>
    <w:link w:val="CommentSubject"/>
    <w:uiPriority w:val="99"/>
    <w:semiHidden/>
    <w:rsid w:val="00F57C4C"/>
    <w:rPr>
      <w:b/>
      <w:bCs/>
    </w:rPr>
  </w:style>
  <w:style w:type="character" w:styleId="LineNumber">
    <w:name w:val="line number"/>
    <w:basedOn w:val="DefaultParagraphFont"/>
    <w:uiPriority w:val="99"/>
    <w:semiHidden/>
    <w:unhideWhenUsed/>
    <w:rsid w:val="00D06673"/>
  </w:style>
  <w:style w:type="paragraph" w:styleId="BodyText">
    <w:name w:val="Body Text"/>
    <w:basedOn w:val="Normal"/>
    <w:link w:val="BodyTextChar"/>
    <w:qFormat/>
    <w:rsid w:val="00461884"/>
    <w:pPr>
      <w:spacing w:after="120"/>
    </w:pPr>
    <w:rPr>
      <w:szCs w:val="22"/>
    </w:rPr>
  </w:style>
  <w:style w:type="character" w:customStyle="1" w:styleId="BodyTextChar">
    <w:name w:val="Body Text Char"/>
    <w:basedOn w:val="DefaultParagraphFont"/>
    <w:link w:val="BodyText"/>
    <w:rsid w:val="00461884"/>
    <w:rPr>
      <w:sz w:val="24"/>
      <w:szCs w:val="22"/>
    </w:rPr>
  </w:style>
  <w:style w:type="paragraph" w:customStyle="1" w:styleId="Bullet">
    <w:name w:val="Bullet"/>
    <w:basedOn w:val="BodyText"/>
    <w:next w:val="BodyText"/>
    <w:qFormat/>
    <w:rsid w:val="00461884"/>
    <w:pPr>
      <w:numPr>
        <w:numId w:val="4"/>
      </w:numPr>
    </w:pPr>
  </w:style>
  <w:style w:type="paragraph" w:customStyle="1" w:styleId="CSA">
    <w:name w:val="CSA"/>
    <w:basedOn w:val="BodyText"/>
    <w:next w:val="Heading1"/>
    <w:qFormat/>
    <w:rsid w:val="00461884"/>
    <w:pPr>
      <w:keepNext/>
    </w:pPr>
    <w:rPr>
      <w:rFonts w:ascii="Arial" w:hAnsi="Arial" w:cs="Arial"/>
      <w:b/>
      <w:szCs w:val="24"/>
    </w:rPr>
  </w:style>
  <w:style w:type="paragraph" w:customStyle="1" w:styleId="AppendixHeading1">
    <w:name w:val="Appendix Heading 1"/>
    <w:basedOn w:val="Normal"/>
    <w:qFormat/>
    <w:rsid w:val="00213A0B"/>
    <w:pPr>
      <w:keepNext/>
      <w:numPr>
        <w:numId w:val="5"/>
      </w:numPr>
      <w:spacing w:after="240"/>
      <w:outlineLvl w:val="0"/>
    </w:pPr>
    <w:rPr>
      <w:rFonts w:ascii="Arial" w:hAnsi="Arial" w:cs="Arial"/>
      <w:b/>
      <w:bCs/>
      <w:kern w:val="32"/>
      <w:sz w:val="42"/>
      <w:szCs w:val="42"/>
    </w:rPr>
  </w:style>
  <w:style w:type="paragraph" w:customStyle="1" w:styleId="AppendixHeading2">
    <w:name w:val="Appendix Heading 2"/>
    <w:basedOn w:val="Heading2"/>
    <w:qFormat/>
    <w:rsid w:val="004D62DC"/>
    <w:pPr>
      <w:keepLines/>
      <w:numPr>
        <w:numId w:val="40"/>
      </w:numPr>
      <w:tabs>
        <w:tab w:val="num" w:pos="1267"/>
      </w:tabs>
      <w:spacing w:before="480" w:line="216" w:lineRule="auto"/>
      <w:ind w:left="1267" w:hanging="1267"/>
    </w:pPr>
    <w:rPr>
      <w:rFonts w:ascii="Arial" w:eastAsiaTheme="majorEastAsia" w:hAnsi="Arial" w:cs="Arial"/>
      <w:bCs/>
      <w:smallCaps w:val="0"/>
      <w:sz w:val="30"/>
      <w:szCs w:val="30"/>
      <w:lang w:bidi="en-US"/>
    </w:rPr>
  </w:style>
  <w:style w:type="paragraph" w:customStyle="1" w:styleId="AppendixHeading3">
    <w:name w:val="Appendix Heading 3"/>
    <w:basedOn w:val="Heading3"/>
    <w:qFormat/>
    <w:rsid w:val="004D62DC"/>
    <w:pPr>
      <w:keepLines/>
      <w:numPr>
        <w:numId w:val="41"/>
      </w:numPr>
      <w:tabs>
        <w:tab w:val="num" w:pos="1613"/>
      </w:tabs>
      <w:spacing w:before="240" w:after="120" w:line="216" w:lineRule="auto"/>
      <w:ind w:left="1613" w:hanging="1613"/>
    </w:pPr>
    <w:rPr>
      <w:rFonts w:ascii="Arial" w:eastAsiaTheme="majorEastAsia" w:hAnsi="Arial" w:cs="Arial"/>
      <w:bCs/>
      <w:lang w:bidi="en-US"/>
    </w:rPr>
  </w:style>
  <w:style w:type="paragraph" w:customStyle="1" w:styleId="AppendixHeading4">
    <w:name w:val="Appendix Heading 4"/>
    <w:basedOn w:val="Heading4"/>
    <w:qFormat/>
    <w:rsid w:val="004641E3"/>
    <w:pPr>
      <w:keepLines/>
      <w:spacing w:before="240" w:after="120" w:line="216" w:lineRule="auto"/>
    </w:pPr>
    <w:rPr>
      <w:rFonts w:ascii="Arial" w:eastAsiaTheme="majorEastAsia" w:hAnsi="Arial" w:cs="Arial"/>
      <w:bCs/>
      <w:iCs/>
      <w:szCs w:val="24"/>
      <w:u w:val="none"/>
      <w:lang w:bidi="en-US"/>
    </w:rPr>
  </w:style>
  <w:style w:type="paragraph" w:customStyle="1" w:styleId="AppendixHeading5">
    <w:name w:val="Appendix Heading 5"/>
    <w:basedOn w:val="Heading5"/>
    <w:qFormat/>
    <w:rsid w:val="00461884"/>
    <w:pPr>
      <w:keepNext w:val="0"/>
      <w:numPr>
        <w:numId w:val="5"/>
      </w:numPr>
      <w:tabs>
        <w:tab w:val="clear" w:pos="990"/>
      </w:tabs>
      <w:spacing w:before="240" w:after="60"/>
    </w:pPr>
    <w:rPr>
      <w:rFonts w:ascii="Times New Roman" w:hAnsi="Times New Roman"/>
      <w:i w:val="0"/>
      <w:iCs/>
      <w:szCs w:val="24"/>
    </w:rPr>
  </w:style>
  <w:style w:type="table" w:styleId="TableGrid">
    <w:name w:val="Table Grid"/>
    <w:basedOn w:val="TableNormal"/>
    <w:uiPriority w:val="99"/>
    <w:rsid w:val="006E72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Normal"/>
    <w:qFormat/>
    <w:rsid w:val="006E72C4"/>
    <w:pPr>
      <w:spacing w:before="60" w:after="60"/>
    </w:pPr>
    <w:rPr>
      <w:rFonts w:ascii="Arial" w:hAnsi="Arial"/>
      <w:sz w:val="20"/>
      <w:szCs w:val="20"/>
    </w:rPr>
  </w:style>
  <w:style w:type="paragraph" w:customStyle="1" w:styleId="TableNotes">
    <w:name w:val="Table Notes"/>
    <w:basedOn w:val="TableBody"/>
    <w:qFormat/>
    <w:rsid w:val="006E72C4"/>
  </w:style>
  <w:style w:type="paragraph" w:styleId="ListParagraph">
    <w:name w:val="List Paragraph"/>
    <w:basedOn w:val="Normal"/>
    <w:uiPriority w:val="34"/>
    <w:qFormat/>
    <w:rsid w:val="001D1A4A"/>
    <w:pPr>
      <w:ind w:left="720"/>
      <w:contextualSpacing/>
    </w:pPr>
    <w:rPr>
      <w:rFonts w:ascii="Calibri" w:hAnsi="Calibri"/>
      <w:sz w:val="22"/>
      <w:szCs w:val="20"/>
    </w:rPr>
  </w:style>
  <w:style w:type="paragraph" w:styleId="ListBullet">
    <w:name w:val="List Bullet"/>
    <w:basedOn w:val="BodyText"/>
    <w:link w:val="ListBulletChar"/>
    <w:uiPriority w:val="99"/>
    <w:qFormat/>
    <w:rsid w:val="001D1A4A"/>
    <w:pPr>
      <w:numPr>
        <w:numId w:val="11"/>
      </w:numPr>
      <w:spacing w:after="80"/>
      <w:ind w:left="720"/>
    </w:pPr>
    <w:rPr>
      <w:rFonts w:asciiTheme="minorHAnsi" w:eastAsiaTheme="minorEastAsia" w:hAnsiTheme="minorHAnsi" w:cstheme="minorBidi"/>
      <w:color w:val="1F497D" w:themeColor="text2"/>
      <w:sz w:val="21"/>
      <w:szCs w:val="21"/>
      <w:lang w:bidi="en-US"/>
    </w:rPr>
  </w:style>
  <w:style w:type="paragraph" w:styleId="ListBullet2">
    <w:name w:val="List Bullet 2"/>
    <w:basedOn w:val="ListBullet"/>
    <w:uiPriority w:val="99"/>
    <w:qFormat/>
    <w:rsid w:val="001D1A4A"/>
    <w:pPr>
      <w:numPr>
        <w:ilvl w:val="1"/>
      </w:numPr>
      <w:tabs>
        <w:tab w:val="clear" w:pos="2160"/>
      </w:tabs>
      <w:ind w:left="1080" w:hanging="1080"/>
    </w:pPr>
  </w:style>
  <w:style w:type="paragraph" w:styleId="ListBullet3">
    <w:name w:val="List Bullet 3"/>
    <w:basedOn w:val="ListBullet"/>
    <w:uiPriority w:val="99"/>
    <w:qFormat/>
    <w:rsid w:val="001D1A4A"/>
    <w:pPr>
      <w:numPr>
        <w:ilvl w:val="2"/>
      </w:numPr>
      <w:tabs>
        <w:tab w:val="clear" w:pos="2520"/>
      </w:tabs>
      <w:ind w:left="1440" w:hanging="1080"/>
    </w:pPr>
  </w:style>
  <w:style w:type="paragraph" w:styleId="ListBullet5">
    <w:name w:val="List Bullet 5"/>
    <w:basedOn w:val="ListBullet"/>
    <w:uiPriority w:val="99"/>
    <w:qFormat/>
    <w:rsid w:val="001D1A4A"/>
    <w:pPr>
      <w:numPr>
        <w:ilvl w:val="4"/>
      </w:numPr>
      <w:tabs>
        <w:tab w:val="clear" w:pos="3240"/>
      </w:tabs>
      <w:ind w:left="1080" w:hanging="1080"/>
    </w:pPr>
  </w:style>
  <w:style w:type="character" w:customStyle="1" w:styleId="ListBulletChar">
    <w:name w:val="List Bullet Char"/>
    <w:link w:val="ListBullet"/>
    <w:uiPriority w:val="99"/>
    <w:rsid w:val="001D1A4A"/>
    <w:rPr>
      <w:rFonts w:asciiTheme="minorHAnsi" w:eastAsiaTheme="minorEastAsia" w:hAnsiTheme="minorHAnsi" w:cstheme="minorBidi"/>
      <w:color w:val="1F497D" w:themeColor="text2"/>
      <w:sz w:val="21"/>
      <w:szCs w:val="21"/>
      <w:lang w:bidi="en-US"/>
    </w:rPr>
  </w:style>
  <w:style w:type="paragraph" w:customStyle="1" w:styleId="AppendixHeading6">
    <w:name w:val="Appendix Heading 6"/>
    <w:basedOn w:val="Heading6"/>
    <w:qFormat/>
    <w:rsid w:val="001D1A4A"/>
    <w:pPr>
      <w:keepNext w:val="0"/>
      <w:numPr>
        <w:ilvl w:val="0"/>
        <w:numId w:val="0"/>
      </w:numPr>
      <w:spacing w:before="0" w:after="60"/>
    </w:pPr>
    <w:rPr>
      <w:rFonts w:ascii="Times New Roman" w:hAnsi="Times New Roman" w:cs="Times New Roman"/>
      <w:szCs w:val="22"/>
      <w:u w:val="none"/>
    </w:rPr>
  </w:style>
  <w:style w:type="paragraph" w:customStyle="1" w:styleId="HeaderRt">
    <w:name w:val="HeaderRt"/>
    <w:basedOn w:val="Header"/>
    <w:rsid w:val="00C04A0E"/>
    <w:pPr>
      <w:pBdr>
        <w:bottom w:val="none" w:sz="0" w:space="0" w:color="auto"/>
      </w:pBdr>
      <w:tabs>
        <w:tab w:val="clear" w:pos="9270"/>
        <w:tab w:val="center" w:pos="4320"/>
        <w:tab w:val="right" w:pos="8640"/>
      </w:tabs>
      <w:spacing w:before="0" w:line="240" w:lineRule="atLeast"/>
      <w:jc w:val="right"/>
    </w:pPr>
    <w:rPr>
      <w:rFonts w:ascii="Arial" w:hAnsi="Arial"/>
      <w:bCs w:val="0"/>
      <w:smallCaps w:val="0"/>
      <w:sz w:val="20"/>
      <w:szCs w:val="20"/>
    </w:rPr>
  </w:style>
  <w:style w:type="paragraph" w:customStyle="1" w:styleId="Title2Aux2">
    <w:name w:val="Title2Aux2"/>
    <w:basedOn w:val="Normal"/>
    <w:rsid w:val="003A7F46"/>
    <w:rPr>
      <w:rFonts w:ascii="Arial" w:hAnsi="Arial"/>
      <w:b/>
      <w:sz w:val="28"/>
      <w:szCs w:val="28"/>
    </w:rPr>
  </w:style>
  <w:style w:type="paragraph" w:customStyle="1" w:styleId="ReferenceText">
    <w:name w:val="Reference Text"/>
    <w:basedOn w:val="BodyText"/>
    <w:qFormat/>
    <w:rsid w:val="003A7F46"/>
    <w:pPr>
      <w:ind w:left="720" w:hanging="720"/>
    </w:pPr>
  </w:style>
  <w:style w:type="character" w:styleId="FollowedHyperlink">
    <w:name w:val="FollowedHyperlink"/>
    <w:basedOn w:val="DefaultParagraphFont"/>
    <w:uiPriority w:val="99"/>
    <w:semiHidden/>
    <w:unhideWhenUsed/>
    <w:rsid w:val="00E36D44"/>
    <w:rPr>
      <w:color w:val="800080" w:themeColor="followedHyperlink"/>
      <w:u w:val="single"/>
    </w:rPr>
  </w:style>
  <w:style w:type="character" w:customStyle="1" w:styleId="Heading1Char">
    <w:name w:val="Heading 1 Char"/>
    <w:basedOn w:val="DefaultParagraphFont"/>
    <w:link w:val="Heading1"/>
    <w:locked/>
    <w:rsid w:val="00E36D44"/>
    <w:rPr>
      <w:rFonts w:ascii="Arial Narrow" w:hAnsi="Arial Narrow"/>
      <w:b/>
      <w:caps/>
      <w:kern w:val="28"/>
      <w:sz w:val="26"/>
      <w:szCs w:val="24"/>
    </w:rPr>
  </w:style>
  <w:style w:type="character" w:customStyle="1" w:styleId="Heading2Char">
    <w:name w:val="Heading 2 Char"/>
    <w:basedOn w:val="DefaultParagraphFont"/>
    <w:link w:val="Heading2"/>
    <w:uiPriority w:val="9"/>
    <w:locked/>
    <w:rsid w:val="00E36D44"/>
    <w:rPr>
      <w:rFonts w:ascii="Arial Narrow" w:hAnsi="Arial Narrow"/>
      <w:b/>
      <w:smallCaps/>
      <w:sz w:val="25"/>
      <w:szCs w:val="24"/>
    </w:rPr>
  </w:style>
  <w:style w:type="character" w:customStyle="1" w:styleId="Heading3Char">
    <w:name w:val="Heading 3 Char"/>
    <w:basedOn w:val="DefaultParagraphFont"/>
    <w:link w:val="Heading3"/>
    <w:uiPriority w:val="9"/>
    <w:locked/>
    <w:rsid w:val="00E36D44"/>
    <w:rPr>
      <w:rFonts w:ascii="Arial Narrow" w:hAnsi="Arial Narrow"/>
      <w:b/>
      <w:sz w:val="24"/>
      <w:szCs w:val="24"/>
    </w:rPr>
  </w:style>
  <w:style w:type="character" w:customStyle="1" w:styleId="Heading4Char">
    <w:name w:val="Heading 4 Char"/>
    <w:basedOn w:val="DefaultParagraphFont"/>
    <w:link w:val="Heading4"/>
    <w:uiPriority w:val="9"/>
    <w:locked/>
    <w:rsid w:val="00E36D44"/>
    <w:rPr>
      <w:rFonts w:ascii="Arial Narrow" w:hAnsi="Arial Narrow"/>
      <w:b/>
      <w:i/>
      <w:sz w:val="24"/>
      <w:szCs w:val="23"/>
      <w:u w:val="single"/>
    </w:rPr>
  </w:style>
  <w:style w:type="character" w:customStyle="1" w:styleId="Heading5Char">
    <w:name w:val="Heading 5 Char"/>
    <w:basedOn w:val="DefaultParagraphFont"/>
    <w:link w:val="Heading5"/>
    <w:rsid w:val="00E36D44"/>
    <w:rPr>
      <w:rFonts w:ascii="Arial Narrow" w:hAnsi="Arial Narrow"/>
      <w:b/>
      <w:bCs/>
      <w:i/>
      <w:sz w:val="24"/>
      <w:szCs w:val="23"/>
    </w:rPr>
  </w:style>
  <w:style w:type="character" w:customStyle="1" w:styleId="Heading6Char">
    <w:name w:val="Heading 6 Char"/>
    <w:basedOn w:val="DefaultParagraphFont"/>
    <w:link w:val="Heading6"/>
    <w:rsid w:val="00E36D44"/>
    <w:rPr>
      <w:rFonts w:ascii="Arial Narrow" w:hAnsi="Arial Narrow" w:cs="Arial"/>
      <w:i/>
      <w:sz w:val="24"/>
      <w:szCs w:val="24"/>
      <w:u w:val="single"/>
    </w:rPr>
  </w:style>
  <w:style w:type="character" w:customStyle="1" w:styleId="HeaderChar">
    <w:name w:val="Header Char"/>
    <w:aliases w:val="TOC Header Char"/>
    <w:basedOn w:val="DefaultParagraphFont"/>
    <w:link w:val="Header"/>
    <w:locked/>
    <w:rsid w:val="00E36D44"/>
    <w:rPr>
      <w:rFonts w:ascii="Arial Narrow" w:hAnsi="Arial Narrow"/>
      <w:bCs/>
      <w:smallCaps/>
      <w:sz w:val="22"/>
      <w:szCs w:val="22"/>
    </w:rPr>
  </w:style>
  <w:style w:type="paragraph" w:customStyle="1" w:styleId="TitleR">
    <w:name w:val="TitleR"/>
    <w:basedOn w:val="Normal"/>
    <w:rsid w:val="00E36D44"/>
    <w:rPr>
      <w:rFonts w:ascii="Arial" w:hAnsi="Arial"/>
      <w:b/>
      <w:sz w:val="60"/>
      <w:szCs w:val="60"/>
    </w:rPr>
  </w:style>
  <w:style w:type="paragraph" w:customStyle="1" w:styleId="Title2AuxText">
    <w:name w:val="Title2AuxText"/>
    <w:basedOn w:val="Normal"/>
    <w:rsid w:val="00E36D44"/>
    <w:rPr>
      <w:rFonts w:ascii="Arial" w:hAnsi="Arial"/>
      <w:b/>
      <w:sz w:val="32"/>
      <w:szCs w:val="32"/>
    </w:rPr>
  </w:style>
  <w:style w:type="paragraph" w:customStyle="1" w:styleId="Title3IdentTxt">
    <w:name w:val="Title3IdentTxt"/>
    <w:basedOn w:val="Normal"/>
    <w:rsid w:val="00E36D44"/>
    <w:pPr>
      <w:tabs>
        <w:tab w:val="right" w:pos="10080"/>
      </w:tabs>
    </w:pPr>
    <w:rPr>
      <w:rFonts w:ascii="Arial" w:hAnsi="Arial" w:cs="Arial"/>
      <w:b/>
      <w:sz w:val="20"/>
      <w:szCs w:val="20"/>
    </w:rPr>
  </w:style>
  <w:style w:type="character" w:styleId="FootnoteReference">
    <w:name w:val="footnote reference"/>
    <w:basedOn w:val="DefaultParagraphFont"/>
    <w:qFormat/>
    <w:rsid w:val="00E36D44"/>
    <w:rPr>
      <w:rFonts w:ascii="Arial" w:hAnsi="Arial"/>
      <w:spacing w:val="0"/>
      <w:position w:val="6"/>
      <w:sz w:val="16"/>
    </w:rPr>
  </w:style>
  <w:style w:type="paragraph" w:styleId="FootnoteText">
    <w:name w:val="footnote text"/>
    <w:basedOn w:val="BodyText"/>
    <w:link w:val="FootnoteTextChar"/>
    <w:qFormat/>
    <w:rsid w:val="00E36D44"/>
    <w:pPr>
      <w:spacing w:after="0"/>
    </w:pPr>
    <w:rPr>
      <w:rFonts w:ascii="Arial" w:hAnsi="Arial"/>
      <w:sz w:val="16"/>
      <w:szCs w:val="20"/>
    </w:rPr>
  </w:style>
  <w:style w:type="character" w:customStyle="1" w:styleId="FootnoteTextChar">
    <w:name w:val="Footnote Text Char"/>
    <w:basedOn w:val="DefaultParagraphFont"/>
    <w:link w:val="FootnoteText"/>
    <w:rsid w:val="00E36D44"/>
    <w:rPr>
      <w:rFonts w:ascii="Arial" w:hAnsi="Arial"/>
      <w:sz w:val="16"/>
    </w:rPr>
  </w:style>
  <w:style w:type="paragraph" w:customStyle="1" w:styleId="HeaderLft">
    <w:name w:val="HeaderLft"/>
    <w:basedOn w:val="HeaderRt"/>
    <w:rsid w:val="00E36D44"/>
    <w:pPr>
      <w:jc w:val="left"/>
    </w:pPr>
  </w:style>
  <w:style w:type="paragraph" w:customStyle="1" w:styleId="Title2AuxTextMult">
    <w:name w:val="Title2AuxTextMult"/>
    <w:basedOn w:val="Title2AuxText"/>
    <w:rsid w:val="00E36D44"/>
    <w:pPr>
      <w:tabs>
        <w:tab w:val="left" w:pos="3440"/>
        <w:tab w:val="left" w:pos="6880"/>
      </w:tabs>
    </w:pPr>
    <w:rPr>
      <w:sz w:val="24"/>
      <w:szCs w:val="24"/>
    </w:rPr>
  </w:style>
  <w:style w:type="paragraph" w:customStyle="1" w:styleId="TableHead">
    <w:name w:val="Table Head"/>
    <w:basedOn w:val="Normal"/>
    <w:next w:val="Normal"/>
    <w:link w:val="TableHeadChar"/>
    <w:qFormat/>
    <w:rsid w:val="00E36D44"/>
    <w:pPr>
      <w:spacing w:before="60" w:after="60"/>
      <w:jc w:val="center"/>
    </w:pPr>
    <w:rPr>
      <w:rFonts w:ascii="Arial" w:hAnsi="Arial"/>
      <w:b/>
      <w:sz w:val="20"/>
      <w:szCs w:val="20"/>
    </w:rPr>
  </w:style>
  <w:style w:type="paragraph" w:customStyle="1" w:styleId="Number">
    <w:name w:val="Number"/>
    <w:basedOn w:val="BodyText"/>
    <w:next w:val="BodyText"/>
    <w:qFormat/>
    <w:rsid w:val="00E36D44"/>
    <w:pPr>
      <w:numPr>
        <w:numId w:val="17"/>
      </w:numPr>
    </w:pPr>
    <w:rPr>
      <w:szCs w:val="24"/>
    </w:rPr>
  </w:style>
  <w:style w:type="paragraph" w:customStyle="1" w:styleId="Table--Caption">
    <w:name w:val="Table--Caption"/>
    <w:basedOn w:val="Exhibit--Caption"/>
    <w:next w:val="BodyText"/>
    <w:semiHidden/>
    <w:unhideWhenUsed/>
    <w:qFormat/>
    <w:rsid w:val="00E36D44"/>
    <w:rPr>
      <w:caps w:val="0"/>
    </w:rPr>
  </w:style>
  <w:style w:type="paragraph" w:customStyle="1" w:styleId="Exhibit--Caption">
    <w:name w:val="Exhibit--Caption"/>
    <w:basedOn w:val="Normal"/>
    <w:next w:val="BodyText"/>
    <w:semiHidden/>
    <w:unhideWhenUsed/>
    <w:qFormat/>
    <w:rsid w:val="00E36D44"/>
    <w:pPr>
      <w:keepNext/>
    </w:pPr>
    <w:rPr>
      <w:rFonts w:ascii="Arial Narrow" w:hAnsi="Arial Narrow" w:cs="Arial"/>
      <w:i/>
      <w:caps/>
      <w:sz w:val="20"/>
      <w:szCs w:val="20"/>
    </w:rPr>
  </w:style>
  <w:style w:type="paragraph" w:customStyle="1" w:styleId="Exhibit--NumberandTitle">
    <w:name w:val="Exhibit--Number and Title"/>
    <w:basedOn w:val="Normal"/>
    <w:qFormat/>
    <w:rsid w:val="00E36D44"/>
    <w:pPr>
      <w:spacing w:before="160" w:after="320"/>
    </w:pPr>
    <w:rPr>
      <w:rFonts w:ascii="Arial" w:hAnsi="Arial"/>
      <w:b/>
      <w:sz w:val="20"/>
    </w:rPr>
  </w:style>
  <w:style w:type="paragraph" w:customStyle="1" w:styleId="Table--NumberandTitle">
    <w:name w:val="Table--Number and Title"/>
    <w:basedOn w:val="Exhibit--NumberandTitle"/>
    <w:uiPriority w:val="99"/>
    <w:qFormat/>
    <w:rsid w:val="00E36D44"/>
    <w:pPr>
      <w:spacing w:after="0"/>
    </w:pPr>
  </w:style>
  <w:style w:type="paragraph" w:customStyle="1" w:styleId="ListofFiguresandTables">
    <w:name w:val="List of Figures and Tables"/>
    <w:basedOn w:val="TOC2"/>
    <w:qFormat/>
    <w:rsid w:val="00E36D44"/>
    <w:pPr>
      <w:tabs>
        <w:tab w:val="clear" w:pos="1170"/>
        <w:tab w:val="clear" w:pos="9350"/>
        <w:tab w:val="left" w:pos="1080"/>
        <w:tab w:val="right" w:leader="dot" w:pos="7910"/>
      </w:tabs>
      <w:spacing w:before="0" w:after="0"/>
      <w:ind w:left="1080" w:hanging="1080"/>
    </w:pPr>
    <w:rPr>
      <w:rFonts w:ascii="Times New Roman" w:hAnsi="Times New Roman"/>
      <w:szCs w:val="24"/>
    </w:rPr>
  </w:style>
  <w:style w:type="paragraph" w:styleId="NormalIndent">
    <w:name w:val="Normal Indent"/>
    <w:basedOn w:val="Normal"/>
    <w:qFormat/>
    <w:rsid w:val="00E36D44"/>
    <w:pPr>
      <w:ind w:left="360"/>
    </w:pPr>
    <w:rPr>
      <w:rFonts w:ascii="Calibri" w:hAnsi="Calibri"/>
      <w:sz w:val="22"/>
      <w:szCs w:val="20"/>
    </w:rPr>
  </w:style>
  <w:style w:type="paragraph" w:customStyle="1" w:styleId="FirstMemoLine">
    <w:name w:val="First Memo Line"/>
    <w:basedOn w:val="Normal"/>
    <w:uiPriority w:val="99"/>
    <w:rsid w:val="00E36D44"/>
    <w:pPr>
      <w:pBdr>
        <w:bottom w:val="single" w:sz="6" w:space="1" w:color="auto"/>
      </w:pBdr>
      <w:tabs>
        <w:tab w:val="right" w:pos="9000"/>
      </w:tabs>
    </w:pPr>
    <w:rPr>
      <w:rFonts w:ascii="Shruti" w:hAnsi="Shruti"/>
      <w:b/>
      <w:spacing w:val="50"/>
      <w:sz w:val="20"/>
      <w:szCs w:val="20"/>
    </w:rPr>
  </w:style>
  <w:style w:type="paragraph" w:customStyle="1" w:styleId="MemoSubject">
    <w:name w:val="Memo Subject"/>
    <w:basedOn w:val="Normal"/>
    <w:uiPriority w:val="99"/>
    <w:rsid w:val="00E36D44"/>
    <w:pPr>
      <w:spacing w:after="240"/>
    </w:pPr>
    <w:rPr>
      <w:rFonts w:ascii="Calibri" w:hAnsi="Calibri"/>
      <w:b/>
      <w:sz w:val="36"/>
      <w:szCs w:val="20"/>
    </w:rPr>
  </w:style>
  <w:style w:type="paragraph" w:customStyle="1" w:styleId="DateSubjProj">
    <w:name w:val="Date/Subj/Proj"/>
    <w:basedOn w:val="BodyText"/>
    <w:uiPriority w:val="99"/>
    <w:rsid w:val="00E36D44"/>
    <w:rPr>
      <w:rFonts w:ascii="Calibri" w:hAnsi="Calibri"/>
      <w:sz w:val="22"/>
      <w:szCs w:val="20"/>
    </w:rPr>
  </w:style>
  <w:style w:type="paragraph" w:customStyle="1" w:styleId="Tick">
    <w:name w:val="Tick"/>
    <w:basedOn w:val="BodyText"/>
    <w:next w:val="BodyText"/>
    <w:qFormat/>
    <w:rsid w:val="00E36D44"/>
    <w:pPr>
      <w:numPr>
        <w:numId w:val="18"/>
      </w:numPr>
    </w:pPr>
    <w:rPr>
      <w:szCs w:val="24"/>
    </w:rPr>
  </w:style>
  <w:style w:type="paragraph" w:styleId="NormalWeb">
    <w:name w:val="Normal (Web)"/>
    <w:basedOn w:val="Normal"/>
    <w:uiPriority w:val="99"/>
    <w:rsid w:val="00E36D44"/>
    <w:pPr>
      <w:spacing w:before="100" w:beforeAutospacing="1" w:after="100" w:afterAutospacing="1"/>
    </w:pPr>
  </w:style>
  <w:style w:type="paragraph" w:customStyle="1" w:styleId="Contents">
    <w:name w:val="Contents"/>
    <w:basedOn w:val="Normal"/>
    <w:next w:val="BodyText"/>
    <w:qFormat/>
    <w:rsid w:val="00E36D44"/>
    <w:pPr>
      <w:spacing w:before="800"/>
    </w:pPr>
    <w:rPr>
      <w:rFonts w:ascii="Arial" w:hAnsi="Arial"/>
      <w:b/>
      <w:bCs/>
      <w:sz w:val="40"/>
      <w:szCs w:val="44"/>
    </w:rPr>
  </w:style>
  <w:style w:type="paragraph" w:customStyle="1" w:styleId="DividerTitle">
    <w:name w:val="Divider Title"/>
    <w:basedOn w:val="BodyText"/>
    <w:next w:val="Normal"/>
    <w:qFormat/>
    <w:rsid w:val="00E36D44"/>
    <w:pPr>
      <w:spacing w:before="9600"/>
      <w:jc w:val="right"/>
    </w:pPr>
    <w:rPr>
      <w:rFonts w:ascii="Arial" w:hAnsi="Arial" w:cs="Arial"/>
      <w:sz w:val="42"/>
      <w:szCs w:val="42"/>
    </w:rPr>
  </w:style>
  <w:style w:type="paragraph" w:customStyle="1" w:styleId="toc--entries--appendixexhibit">
    <w:name w:val="toc--entries--appendix/exhibit"/>
    <w:basedOn w:val="Normal"/>
    <w:qFormat/>
    <w:rsid w:val="00E36D44"/>
    <w:pPr>
      <w:tabs>
        <w:tab w:val="left" w:pos="720"/>
        <w:tab w:val="right" w:leader="dot" w:pos="10260"/>
      </w:tabs>
    </w:pPr>
    <w:rPr>
      <w:rFonts w:ascii="Calibri" w:hAnsi="Calibri"/>
      <w:sz w:val="22"/>
      <w:szCs w:val="20"/>
    </w:rPr>
  </w:style>
  <w:style w:type="paragraph" w:customStyle="1" w:styleId="toc--heads--appendixexhibit">
    <w:name w:val="toc--heads--appendix/exhibit"/>
    <w:basedOn w:val="BodyText"/>
    <w:next w:val="Normal"/>
    <w:qFormat/>
    <w:rsid w:val="00E36D44"/>
    <w:pPr>
      <w:tabs>
        <w:tab w:val="right" w:pos="9000"/>
      </w:tabs>
      <w:spacing w:before="240"/>
    </w:pPr>
    <w:rPr>
      <w:rFonts w:ascii="Calibri" w:hAnsi="Calibri"/>
      <w:b/>
      <w:sz w:val="22"/>
      <w:szCs w:val="20"/>
    </w:rPr>
  </w:style>
  <w:style w:type="paragraph" w:styleId="TOCHeading">
    <w:name w:val="TOC Heading"/>
    <w:basedOn w:val="Heading1"/>
    <w:next w:val="Normal"/>
    <w:uiPriority w:val="39"/>
    <w:qFormat/>
    <w:rsid w:val="00E36D44"/>
    <w:pPr>
      <w:keepLines/>
      <w:spacing w:before="480" w:after="0" w:line="276" w:lineRule="auto"/>
      <w:ind w:left="0" w:firstLine="0"/>
      <w:outlineLvl w:val="9"/>
    </w:pPr>
    <w:rPr>
      <w:rFonts w:ascii="Cambria" w:hAnsi="Cambria"/>
      <w:bCs/>
      <w:caps w:val="0"/>
      <w:color w:val="365F91"/>
      <w:kern w:val="0"/>
      <w:sz w:val="28"/>
      <w:szCs w:val="28"/>
    </w:rPr>
  </w:style>
  <w:style w:type="paragraph" w:customStyle="1" w:styleId="ListofAbbreviations">
    <w:name w:val="List of Abbreviations"/>
    <w:basedOn w:val="BodyText"/>
    <w:qFormat/>
    <w:rsid w:val="00E36D44"/>
    <w:pPr>
      <w:spacing w:after="0"/>
      <w:ind w:left="2160" w:hanging="2160"/>
    </w:pPr>
  </w:style>
  <w:style w:type="paragraph" w:customStyle="1" w:styleId="ContentsSubHeading">
    <w:name w:val="Contents Sub Heading"/>
    <w:basedOn w:val="Heading2"/>
    <w:qFormat/>
    <w:rsid w:val="00E36D44"/>
    <w:pPr>
      <w:spacing w:before="480"/>
      <w:ind w:left="907" w:hanging="907"/>
    </w:pPr>
    <w:rPr>
      <w:rFonts w:ascii="Arial" w:hAnsi="Arial" w:cs="Arial"/>
      <w:bCs/>
      <w:iCs/>
      <w:smallCaps w:val="0"/>
      <w:sz w:val="30"/>
      <w:szCs w:val="30"/>
    </w:rPr>
  </w:style>
  <w:style w:type="paragraph" w:customStyle="1" w:styleId="Figure">
    <w:name w:val="Figure"/>
    <w:basedOn w:val="BodyText"/>
    <w:qFormat/>
    <w:rsid w:val="00E36D44"/>
    <w:pPr>
      <w:spacing w:after="160"/>
    </w:pPr>
    <w:rPr>
      <w:noProof/>
    </w:rPr>
  </w:style>
  <w:style w:type="paragraph" w:customStyle="1" w:styleId="ReportType">
    <w:name w:val="Report Type"/>
    <w:basedOn w:val="Normal"/>
    <w:qFormat/>
    <w:rsid w:val="00E36D44"/>
    <w:pPr>
      <w:spacing w:after="320"/>
    </w:pPr>
    <w:rPr>
      <w:rFonts w:ascii="Arial" w:hAnsi="Arial"/>
      <w:b/>
      <w:sz w:val="32"/>
      <w:szCs w:val="32"/>
    </w:rPr>
  </w:style>
  <w:style w:type="paragraph" w:customStyle="1" w:styleId="Preparedby">
    <w:name w:val="Prepared by"/>
    <w:basedOn w:val="Normal"/>
    <w:qFormat/>
    <w:rsid w:val="00E36D44"/>
    <w:rPr>
      <w:i/>
    </w:rPr>
  </w:style>
  <w:style w:type="paragraph" w:customStyle="1" w:styleId="TitlePageBodyText">
    <w:name w:val="Title Page Body Text"/>
    <w:basedOn w:val="Normal"/>
    <w:qFormat/>
    <w:rsid w:val="00E36D44"/>
  </w:style>
  <w:style w:type="paragraph" w:customStyle="1" w:styleId="Divider">
    <w:name w:val="Divider"/>
    <w:basedOn w:val="DividerTitle"/>
    <w:qFormat/>
    <w:rsid w:val="00E36D44"/>
    <w:pPr>
      <w:spacing w:before="3000"/>
      <w:jc w:val="left"/>
    </w:pPr>
    <w:rPr>
      <w:b/>
      <w:sz w:val="24"/>
      <w:szCs w:val="24"/>
    </w:rPr>
  </w:style>
  <w:style w:type="paragraph" w:customStyle="1" w:styleId="MissionStatementHeading">
    <w:name w:val="Mission Statement Heading"/>
    <w:basedOn w:val="Normal"/>
    <w:qFormat/>
    <w:rsid w:val="00E36D44"/>
    <w:rPr>
      <w:rFonts w:ascii="Arial" w:hAnsi="Arial"/>
      <w:b/>
      <w:sz w:val="40"/>
      <w:szCs w:val="40"/>
    </w:rPr>
  </w:style>
  <w:style w:type="paragraph" w:customStyle="1" w:styleId="MissionStatementBodyText">
    <w:name w:val="Mission Statement Body Text"/>
    <w:basedOn w:val="Normal"/>
    <w:qFormat/>
    <w:rsid w:val="00E36D44"/>
  </w:style>
  <w:style w:type="paragraph" w:customStyle="1" w:styleId="AppendixTitle">
    <w:name w:val="Appendix Title"/>
    <w:basedOn w:val="Heading1"/>
    <w:qFormat/>
    <w:rsid w:val="00E36D44"/>
    <w:pPr>
      <w:numPr>
        <w:numId w:val="0"/>
      </w:numPr>
      <w:spacing w:before="0"/>
    </w:pPr>
    <w:rPr>
      <w:rFonts w:ascii="Arial" w:hAnsi="Arial" w:cs="Arial"/>
      <w:bCs/>
      <w:caps w:val="0"/>
      <w:kern w:val="32"/>
      <w:sz w:val="42"/>
      <w:szCs w:val="42"/>
    </w:rPr>
  </w:style>
  <w:style w:type="paragraph" w:customStyle="1" w:styleId="TableDecimalAlignment">
    <w:name w:val="Table Decimal Alignment"/>
    <w:basedOn w:val="TableBody"/>
    <w:qFormat/>
    <w:rsid w:val="00E36D44"/>
    <w:pPr>
      <w:tabs>
        <w:tab w:val="decimal" w:pos="876"/>
      </w:tabs>
    </w:pPr>
  </w:style>
  <w:style w:type="character" w:customStyle="1" w:styleId="Heading8Char">
    <w:name w:val="Heading 8 Char"/>
    <w:basedOn w:val="DefaultParagraphFont"/>
    <w:link w:val="Heading8"/>
    <w:rsid w:val="00E36D44"/>
    <w:rPr>
      <w:rFonts w:ascii="Arial Narrow" w:hAnsi="Arial Narrow"/>
      <w:sz w:val="24"/>
      <w:szCs w:val="22"/>
      <w:u w:val="single"/>
    </w:rPr>
  </w:style>
  <w:style w:type="character" w:customStyle="1" w:styleId="Heading9Char">
    <w:name w:val="Heading 9 Char"/>
    <w:basedOn w:val="DefaultParagraphFont"/>
    <w:link w:val="Heading9"/>
    <w:uiPriority w:val="9"/>
    <w:rsid w:val="00E36D44"/>
    <w:rPr>
      <w:rFonts w:ascii="Arial Narrow" w:hAnsi="Arial Narrow"/>
      <w:sz w:val="24"/>
      <w:szCs w:val="24"/>
    </w:rPr>
  </w:style>
  <w:style w:type="paragraph" w:styleId="EndnoteText">
    <w:name w:val="endnote text"/>
    <w:basedOn w:val="Normal"/>
    <w:link w:val="EndnoteTextChar"/>
    <w:uiPriority w:val="99"/>
    <w:semiHidden/>
    <w:unhideWhenUsed/>
    <w:rsid w:val="00E36D44"/>
    <w:rPr>
      <w:sz w:val="20"/>
      <w:szCs w:val="20"/>
    </w:rPr>
  </w:style>
  <w:style w:type="character" w:customStyle="1" w:styleId="EndnoteTextChar">
    <w:name w:val="Endnote Text Char"/>
    <w:basedOn w:val="DefaultParagraphFont"/>
    <w:link w:val="EndnoteText"/>
    <w:uiPriority w:val="99"/>
    <w:semiHidden/>
    <w:rsid w:val="00E36D44"/>
  </w:style>
  <w:style w:type="paragraph" w:styleId="BodyText3">
    <w:name w:val="Body Text 3"/>
    <w:basedOn w:val="Normal"/>
    <w:link w:val="BodyText3Char"/>
    <w:uiPriority w:val="99"/>
    <w:semiHidden/>
    <w:unhideWhenUsed/>
    <w:rsid w:val="00E36D44"/>
    <w:pPr>
      <w:spacing w:after="120"/>
    </w:pPr>
    <w:rPr>
      <w:sz w:val="16"/>
      <w:szCs w:val="16"/>
    </w:rPr>
  </w:style>
  <w:style w:type="character" w:customStyle="1" w:styleId="BodyText3Char">
    <w:name w:val="Body Text 3 Char"/>
    <w:basedOn w:val="DefaultParagraphFont"/>
    <w:link w:val="BodyText3"/>
    <w:uiPriority w:val="99"/>
    <w:semiHidden/>
    <w:rsid w:val="00E36D44"/>
    <w:rPr>
      <w:sz w:val="16"/>
      <w:szCs w:val="16"/>
    </w:rPr>
  </w:style>
  <w:style w:type="paragraph" w:styleId="BodyTextIndent2">
    <w:name w:val="Body Text Indent 2"/>
    <w:basedOn w:val="Normal"/>
    <w:link w:val="BodyTextIndent2Char"/>
    <w:uiPriority w:val="99"/>
    <w:semiHidden/>
    <w:unhideWhenUsed/>
    <w:rsid w:val="00E36D44"/>
    <w:pPr>
      <w:spacing w:after="120" w:line="480" w:lineRule="auto"/>
      <w:ind w:left="360"/>
    </w:pPr>
  </w:style>
  <w:style w:type="character" w:customStyle="1" w:styleId="BodyTextIndent2Char">
    <w:name w:val="Body Text Indent 2 Char"/>
    <w:basedOn w:val="DefaultParagraphFont"/>
    <w:link w:val="BodyTextIndent2"/>
    <w:uiPriority w:val="99"/>
    <w:semiHidden/>
    <w:rsid w:val="00E36D44"/>
    <w:rPr>
      <w:sz w:val="24"/>
      <w:szCs w:val="24"/>
    </w:rPr>
  </w:style>
  <w:style w:type="paragraph" w:styleId="BodyTextIndent3">
    <w:name w:val="Body Text Indent 3"/>
    <w:basedOn w:val="Normal"/>
    <w:link w:val="BodyTextIndent3Char"/>
    <w:uiPriority w:val="99"/>
    <w:semiHidden/>
    <w:unhideWhenUsed/>
    <w:rsid w:val="00E36D4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36D44"/>
    <w:rPr>
      <w:sz w:val="16"/>
      <w:szCs w:val="16"/>
    </w:rPr>
  </w:style>
  <w:style w:type="paragraph" w:styleId="Revision">
    <w:name w:val="Revision"/>
    <w:hidden/>
    <w:uiPriority w:val="99"/>
    <w:semiHidden/>
    <w:rsid w:val="00E36D44"/>
    <w:rPr>
      <w:sz w:val="24"/>
      <w:szCs w:val="24"/>
    </w:rPr>
  </w:style>
  <w:style w:type="paragraph" w:customStyle="1" w:styleId="FigureCaption">
    <w:name w:val="Figure Caption"/>
    <w:basedOn w:val="EnvelopeAddress"/>
    <w:next w:val="TOC4"/>
    <w:rsid w:val="00E36D44"/>
    <w:pPr>
      <w:framePr w:w="0" w:hRule="auto" w:hSpace="0" w:wrap="auto" w:hAnchor="text" w:xAlign="left" w:yAlign="inline"/>
      <w:spacing w:before="80"/>
      <w:ind w:left="0"/>
    </w:pPr>
    <w:rPr>
      <w:rFonts w:ascii="Arial" w:eastAsia="Times New Roman" w:hAnsi="Arial" w:cs="Times New Roman"/>
      <w:b/>
      <w:bCs/>
      <w:sz w:val="20"/>
      <w:szCs w:val="16"/>
    </w:rPr>
  </w:style>
  <w:style w:type="paragraph" w:styleId="EnvelopeAddress">
    <w:name w:val="envelope address"/>
    <w:basedOn w:val="Normal"/>
    <w:uiPriority w:val="99"/>
    <w:semiHidden/>
    <w:unhideWhenUsed/>
    <w:rsid w:val="00E36D44"/>
    <w:pPr>
      <w:framePr w:w="7920" w:h="1980" w:hRule="exact" w:hSpace="180" w:wrap="auto" w:hAnchor="page" w:xAlign="center" w:yAlign="bottom"/>
      <w:ind w:left="2880"/>
    </w:pPr>
    <w:rPr>
      <w:rFonts w:asciiTheme="majorHAnsi" w:eastAsiaTheme="majorEastAsia" w:hAnsiTheme="majorHAnsi" w:cstheme="majorBidi"/>
    </w:rPr>
  </w:style>
  <w:style w:type="character" w:styleId="PlaceholderText">
    <w:name w:val="Placeholder Text"/>
    <w:basedOn w:val="DefaultParagraphFont"/>
    <w:uiPriority w:val="99"/>
    <w:semiHidden/>
    <w:rsid w:val="00E36D44"/>
    <w:rPr>
      <w:color w:val="808080"/>
    </w:rPr>
  </w:style>
  <w:style w:type="paragraph" w:customStyle="1" w:styleId="Blankpage">
    <w:name w:val="Blankpage"/>
    <w:basedOn w:val="BodyText"/>
    <w:qFormat/>
    <w:rsid w:val="00E36D44"/>
    <w:pPr>
      <w:spacing w:before="6000" w:after="0"/>
      <w:jc w:val="center"/>
    </w:pPr>
    <w:rPr>
      <w:rFonts w:ascii="Arial" w:hAnsi="Arial" w:cs="Arial"/>
    </w:rPr>
  </w:style>
  <w:style w:type="character" w:customStyle="1" w:styleId="TableHeadChar">
    <w:name w:val="Table Head Char"/>
    <w:aliases w:val="th Char"/>
    <w:basedOn w:val="DefaultParagraphFont"/>
    <w:link w:val="TableHead"/>
    <w:rsid w:val="00E36D44"/>
    <w:rPr>
      <w:rFonts w:ascii="Arial" w:hAnsi="Arial"/>
      <w:b/>
    </w:rPr>
  </w:style>
  <w:style w:type="paragraph" w:customStyle="1" w:styleId="Default">
    <w:name w:val="Default"/>
    <w:rsid w:val="00E36D44"/>
    <w:pPr>
      <w:autoSpaceDE w:val="0"/>
      <w:autoSpaceDN w:val="0"/>
      <w:adjustRightInd w:val="0"/>
    </w:pPr>
    <w:rPr>
      <w:rFonts w:ascii="Arial" w:hAnsi="Arial" w:cs="Arial"/>
      <w:color w:val="000000"/>
      <w:sz w:val="24"/>
      <w:szCs w:val="24"/>
    </w:rPr>
  </w:style>
  <w:style w:type="numbering" w:customStyle="1" w:styleId="ICFJSSection">
    <w:name w:val="ICF J&amp;S Section"/>
    <w:uiPriority w:val="99"/>
    <w:rsid w:val="00E36D44"/>
    <w:pPr>
      <w:numPr>
        <w:numId w:val="19"/>
      </w:numPr>
    </w:pPr>
  </w:style>
  <w:style w:type="character" w:customStyle="1" w:styleId="UnresolvedMention1">
    <w:name w:val="Unresolved Mention1"/>
    <w:basedOn w:val="DefaultParagraphFont"/>
    <w:uiPriority w:val="99"/>
    <w:semiHidden/>
    <w:unhideWhenUsed/>
    <w:rsid w:val="00E36D44"/>
    <w:rPr>
      <w:color w:val="605E5C"/>
      <w:shd w:val="clear" w:color="auto" w:fill="E1DFDD"/>
    </w:rPr>
  </w:style>
  <w:style w:type="character" w:customStyle="1" w:styleId="UnresolvedMention2">
    <w:name w:val="Unresolved Mention2"/>
    <w:basedOn w:val="DefaultParagraphFont"/>
    <w:uiPriority w:val="99"/>
    <w:semiHidden/>
    <w:unhideWhenUsed/>
    <w:rsid w:val="00E36D44"/>
    <w:rPr>
      <w:color w:val="605E5C"/>
      <w:shd w:val="clear" w:color="auto" w:fill="E1DFDD"/>
    </w:rPr>
  </w:style>
  <w:style w:type="paragraph" w:customStyle="1" w:styleId="DocumentLabel">
    <w:name w:val="Document Label"/>
    <w:basedOn w:val="Normal"/>
    <w:rsid w:val="00E36D44"/>
    <w:pPr>
      <w:keepNext/>
      <w:keepLines/>
      <w:spacing w:before="400" w:after="120" w:line="240" w:lineRule="atLeast"/>
    </w:pPr>
    <w:rPr>
      <w:rFonts w:ascii="Arial Black" w:hAnsi="Arial Black"/>
      <w:spacing w:val="-100"/>
      <w:kern w:val="28"/>
      <w:sz w:val="108"/>
      <w:szCs w:val="20"/>
    </w:rPr>
  </w:style>
  <w:style w:type="character" w:customStyle="1" w:styleId="UnresolvedMention3">
    <w:name w:val="Unresolved Mention3"/>
    <w:basedOn w:val="DefaultParagraphFont"/>
    <w:uiPriority w:val="99"/>
    <w:semiHidden/>
    <w:unhideWhenUsed/>
    <w:rsid w:val="00E36D44"/>
    <w:rPr>
      <w:color w:val="605E5C"/>
      <w:shd w:val="clear" w:color="auto" w:fill="E1DFDD"/>
    </w:rPr>
  </w:style>
  <w:style w:type="character" w:customStyle="1" w:styleId="UnresolvedMention4">
    <w:name w:val="Unresolved Mention4"/>
    <w:basedOn w:val="DefaultParagraphFont"/>
    <w:uiPriority w:val="99"/>
    <w:semiHidden/>
    <w:unhideWhenUsed/>
    <w:rsid w:val="0029665D"/>
    <w:rPr>
      <w:color w:val="605E5C"/>
      <w:shd w:val="clear" w:color="auto" w:fill="E1DFDD"/>
    </w:rPr>
  </w:style>
  <w:style w:type="character" w:styleId="UnresolvedMention">
    <w:name w:val="Unresolved Mention"/>
    <w:basedOn w:val="DefaultParagraphFont"/>
    <w:uiPriority w:val="99"/>
    <w:semiHidden/>
    <w:unhideWhenUsed/>
    <w:rsid w:val="00D903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113982">
      <w:bodyDiv w:val="1"/>
      <w:marLeft w:val="0"/>
      <w:marRight w:val="0"/>
      <w:marTop w:val="0"/>
      <w:marBottom w:val="0"/>
      <w:divBdr>
        <w:top w:val="none" w:sz="0" w:space="0" w:color="auto"/>
        <w:left w:val="none" w:sz="0" w:space="0" w:color="auto"/>
        <w:bottom w:val="none" w:sz="0" w:space="0" w:color="auto"/>
        <w:right w:val="none" w:sz="0" w:space="0" w:color="auto"/>
      </w:divBdr>
    </w:div>
    <w:div w:id="990208797">
      <w:bodyDiv w:val="1"/>
      <w:marLeft w:val="0"/>
      <w:marRight w:val="0"/>
      <w:marTop w:val="0"/>
      <w:marBottom w:val="0"/>
      <w:divBdr>
        <w:top w:val="none" w:sz="0" w:space="0" w:color="auto"/>
        <w:left w:val="none" w:sz="0" w:space="0" w:color="auto"/>
        <w:bottom w:val="none" w:sz="0" w:space="0" w:color="auto"/>
        <w:right w:val="none" w:sz="0" w:space="0" w:color="auto"/>
      </w:divBdr>
    </w:div>
    <w:div w:id="1048066132">
      <w:bodyDiv w:val="1"/>
      <w:marLeft w:val="0"/>
      <w:marRight w:val="0"/>
      <w:marTop w:val="0"/>
      <w:marBottom w:val="0"/>
      <w:divBdr>
        <w:top w:val="none" w:sz="0" w:space="0" w:color="auto"/>
        <w:left w:val="none" w:sz="0" w:space="0" w:color="auto"/>
        <w:bottom w:val="none" w:sz="0" w:space="0" w:color="auto"/>
        <w:right w:val="none" w:sz="0" w:space="0" w:color="auto"/>
      </w:divBdr>
    </w:div>
    <w:div w:id="1328021986">
      <w:bodyDiv w:val="1"/>
      <w:marLeft w:val="0"/>
      <w:marRight w:val="0"/>
      <w:marTop w:val="0"/>
      <w:marBottom w:val="0"/>
      <w:divBdr>
        <w:top w:val="none" w:sz="0" w:space="0" w:color="auto"/>
        <w:left w:val="none" w:sz="0" w:space="0" w:color="auto"/>
        <w:bottom w:val="none" w:sz="0" w:space="0" w:color="auto"/>
        <w:right w:val="none" w:sz="0" w:space="0" w:color="auto"/>
      </w:divBdr>
    </w:div>
    <w:div w:id="1500466578">
      <w:bodyDiv w:val="1"/>
      <w:marLeft w:val="0"/>
      <w:marRight w:val="0"/>
      <w:marTop w:val="0"/>
      <w:marBottom w:val="0"/>
      <w:divBdr>
        <w:top w:val="none" w:sz="0" w:space="0" w:color="auto"/>
        <w:left w:val="none" w:sz="0" w:space="0" w:color="auto"/>
        <w:bottom w:val="none" w:sz="0" w:space="0" w:color="auto"/>
        <w:right w:val="none" w:sz="0" w:space="0" w:color="auto"/>
      </w:divBdr>
    </w:div>
    <w:div w:id="201144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waterboards.ca.gov/water_issues/programs/tmdl/records/state_board/2009/ref3475.pdf" TargetMode="External"/><Relationship Id="rId18" Type="http://schemas.openxmlformats.org/officeDocument/2006/relationships/hyperlink" Target="http://www.ceden.org/" TargetMode="External"/><Relationship Id="rId26" Type="http://schemas.openxmlformats.org/officeDocument/2006/relationships/footer" Target="footer2.xml"/><Relationship Id="rId39" Type="http://schemas.openxmlformats.org/officeDocument/2006/relationships/customXml" Target="../customXml/item2.xml"/><Relationship Id="rId21" Type="http://schemas.openxmlformats.org/officeDocument/2006/relationships/hyperlink" Target="https://www.waterboards.ca.gov/water_issues/programs/tmdl/integrated2014_2016.shtml" TargetMode="External"/><Relationship Id="rId34" Type="http://schemas.openxmlformats.org/officeDocument/2006/relationships/chart" Target="charts/chart7.xml"/><Relationship Id="rId42" Type="http://schemas.openxmlformats.org/officeDocument/2006/relationships/customXml" Target="../customXml/item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ubs.usgs.gov/sir/2009/5109/pdf/sir20095109.pdf" TargetMode="External"/><Relationship Id="rId20" Type="http://schemas.openxmlformats.org/officeDocument/2006/relationships/hyperlink" Target="https://www.waterboards.ca.gov/water_issues/programs/mercury/reservoirs/" TargetMode="External"/><Relationship Id="rId29" Type="http://schemas.openxmlformats.org/officeDocument/2006/relationships/chart" Target="charts/chart4.xml"/><Relationship Id="rId41"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terboards.ca.gov/rwqcb5/water_issues/tmdl/central_valley_projects/delta_hg/archived_delta_hg_info/april_2010_hg_tmdl_hearing/apr2010_tmdl_staffrpt_final.pdf" TargetMode="External"/><Relationship Id="rId24" Type="http://schemas.openxmlformats.org/officeDocument/2006/relationships/header" Target="header2.xml"/><Relationship Id="rId32" Type="http://schemas.openxmlformats.org/officeDocument/2006/relationships/header" Target="header3.xml"/><Relationship Id="rId37" Type="http://schemas.openxmlformats.org/officeDocument/2006/relationships/fontTable" Target="fontTable.xml"/><Relationship Id="rId40"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waterboards.ca.gov/water_issues/programs/swamp/docs/reglrpts/r5_cbds_reg_mar2016.pdf" TargetMode="External"/><Relationship Id="rId23" Type="http://schemas.openxmlformats.org/officeDocument/2006/relationships/hyperlink" Target="https://ca.water.usgs.gov/projects/sac_nawqa/Publications/ofr_2000-391/data_sw_ind.html" TargetMode="External"/><Relationship Id="rId28" Type="http://schemas.openxmlformats.org/officeDocument/2006/relationships/chart" Target="charts/chart3.xml"/><Relationship Id="rId36" Type="http://schemas.openxmlformats.org/officeDocument/2006/relationships/header" Target="header4.xml"/><Relationship Id="rId10" Type="http://schemas.openxmlformats.org/officeDocument/2006/relationships/hyperlink" Target="https://iaac-aeic.gc.ca/050/documents_staticpost/63919/85328/Vol2_Appendix_J.pdf" TargetMode="External"/><Relationship Id="rId19" Type="http://schemas.openxmlformats.org/officeDocument/2006/relationships/hyperlink" Target="https://www.waterboards.ca.gov/water_issues/programs/mercury/docs/hg_prov_final.pdf" TargetMode="External"/><Relationship Id="rId31"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eaglelakeguardians.org/imagecp/pdf/MercuryinNCALakes.pdf" TargetMode="External"/><Relationship Id="rId22" Type="http://schemas.openxmlformats.org/officeDocument/2006/relationships/hyperlink" Target="https://www.epa.gov/wqc/national-recommended-water-quality-criteria-tables" TargetMode="External"/><Relationship Id="rId27" Type="http://schemas.openxmlformats.org/officeDocument/2006/relationships/chart" Target="charts/chart2.xml"/><Relationship Id="rId30" Type="http://schemas.openxmlformats.org/officeDocument/2006/relationships/chart" Target="charts/chart5.xml"/><Relationship Id="rId35" Type="http://schemas.openxmlformats.org/officeDocument/2006/relationships/chart" Target="charts/chart8.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waterboards.ca.gov/centralvalley/water_issues/tmdl/central_valley_projects/delta_hg/2011_1020_deltahg_bpa.pdf" TargetMode="External"/><Relationship Id="rId17" Type="http://schemas.openxmlformats.org/officeDocument/2006/relationships/hyperlink" Target="https://loer.tamug.edu/calfed/Report/Final/UCDavis_Cache_Bio_Final.pdf" TargetMode="External"/><Relationship Id="rId25" Type="http://schemas.openxmlformats.org/officeDocument/2006/relationships/chart" Target="charts/chart1.xml"/><Relationship Id="rId33" Type="http://schemas.openxmlformats.org/officeDocument/2006/relationships/footer" Target="footer3.xml"/><Relationship Id="rId38"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RBISVR01\Public\Projects\Jacobs\SitesReservoir\Products\Sites_Reservoir_Storage_and_Elevation_033021_updatedAlt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RBISVR01\Public\Projects\Jacobs\SitesReservoir\Products\Quantitative%20Analysis%20Model_03152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RBISVR01\Public\Projects\Jacobs\SitesReservoir\Products\Quantitative%20Analysis%20Model_03152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RBISVR01\Public\Projects\Jacobs\SitesReservoir\Products\Quantitative%20Analysis%20Model_03152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RBISVR01\Public\Projects\Jacobs\SitesReservoir\Products\Quantitative%20Analysis%20Model_031521.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RBISVR01\Public\Projects\Jacobs\SitesReservoir\Products\Quantitative%20Analysis%20Model_03152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RBISVR01\Public\Projects\Jacobs\SitesReservoir\Products\Quantitative%20Analysis%20Model_03152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RBISVR01\Public\Projects\Jacobs\SitesReservoir\Products\Quantitative%20Analysis%20Model_0315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3882992187597524E-2"/>
          <c:y val="3.2010954758232513E-2"/>
          <c:w val="0.88218207548598093"/>
          <c:h val="0.7080495521330592"/>
        </c:manualLayout>
      </c:layout>
      <c:scatterChart>
        <c:scatterStyle val="lineMarker"/>
        <c:varyColors val="0"/>
        <c:ser>
          <c:idx val="0"/>
          <c:order val="0"/>
          <c:tx>
            <c:strRef>
              <c:f>Sites_Res_Stor_and_Elev!$J$7</c:f>
              <c:strCache>
                <c:ptCount val="1"/>
                <c:pt idx="0">
                  <c:v>Alternative 1A Elevation (ft)</c:v>
                </c:pt>
              </c:strCache>
            </c:strRef>
          </c:tx>
          <c:spPr>
            <a:ln w="12700" cap="rnd">
              <a:solidFill>
                <a:srgbClr val="7030A0"/>
              </a:solidFill>
              <a:prstDash val="lgDashDot"/>
              <a:round/>
            </a:ln>
            <a:effectLst/>
          </c:spPr>
          <c:marker>
            <c:symbol val="none"/>
          </c:marker>
          <c:xVal>
            <c:numRef>
              <c:f>Sites_Res_Stor_and_Elev!$B$8:$B$991</c:f>
              <c:numCache>
                <c:formatCode>ddmmmyyyy</c:formatCode>
                <c:ptCount val="984"/>
                <c:pt idx="0">
                  <c:v>7975</c:v>
                </c:pt>
                <c:pt idx="1">
                  <c:v>8005</c:v>
                </c:pt>
                <c:pt idx="2">
                  <c:v>8036</c:v>
                </c:pt>
                <c:pt idx="3">
                  <c:v>8067</c:v>
                </c:pt>
                <c:pt idx="4">
                  <c:v>8095</c:v>
                </c:pt>
                <c:pt idx="5">
                  <c:v>8126</c:v>
                </c:pt>
                <c:pt idx="6">
                  <c:v>8156</c:v>
                </c:pt>
                <c:pt idx="7">
                  <c:v>8187</c:v>
                </c:pt>
                <c:pt idx="8">
                  <c:v>8217</c:v>
                </c:pt>
                <c:pt idx="9">
                  <c:v>8248</c:v>
                </c:pt>
                <c:pt idx="10">
                  <c:v>8279</c:v>
                </c:pt>
                <c:pt idx="11">
                  <c:v>8309</c:v>
                </c:pt>
                <c:pt idx="12">
                  <c:v>8340</c:v>
                </c:pt>
                <c:pt idx="13">
                  <c:v>8370</c:v>
                </c:pt>
                <c:pt idx="14">
                  <c:v>8401</c:v>
                </c:pt>
                <c:pt idx="15">
                  <c:v>8432</c:v>
                </c:pt>
                <c:pt idx="16">
                  <c:v>8460</c:v>
                </c:pt>
                <c:pt idx="17">
                  <c:v>8491</c:v>
                </c:pt>
                <c:pt idx="18">
                  <c:v>8521</c:v>
                </c:pt>
                <c:pt idx="19">
                  <c:v>8552</c:v>
                </c:pt>
                <c:pt idx="20">
                  <c:v>8582</c:v>
                </c:pt>
                <c:pt idx="21">
                  <c:v>8613</c:v>
                </c:pt>
                <c:pt idx="22">
                  <c:v>8644</c:v>
                </c:pt>
                <c:pt idx="23">
                  <c:v>8674</c:v>
                </c:pt>
                <c:pt idx="24">
                  <c:v>8705</c:v>
                </c:pt>
                <c:pt idx="25">
                  <c:v>8735</c:v>
                </c:pt>
                <c:pt idx="26">
                  <c:v>8766</c:v>
                </c:pt>
                <c:pt idx="27">
                  <c:v>8797</c:v>
                </c:pt>
                <c:pt idx="28">
                  <c:v>8826</c:v>
                </c:pt>
                <c:pt idx="29">
                  <c:v>8857</c:v>
                </c:pt>
                <c:pt idx="30">
                  <c:v>8887</c:v>
                </c:pt>
                <c:pt idx="31">
                  <c:v>8918</c:v>
                </c:pt>
                <c:pt idx="32">
                  <c:v>8948</c:v>
                </c:pt>
                <c:pt idx="33">
                  <c:v>8979</c:v>
                </c:pt>
                <c:pt idx="34">
                  <c:v>9010</c:v>
                </c:pt>
                <c:pt idx="35">
                  <c:v>9040</c:v>
                </c:pt>
                <c:pt idx="36">
                  <c:v>9071</c:v>
                </c:pt>
                <c:pt idx="37">
                  <c:v>9101</c:v>
                </c:pt>
                <c:pt idx="38">
                  <c:v>9132</c:v>
                </c:pt>
                <c:pt idx="39">
                  <c:v>9163</c:v>
                </c:pt>
                <c:pt idx="40">
                  <c:v>9191</c:v>
                </c:pt>
                <c:pt idx="41">
                  <c:v>9222</c:v>
                </c:pt>
                <c:pt idx="42">
                  <c:v>9252</c:v>
                </c:pt>
                <c:pt idx="43">
                  <c:v>9283</c:v>
                </c:pt>
                <c:pt idx="44">
                  <c:v>9313</c:v>
                </c:pt>
                <c:pt idx="45">
                  <c:v>9344</c:v>
                </c:pt>
                <c:pt idx="46">
                  <c:v>9375</c:v>
                </c:pt>
                <c:pt idx="47">
                  <c:v>9405</c:v>
                </c:pt>
                <c:pt idx="48">
                  <c:v>9436</c:v>
                </c:pt>
                <c:pt idx="49">
                  <c:v>9466</c:v>
                </c:pt>
                <c:pt idx="50">
                  <c:v>9497</c:v>
                </c:pt>
                <c:pt idx="51">
                  <c:v>9528</c:v>
                </c:pt>
                <c:pt idx="52">
                  <c:v>9556</c:v>
                </c:pt>
                <c:pt idx="53">
                  <c:v>9587</c:v>
                </c:pt>
                <c:pt idx="54">
                  <c:v>9617</c:v>
                </c:pt>
                <c:pt idx="55">
                  <c:v>9648</c:v>
                </c:pt>
                <c:pt idx="56">
                  <c:v>9678</c:v>
                </c:pt>
                <c:pt idx="57">
                  <c:v>9709</c:v>
                </c:pt>
                <c:pt idx="58">
                  <c:v>9740</c:v>
                </c:pt>
                <c:pt idx="59">
                  <c:v>9770</c:v>
                </c:pt>
                <c:pt idx="60">
                  <c:v>9801</c:v>
                </c:pt>
                <c:pt idx="61">
                  <c:v>9831</c:v>
                </c:pt>
                <c:pt idx="62">
                  <c:v>9862</c:v>
                </c:pt>
                <c:pt idx="63">
                  <c:v>9893</c:v>
                </c:pt>
                <c:pt idx="64">
                  <c:v>9921</c:v>
                </c:pt>
                <c:pt idx="65">
                  <c:v>9952</c:v>
                </c:pt>
                <c:pt idx="66">
                  <c:v>9982</c:v>
                </c:pt>
                <c:pt idx="67">
                  <c:v>10013</c:v>
                </c:pt>
                <c:pt idx="68">
                  <c:v>10043</c:v>
                </c:pt>
                <c:pt idx="69">
                  <c:v>10074</c:v>
                </c:pt>
                <c:pt idx="70">
                  <c:v>10105</c:v>
                </c:pt>
                <c:pt idx="71">
                  <c:v>10135</c:v>
                </c:pt>
                <c:pt idx="72">
                  <c:v>10166</c:v>
                </c:pt>
                <c:pt idx="73">
                  <c:v>10196</c:v>
                </c:pt>
                <c:pt idx="74">
                  <c:v>10227</c:v>
                </c:pt>
                <c:pt idx="75">
                  <c:v>10258</c:v>
                </c:pt>
                <c:pt idx="76">
                  <c:v>10287</c:v>
                </c:pt>
                <c:pt idx="77">
                  <c:v>10318</c:v>
                </c:pt>
                <c:pt idx="78">
                  <c:v>10348</c:v>
                </c:pt>
                <c:pt idx="79">
                  <c:v>10379</c:v>
                </c:pt>
                <c:pt idx="80">
                  <c:v>10409</c:v>
                </c:pt>
                <c:pt idx="81">
                  <c:v>10440</c:v>
                </c:pt>
                <c:pt idx="82">
                  <c:v>10471</c:v>
                </c:pt>
                <c:pt idx="83">
                  <c:v>10501</c:v>
                </c:pt>
                <c:pt idx="84">
                  <c:v>10532</c:v>
                </c:pt>
                <c:pt idx="85">
                  <c:v>10562</c:v>
                </c:pt>
                <c:pt idx="86">
                  <c:v>10593</c:v>
                </c:pt>
                <c:pt idx="87">
                  <c:v>10624</c:v>
                </c:pt>
                <c:pt idx="88">
                  <c:v>10652</c:v>
                </c:pt>
                <c:pt idx="89">
                  <c:v>10683</c:v>
                </c:pt>
                <c:pt idx="90">
                  <c:v>10713</c:v>
                </c:pt>
                <c:pt idx="91">
                  <c:v>10744</c:v>
                </c:pt>
                <c:pt idx="92">
                  <c:v>10774</c:v>
                </c:pt>
                <c:pt idx="93">
                  <c:v>10805</c:v>
                </c:pt>
                <c:pt idx="94">
                  <c:v>10836</c:v>
                </c:pt>
                <c:pt idx="95">
                  <c:v>10866</c:v>
                </c:pt>
                <c:pt idx="96">
                  <c:v>10897</c:v>
                </c:pt>
                <c:pt idx="97">
                  <c:v>10927</c:v>
                </c:pt>
                <c:pt idx="98">
                  <c:v>10958</c:v>
                </c:pt>
                <c:pt idx="99">
                  <c:v>10989</c:v>
                </c:pt>
                <c:pt idx="100">
                  <c:v>11017</c:v>
                </c:pt>
                <c:pt idx="101">
                  <c:v>11048</c:v>
                </c:pt>
                <c:pt idx="102">
                  <c:v>11078</c:v>
                </c:pt>
                <c:pt idx="103">
                  <c:v>11109</c:v>
                </c:pt>
                <c:pt idx="104">
                  <c:v>11139</c:v>
                </c:pt>
                <c:pt idx="105">
                  <c:v>11170</c:v>
                </c:pt>
                <c:pt idx="106">
                  <c:v>11201</c:v>
                </c:pt>
                <c:pt idx="107">
                  <c:v>11231</c:v>
                </c:pt>
                <c:pt idx="108">
                  <c:v>11262</c:v>
                </c:pt>
                <c:pt idx="109">
                  <c:v>11292</c:v>
                </c:pt>
                <c:pt idx="110">
                  <c:v>11323</c:v>
                </c:pt>
                <c:pt idx="111">
                  <c:v>11354</c:v>
                </c:pt>
                <c:pt idx="112">
                  <c:v>11382</c:v>
                </c:pt>
                <c:pt idx="113">
                  <c:v>11413</c:v>
                </c:pt>
                <c:pt idx="114">
                  <c:v>11443</c:v>
                </c:pt>
                <c:pt idx="115">
                  <c:v>11474</c:v>
                </c:pt>
                <c:pt idx="116">
                  <c:v>11504</c:v>
                </c:pt>
                <c:pt idx="117">
                  <c:v>11535</c:v>
                </c:pt>
                <c:pt idx="118">
                  <c:v>11566</c:v>
                </c:pt>
                <c:pt idx="119">
                  <c:v>11596</c:v>
                </c:pt>
                <c:pt idx="120">
                  <c:v>11627</c:v>
                </c:pt>
                <c:pt idx="121">
                  <c:v>11657</c:v>
                </c:pt>
                <c:pt idx="122">
                  <c:v>11688</c:v>
                </c:pt>
                <c:pt idx="123">
                  <c:v>11719</c:v>
                </c:pt>
                <c:pt idx="124">
                  <c:v>11748</c:v>
                </c:pt>
                <c:pt idx="125">
                  <c:v>11779</c:v>
                </c:pt>
                <c:pt idx="126">
                  <c:v>11809</c:v>
                </c:pt>
                <c:pt idx="127">
                  <c:v>11840</c:v>
                </c:pt>
                <c:pt idx="128">
                  <c:v>11870</c:v>
                </c:pt>
                <c:pt idx="129">
                  <c:v>11901</c:v>
                </c:pt>
                <c:pt idx="130">
                  <c:v>11932</c:v>
                </c:pt>
                <c:pt idx="131">
                  <c:v>11962</c:v>
                </c:pt>
                <c:pt idx="132">
                  <c:v>11993</c:v>
                </c:pt>
                <c:pt idx="133">
                  <c:v>12023</c:v>
                </c:pt>
                <c:pt idx="134">
                  <c:v>12054</c:v>
                </c:pt>
                <c:pt idx="135">
                  <c:v>12085</c:v>
                </c:pt>
                <c:pt idx="136">
                  <c:v>12113</c:v>
                </c:pt>
                <c:pt idx="137">
                  <c:v>12144</c:v>
                </c:pt>
                <c:pt idx="138">
                  <c:v>12174</c:v>
                </c:pt>
                <c:pt idx="139">
                  <c:v>12205</c:v>
                </c:pt>
                <c:pt idx="140">
                  <c:v>12235</c:v>
                </c:pt>
                <c:pt idx="141">
                  <c:v>12266</c:v>
                </c:pt>
                <c:pt idx="142">
                  <c:v>12297</c:v>
                </c:pt>
                <c:pt idx="143">
                  <c:v>12327</c:v>
                </c:pt>
                <c:pt idx="144">
                  <c:v>12358</c:v>
                </c:pt>
                <c:pt idx="145">
                  <c:v>12388</c:v>
                </c:pt>
                <c:pt idx="146">
                  <c:v>12419</c:v>
                </c:pt>
                <c:pt idx="147">
                  <c:v>12450</c:v>
                </c:pt>
                <c:pt idx="148">
                  <c:v>12478</c:v>
                </c:pt>
                <c:pt idx="149">
                  <c:v>12509</c:v>
                </c:pt>
                <c:pt idx="150">
                  <c:v>12539</c:v>
                </c:pt>
                <c:pt idx="151">
                  <c:v>12570</c:v>
                </c:pt>
                <c:pt idx="152">
                  <c:v>12600</c:v>
                </c:pt>
                <c:pt idx="153">
                  <c:v>12631</c:v>
                </c:pt>
                <c:pt idx="154">
                  <c:v>12662</c:v>
                </c:pt>
                <c:pt idx="155">
                  <c:v>12692</c:v>
                </c:pt>
                <c:pt idx="156">
                  <c:v>12723</c:v>
                </c:pt>
                <c:pt idx="157">
                  <c:v>12753</c:v>
                </c:pt>
                <c:pt idx="158">
                  <c:v>12784</c:v>
                </c:pt>
                <c:pt idx="159">
                  <c:v>12815</c:v>
                </c:pt>
                <c:pt idx="160">
                  <c:v>12843</c:v>
                </c:pt>
                <c:pt idx="161">
                  <c:v>12874</c:v>
                </c:pt>
                <c:pt idx="162">
                  <c:v>12904</c:v>
                </c:pt>
                <c:pt idx="163">
                  <c:v>12935</c:v>
                </c:pt>
                <c:pt idx="164">
                  <c:v>12965</c:v>
                </c:pt>
                <c:pt idx="165">
                  <c:v>12996</c:v>
                </c:pt>
                <c:pt idx="166">
                  <c:v>13027</c:v>
                </c:pt>
                <c:pt idx="167">
                  <c:v>13057</c:v>
                </c:pt>
                <c:pt idx="168">
                  <c:v>13088</c:v>
                </c:pt>
                <c:pt idx="169">
                  <c:v>13118</c:v>
                </c:pt>
                <c:pt idx="170">
                  <c:v>13149</c:v>
                </c:pt>
                <c:pt idx="171">
                  <c:v>13180</c:v>
                </c:pt>
                <c:pt idx="172">
                  <c:v>13209</c:v>
                </c:pt>
                <c:pt idx="173">
                  <c:v>13240</c:v>
                </c:pt>
                <c:pt idx="174">
                  <c:v>13270</c:v>
                </c:pt>
                <c:pt idx="175">
                  <c:v>13301</c:v>
                </c:pt>
                <c:pt idx="176">
                  <c:v>13331</c:v>
                </c:pt>
                <c:pt idx="177">
                  <c:v>13362</c:v>
                </c:pt>
                <c:pt idx="178">
                  <c:v>13393</c:v>
                </c:pt>
                <c:pt idx="179">
                  <c:v>13423</c:v>
                </c:pt>
                <c:pt idx="180">
                  <c:v>13454</c:v>
                </c:pt>
                <c:pt idx="181">
                  <c:v>13484</c:v>
                </c:pt>
                <c:pt idx="182">
                  <c:v>13515</c:v>
                </c:pt>
                <c:pt idx="183">
                  <c:v>13546</c:v>
                </c:pt>
                <c:pt idx="184">
                  <c:v>13574</c:v>
                </c:pt>
                <c:pt idx="185">
                  <c:v>13605</c:v>
                </c:pt>
                <c:pt idx="186">
                  <c:v>13635</c:v>
                </c:pt>
                <c:pt idx="187">
                  <c:v>13666</c:v>
                </c:pt>
                <c:pt idx="188">
                  <c:v>13696</c:v>
                </c:pt>
                <c:pt idx="189">
                  <c:v>13727</c:v>
                </c:pt>
                <c:pt idx="190">
                  <c:v>13758</c:v>
                </c:pt>
                <c:pt idx="191">
                  <c:v>13788</c:v>
                </c:pt>
                <c:pt idx="192">
                  <c:v>13819</c:v>
                </c:pt>
                <c:pt idx="193">
                  <c:v>13849</c:v>
                </c:pt>
                <c:pt idx="194">
                  <c:v>13880</c:v>
                </c:pt>
                <c:pt idx="195">
                  <c:v>13911</c:v>
                </c:pt>
                <c:pt idx="196">
                  <c:v>13939</c:v>
                </c:pt>
                <c:pt idx="197">
                  <c:v>13970</c:v>
                </c:pt>
                <c:pt idx="198">
                  <c:v>14000</c:v>
                </c:pt>
                <c:pt idx="199">
                  <c:v>14031</c:v>
                </c:pt>
                <c:pt idx="200">
                  <c:v>14061</c:v>
                </c:pt>
                <c:pt idx="201">
                  <c:v>14092</c:v>
                </c:pt>
                <c:pt idx="202">
                  <c:v>14123</c:v>
                </c:pt>
                <c:pt idx="203">
                  <c:v>14153</c:v>
                </c:pt>
                <c:pt idx="204">
                  <c:v>14184</c:v>
                </c:pt>
                <c:pt idx="205">
                  <c:v>14214</c:v>
                </c:pt>
                <c:pt idx="206">
                  <c:v>14245</c:v>
                </c:pt>
                <c:pt idx="207">
                  <c:v>14276</c:v>
                </c:pt>
                <c:pt idx="208">
                  <c:v>14304</c:v>
                </c:pt>
                <c:pt idx="209">
                  <c:v>14335</c:v>
                </c:pt>
                <c:pt idx="210">
                  <c:v>14365</c:v>
                </c:pt>
                <c:pt idx="211">
                  <c:v>14396</c:v>
                </c:pt>
                <c:pt idx="212">
                  <c:v>14426</c:v>
                </c:pt>
                <c:pt idx="213">
                  <c:v>14457</c:v>
                </c:pt>
                <c:pt idx="214">
                  <c:v>14488</c:v>
                </c:pt>
                <c:pt idx="215">
                  <c:v>14518</c:v>
                </c:pt>
                <c:pt idx="216">
                  <c:v>14549</c:v>
                </c:pt>
                <c:pt idx="217">
                  <c:v>14579</c:v>
                </c:pt>
                <c:pt idx="218">
                  <c:v>14610</c:v>
                </c:pt>
                <c:pt idx="219">
                  <c:v>14641</c:v>
                </c:pt>
                <c:pt idx="220">
                  <c:v>14670</c:v>
                </c:pt>
                <c:pt idx="221">
                  <c:v>14701</c:v>
                </c:pt>
                <c:pt idx="222">
                  <c:v>14731</c:v>
                </c:pt>
                <c:pt idx="223">
                  <c:v>14762</c:v>
                </c:pt>
                <c:pt idx="224">
                  <c:v>14792</c:v>
                </c:pt>
                <c:pt idx="225">
                  <c:v>14823</c:v>
                </c:pt>
                <c:pt idx="226">
                  <c:v>14854</c:v>
                </c:pt>
                <c:pt idx="227">
                  <c:v>14884</c:v>
                </c:pt>
                <c:pt idx="228">
                  <c:v>14915</c:v>
                </c:pt>
                <c:pt idx="229">
                  <c:v>14945</c:v>
                </c:pt>
                <c:pt idx="230">
                  <c:v>14976</c:v>
                </c:pt>
                <c:pt idx="231">
                  <c:v>15007</c:v>
                </c:pt>
                <c:pt idx="232">
                  <c:v>15035</c:v>
                </c:pt>
                <c:pt idx="233">
                  <c:v>15066</c:v>
                </c:pt>
                <c:pt idx="234">
                  <c:v>15096</c:v>
                </c:pt>
                <c:pt idx="235">
                  <c:v>15127</c:v>
                </c:pt>
                <c:pt idx="236">
                  <c:v>15157</c:v>
                </c:pt>
                <c:pt idx="237">
                  <c:v>15188</c:v>
                </c:pt>
                <c:pt idx="238">
                  <c:v>15219</c:v>
                </c:pt>
                <c:pt idx="239">
                  <c:v>15249</c:v>
                </c:pt>
                <c:pt idx="240">
                  <c:v>15280</c:v>
                </c:pt>
                <c:pt idx="241">
                  <c:v>15310</c:v>
                </c:pt>
                <c:pt idx="242">
                  <c:v>15341</c:v>
                </c:pt>
                <c:pt idx="243">
                  <c:v>15372</c:v>
                </c:pt>
                <c:pt idx="244">
                  <c:v>15400</c:v>
                </c:pt>
                <c:pt idx="245">
                  <c:v>15431</c:v>
                </c:pt>
                <c:pt idx="246">
                  <c:v>15461</c:v>
                </c:pt>
                <c:pt idx="247">
                  <c:v>15492</c:v>
                </c:pt>
                <c:pt idx="248">
                  <c:v>15522</c:v>
                </c:pt>
                <c:pt idx="249">
                  <c:v>15553</c:v>
                </c:pt>
                <c:pt idx="250">
                  <c:v>15584</c:v>
                </c:pt>
                <c:pt idx="251">
                  <c:v>15614</c:v>
                </c:pt>
                <c:pt idx="252">
                  <c:v>15645</c:v>
                </c:pt>
                <c:pt idx="253">
                  <c:v>15675</c:v>
                </c:pt>
                <c:pt idx="254">
                  <c:v>15706</c:v>
                </c:pt>
                <c:pt idx="255">
                  <c:v>15737</c:v>
                </c:pt>
                <c:pt idx="256">
                  <c:v>15765</c:v>
                </c:pt>
                <c:pt idx="257">
                  <c:v>15796</c:v>
                </c:pt>
                <c:pt idx="258">
                  <c:v>15826</c:v>
                </c:pt>
                <c:pt idx="259">
                  <c:v>15857</c:v>
                </c:pt>
                <c:pt idx="260">
                  <c:v>15887</c:v>
                </c:pt>
                <c:pt idx="261">
                  <c:v>15918</c:v>
                </c:pt>
                <c:pt idx="262">
                  <c:v>15949</c:v>
                </c:pt>
                <c:pt idx="263">
                  <c:v>15979</c:v>
                </c:pt>
                <c:pt idx="264">
                  <c:v>16010</c:v>
                </c:pt>
                <c:pt idx="265">
                  <c:v>16040</c:v>
                </c:pt>
                <c:pt idx="266">
                  <c:v>16071</c:v>
                </c:pt>
                <c:pt idx="267">
                  <c:v>16102</c:v>
                </c:pt>
                <c:pt idx="268">
                  <c:v>16131</c:v>
                </c:pt>
                <c:pt idx="269">
                  <c:v>16162</c:v>
                </c:pt>
                <c:pt idx="270">
                  <c:v>16192</c:v>
                </c:pt>
                <c:pt idx="271">
                  <c:v>16223</c:v>
                </c:pt>
                <c:pt idx="272">
                  <c:v>16253</c:v>
                </c:pt>
                <c:pt idx="273">
                  <c:v>16284</c:v>
                </c:pt>
                <c:pt idx="274">
                  <c:v>16315</c:v>
                </c:pt>
                <c:pt idx="275">
                  <c:v>16345</c:v>
                </c:pt>
                <c:pt idx="276">
                  <c:v>16376</c:v>
                </c:pt>
                <c:pt idx="277">
                  <c:v>16406</c:v>
                </c:pt>
                <c:pt idx="278">
                  <c:v>16437</c:v>
                </c:pt>
                <c:pt idx="279">
                  <c:v>16468</c:v>
                </c:pt>
                <c:pt idx="280">
                  <c:v>16496</c:v>
                </c:pt>
                <c:pt idx="281">
                  <c:v>16527</c:v>
                </c:pt>
                <c:pt idx="282">
                  <c:v>16557</c:v>
                </c:pt>
                <c:pt idx="283">
                  <c:v>16588</c:v>
                </c:pt>
                <c:pt idx="284">
                  <c:v>16618</c:v>
                </c:pt>
                <c:pt idx="285">
                  <c:v>16649</c:v>
                </c:pt>
                <c:pt idx="286">
                  <c:v>16680</c:v>
                </c:pt>
                <c:pt idx="287">
                  <c:v>16710</c:v>
                </c:pt>
                <c:pt idx="288">
                  <c:v>16741</c:v>
                </c:pt>
                <c:pt idx="289">
                  <c:v>16771</c:v>
                </c:pt>
                <c:pt idx="290">
                  <c:v>16802</c:v>
                </c:pt>
                <c:pt idx="291">
                  <c:v>16833</c:v>
                </c:pt>
                <c:pt idx="292">
                  <c:v>16861</c:v>
                </c:pt>
                <c:pt idx="293">
                  <c:v>16892</c:v>
                </c:pt>
                <c:pt idx="294">
                  <c:v>16922</c:v>
                </c:pt>
                <c:pt idx="295">
                  <c:v>16953</c:v>
                </c:pt>
                <c:pt idx="296">
                  <c:v>16983</c:v>
                </c:pt>
                <c:pt idx="297">
                  <c:v>17014</c:v>
                </c:pt>
                <c:pt idx="298">
                  <c:v>17045</c:v>
                </c:pt>
                <c:pt idx="299">
                  <c:v>17075</c:v>
                </c:pt>
                <c:pt idx="300">
                  <c:v>17106</c:v>
                </c:pt>
                <c:pt idx="301">
                  <c:v>17136</c:v>
                </c:pt>
                <c:pt idx="302">
                  <c:v>17167</c:v>
                </c:pt>
                <c:pt idx="303">
                  <c:v>17198</c:v>
                </c:pt>
                <c:pt idx="304">
                  <c:v>17226</c:v>
                </c:pt>
                <c:pt idx="305">
                  <c:v>17257</c:v>
                </c:pt>
                <c:pt idx="306">
                  <c:v>17287</c:v>
                </c:pt>
                <c:pt idx="307">
                  <c:v>17318</c:v>
                </c:pt>
                <c:pt idx="308">
                  <c:v>17348</c:v>
                </c:pt>
                <c:pt idx="309">
                  <c:v>17379</c:v>
                </c:pt>
                <c:pt idx="310">
                  <c:v>17410</c:v>
                </c:pt>
                <c:pt idx="311">
                  <c:v>17440</c:v>
                </c:pt>
                <c:pt idx="312">
                  <c:v>17471</c:v>
                </c:pt>
                <c:pt idx="313">
                  <c:v>17501</c:v>
                </c:pt>
                <c:pt idx="314">
                  <c:v>17532</c:v>
                </c:pt>
                <c:pt idx="315">
                  <c:v>17563</c:v>
                </c:pt>
                <c:pt idx="316">
                  <c:v>17592</c:v>
                </c:pt>
                <c:pt idx="317">
                  <c:v>17623</c:v>
                </c:pt>
                <c:pt idx="318">
                  <c:v>17653</c:v>
                </c:pt>
                <c:pt idx="319">
                  <c:v>17684</c:v>
                </c:pt>
                <c:pt idx="320">
                  <c:v>17714</c:v>
                </c:pt>
                <c:pt idx="321">
                  <c:v>17745</c:v>
                </c:pt>
                <c:pt idx="322">
                  <c:v>17776</c:v>
                </c:pt>
                <c:pt idx="323">
                  <c:v>17806</c:v>
                </c:pt>
                <c:pt idx="324">
                  <c:v>17837</c:v>
                </c:pt>
                <c:pt idx="325">
                  <c:v>17867</c:v>
                </c:pt>
                <c:pt idx="326">
                  <c:v>17898</c:v>
                </c:pt>
                <c:pt idx="327">
                  <c:v>17929</c:v>
                </c:pt>
                <c:pt idx="328">
                  <c:v>17957</c:v>
                </c:pt>
                <c:pt idx="329">
                  <c:v>17988</c:v>
                </c:pt>
                <c:pt idx="330">
                  <c:v>18018</c:v>
                </c:pt>
                <c:pt idx="331">
                  <c:v>18049</c:v>
                </c:pt>
                <c:pt idx="332">
                  <c:v>18079</c:v>
                </c:pt>
                <c:pt idx="333">
                  <c:v>18110</c:v>
                </c:pt>
                <c:pt idx="334">
                  <c:v>18141</c:v>
                </c:pt>
                <c:pt idx="335">
                  <c:v>18171</c:v>
                </c:pt>
                <c:pt idx="336">
                  <c:v>18202</c:v>
                </c:pt>
                <c:pt idx="337">
                  <c:v>18232</c:v>
                </c:pt>
                <c:pt idx="338">
                  <c:v>18263</c:v>
                </c:pt>
                <c:pt idx="339">
                  <c:v>18294</c:v>
                </c:pt>
                <c:pt idx="340">
                  <c:v>18322</c:v>
                </c:pt>
                <c:pt idx="341">
                  <c:v>18353</c:v>
                </c:pt>
                <c:pt idx="342">
                  <c:v>18383</c:v>
                </c:pt>
                <c:pt idx="343">
                  <c:v>18414</c:v>
                </c:pt>
                <c:pt idx="344">
                  <c:v>18444</c:v>
                </c:pt>
                <c:pt idx="345">
                  <c:v>18475</c:v>
                </c:pt>
                <c:pt idx="346">
                  <c:v>18506</c:v>
                </c:pt>
                <c:pt idx="347">
                  <c:v>18536</c:v>
                </c:pt>
                <c:pt idx="348">
                  <c:v>18567</c:v>
                </c:pt>
                <c:pt idx="349">
                  <c:v>18597</c:v>
                </c:pt>
                <c:pt idx="350">
                  <c:v>18628</c:v>
                </c:pt>
                <c:pt idx="351">
                  <c:v>18659</c:v>
                </c:pt>
                <c:pt idx="352">
                  <c:v>18687</c:v>
                </c:pt>
                <c:pt idx="353">
                  <c:v>18718</c:v>
                </c:pt>
                <c:pt idx="354">
                  <c:v>18748</c:v>
                </c:pt>
                <c:pt idx="355">
                  <c:v>18779</c:v>
                </c:pt>
                <c:pt idx="356">
                  <c:v>18809</c:v>
                </c:pt>
                <c:pt idx="357">
                  <c:v>18840</c:v>
                </c:pt>
                <c:pt idx="358">
                  <c:v>18871</c:v>
                </c:pt>
                <c:pt idx="359">
                  <c:v>18901</c:v>
                </c:pt>
                <c:pt idx="360">
                  <c:v>18932</c:v>
                </c:pt>
                <c:pt idx="361">
                  <c:v>18962</c:v>
                </c:pt>
                <c:pt idx="362">
                  <c:v>18993</c:v>
                </c:pt>
                <c:pt idx="363">
                  <c:v>19024</c:v>
                </c:pt>
                <c:pt idx="364">
                  <c:v>19053</c:v>
                </c:pt>
                <c:pt idx="365">
                  <c:v>19084</c:v>
                </c:pt>
                <c:pt idx="366">
                  <c:v>19114</c:v>
                </c:pt>
                <c:pt idx="367">
                  <c:v>19145</c:v>
                </c:pt>
                <c:pt idx="368">
                  <c:v>19175</c:v>
                </c:pt>
                <c:pt idx="369">
                  <c:v>19206</c:v>
                </c:pt>
                <c:pt idx="370">
                  <c:v>19237</c:v>
                </c:pt>
                <c:pt idx="371">
                  <c:v>19267</c:v>
                </c:pt>
                <c:pt idx="372">
                  <c:v>19298</c:v>
                </c:pt>
                <c:pt idx="373">
                  <c:v>19328</c:v>
                </c:pt>
                <c:pt idx="374">
                  <c:v>19359</c:v>
                </c:pt>
                <c:pt idx="375">
                  <c:v>19390</c:v>
                </c:pt>
                <c:pt idx="376">
                  <c:v>19418</c:v>
                </c:pt>
                <c:pt idx="377">
                  <c:v>19449</c:v>
                </c:pt>
                <c:pt idx="378">
                  <c:v>19479</c:v>
                </c:pt>
                <c:pt idx="379">
                  <c:v>19510</c:v>
                </c:pt>
                <c:pt idx="380">
                  <c:v>19540</c:v>
                </c:pt>
                <c:pt idx="381">
                  <c:v>19571</c:v>
                </c:pt>
                <c:pt idx="382">
                  <c:v>19602</c:v>
                </c:pt>
                <c:pt idx="383">
                  <c:v>19632</c:v>
                </c:pt>
                <c:pt idx="384">
                  <c:v>19663</c:v>
                </c:pt>
                <c:pt idx="385">
                  <c:v>19693</c:v>
                </c:pt>
                <c:pt idx="386">
                  <c:v>19724</c:v>
                </c:pt>
                <c:pt idx="387">
                  <c:v>19755</c:v>
                </c:pt>
                <c:pt idx="388">
                  <c:v>19783</c:v>
                </c:pt>
                <c:pt idx="389">
                  <c:v>19814</c:v>
                </c:pt>
                <c:pt idx="390">
                  <c:v>19844</c:v>
                </c:pt>
                <c:pt idx="391">
                  <c:v>19875</c:v>
                </c:pt>
                <c:pt idx="392">
                  <c:v>19905</c:v>
                </c:pt>
                <c:pt idx="393">
                  <c:v>19936</c:v>
                </c:pt>
                <c:pt idx="394">
                  <c:v>19967</c:v>
                </c:pt>
                <c:pt idx="395">
                  <c:v>19997</c:v>
                </c:pt>
                <c:pt idx="396">
                  <c:v>20028</c:v>
                </c:pt>
                <c:pt idx="397">
                  <c:v>20058</c:v>
                </c:pt>
                <c:pt idx="398">
                  <c:v>20089</c:v>
                </c:pt>
                <c:pt idx="399">
                  <c:v>20120</c:v>
                </c:pt>
                <c:pt idx="400">
                  <c:v>20148</c:v>
                </c:pt>
                <c:pt idx="401">
                  <c:v>20179</c:v>
                </c:pt>
                <c:pt idx="402">
                  <c:v>20209</c:v>
                </c:pt>
                <c:pt idx="403">
                  <c:v>20240</c:v>
                </c:pt>
                <c:pt idx="404">
                  <c:v>20270</c:v>
                </c:pt>
                <c:pt idx="405">
                  <c:v>20301</c:v>
                </c:pt>
                <c:pt idx="406">
                  <c:v>20332</c:v>
                </c:pt>
                <c:pt idx="407">
                  <c:v>20362</c:v>
                </c:pt>
                <c:pt idx="408">
                  <c:v>20393</c:v>
                </c:pt>
                <c:pt idx="409">
                  <c:v>20423</c:v>
                </c:pt>
                <c:pt idx="410">
                  <c:v>20454</c:v>
                </c:pt>
                <c:pt idx="411">
                  <c:v>20485</c:v>
                </c:pt>
                <c:pt idx="412">
                  <c:v>20514</c:v>
                </c:pt>
                <c:pt idx="413">
                  <c:v>20545</c:v>
                </c:pt>
                <c:pt idx="414">
                  <c:v>20575</c:v>
                </c:pt>
                <c:pt idx="415">
                  <c:v>20606</c:v>
                </c:pt>
                <c:pt idx="416">
                  <c:v>20636</c:v>
                </c:pt>
                <c:pt idx="417">
                  <c:v>20667</c:v>
                </c:pt>
                <c:pt idx="418">
                  <c:v>20698</c:v>
                </c:pt>
                <c:pt idx="419">
                  <c:v>20728</c:v>
                </c:pt>
                <c:pt idx="420">
                  <c:v>20759</c:v>
                </c:pt>
                <c:pt idx="421">
                  <c:v>20789</c:v>
                </c:pt>
                <c:pt idx="422">
                  <c:v>20820</c:v>
                </c:pt>
                <c:pt idx="423">
                  <c:v>20851</c:v>
                </c:pt>
                <c:pt idx="424">
                  <c:v>20879</c:v>
                </c:pt>
                <c:pt idx="425">
                  <c:v>20910</c:v>
                </c:pt>
                <c:pt idx="426">
                  <c:v>20940</c:v>
                </c:pt>
                <c:pt idx="427">
                  <c:v>20971</c:v>
                </c:pt>
                <c:pt idx="428">
                  <c:v>21001</c:v>
                </c:pt>
                <c:pt idx="429">
                  <c:v>21032</c:v>
                </c:pt>
                <c:pt idx="430">
                  <c:v>21063</c:v>
                </c:pt>
                <c:pt idx="431">
                  <c:v>21093</c:v>
                </c:pt>
                <c:pt idx="432">
                  <c:v>21124</c:v>
                </c:pt>
                <c:pt idx="433">
                  <c:v>21154</c:v>
                </c:pt>
                <c:pt idx="434">
                  <c:v>21185</c:v>
                </c:pt>
                <c:pt idx="435">
                  <c:v>21216</c:v>
                </c:pt>
                <c:pt idx="436">
                  <c:v>21244</c:v>
                </c:pt>
                <c:pt idx="437">
                  <c:v>21275</c:v>
                </c:pt>
                <c:pt idx="438">
                  <c:v>21305</c:v>
                </c:pt>
                <c:pt idx="439">
                  <c:v>21336</c:v>
                </c:pt>
                <c:pt idx="440">
                  <c:v>21366</c:v>
                </c:pt>
                <c:pt idx="441">
                  <c:v>21397</c:v>
                </c:pt>
                <c:pt idx="442">
                  <c:v>21428</c:v>
                </c:pt>
                <c:pt idx="443">
                  <c:v>21458</c:v>
                </c:pt>
                <c:pt idx="444">
                  <c:v>21489</c:v>
                </c:pt>
                <c:pt idx="445">
                  <c:v>21519</c:v>
                </c:pt>
                <c:pt idx="446">
                  <c:v>21550</c:v>
                </c:pt>
                <c:pt idx="447">
                  <c:v>21581</c:v>
                </c:pt>
                <c:pt idx="448">
                  <c:v>21609</c:v>
                </c:pt>
                <c:pt idx="449">
                  <c:v>21640</c:v>
                </c:pt>
                <c:pt idx="450">
                  <c:v>21670</c:v>
                </c:pt>
                <c:pt idx="451">
                  <c:v>21701</c:v>
                </c:pt>
                <c:pt idx="452">
                  <c:v>21731</c:v>
                </c:pt>
                <c:pt idx="453">
                  <c:v>21762</c:v>
                </c:pt>
                <c:pt idx="454">
                  <c:v>21793</c:v>
                </c:pt>
                <c:pt idx="455">
                  <c:v>21823</c:v>
                </c:pt>
                <c:pt idx="456">
                  <c:v>21854</c:v>
                </c:pt>
                <c:pt idx="457">
                  <c:v>21884</c:v>
                </c:pt>
                <c:pt idx="458">
                  <c:v>21915</c:v>
                </c:pt>
                <c:pt idx="459">
                  <c:v>21946</c:v>
                </c:pt>
                <c:pt idx="460">
                  <c:v>21975</c:v>
                </c:pt>
                <c:pt idx="461">
                  <c:v>22006</c:v>
                </c:pt>
                <c:pt idx="462">
                  <c:v>22036</c:v>
                </c:pt>
                <c:pt idx="463">
                  <c:v>22067</c:v>
                </c:pt>
                <c:pt idx="464">
                  <c:v>22097</c:v>
                </c:pt>
                <c:pt idx="465">
                  <c:v>22128</c:v>
                </c:pt>
                <c:pt idx="466">
                  <c:v>22159</c:v>
                </c:pt>
                <c:pt idx="467">
                  <c:v>22189</c:v>
                </c:pt>
                <c:pt idx="468">
                  <c:v>22220</c:v>
                </c:pt>
                <c:pt idx="469">
                  <c:v>22250</c:v>
                </c:pt>
                <c:pt idx="470">
                  <c:v>22281</c:v>
                </c:pt>
                <c:pt idx="471">
                  <c:v>22312</c:v>
                </c:pt>
                <c:pt idx="472">
                  <c:v>22340</c:v>
                </c:pt>
                <c:pt idx="473">
                  <c:v>22371</c:v>
                </c:pt>
                <c:pt idx="474">
                  <c:v>22401</c:v>
                </c:pt>
                <c:pt idx="475">
                  <c:v>22432</c:v>
                </c:pt>
                <c:pt idx="476">
                  <c:v>22462</c:v>
                </c:pt>
                <c:pt idx="477">
                  <c:v>22493</c:v>
                </c:pt>
                <c:pt idx="478">
                  <c:v>22524</c:v>
                </c:pt>
                <c:pt idx="479">
                  <c:v>22554</c:v>
                </c:pt>
                <c:pt idx="480">
                  <c:v>22585</c:v>
                </c:pt>
                <c:pt idx="481">
                  <c:v>22615</c:v>
                </c:pt>
                <c:pt idx="482">
                  <c:v>22646</c:v>
                </c:pt>
                <c:pt idx="483">
                  <c:v>22677</c:v>
                </c:pt>
                <c:pt idx="484">
                  <c:v>22705</c:v>
                </c:pt>
                <c:pt idx="485">
                  <c:v>22736</c:v>
                </c:pt>
                <c:pt idx="486">
                  <c:v>22766</c:v>
                </c:pt>
                <c:pt idx="487">
                  <c:v>22797</c:v>
                </c:pt>
                <c:pt idx="488">
                  <c:v>22827</c:v>
                </c:pt>
                <c:pt idx="489">
                  <c:v>22858</c:v>
                </c:pt>
                <c:pt idx="490">
                  <c:v>22889</c:v>
                </c:pt>
                <c:pt idx="491">
                  <c:v>22919</c:v>
                </c:pt>
                <c:pt idx="492">
                  <c:v>22950</c:v>
                </c:pt>
                <c:pt idx="493">
                  <c:v>22980</c:v>
                </c:pt>
                <c:pt idx="494">
                  <c:v>23011</c:v>
                </c:pt>
                <c:pt idx="495">
                  <c:v>23042</c:v>
                </c:pt>
                <c:pt idx="496">
                  <c:v>23070</c:v>
                </c:pt>
                <c:pt idx="497">
                  <c:v>23101</c:v>
                </c:pt>
                <c:pt idx="498">
                  <c:v>23131</c:v>
                </c:pt>
                <c:pt idx="499">
                  <c:v>23162</c:v>
                </c:pt>
                <c:pt idx="500">
                  <c:v>23192</c:v>
                </c:pt>
                <c:pt idx="501">
                  <c:v>23223</c:v>
                </c:pt>
                <c:pt idx="502">
                  <c:v>23254</c:v>
                </c:pt>
                <c:pt idx="503">
                  <c:v>23284</c:v>
                </c:pt>
                <c:pt idx="504">
                  <c:v>23315</c:v>
                </c:pt>
                <c:pt idx="505">
                  <c:v>23345</c:v>
                </c:pt>
                <c:pt idx="506">
                  <c:v>23376</c:v>
                </c:pt>
                <c:pt idx="507">
                  <c:v>23407</c:v>
                </c:pt>
                <c:pt idx="508">
                  <c:v>23436</c:v>
                </c:pt>
                <c:pt idx="509">
                  <c:v>23467</c:v>
                </c:pt>
                <c:pt idx="510">
                  <c:v>23497</c:v>
                </c:pt>
                <c:pt idx="511">
                  <c:v>23528</c:v>
                </c:pt>
                <c:pt idx="512">
                  <c:v>23558</c:v>
                </c:pt>
                <c:pt idx="513">
                  <c:v>23589</c:v>
                </c:pt>
                <c:pt idx="514">
                  <c:v>23620</c:v>
                </c:pt>
                <c:pt idx="515">
                  <c:v>23650</c:v>
                </c:pt>
                <c:pt idx="516">
                  <c:v>23681</c:v>
                </c:pt>
                <c:pt idx="517">
                  <c:v>23711</c:v>
                </c:pt>
                <c:pt idx="518">
                  <c:v>23742</c:v>
                </c:pt>
                <c:pt idx="519">
                  <c:v>23773</c:v>
                </c:pt>
                <c:pt idx="520">
                  <c:v>23801</c:v>
                </c:pt>
                <c:pt idx="521">
                  <c:v>23832</c:v>
                </c:pt>
                <c:pt idx="522">
                  <c:v>23862</c:v>
                </c:pt>
                <c:pt idx="523">
                  <c:v>23893</c:v>
                </c:pt>
                <c:pt idx="524">
                  <c:v>23923</c:v>
                </c:pt>
                <c:pt idx="525">
                  <c:v>23954</c:v>
                </c:pt>
                <c:pt idx="526">
                  <c:v>23985</c:v>
                </c:pt>
                <c:pt idx="527">
                  <c:v>24015</c:v>
                </c:pt>
                <c:pt idx="528">
                  <c:v>24046</c:v>
                </c:pt>
                <c:pt idx="529">
                  <c:v>24076</c:v>
                </c:pt>
                <c:pt idx="530">
                  <c:v>24107</c:v>
                </c:pt>
                <c:pt idx="531">
                  <c:v>24138</c:v>
                </c:pt>
                <c:pt idx="532">
                  <c:v>24166</c:v>
                </c:pt>
                <c:pt idx="533">
                  <c:v>24197</c:v>
                </c:pt>
                <c:pt idx="534">
                  <c:v>24227</c:v>
                </c:pt>
                <c:pt idx="535">
                  <c:v>24258</c:v>
                </c:pt>
                <c:pt idx="536">
                  <c:v>24288</c:v>
                </c:pt>
                <c:pt idx="537">
                  <c:v>24319</c:v>
                </c:pt>
                <c:pt idx="538">
                  <c:v>24350</c:v>
                </c:pt>
                <c:pt idx="539">
                  <c:v>24380</c:v>
                </c:pt>
                <c:pt idx="540">
                  <c:v>24411</c:v>
                </c:pt>
                <c:pt idx="541">
                  <c:v>24441</c:v>
                </c:pt>
                <c:pt idx="542">
                  <c:v>24472</c:v>
                </c:pt>
                <c:pt idx="543">
                  <c:v>24503</c:v>
                </c:pt>
                <c:pt idx="544">
                  <c:v>24531</c:v>
                </c:pt>
                <c:pt idx="545">
                  <c:v>24562</c:v>
                </c:pt>
                <c:pt idx="546">
                  <c:v>24592</c:v>
                </c:pt>
                <c:pt idx="547">
                  <c:v>24623</c:v>
                </c:pt>
                <c:pt idx="548">
                  <c:v>24653</c:v>
                </c:pt>
                <c:pt idx="549">
                  <c:v>24684</c:v>
                </c:pt>
                <c:pt idx="550">
                  <c:v>24715</c:v>
                </c:pt>
                <c:pt idx="551">
                  <c:v>24745</c:v>
                </c:pt>
                <c:pt idx="552">
                  <c:v>24776</c:v>
                </c:pt>
                <c:pt idx="553">
                  <c:v>24806</c:v>
                </c:pt>
                <c:pt idx="554">
                  <c:v>24837</c:v>
                </c:pt>
                <c:pt idx="555">
                  <c:v>24868</c:v>
                </c:pt>
                <c:pt idx="556">
                  <c:v>24897</c:v>
                </c:pt>
                <c:pt idx="557">
                  <c:v>24928</c:v>
                </c:pt>
                <c:pt idx="558">
                  <c:v>24958</c:v>
                </c:pt>
                <c:pt idx="559">
                  <c:v>24989</c:v>
                </c:pt>
                <c:pt idx="560">
                  <c:v>25019</c:v>
                </c:pt>
                <c:pt idx="561">
                  <c:v>25050</c:v>
                </c:pt>
                <c:pt idx="562">
                  <c:v>25081</c:v>
                </c:pt>
                <c:pt idx="563">
                  <c:v>25111</c:v>
                </c:pt>
                <c:pt idx="564">
                  <c:v>25142</c:v>
                </c:pt>
                <c:pt idx="565">
                  <c:v>25172</c:v>
                </c:pt>
                <c:pt idx="566">
                  <c:v>25203</c:v>
                </c:pt>
                <c:pt idx="567">
                  <c:v>25234</c:v>
                </c:pt>
                <c:pt idx="568">
                  <c:v>25262</c:v>
                </c:pt>
                <c:pt idx="569">
                  <c:v>25293</c:v>
                </c:pt>
                <c:pt idx="570">
                  <c:v>25323</c:v>
                </c:pt>
                <c:pt idx="571">
                  <c:v>25354</c:v>
                </c:pt>
                <c:pt idx="572">
                  <c:v>25384</c:v>
                </c:pt>
                <c:pt idx="573">
                  <c:v>25415</c:v>
                </c:pt>
                <c:pt idx="574">
                  <c:v>25446</c:v>
                </c:pt>
                <c:pt idx="575">
                  <c:v>25476</c:v>
                </c:pt>
                <c:pt idx="576">
                  <c:v>25507</c:v>
                </c:pt>
                <c:pt idx="577">
                  <c:v>25537</c:v>
                </c:pt>
                <c:pt idx="578">
                  <c:v>25568</c:v>
                </c:pt>
                <c:pt idx="579">
                  <c:v>25599</c:v>
                </c:pt>
                <c:pt idx="580">
                  <c:v>25627</c:v>
                </c:pt>
                <c:pt idx="581">
                  <c:v>25658</c:v>
                </c:pt>
                <c:pt idx="582">
                  <c:v>25688</c:v>
                </c:pt>
                <c:pt idx="583">
                  <c:v>25719</c:v>
                </c:pt>
                <c:pt idx="584">
                  <c:v>25749</c:v>
                </c:pt>
                <c:pt idx="585">
                  <c:v>25780</c:v>
                </c:pt>
                <c:pt idx="586">
                  <c:v>25811</c:v>
                </c:pt>
                <c:pt idx="587">
                  <c:v>25841</c:v>
                </c:pt>
                <c:pt idx="588">
                  <c:v>25872</c:v>
                </c:pt>
                <c:pt idx="589">
                  <c:v>25902</c:v>
                </c:pt>
                <c:pt idx="590">
                  <c:v>25933</c:v>
                </c:pt>
                <c:pt idx="591">
                  <c:v>25964</c:v>
                </c:pt>
                <c:pt idx="592">
                  <c:v>25992</c:v>
                </c:pt>
                <c:pt idx="593">
                  <c:v>26023</c:v>
                </c:pt>
                <c:pt idx="594">
                  <c:v>26053</c:v>
                </c:pt>
                <c:pt idx="595">
                  <c:v>26084</c:v>
                </c:pt>
                <c:pt idx="596">
                  <c:v>26114</c:v>
                </c:pt>
                <c:pt idx="597">
                  <c:v>26145</c:v>
                </c:pt>
                <c:pt idx="598">
                  <c:v>26176</c:v>
                </c:pt>
                <c:pt idx="599">
                  <c:v>26206</c:v>
                </c:pt>
                <c:pt idx="600">
                  <c:v>26237</c:v>
                </c:pt>
                <c:pt idx="601">
                  <c:v>26267</c:v>
                </c:pt>
                <c:pt idx="602">
                  <c:v>26298</c:v>
                </c:pt>
                <c:pt idx="603">
                  <c:v>26329</c:v>
                </c:pt>
                <c:pt idx="604">
                  <c:v>26358</c:v>
                </c:pt>
                <c:pt idx="605">
                  <c:v>26389</c:v>
                </c:pt>
                <c:pt idx="606">
                  <c:v>26419</c:v>
                </c:pt>
                <c:pt idx="607">
                  <c:v>26450</c:v>
                </c:pt>
                <c:pt idx="608">
                  <c:v>26480</c:v>
                </c:pt>
                <c:pt idx="609">
                  <c:v>26511</c:v>
                </c:pt>
                <c:pt idx="610">
                  <c:v>26542</c:v>
                </c:pt>
                <c:pt idx="611">
                  <c:v>26572</c:v>
                </c:pt>
                <c:pt idx="612">
                  <c:v>26603</c:v>
                </c:pt>
                <c:pt idx="613">
                  <c:v>26633</c:v>
                </c:pt>
                <c:pt idx="614">
                  <c:v>26664</c:v>
                </c:pt>
                <c:pt idx="615">
                  <c:v>26695</c:v>
                </c:pt>
                <c:pt idx="616">
                  <c:v>26723</c:v>
                </c:pt>
                <c:pt idx="617">
                  <c:v>26754</c:v>
                </c:pt>
                <c:pt idx="618">
                  <c:v>26784</c:v>
                </c:pt>
                <c:pt idx="619">
                  <c:v>26815</c:v>
                </c:pt>
                <c:pt idx="620">
                  <c:v>26845</c:v>
                </c:pt>
                <c:pt idx="621">
                  <c:v>26876</c:v>
                </c:pt>
                <c:pt idx="622">
                  <c:v>26907</c:v>
                </c:pt>
                <c:pt idx="623">
                  <c:v>26937</c:v>
                </c:pt>
                <c:pt idx="624">
                  <c:v>26968</c:v>
                </c:pt>
                <c:pt idx="625">
                  <c:v>26998</c:v>
                </c:pt>
                <c:pt idx="626">
                  <c:v>27029</c:v>
                </c:pt>
                <c:pt idx="627">
                  <c:v>27060</c:v>
                </c:pt>
                <c:pt idx="628">
                  <c:v>27088</c:v>
                </c:pt>
                <c:pt idx="629">
                  <c:v>27119</c:v>
                </c:pt>
                <c:pt idx="630">
                  <c:v>27149</c:v>
                </c:pt>
                <c:pt idx="631">
                  <c:v>27180</c:v>
                </c:pt>
                <c:pt idx="632">
                  <c:v>27210</c:v>
                </c:pt>
                <c:pt idx="633">
                  <c:v>27241</c:v>
                </c:pt>
                <c:pt idx="634">
                  <c:v>27272</c:v>
                </c:pt>
                <c:pt idx="635">
                  <c:v>27302</c:v>
                </c:pt>
                <c:pt idx="636">
                  <c:v>27333</c:v>
                </c:pt>
                <c:pt idx="637">
                  <c:v>27363</c:v>
                </c:pt>
                <c:pt idx="638">
                  <c:v>27394</c:v>
                </c:pt>
                <c:pt idx="639">
                  <c:v>27425</c:v>
                </c:pt>
                <c:pt idx="640">
                  <c:v>27453</c:v>
                </c:pt>
                <c:pt idx="641">
                  <c:v>27484</c:v>
                </c:pt>
                <c:pt idx="642">
                  <c:v>27514</c:v>
                </c:pt>
                <c:pt idx="643">
                  <c:v>27545</c:v>
                </c:pt>
                <c:pt idx="644">
                  <c:v>27575</c:v>
                </c:pt>
                <c:pt idx="645">
                  <c:v>27606</c:v>
                </c:pt>
                <c:pt idx="646">
                  <c:v>27637</c:v>
                </c:pt>
                <c:pt idx="647">
                  <c:v>27667</c:v>
                </c:pt>
                <c:pt idx="648">
                  <c:v>27698</c:v>
                </c:pt>
                <c:pt idx="649">
                  <c:v>27728</c:v>
                </c:pt>
                <c:pt idx="650">
                  <c:v>27759</c:v>
                </c:pt>
                <c:pt idx="651">
                  <c:v>27790</c:v>
                </c:pt>
                <c:pt idx="652">
                  <c:v>27819</c:v>
                </c:pt>
                <c:pt idx="653">
                  <c:v>27850</c:v>
                </c:pt>
                <c:pt idx="654">
                  <c:v>27880</c:v>
                </c:pt>
                <c:pt idx="655">
                  <c:v>27911</c:v>
                </c:pt>
                <c:pt idx="656">
                  <c:v>27941</c:v>
                </c:pt>
                <c:pt idx="657">
                  <c:v>27972</c:v>
                </c:pt>
                <c:pt idx="658">
                  <c:v>28003</c:v>
                </c:pt>
                <c:pt idx="659">
                  <c:v>28033</c:v>
                </c:pt>
                <c:pt idx="660">
                  <c:v>28064</c:v>
                </c:pt>
                <c:pt idx="661">
                  <c:v>28094</c:v>
                </c:pt>
                <c:pt idx="662">
                  <c:v>28125</c:v>
                </c:pt>
                <c:pt idx="663">
                  <c:v>28156</c:v>
                </c:pt>
                <c:pt idx="664">
                  <c:v>28184</c:v>
                </c:pt>
                <c:pt idx="665">
                  <c:v>28215</c:v>
                </c:pt>
                <c:pt idx="666">
                  <c:v>28245</c:v>
                </c:pt>
                <c:pt idx="667">
                  <c:v>28276</c:v>
                </c:pt>
                <c:pt idx="668">
                  <c:v>28306</c:v>
                </c:pt>
                <c:pt idx="669">
                  <c:v>28337</c:v>
                </c:pt>
                <c:pt idx="670">
                  <c:v>28368</c:v>
                </c:pt>
                <c:pt idx="671">
                  <c:v>28398</c:v>
                </c:pt>
                <c:pt idx="672">
                  <c:v>28429</c:v>
                </c:pt>
                <c:pt idx="673">
                  <c:v>28459</c:v>
                </c:pt>
                <c:pt idx="674">
                  <c:v>28490</c:v>
                </c:pt>
                <c:pt idx="675">
                  <c:v>28521</c:v>
                </c:pt>
                <c:pt idx="676">
                  <c:v>28549</c:v>
                </c:pt>
                <c:pt idx="677">
                  <c:v>28580</c:v>
                </c:pt>
                <c:pt idx="678">
                  <c:v>28610</c:v>
                </c:pt>
                <c:pt idx="679">
                  <c:v>28641</c:v>
                </c:pt>
                <c:pt idx="680">
                  <c:v>28671</c:v>
                </c:pt>
                <c:pt idx="681">
                  <c:v>28702</c:v>
                </c:pt>
                <c:pt idx="682">
                  <c:v>28733</c:v>
                </c:pt>
                <c:pt idx="683">
                  <c:v>28763</c:v>
                </c:pt>
                <c:pt idx="684">
                  <c:v>28794</c:v>
                </c:pt>
                <c:pt idx="685">
                  <c:v>28824</c:v>
                </c:pt>
                <c:pt idx="686">
                  <c:v>28855</c:v>
                </c:pt>
                <c:pt idx="687">
                  <c:v>28886</c:v>
                </c:pt>
                <c:pt idx="688">
                  <c:v>28914</c:v>
                </c:pt>
                <c:pt idx="689">
                  <c:v>28945</c:v>
                </c:pt>
                <c:pt idx="690">
                  <c:v>28975</c:v>
                </c:pt>
                <c:pt idx="691">
                  <c:v>29006</c:v>
                </c:pt>
                <c:pt idx="692">
                  <c:v>29036</c:v>
                </c:pt>
                <c:pt idx="693">
                  <c:v>29067</c:v>
                </c:pt>
                <c:pt idx="694">
                  <c:v>29098</c:v>
                </c:pt>
                <c:pt idx="695">
                  <c:v>29128</c:v>
                </c:pt>
                <c:pt idx="696">
                  <c:v>29159</c:v>
                </c:pt>
                <c:pt idx="697">
                  <c:v>29189</c:v>
                </c:pt>
                <c:pt idx="698">
                  <c:v>29220</c:v>
                </c:pt>
                <c:pt idx="699">
                  <c:v>29251</c:v>
                </c:pt>
                <c:pt idx="700">
                  <c:v>29280</c:v>
                </c:pt>
                <c:pt idx="701">
                  <c:v>29311</c:v>
                </c:pt>
                <c:pt idx="702">
                  <c:v>29341</c:v>
                </c:pt>
                <c:pt idx="703">
                  <c:v>29372</c:v>
                </c:pt>
                <c:pt idx="704">
                  <c:v>29402</c:v>
                </c:pt>
                <c:pt idx="705">
                  <c:v>29433</c:v>
                </c:pt>
                <c:pt idx="706">
                  <c:v>29464</c:v>
                </c:pt>
                <c:pt idx="707">
                  <c:v>29494</c:v>
                </c:pt>
                <c:pt idx="708">
                  <c:v>29525</c:v>
                </c:pt>
                <c:pt idx="709">
                  <c:v>29555</c:v>
                </c:pt>
                <c:pt idx="710">
                  <c:v>29586</c:v>
                </c:pt>
                <c:pt idx="711">
                  <c:v>29617</c:v>
                </c:pt>
                <c:pt idx="712">
                  <c:v>29645</c:v>
                </c:pt>
                <c:pt idx="713">
                  <c:v>29676</c:v>
                </c:pt>
                <c:pt idx="714">
                  <c:v>29706</c:v>
                </c:pt>
                <c:pt idx="715">
                  <c:v>29737</c:v>
                </c:pt>
                <c:pt idx="716">
                  <c:v>29767</c:v>
                </c:pt>
                <c:pt idx="717">
                  <c:v>29798</c:v>
                </c:pt>
                <c:pt idx="718">
                  <c:v>29829</c:v>
                </c:pt>
                <c:pt idx="719">
                  <c:v>29859</c:v>
                </c:pt>
                <c:pt idx="720">
                  <c:v>29890</c:v>
                </c:pt>
                <c:pt idx="721">
                  <c:v>29920</c:v>
                </c:pt>
                <c:pt idx="722">
                  <c:v>29951</c:v>
                </c:pt>
                <c:pt idx="723">
                  <c:v>29982</c:v>
                </c:pt>
                <c:pt idx="724">
                  <c:v>30010</c:v>
                </c:pt>
                <c:pt idx="725">
                  <c:v>30041</c:v>
                </c:pt>
                <c:pt idx="726">
                  <c:v>30071</c:v>
                </c:pt>
                <c:pt idx="727">
                  <c:v>30102</c:v>
                </c:pt>
                <c:pt idx="728">
                  <c:v>30132</c:v>
                </c:pt>
                <c:pt idx="729">
                  <c:v>30163</c:v>
                </c:pt>
                <c:pt idx="730">
                  <c:v>30194</c:v>
                </c:pt>
                <c:pt idx="731">
                  <c:v>30224</c:v>
                </c:pt>
                <c:pt idx="732">
                  <c:v>30255</c:v>
                </c:pt>
                <c:pt idx="733">
                  <c:v>30285</c:v>
                </c:pt>
                <c:pt idx="734">
                  <c:v>30316</c:v>
                </c:pt>
                <c:pt idx="735">
                  <c:v>30347</c:v>
                </c:pt>
                <c:pt idx="736">
                  <c:v>30375</c:v>
                </c:pt>
                <c:pt idx="737">
                  <c:v>30406</c:v>
                </c:pt>
                <c:pt idx="738">
                  <c:v>30436</c:v>
                </c:pt>
                <c:pt idx="739">
                  <c:v>30467</c:v>
                </c:pt>
                <c:pt idx="740">
                  <c:v>30497</c:v>
                </c:pt>
                <c:pt idx="741">
                  <c:v>30528</c:v>
                </c:pt>
                <c:pt idx="742">
                  <c:v>30559</c:v>
                </c:pt>
                <c:pt idx="743">
                  <c:v>30589</c:v>
                </c:pt>
                <c:pt idx="744">
                  <c:v>30620</c:v>
                </c:pt>
                <c:pt idx="745">
                  <c:v>30650</c:v>
                </c:pt>
                <c:pt idx="746">
                  <c:v>30681</c:v>
                </c:pt>
                <c:pt idx="747">
                  <c:v>30712</c:v>
                </c:pt>
                <c:pt idx="748">
                  <c:v>30741</c:v>
                </c:pt>
                <c:pt idx="749">
                  <c:v>30772</c:v>
                </c:pt>
                <c:pt idx="750">
                  <c:v>30802</c:v>
                </c:pt>
                <c:pt idx="751">
                  <c:v>30833</c:v>
                </c:pt>
                <c:pt idx="752">
                  <c:v>30863</c:v>
                </c:pt>
                <c:pt idx="753">
                  <c:v>30894</c:v>
                </c:pt>
                <c:pt idx="754">
                  <c:v>30925</c:v>
                </c:pt>
                <c:pt idx="755">
                  <c:v>30955</c:v>
                </c:pt>
                <c:pt idx="756">
                  <c:v>30986</c:v>
                </c:pt>
                <c:pt idx="757">
                  <c:v>31016</c:v>
                </c:pt>
                <c:pt idx="758">
                  <c:v>31047</c:v>
                </c:pt>
                <c:pt idx="759">
                  <c:v>31078</c:v>
                </c:pt>
                <c:pt idx="760">
                  <c:v>31106</c:v>
                </c:pt>
                <c:pt idx="761">
                  <c:v>31137</c:v>
                </c:pt>
                <c:pt idx="762">
                  <c:v>31167</c:v>
                </c:pt>
                <c:pt idx="763">
                  <c:v>31198</c:v>
                </c:pt>
                <c:pt idx="764">
                  <c:v>31228</c:v>
                </c:pt>
                <c:pt idx="765">
                  <c:v>31259</c:v>
                </c:pt>
                <c:pt idx="766">
                  <c:v>31290</c:v>
                </c:pt>
                <c:pt idx="767">
                  <c:v>31320</c:v>
                </c:pt>
                <c:pt idx="768">
                  <c:v>31351</c:v>
                </c:pt>
                <c:pt idx="769">
                  <c:v>31381</c:v>
                </c:pt>
                <c:pt idx="770">
                  <c:v>31412</c:v>
                </c:pt>
                <c:pt idx="771">
                  <c:v>31443</c:v>
                </c:pt>
                <c:pt idx="772">
                  <c:v>31471</c:v>
                </c:pt>
                <c:pt idx="773">
                  <c:v>31502</c:v>
                </c:pt>
                <c:pt idx="774">
                  <c:v>31532</c:v>
                </c:pt>
                <c:pt idx="775">
                  <c:v>31563</c:v>
                </c:pt>
                <c:pt idx="776">
                  <c:v>31593</c:v>
                </c:pt>
                <c:pt idx="777">
                  <c:v>31624</c:v>
                </c:pt>
                <c:pt idx="778">
                  <c:v>31655</c:v>
                </c:pt>
                <c:pt idx="779">
                  <c:v>31685</c:v>
                </c:pt>
                <c:pt idx="780">
                  <c:v>31716</c:v>
                </c:pt>
                <c:pt idx="781">
                  <c:v>31746</c:v>
                </c:pt>
                <c:pt idx="782">
                  <c:v>31777</c:v>
                </c:pt>
                <c:pt idx="783">
                  <c:v>31808</c:v>
                </c:pt>
                <c:pt idx="784">
                  <c:v>31836</c:v>
                </c:pt>
                <c:pt idx="785">
                  <c:v>31867</c:v>
                </c:pt>
                <c:pt idx="786">
                  <c:v>31897</c:v>
                </c:pt>
                <c:pt idx="787">
                  <c:v>31928</c:v>
                </c:pt>
                <c:pt idx="788">
                  <c:v>31958</c:v>
                </c:pt>
                <c:pt idx="789">
                  <c:v>31989</c:v>
                </c:pt>
                <c:pt idx="790">
                  <c:v>32020</c:v>
                </c:pt>
                <c:pt idx="791">
                  <c:v>32050</c:v>
                </c:pt>
                <c:pt idx="792">
                  <c:v>32081</c:v>
                </c:pt>
                <c:pt idx="793">
                  <c:v>32111</c:v>
                </c:pt>
                <c:pt idx="794">
                  <c:v>32142</c:v>
                </c:pt>
                <c:pt idx="795">
                  <c:v>32173</c:v>
                </c:pt>
                <c:pt idx="796">
                  <c:v>32202</c:v>
                </c:pt>
                <c:pt idx="797">
                  <c:v>32233</c:v>
                </c:pt>
                <c:pt idx="798">
                  <c:v>32263</c:v>
                </c:pt>
                <c:pt idx="799">
                  <c:v>32294</c:v>
                </c:pt>
                <c:pt idx="800">
                  <c:v>32324</c:v>
                </c:pt>
                <c:pt idx="801">
                  <c:v>32355</c:v>
                </c:pt>
                <c:pt idx="802">
                  <c:v>32386</c:v>
                </c:pt>
                <c:pt idx="803">
                  <c:v>32416</c:v>
                </c:pt>
                <c:pt idx="804">
                  <c:v>32447</c:v>
                </c:pt>
                <c:pt idx="805">
                  <c:v>32477</c:v>
                </c:pt>
                <c:pt idx="806">
                  <c:v>32508</c:v>
                </c:pt>
                <c:pt idx="807">
                  <c:v>32539</c:v>
                </c:pt>
                <c:pt idx="808">
                  <c:v>32567</c:v>
                </c:pt>
                <c:pt idx="809">
                  <c:v>32598</c:v>
                </c:pt>
                <c:pt idx="810">
                  <c:v>32628</c:v>
                </c:pt>
                <c:pt idx="811">
                  <c:v>32659</c:v>
                </c:pt>
                <c:pt idx="812">
                  <c:v>32689</c:v>
                </c:pt>
                <c:pt idx="813">
                  <c:v>32720</c:v>
                </c:pt>
                <c:pt idx="814">
                  <c:v>32751</c:v>
                </c:pt>
                <c:pt idx="815">
                  <c:v>32781</c:v>
                </c:pt>
                <c:pt idx="816">
                  <c:v>32812</c:v>
                </c:pt>
                <c:pt idx="817">
                  <c:v>32842</c:v>
                </c:pt>
                <c:pt idx="818">
                  <c:v>32873</c:v>
                </c:pt>
                <c:pt idx="819">
                  <c:v>32904</c:v>
                </c:pt>
                <c:pt idx="820">
                  <c:v>32932</c:v>
                </c:pt>
                <c:pt idx="821">
                  <c:v>32963</c:v>
                </c:pt>
                <c:pt idx="822">
                  <c:v>32993</c:v>
                </c:pt>
                <c:pt idx="823">
                  <c:v>33024</c:v>
                </c:pt>
                <c:pt idx="824">
                  <c:v>33054</c:v>
                </c:pt>
                <c:pt idx="825">
                  <c:v>33085</c:v>
                </c:pt>
                <c:pt idx="826">
                  <c:v>33116</c:v>
                </c:pt>
                <c:pt idx="827">
                  <c:v>33146</c:v>
                </c:pt>
                <c:pt idx="828">
                  <c:v>33177</c:v>
                </c:pt>
                <c:pt idx="829">
                  <c:v>33207</c:v>
                </c:pt>
                <c:pt idx="830">
                  <c:v>33238</c:v>
                </c:pt>
                <c:pt idx="831">
                  <c:v>33269</c:v>
                </c:pt>
                <c:pt idx="832">
                  <c:v>33297</c:v>
                </c:pt>
                <c:pt idx="833">
                  <c:v>33328</c:v>
                </c:pt>
                <c:pt idx="834">
                  <c:v>33358</c:v>
                </c:pt>
                <c:pt idx="835">
                  <c:v>33389</c:v>
                </c:pt>
                <c:pt idx="836">
                  <c:v>33419</c:v>
                </c:pt>
                <c:pt idx="837">
                  <c:v>33450</c:v>
                </c:pt>
                <c:pt idx="838">
                  <c:v>33481</c:v>
                </c:pt>
                <c:pt idx="839">
                  <c:v>33511</c:v>
                </c:pt>
                <c:pt idx="840">
                  <c:v>33542</c:v>
                </c:pt>
                <c:pt idx="841">
                  <c:v>33572</c:v>
                </c:pt>
                <c:pt idx="842">
                  <c:v>33603</c:v>
                </c:pt>
                <c:pt idx="843">
                  <c:v>33634</c:v>
                </c:pt>
                <c:pt idx="844">
                  <c:v>33663</c:v>
                </c:pt>
                <c:pt idx="845">
                  <c:v>33694</c:v>
                </c:pt>
                <c:pt idx="846">
                  <c:v>33724</c:v>
                </c:pt>
                <c:pt idx="847">
                  <c:v>33755</c:v>
                </c:pt>
                <c:pt idx="848">
                  <c:v>33785</c:v>
                </c:pt>
                <c:pt idx="849">
                  <c:v>33816</c:v>
                </c:pt>
                <c:pt idx="850">
                  <c:v>33847</c:v>
                </c:pt>
                <c:pt idx="851">
                  <c:v>33877</c:v>
                </c:pt>
                <c:pt idx="852">
                  <c:v>33908</c:v>
                </c:pt>
                <c:pt idx="853">
                  <c:v>33938</c:v>
                </c:pt>
                <c:pt idx="854">
                  <c:v>33969</c:v>
                </c:pt>
                <c:pt idx="855">
                  <c:v>34000</c:v>
                </c:pt>
                <c:pt idx="856">
                  <c:v>34028</c:v>
                </c:pt>
                <c:pt idx="857">
                  <c:v>34059</c:v>
                </c:pt>
                <c:pt idx="858">
                  <c:v>34089</c:v>
                </c:pt>
                <c:pt idx="859">
                  <c:v>34120</c:v>
                </c:pt>
                <c:pt idx="860">
                  <c:v>34150</c:v>
                </c:pt>
                <c:pt idx="861">
                  <c:v>34181</c:v>
                </c:pt>
                <c:pt idx="862">
                  <c:v>34212</c:v>
                </c:pt>
                <c:pt idx="863">
                  <c:v>34242</c:v>
                </c:pt>
                <c:pt idx="864">
                  <c:v>34273</c:v>
                </c:pt>
                <c:pt idx="865">
                  <c:v>34303</c:v>
                </c:pt>
                <c:pt idx="866">
                  <c:v>34334</c:v>
                </c:pt>
                <c:pt idx="867">
                  <c:v>34365</c:v>
                </c:pt>
                <c:pt idx="868">
                  <c:v>34393</c:v>
                </c:pt>
                <c:pt idx="869">
                  <c:v>34424</c:v>
                </c:pt>
                <c:pt idx="870">
                  <c:v>34454</c:v>
                </c:pt>
                <c:pt idx="871">
                  <c:v>34485</c:v>
                </c:pt>
                <c:pt idx="872">
                  <c:v>34515</c:v>
                </c:pt>
                <c:pt idx="873">
                  <c:v>34546</c:v>
                </c:pt>
                <c:pt idx="874">
                  <c:v>34577</c:v>
                </c:pt>
                <c:pt idx="875">
                  <c:v>34607</c:v>
                </c:pt>
                <c:pt idx="876">
                  <c:v>34638</c:v>
                </c:pt>
                <c:pt idx="877">
                  <c:v>34668</c:v>
                </c:pt>
                <c:pt idx="878">
                  <c:v>34699</c:v>
                </c:pt>
                <c:pt idx="879">
                  <c:v>34730</c:v>
                </c:pt>
                <c:pt idx="880">
                  <c:v>34758</c:v>
                </c:pt>
                <c:pt idx="881">
                  <c:v>34789</c:v>
                </c:pt>
                <c:pt idx="882">
                  <c:v>34819</c:v>
                </c:pt>
                <c:pt idx="883">
                  <c:v>34850</c:v>
                </c:pt>
                <c:pt idx="884">
                  <c:v>34880</c:v>
                </c:pt>
                <c:pt idx="885">
                  <c:v>34911</c:v>
                </c:pt>
                <c:pt idx="886">
                  <c:v>34942</c:v>
                </c:pt>
                <c:pt idx="887">
                  <c:v>34972</c:v>
                </c:pt>
                <c:pt idx="888">
                  <c:v>35003</c:v>
                </c:pt>
                <c:pt idx="889">
                  <c:v>35033</c:v>
                </c:pt>
                <c:pt idx="890">
                  <c:v>35064</c:v>
                </c:pt>
                <c:pt idx="891">
                  <c:v>35095</c:v>
                </c:pt>
                <c:pt idx="892">
                  <c:v>35124</c:v>
                </c:pt>
                <c:pt idx="893">
                  <c:v>35155</c:v>
                </c:pt>
                <c:pt idx="894">
                  <c:v>35185</c:v>
                </c:pt>
                <c:pt idx="895">
                  <c:v>35216</c:v>
                </c:pt>
                <c:pt idx="896">
                  <c:v>35246</c:v>
                </c:pt>
                <c:pt idx="897">
                  <c:v>35277</c:v>
                </c:pt>
                <c:pt idx="898">
                  <c:v>35308</c:v>
                </c:pt>
                <c:pt idx="899">
                  <c:v>35338</c:v>
                </c:pt>
                <c:pt idx="900">
                  <c:v>35369</c:v>
                </c:pt>
                <c:pt idx="901">
                  <c:v>35399</c:v>
                </c:pt>
                <c:pt idx="902">
                  <c:v>35430</c:v>
                </c:pt>
                <c:pt idx="903">
                  <c:v>35461</c:v>
                </c:pt>
                <c:pt idx="904">
                  <c:v>35489</c:v>
                </c:pt>
                <c:pt idx="905">
                  <c:v>35520</c:v>
                </c:pt>
                <c:pt idx="906">
                  <c:v>35550</c:v>
                </c:pt>
                <c:pt idx="907">
                  <c:v>35581</c:v>
                </c:pt>
                <c:pt idx="908">
                  <c:v>35611</c:v>
                </c:pt>
                <c:pt idx="909">
                  <c:v>35642</c:v>
                </c:pt>
                <c:pt idx="910">
                  <c:v>35673</c:v>
                </c:pt>
                <c:pt idx="911">
                  <c:v>35703</c:v>
                </c:pt>
                <c:pt idx="912">
                  <c:v>35734</c:v>
                </c:pt>
                <c:pt idx="913">
                  <c:v>35764</c:v>
                </c:pt>
                <c:pt idx="914">
                  <c:v>35795</c:v>
                </c:pt>
                <c:pt idx="915">
                  <c:v>35826</c:v>
                </c:pt>
                <c:pt idx="916">
                  <c:v>35854</c:v>
                </c:pt>
                <c:pt idx="917">
                  <c:v>35885</c:v>
                </c:pt>
                <c:pt idx="918">
                  <c:v>35915</c:v>
                </c:pt>
                <c:pt idx="919">
                  <c:v>35946</c:v>
                </c:pt>
                <c:pt idx="920">
                  <c:v>35976</c:v>
                </c:pt>
                <c:pt idx="921">
                  <c:v>36007</c:v>
                </c:pt>
                <c:pt idx="922">
                  <c:v>36038</c:v>
                </c:pt>
                <c:pt idx="923">
                  <c:v>36068</c:v>
                </c:pt>
                <c:pt idx="924">
                  <c:v>36099</c:v>
                </c:pt>
                <c:pt idx="925">
                  <c:v>36129</c:v>
                </c:pt>
                <c:pt idx="926">
                  <c:v>36160</c:v>
                </c:pt>
                <c:pt idx="927">
                  <c:v>36191</c:v>
                </c:pt>
                <c:pt idx="928">
                  <c:v>36219</c:v>
                </c:pt>
                <c:pt idx="929">
                  <c:v>36250</c:v>
                </c:pt>
                <c:pt idx="930">
                  <c:v>36280</c:v>
                </c:pt>
                <c:pt idx="931">
                  <c:v>36311</c:v>
                </c:pt>
                <c:pt idx="932">
                  <c:v>36341</c:v>
                </c:pt>
                <c:pt idx="933">
                  <c:v>36372</c:v>
                </c:pt>
                <c:pt idx="934">
                  <c:v>36403</c:v>
                </c:pt>
                <c:pt idx="935">
                  <c:v>36433</c:v>
                </c:pt>
                <c:pt idx="936">
                  <c:v>36464</c:v>
                </c:pt>
                <c:pt idx="937">
                  <c:v>36494</c:v>
                </c:pt>
                <c:pt idx="938">
                  <c:v>36525</c:v>
                </c:pt>
                <c:pt idx="939">
                  <c:v>36556</c:v>
                </c:pt>
                <c:pt idx="940">
                  <c:v>36585</c:v>
                </c:pt>
                <c:pt idx="941">
                  <c:v>36616</c:v>
                </c:pt>
                <c:pt idx="942">
                  <c:v>36646</c:v>
                </c:pt>
                <c:pt idx="943">
                  <c:v>36677</c:v>
                </c:pt>
                <c:pt idx="944">
                  <c:v>36707</c:v>
                </c:pt>
                <c:pt idx="945">
                  <c:v>36738</c:v>
                </c:pt>
                <c:pt idx="946">
                  <c:v>36769</c:v>
                </c:pt>
                <c:pt idx="947">
                  <c:v>36799</c:v>
                </c:pt>
                <c:pt idx="948">
                  <c:v>36830</c:v>
                </c:pt>
                <c:pt idx="949">
                  <c:v>36860</c:v>
                </c:pt>
                <c:pt idx="950">
                  <c:v>36891</c:v>
                </c:pt>
                <c:pt idx="951">
                  <c:v>36922</c:v>
                </c:pt>
                <c:pt idx="952">
                  <c:v>36950</c:v>
                </c:pt>
                <c:pt idx="953">
                  <c:v>36981</c:v>
                </c:pt>
                <c:pt idx="954">
                  <c:v>37011</c:v>
                </c:pt>
                <c:pt idx="955">
                  <c:v>37042</c:v>
                </c:pt>
                <c:pt idx="956">
                  <c:v>37072</c:v>
                </c:pt>
                <c:pt idx="957">
                  <c:v>37103</c:v>
                </c:pt>
                <c:pt idx="958">
                  <c:v>37134</c:v>
                </c:pt>
                <c:pt idx="959">
                  <c:v>37164</c:v>
                </c:pt>
                <c:pt idx="960">
                  <c:v>37195</c:v>
                </c:pt>
                <c:pt idx="961">
                  <c:v>37225</c:v>
                </c:pt>
                <c:pt idx="962">
                  <c:v>37256</c:v>
                </c:pt>
                <c:pt idx="963">
                  <c:v>37287</c:v>
                </c:pt>
                <c:pt idx="964">
                  <c:v>37315</c:v>
                </c:pt>
                <c:pt idx="965">
                  <c:v>37346</c:v>
                </c:pt>
                <c:pt idx="966">
                  <c:v>37376</c:v>
                </c:pt>
                <c:pt idx="967">
                  <c:v>37407</c:v>
                </c:pt>
                <c:pt idx="968">
                  <c:v>37437</c:v>
                </c:pt>
                <c:pt idx="969">
                  <c:v>37468</c:v>
                </c:pt>
                <c:pt idx="970">
                  <c:v>37499</c:v>
                </c:pt>
                <c:pt idx="971">
                  <c:v>37529</c:v>
                </c:pt>
                <c:pt idx="972">
                  <c:v>37560</c:v>
                </c:pt>
                <c:pt idx="973">
                  <c:v>37590</c:v>
                </c:pt>
                <c:pt idx="974">
                  <c:v>37621</c:v>
                </c:pt>
                <c:pt idx="975">
                  <c:v>37652</c:v>
                </c:pt>
                <c:pt idx="976">
                  <c:v>37680</c:v>
                </c:pt>
                <c:pt idx="977">
                  <c:v>37711</c:v>
                </c:pt>
                <c:pt idx="978">
                  <c:v>37741</c:v>
                </c:pt>
                <c:pt idx="979">
                  <c:v>37772</c:v>
                </c:pt>
                <c:pt idx="980">
                  <c:v>37802</c:v>
                </c:pt>
                <c:pt idx="981">
                  <c:v>37833</c:v>
                </c:pt>
                <c:pt idx="982">
                  <c:v>37864</c:v>
                </c:pt>
                <c:pt idx="983">
                  <c:v>37894</c:v>
                </c:pt>
              </c:numCache>
            </c:numRef>
          </c:xVal>
          <c:yVal>
            <c:numRef>
              <c:f>Sites_Res_Stor_and_Elev!$J$8:$J$991</c:f>
              <c:numCache>
                <c:formatCode>#,##0</c:formatCode>
                <c:ptCount val="984"/>
                <c:pt idx="0">
                  <c:v>458.16205346545053</c:v>
                </c:pt>
                <c:pt idx="1">
                  <c:v>458.13045351688834</c:v>
                </c:pt>
                <c:pt idx="2">
                  <c:v>466.54187237432274</c:v>
                </c:pt>
                <c:pt idx="3">
                  <c:v>466.58207094443009</c:v>
                </c:pt>
                <c:pt idx="4">
                  <c:v>469.53963902408111</c:v>
                </c:pt>
                <c:pt idx="5">
                  <c:v>477.49160712417665</c:v>
                </c:pt>
                <c:pt idx="6">
                  <c:v>477.18744663682588</c:v>
                </c:pt>
                <c:pt idx="7">
                  <c:v>479.23327892334277</c:v>
                </c:pt>
                <c:pt idx="8">
                  <c:v>478.30897094573703</c:v>
                </c:pt>
                <c:pt idx="9">
                  <c:v>477.25131613314102</c:v>
                </c:pt>
                <c:pt idx="10">
                  <c:v>473.75268927363635</c:v>
                </c:pt>
                <c:pt idx="11">
                  <c:v>470.53894709881052</c:v>
                </c:pt>
                <c:pt idx="12">
                  <c:v>467.88661049899684</c:v>
                </c:pt>
                <c:pt idx="13">
                  <c:v>468.64025529467477</c:v>
                </c:pt>
                <c:pt idx="14">
                  <c:v>468.904171809594</c:v>
                </c:pt>
                <c:pt idx="15">
                  <c:v>471.44562900123339</c:v>
                </c:pt>
                <c:pt idx="16">
                  <c:v>471.3746025389363</c:v>
                </c:pt>
                <c:pt idx="17">
                  <c:v>471.09130465100344</c:v>
                </c:pt>
                <c:pt idx="18">
                  <c:v>470.7746069707834</c:v>
                </c:pt>
                <c:pt idx="19">
                  <c:v>470.27668632689193</c:v>
                </c:pt>
                <c:pt idx="20">
                  <c:v>469.59627332215047</c:v>
                </c:pt>
                <c:pt idx="21">
                  <c:v>464.50303528235162</c:v>
                </c:pt>
                <c:pt idx="22">
                  <c:v>457.73255911105963</c:v>
                </c:pt>
                <c:pt idx="23">
                  <c:v>456.95533596541509</c:v>
                </c:pt>
                <c:pt idx="24">
                  <c:v>451.8582430323782</c:v>
                </c:pt>
                <c:pt idx="25">
                  <c:v>448.73263669219642</c:v>
                </c:pt>
                <c:pt idx="26">
                  <c:v>447.60799378168878</c:v>
                </c:pt>
                <c:pt idx="27">
                  <c:v>447.75719974249125</c:v>
                </c:pt>
                <c:pt idx="28">
                  <c:v>447.77742399162838</c:v>
                </c:pt>
                <c:pt idx="29">
                  <c:v>447.29410707977331</c:v>
                </c:pt>
                <c:pt idx="30">
                  <c:v>444.52002594217839</c:v>
                </c:pt>
                <c:pt idx="31">
                  <c:v>441.26815092669125</c:v>
                </c:pt>
                <c:pt idx="32">
                  <c:v>431.07455270876773</c:v>
                </c:pt>
                <c:pt idx="33">
                  <c:v>414.13927459580304</c:v>
                </c:pt>
                <c:pt idx="34">
                  <c:v>398.67117025246233</c:v>
                </c:pt>
                <c:pt idx="35">
                  <c:v>387.37877615989947</c:v>
                </c:pt>
                <c:pt idx="36">
                  <c:v>377.21257455166005</c:v>
                </c:pt>
                <c:pt idx="37">
                  <c:v>375.36215990012244</c:v>
                </c:pt>
                <c:pt idx="38">
                  <c:v>386.72095533970298</c:v>
                </c:pt>
                <c:pt idx="39">
                  <c:v>386.72139874968258</c:v>
                </c:pt>
                <c:pt idx="40">
                  <c:v>407.12468409783713</c:v>
                </c:pt>
                <c:pt idx="41">
                  <c:v>407.07874892859763</c:v>
                </c:pt>
                <c:pt idx="42">
                  <c:v>406.89104166457685</c:v>
                </c:pt>
                <c:pt idx="43">
                  <c:v>406.57416350722605</c:v>
                </c:pt>
                <c:pt idx="44">
                  <c:v>400.36789265516262</c:v>
                </c:pt>
                <c:pt idx="45">
                  <c:v>382.56838665545718</c:v>
                </c:pt>
                <c:pt idx="46">
                  <c:v>363.76477380664062</c:v>
                </c:pt>
                <c:pt idx="47">
                  <c:v>349.44734395950735</c:v>
                </c:pt>
                <c:pt idx="48">
                  <c:v>347.28871210089324</c:v>
                </c:pt>
                <c:pt idx="49">
                  <c:v>347.25413084010012</c:v>
                </c:pt>
                <c:pt idx="50">
                  <c:v>347.29939803235254</c:v>
                </c:pt>
                <c:pt idx="51">
                  <c:v>361.02929252929215</c:v>
                </c:pt>
                <c:pt idx="52">
                  <c:v>374.86617207622328</c:v>
                </c:pt>
                <c:pt idx="53">
                  <c:v>374.47788111103563</c:v>
                </c:pt>
                <c:pt idx="54">
                  <c:v>374.11099516000576</c:v>
                </c:pt>
                <c:pt idx="55">
                  <c:v>372.10279870034435</c:v>
                </c:pt>
                <c:pt idx="56">
                  <c:v>368.90227138399433</c:v>
                </c:pt>
                <c:pt idx="57">
                  <c:v>356.26777060677802</c:v>
                </c:pt>
                <c:pt idx="58">
                  <c:v>354.04606432756867</c:v>
                </c:pt>
                <c:pt idx="59">
                  <c:v>351.85207413040445</c:v>
                </c:pt>
                <c:pt idx="60">
                  <c:v>351.00550330053102</c:v>
                </c:pt>
                <c:pt idx="61">
                  <c:v>356.06125505736816</c:v>
                </c:pt>
                <c:pt idx="62">
                  <c:v>362.83122241909359</c:v>
                </c:pt>
                <c:pt idx="63">
                  <c:v>371.25873851258331</c:v>
                </c:pt>
                <c:pt idx="64">
                  <c:v>399.80912717758605</c:v>
                </c:pt>
                <c:pt idx="65">
                  <c:v>418.16700827294454</c:v>
                </c:pt>
                <c:pt idx="66">
                  <c:v>438.85230370216715</c:v>
                </c:pt>
                <c:pt idx="67">
                  <c:v>438.36993510851778</c:v>
                </c:pt>
                <c:pt idx="68">
                  <c:v>437.51966185304229</c:v>
                </c:pt>
                <c:pt idx="69">
                  <c:v>436.43186029459372</c:v>
                </c:pt>
                <c:pt idx="70">
                  <c:v>432.62212621327291</c:v>
                </c:pt>
                <c:pt idx="71">
                  <c:v>429.16603487465852</c:v>
                </c:pt>
                <c:pt idx="72">
                  <c:v>428.11366603083877</c:v>
                </c:pt>
                <c:pt idx="73">
                  <c:v>438.21853935026741</c:v>
                </c:pt>
                <c:pt idx="74">
                  <c:v>438.47863797716229</c:v>
                </c:pt>
                <c:pt idx="75">
                  <c:v>441.25215523571222</c:v>
                </c:pt>
                <c:pt idx="76">
                  <c:v>444.32551855999276</c:v>
                </c:pt>
                <c:pt idx="77">
                  <c:v>456.35576036468541</c:v>
                </c:pt>
                <c:pt idx="78">
                  <c:v>455.89815245521004</c:v>
                </c:pt>
                <c:pt idx="79">
                  <c:v>455.30223367528748</c:v>
                </c:pt>
                <c:pt idx="80">
                  <c:v>453.79362679152746</c:v>
                </c:pt>
                <c:pt idx="81">
                  <c:v>452.33905233680161</c:v>
                </c:pt>
                <c:pt idx="82">
                  <c:v>451.4387154394862</c:v>
                </c:pt>
                <c:pt idx="83">
                  <c:v>450.54992577947354</c:v>
                </c:pt>
                <c:pt idx="84">
                  <c:v>450.02241024919181</c:v>
                </c:pt>
                <c:pt idx="85">
                  <c:v>449.6648713811739</c:v>
                </c:pt>
                <c:pt idx="86">
                  <c:v>449.67242110639131</c:v>
                </c:pt>
                <c:pt idx="87">
                  <c:v>449.63978956636822</c:v>
                </c:pt>
                <c:pt idx="88">
                  <c:v>451.10205481082522</c:v>
                </c:pt>
                <c:pt idx="89">
                  <c:v>450.89233526229413</c:v>
                </c:pt>
                <c:pt idx="90">
                  <c:v>448.89129429007005</c:v>
                </c:pt>
                <c:pt idx="91">
                  <c:v>434.10860963216908</c:v>
                </c:pt>
                <c:pt idx="92">
                  <c:v>424.37024865127546</c:v>
                </c:pt>
                <c:pt idx="93">
                  <c:v>407.53884463983582</c:v>
                </c:pt>
                <c:pt idx="94">
                  <c:v>392.43134030762928</c:v>
                </c:pt>
                <c:pt idx="95">
                  <c:v>383.08116274108284</c:v>
                </c:pt>
                <c:pt idx="96">
                  <c:v>379.72080102502446</c:v>
                </c:pt>
                <c:pt idx="97">
                  <c:v>378.94379863882278</c:v>
                </c:pt>
                <c:pt idx="98">
                  <c:v>379.28300825974293</c:v>
                </c:pt>
                <c:pt idx="99">
                  <c:v>383.00491732806773</c:v>
                </c:pt>
                <c:pt idx="100">
                  <c:v>385.44592183168811</c:v>
                </c:pt>
                <c:pt idx="101">
                  <c:v>405.32256032198859</c:v>
                </c:pt>
                <c:pt idx="102">
                  <c:v>404.51646117957659</c:v>
                </c:pt>
                <c:pt idx="103">
                  <c:v>402.35148399663166</c:v>
                </c:pt>
                <c:pt idx="104">
                  <c:v>396.75485210366969</c:v>
                </c:pt>
                <c:pt idx="105">
                  <c:v>384.685066483296</c:v>
                </c:pt>
                <c:pt idx="106">
                  <c:v>365.42095259481778</c:v>
                </c:pt>
                <c:pt idx="107">
                  <c:v>356.04332895670495</c:v>
                </c:pt>
                <c:pt idx="108">
                  <c:v>354.76161448873353</c:v>
                </c:pt>
                <c:pt idx="109">
                  <c:v>354.68371382920225</c:v>
                </c:pt>
                <c:pt idx="110">
                  <c:v>354.63409553671261</c:v>
                </c:pt>
                <c:pt idx="111">
                  <c:v>354.98457397292185</c:v>
                </c:pt>
                <c:pt idx="112">
                  <c:v>354.96663773496488</c:v>
                </c:pt>
                <c:pt idx="113">
                  <c:v>354.75357648414092</c:v>
                </c:pt>
                <c:pt idx="114">
                  <c:v>347.55781291747866</c:v>
                </c:pt>
                <c:pt idx="115">
                  <c:v>340.30936548157189</c:v>
                </c:pt>
                <c:pt idx="116">
                  <c:v>336.59544448366103</c:v>
                </c:pt>
                <c:pt idx="117">
                  <c:v>334.8206677374414</c:v>
                </c:pt>
                <c:pt idx="118">
                  <c:v>333.22679346904619</c:v>
                </c:pt>
                <c:pt idx="119">
                  <c:v>331.925531019125</c:v>
                </c:pt>
                <c:pt idx="120">
                  <c:v>331.65939684845199</c:v>
                </c:pt>
                <c:pt idx="121">
                  <c:v>331.60372097936079</c:v>
                </c:pt>
                <c:pt idx="122">
                  <c:v>344.12197362680723</c:v>
                </c:pt>
                <c:pt idx="123">
                  <c:v>350.42989514182813</c:v>
                </c:pt>
                <c:pt idx="124">
                  <c:v>362.0637328933006</c:v>
                </c:pt>
                <c:pt idx="125">
                  <c:v>361.87974937029111</c:v>
                </c:pt>
                <c:pt idx="126">
                  <c:v>357.19859150899379</c:v>
                </c:pt>
                <c:pt idx="127">
                  <c:v>356.20010370251254</c:v>
                </c:pt>
                <c:pt idx="128">
                  <c:v>352.32547291913039</c:v>
                </c:pt>
                <c:pt idx="129">
                  <c:v>337.07562324868843</c:v>
                </c:pt>
                <c:pt idx="130">
                  <c:v>335.48552434260029</c:v>
                </c:pt>
                <c:pt idx="131">
                  <c:v>334.06463181519177</c:v>
                </c:pt>
                <c:pt idx="132">
                  <c:v>333.72119621389311</c:v>
                </c:pt>
                <c:pt idx="133">
                  <c:v>333.57353145347872</c:v>
                </c:pt>
                <c:pt idx="134">
                  <c:v>333.76018306913812</c:v>
                </c:pt>
                <c:pt idx="135">
                  <c:v>355.83413999149604</c:v>
                </c:pt>
                <c:pt idx="136">
                  <c:v>355.74787497115744</c:v>
                </c:pt>
                <c:pt idx="137">
                  <c:v>355.80824560177848</c:v>
                </c:pt>
                <c:pt idx="138">
                  <c:v>352.13156227555396</c:v>
                </c:pt>
                <c:pt idx="139">
                  <c:v>337.94428536335317</c:v>
                </c:pt>
                <c:pt idx="140">
                  <c:v>336.41009020544021</c:v>
                </c:pt>
                <c:pt idx="141">
                  <c:v>334.6522359689219</c:v>
                </c:pt>
                <c:pt idx="142">
                  <c:v>333.0571589801541</c:v>
                </c:pt>
                <c:pt idx="143">
                  <c:v>332.523532810836</c:v>
                </c:pt>
                <c:pt idx="144">
                  <c:v>332.19493681111192</c:v>
                </c:pt>
                <c:pt idx="145">
                  <c:v>332.04602254522393</c:v>
                </c:pt>
                <c:pt idx="146">
                  <c:v>347.65169943072016</c:v>
                </c:pt>
                <c:pt idx="147">
                  <c:v>352.1830714775927</c:v>
                </c:pt>
                <c:pt idx="148">
                  <c:v>352.3546864390608</c:v>
                </c:pt>
                <c:pt idx="149">
                  <c:v>352.12658965807572</c:v>
                </c:pt>
                <c:pt idx="150">
                  <c:v>348.12995843664271</c:v>
                </c:pt>
                <c:pt idx="151">
                  <c:v>336.94421467030202</c:v>
                </c:pt>
                <c:pt idx="152">
                  <c:v>335.41193258700963</c:v>
                </c:pt>
                <c:pt idx="153">
                  <c:v>334.54378610159853</c:v>
                </c:pt>
                <c:pt idx="154">
                  <c:v>333.75635474277988</c:v>
                </c:pt>
                <c:pt idx="155">
                  <c:v>333.1670067994317</c:v>
                </c:pt>
                <c:pt idx="156">
                  <c:v>334.09800119537823</c:v>
                </c:pt>
                <c:pt idx="157">
                  <c:v>334.40524387092358</c:v>
                </c:pt>
                <c:pt idx="158">
                  <c:v>334.47139492276227</c:v>
                </c:pt>
                <c:pt idx="159">
                  <c:v>345.12010879932279</c:v>
                </c:pt>
                <c:pt idx="160">
                  <c:v>369.39874179971758</c:v>
                </c:pt>
                <c:pt idx="161">
                  <c:v>390.97266753477993</c:v>
                </c:pt>
                <c:pt idx="162">
                  <c:v>413.29509658707389</c:v>
                </c:pt>
                <c:pt idx="163">
                  <c:v>411.38590878861049</c:v>
                </c:pt>
                <c:pt idx="164">
                  <c:v>405.08130708354906</c:v>
                </c:pt>
                <c:pt idx="165">
                  <c:v>395.46416446708236</c:v>
                </c:pt>
                <c:pt idx="166">
                  <c:v>385.01354748042525</c:v>
                </c:pt>
                <c:pt idx="167">
                  <c:v>375.57356149022826</c:v>
                </c:pt>
                <c:pt idx="168">
                  <c:v>371.91967071744557</c:v>
                </c:pt>
                <c:pt idx="169">
                  <c:v>361.47434669058026</c:v>
                </c:pt>
                <c:pt idx="170">
                  <c:v>361.56686233034668</c:v>
                </c:pt>
                <c:pt idx="171">
                  <c:v>374.88442919128607</c:v>
                </c:pt>
                <c:pt idx="172">
                  <c:v>397.03258559911814</c:v>
                </c:pt>
                <c:pt idx="173">
                  <c:v>410.23319432706029</c:v>
                </c:pt>
                <c:pt idx="174">
                  <c:v>409.59058654147407</c:v>
                </c:pt>
                <c:pt idx="175">
                  <c:v>408.32332423665105</c:v>
                </c:pt>
                <c:pt idx="176">
                  <c:v>406.81732768641308</c:v>
                </c:pt>
                <c:pt idx="177">
                  <c:v>396.8085289305032</c:v>
                </c:pt>
                <c:pt idx="178">
                  <c:v>385.16435651131951</c:v>
                </c:pt>
                <c:pt idx="179">
                  <c:v>383.85494734623478</c:v>
                </c:pt>
                <c:pt idx="180">
                  <c:v>381.81821341324076</c:v>
                </c:pt>
                <c:pt idx="181">
                  <c:v>371.13551369924323</c:v>
                </c:pt>
                <c:pt idx="182">
                  <c:v>371.21158268633815</c:v>
                </c:pt>
                <c:pt idx="183">
                  <c:v>371.37538479768062</c:v>
                </c:pt>
                <c:pt idx="184">
                  <c:v>382.19475337459176</c:v>
                </c:pt>
                <c:pt idx="185">
                  <c:v>402.85269903758734</c:v>
                </c:pt>
                <c:pt idx="186">
                  <c:v>402.09555680354839</c:v>
                </c:pt>
                <c:pt idx="187">
                  <c:v>400.04080825294011</c:v>
                </c:pt>
                <c:pt idx="188">
                  <c:v>393.97684161335133</c:v>
                </c:pt>
                <c:pt idx="189">
                  <c:v>383.99389365262743</c:v>
                </c:pt>
                <c:pt idx="190">
                  <c:v>372.5375897423732</c:v>
                </c:pt>
                <c:pt idx="191">
                  <c:v>363.28631250760935</c:v>
                </c:pt>
                <c:pt idx="192">
                  <c:v>362.66939792053057</c:v>
                </c:pt>
                <c:pt idx="193">
                  <c:v>362.60052140132922</c:v>
                </c:pt>
                <c:pt idx="194">
                  <c:v>384.24823829347878</c:v>
                </c:pt>
                <c:pt idx="195">
                  <c:v>389.65424894876105</c:v>
                </c:pt>
                <c:pt idx="196">
                  <c:v>414.16799243791081</c:v>
                </c:pt>
                <c:pt idx="197">
                  <c:v>437.36805252136895</c:v>
                </c:pt>
                <c:pt idx="198">
                  <c:v>457.60889068136362</c:v>
                </c:pt>
                <c:pt idx="199">
                  <c:v>468.99718268503676</c:v>
                </c:pt>
                <c:pt idx="200">
                  <c:v>471.15331405426315</c:v>
                </c:pt>
                <c:pt idx="201">
                  <c:v>470.15672291449903</c:v>
                </c:pt>
                <c:pt idx="202">
                  <c:v>467.14659406691561</c:v>
                </c:pt>
                <c:pt idx="203">
                  <c:v>464.33580503562871</c:v>
                </c:pt>
                <c:pt idx="204">
                  <c:v>461.84026176238831</c:v>
                </c:pt>
                <c:pt idx="205">
                  <c:v>461.81116177003207</c:v>
                </c:pt>
                <c:pt idx="206">
                  <c:v>461.80481411898984</c:v>
                </c:pt>
                <c:pt idx="207">
                  <c:v>461.85237468826381</c:v>
                </c:pt>
                <c:pt idx="208">
                  <c:v>461.7854570698214</c:v>
                </c:pt>
                <c:pt idx="209">
                  <c:v>460.80316840001882</c:v>
                </c:pt>
                <c:pt idx="210">
                  <c:v>458.7042025674279</c:v>
                </c:pt>
                <c:pt idx="211">
                  <c:v>456.65503839144725</c:v>
                </c:pt>
                <c:pt idx="212">
                  <c:v>443.47215707350801</c:v>
                </c:pt>
                <c:pt idx="213">
                  <c:v>427.61873028989157</c:v>
                </c:pt>
                <c:pt idx="214">
                  <c:v>418.30236691203316</c:v>
                </c:pt>
                <c:pt idx="215">
                  <c:v>409.88564359382713</c:v>
                </c:pt>
                <c:pt idx="216">
                  <c:v>405.51357646429307</c:v>
                </c:pt>
                <c:pt idx="217">
                  <c:v>396.58249241322153</c:v>
                </c:pt>
                <c:pt idx="218">
                  <c:v>395.66722599300186</c:v>
                </c:pt>
                <c:pt idx="219">
                  <c:v>402.04195568706871</c:v>
                </c:pt>
                <c:pt idx="220">
                  <c:v>414.0474945668447</c:v>
                </c:pt>
                <c:pt idx="221">
                  <c:v>436.95121433441028</c:v>
                </c:pt>
                <c:pt idx="222">
                  <c:v>456.59254673077373</c:v>
                </c:pt>
                <c:pt idx="223">
                  <c:v>456.10164283973984</c:v>
                </c:pt>
                <c:pt idx="224">
                  <c:v>455.34333074896705</c:v>
                </c:pt>
                <c:pt idx="225">
                  <c:v>453.82766124691472</c:v>
                </c:pt>
                <c:pt idx="226">
                  <c:v>451.47621718089147</c:v>
                </c:pt>
                <c:pt idx="227">
                  <c:v>449.33358271167992</c:v>
                </c:pt>
                <c:pt idx="228">
                  <c:v>447.51910392085233</c:v>
                </c:pt>
                <c:pt idx="229">
                  <c:v>446.17160036645146</c:v>
                </c:pt>
                <c:pt idx="230">
                  <c:v>446.77041413261912</c:v>
                </c:pt>
                <c:pt idx="231">
                  <c:v>465.53388182128214</c:v>
                </c:pt>
                <c:pt idx="232">
                  <c:v>481.99720972865532</c:v>
                </c:pt>
                <c:pt idx="233">
                  <c:v>497.3809495985883</c:v>
                </c:pt>
                <c:pt idx="234">
                  <c:v>497.3809495985883</c:v>
                </c:pt>
                <c:pt idx="235">
                  <c:v>497.38094959858836</c:v>
                </c:pt>
                <c:pt idx="236">
                  <c:v>497.3809495985883</c:v>
                </c:pt>
                <c:pt idx="237">
                  <c:v>496.37289625392492</c:v>
                </c:pt>
                <c:pt idx="238">
                  <c:v>493.53172054476681</c:v>
                </c:pt>
                <c:pt idx="239">
                  <c:v>490.85436793115827</c:v>
                </c:pt>
                <c:pt idx="240">
                  <c:v>488.53469393477599</c:v>
                </c:pt>
                <c:pt idx="241">
                  <c:v>488.54616196035619</c:v>
                </c:pt>
                <c:pt idx="242">
                  <c:v>489.01538933825572</c:v>
                </c:pt>
                <c:pt idx="243">
                  <c:v>497.38094959858842</c:v>
                </c:pt>
                <c:pt idx="244">
                  <c:v>497.38094959858836</c:v>
                </c:pt>
                <c:pt idx="245">
                  <c:v>497.3809495985883</c:v>
                </c:pt>
                <c:pt idx="246">
                  <c:v>497.38094959858836</c:v>
                </c:pt>
                <c:pt idx="247">
                  <c:v>496.97693248751364</c:v>
                </c:pt>
                <c:pt idx="248">
                  <c:v>497.38094959858836</c:v>
                </c:pt>
                <c:pt idx="249">
                  <c:v>496.35573792709562</c:v>
                </c:pt>
                <c:pt idx="250">
                  <c:v>493.49436898194102</c:v>
                </c:pt>
                <c:pt idx="251">
                  <c:v>490.85053756921286</c:v>
                </c:pt>
                <c:pt idx="252">
                  <c:v>488.38869859891946</c:v>
                </c:pt>
                <c:pt idx="253">
                  <c:v>492.0520722672498</c:v>
                </c:pt>
                <c:pt idx="254">
                  <c:v>492.26814715362445</c:v>
                </c:pt>
                <c:pt idx="255">
                  <c:v>497.38094959858824</c:v>
                </c:pt>
                <c:pt idx="256">
                  <c:v>497.38094959858836</c:v>
                </c:pt>
                <c:pt idx="257">
                  <c:v>497.38094959858836</c:v>
                </c:pt>
                <c:pt idx="258">
                  <c:v>497.09393578795255</c:v>
                </c:pt>
                <c:pt idx="259">
                  <c:v>496.49821523145641</c:v>
                </c:pt>
                <c:pt idx="260">
                  <c:v>495.75613790041729</c:v>
                </c:pt>
                <c:pt idx="261">
                  <c:v>494.75205882813992</c:v>
                </c:pt>
                <c:pt idx="262">
                  <c:v>491.7208433745792</c:v>
                </c:pt>
                <c:pt idx="263">
                  <c:v>488.95469767289416</c:v>
                </c:pt>
                <c:pt idx="264">
                  <c:v>486.56095661530981</c:v>
                </c:pt>
                <c:pt idx="265">
                  <c:v>486.47633560676383</c:v>
                </c:pt>
                <c:pt idx="266">
                  <c:v>486.57215873515867</c:v>
                </c:pt>
                <c:pt idx="267">
                  <c:v>486.78683440789081</c:v>
                </c:pt>
                <c:pt idx="268">
                  <c:v>489.54564225717593</c:v>
                </c:pt>
                <c:pt idx="269">
                  <c:v>497.13920656773098</c:v>
                </c:pt>
                <c:pt idx="270">
                  <c:v>496.41781865338476</c:v>
                </c:pt>
                <c:pt idx="271">
                  <c:v>494.78146923700626</c:v>
                </c:pt>
                <c:pt idx="272">
                  <c:v>487.73006710371277</c:v>
                </c:pt>
                <c:pt idx="273">
                  <c:v>478.19114075049924</c:v>
                </c:pt>
                <c:pt idx="274">
                  <c:v>469.87610484676389</c:v>
                </c:pt>
                <c:pt idx="275">
                  <c:v>461.89170452547995</c:v>
                </c:pt>
                <c:pt idx="276">
                  <c:v>454.27502815139809</c:v>
                </c:pt>
                <c:pt idx="277">
                  <c:v>454.27920426499344</c:v>
                </c:pt>
                <c:pt idx="278">
                  <c:v>453.5551740569793</c:v>
                </c:pt>
                <c:pt idx="279">
                  <c:v>453.62931729178496</c:v>
                </c:pt>
                <c:pt idx="280">
                  <c:v>462.70321483498992</c:v>
                </c:pt>
                <c:pt idx="281">
                  <c:v>471.47428365037183</c:v>
                </c:pt>
                <c:pt idx="282">
                  <c:v>470.90093563334096</c:v>
                </c:pt>
                <c:pt idx="283">
                  <c:v>470.53785784394506</c:v>
                </c:pt>
                <c:pt idx="284">
                  <c:v>468.4111483144988</c:v>
                </c:pt>
                <c:pt idx="285">
                  <c:v>464.75548883606689</c:v>
                </c:pt>
                <c:pt idx="286">
                  <c:v>454.85363329733582</c:v>
                </c:pt>
                <c:pt idx="287">
                  <c:v>449.0725203986907</c:v>
                </c:pt>
                <c:pt idx="288">
                  <c:v>447.67607510563744</c:v>
                </c:pt>
                <c:pt idx="289">
                  <c:v>447.58494931489793</c:v>
                </c:pt>
                <c:pt idx="290">
                  <c:v>447.97140584687116</c:v>
                </c:pt>
                <c:pt idx="291">
                  <c:v>459.77415649996124</c:v>
                </c:pt>
                <c:pt idx="292">
                  <c:v>459.77413699692153</c:v>
                </c:pt>
                <c:pt idx="293">
                  <c:v>459.64576779249478</c:v>
                </c:pt>
                <c:pt idx="294">
                  <c:v>459.29234379397315</c:v>
                </c:pt>
                <c:pt idx="295">
                  <c:v>458.80663446866402</c:v>
                </c:pt>
                <c:pt idx="296">
                  <c:v>457.11427565093862</c:v>
                </c:pt>
                <c:pt idx="297">
                  <c:v>454.3662538390949</c:v>
                </c:pt>
                <c:pt idx="298">
                  <c:v>449.46915691971577</c:v>
                </c:pt>
                <c:pt idx="299">
                  <c:v>448.45689845978166</c:v>
                </c:pt>
                <c:pt idx="300">
                  <c:v>447.2187445354262</c:v>
                </c:pt>
                <c:pt idx="301">
                  <c:v>446.78013947239242</c:v>
                </c:pt>
                <c:pt idx="302">
                  <c:v>446.96776129503371</c:v>
                </c:pt>
                <c:pt idx="303">
                  <c:v>446.92466466196652</c:v>
                </c:pt>
                <c:pt idx="304">
                  <c:v>448.52534431064117</c:v>
                </c:pt>
                <c:pt idx="305">
                  <c:v>455.61939416094526</c:v>
                </c:pt>
                <c:pt idx="306">
                  <c:v>454.26453069483154</c:v>
                </c:pt>
                <c:pt idx="307">
                  <c:v>453.11578172821737</c:v>
                </c:pt>
                <c:pt idx="308">
                  <c:v>444.98660523073141</c:v>
                </c:pt>
                <c:pt idx="309">
                  <c:v>431.51089870645035</c:v>
                </c:pt>
                <c:pt idx="310">
                  <c:v>418.22680795114343</c:v>
                </c:pt>
                <c:pt idx="311">
                  <c:v>407.87671592500482</c:v>
                </c:pt>
                <c:pt idx="312">
                  <c:v>407.80327762004492</c:v>
                </c:pt>
                <c:pt idx="313">
                  <c:v>405.25939760425115</c:v>
                </c:pt>
                <c:pt idx="314">
                  <c:v>405.30761570307817</c:v>
                </c:pt>
                <c:pt idx="315">
                  <c:v>405.31678942726381</c:v>
                </c:pt>
                <c:pt idx="316">
                  <c:v>405.2587101606324</c:v>
                </c:pt>
                <c:pt idx="317">
                  <c:v>415.09381353582808</c:v>
                </c:pt>
                <c:pt idx="318">
                  <c:v>415.01730132289254</c:v>
                </c:pt>
                <c:pt idx="319">
                  <c:v>414.72082653327527</c:v>
                </c:pt>
                <c:pt idx="320">
                  <c:v>425.85588116385617</c:v>
                </c:pt>
                <c:pt idx="321">
                  <c:v>424.50787856916702</c:v>
                </c:pt>
                <c:pt idx="322">
                  <c:v>419.22427487149349</c:v>
                </c:pt>
                <c:pt idx="323">
                  <c:v>417.73707910986582</c:v>
                </c:pt>
                <c:pt idx="324">
                  <c:v>415.72813454718761</c:v>
                </c:pt>
                <c:pt idx="325">
                  <c:v>415.09382174306018</c:v>
                </c:pt>
                <c:pt idx="326">
                  <c:v>415.38171336853816</c:v>
                </c:pt>
                <c:pt idx="327">
                  <c:v>415.36166790752077</c:v>
                </c:pt>
                <c:pt idx="328">
                  <c:v>415.36172375300447</c:v>
                </c:pt>
                <c:pt idx="329">
                  <c:v>434.78601626294221</c:v>
                </c:pt>
                <c:pt idx="330">
                  <c:v>434.03005289987374</c:v>
                </c:pt>
                <c:pt idx="331">
                  <c:v>433.17976051814884</c:v>
                </c:pt>
                <c:pt idx="332">
                  <c:v>424.57522963109295</c:v>
                </c:pt>
                <c:pt idx="333">
                  <c:v>409.47351132372251</c:v>
                </c:pt>
                <c:pt idx="334">
                  <c:v>395.87579880696239</c:v>
                </c:pt>
                <c:pt idx="335">
                  <c:v>385.58007614067833</c:v>
                </c:pt>
                <c:pt idx="336">
                  <c:v>379.2487394108158</c:v>
                </c:pt>
                <c:pt idx="337">
                  <c:v>369.24744467585532</c:v>
                </c:pt>
                <c:pt idx="338">
                  <c:v>369.26420682824994</c:v>
                </c:pt>
                <c:pt idx="339">
                  <c:v>384.69175820030614</c:v>
                </c:pt>
                <c:pt idx="340">
                  <c:v>392.69908910547753</c:v>
                </c:pt>
                <c:pt idx="341">
                  <c:v>392.57320438891549</c:v>
                </c:pt>
                <c:pt idx="342">
                  <c:v>390.92451620078896</c:v>
                </c:pt>
                <c:pt idx="343">
                  <c:v>388.29710536483316</c:v>
                </c:pt>
                <c:pt idx="344">
                  <c:v>385.03691919065932</c:v>
                </c:pt>
                <c:pt idx="345">
                  <c:v>371.47576198768957</c:v>
                </c:pt>
                <c:pt idx="346">
                  <c:v>363.94190847695688</c:v>
                </c:pt>
                <c:pt idx="347">
                  <c:v>362.77338366506399</c:v>
                </c:pt>
                <c:pt idx="348">
                  <c:v>361.7867400100086</c:v>
                </c:pt>
                <c:pt idx="349">
                  <c:v>361.83684115973409</c:v>
                </c:pt>
                <c:pt idx="350">
                  <c:v>395.42796239182667</c:v>
                </c:pt>
                <c:pt idx="351">
                  <c:v>420.13487163735255</c:v>
                </c:pt>
                <c:pt idx="352">
                  <c:v>437.10012530123953</c:v>
                </c:pt>
                <c:pt idx="353">
                  <c:v>450.40001112923466</c:v>
                </c:pt>
                <c:pt idx="354">
                  <c:v>450.09177833002428</c:v>
                </c:pt>
                <c:pt idx="355">
                  <c:v>449.67941053570121</c:v>
                </c:pt>
                <c:pt idx="356">
                  <c:v>448.79173814446011</c:v>
                </c:pt>
                <c:pt idx="357">
                  <c:v>447.11028899518294</c:v>
                </c:pt>
                <c:pt idx="358">
                  <c:v>443.53807743216578</c:v>
                </c:pt>
                <c:pt idx="359">
                  <c:v>440.18918227494999</c:v>
                </c:pt>
                <c:pt idx="360">
                  <c:v>438.16566980459334</c:v>
                </c:pt>
                <c:pt idx="361">
                  <c:v>438.12090265550233</c:v>
                </c:pt>
                <c:pt idx="362">
                  <c:v>438.32769826645125</c:v>
                </c:pt>
                <c:pt idx="363">
                  <c:v>457.89293879210089</c:v>
                </c:pt>
                <c:pt idx="364">
                  <c:v>474.47826419274816</c:v>
                </c:pt>
                <c:pt idx="365">
                  <c:v>491.66829538882104</c:v>
                </c:pt>
                <c:pt idx="366">
                  <c:v>497.38094959858893</c:v>
                </c:pt>
                <c:pt idx="367">
                  <c:v>497.38094959858836</c:v>
                </c:pt>
                <c:pt idx="368">
                  <c:v>497.38094959858751</c:v>
                </c:pt>
                <c:pt idx="369">
                  <c:v>497.3809495985883</c:v>
                </c:pt>
                <c:pt idx="370">
                  <c:v>494.36149880221058</c:v>
                </c:pt>
                <c:pt idx="371">
                  <c:v>497.38094959858836</c:v>
                </c:pt>
                <c:pt idx="372">
                  <c:v>494.87524273176433</c:v>
                </c:pt>
                <c:pt idx="373">
                  <c:v>494.94879215754827</c:v>
                </c:pt>
                <c:pt idx="374">
                  <c:v>495.2713997418827</c:v>
                </c:pt>
                <c:pt idx="375">
                  <c:v>497.38094959858824</c:v>
                </c:pt>
                <c:pt idx="376">
                  <c:v>497.3809495985883</c:v>
                </c:pt>
                <c:pt idx="377">
                  <c:v>497.38094959858836</c:v>
                </c:pt>
                <c:pt idx="378">
                  <c:v>497.19564309419832</c:v>
                </c:pt>
                <c:pt idx="379">
                  <c:v>496.85235313038407</c:v>
                </c:pt>
                <c:pt idx="380">
                  <c:v>497.38094959858836</c:v>
                </c:pt>
                <c:pt idx="381">
                  <c:v>496.35468113804382</c:v>
                </c:pt>
                <c:pt idx="382">
                  <c:v>493.38817365237139</c:v>
                </c:pt>
                <c:pt idx="383">
                  <c:v>490.59246442968248</c:v>
                </c:pt>
                <c:pt idx="384">
                  <c:v>488.16979984298575</c:v>
                </c:pt>
                <c:pt idx="385">
                  <c:v>494.16608543019504</c:v>
                </c:pt>
                <c:pt idx="386">
                  <c:v>494.10839979406018</c:v>
                </c:pt>
                <c:pt idx="387">
                  <c:v>497.28869643302494</c:v>
                </c:pt>
                <c:pt idx="388">
                  <c:v>497.3809495985883</c:v>
                </c:pt>
                <c:pt idx="389">
                  <c:v>497.38094959858836</c:v>
                </c:pt>
                <c:pt idx="390">
                  <c:v>497.10147321518042</c:v>
                </c:pt>
                <c:pt idx="391">
                  <c:v>496.52716812215607</c:v>
                </c:pt>
                <c:pt idx="392">
                  <c:v>495.89855816072543</c:v>
                </c:pt>
                <c:pt idx="393">
                  <c:v>494.12955942692344</c:v>
                </c:pt>
                <c:pt idx="394">
                  <c:v>491.23799080125349</c:v>
                </c:pt>
                <c:pt idx="395">
                  <c:v>488.42073724306391</c:v>
                </c:pt>
                <c:pt idx="396">
                  <c:v>485.7638143472837</c:v>
                </c:pt>
                <c:pt idx="397">
                  <c:v>486.03529101788291</c:v>
                </c:pt>
                <c:pt idx="398">
                  <c:v>486.13869876463212</c:v>
                </c:pt>
                <c:pt idx="399">
                  <c:v>487.15213384810176</c:v>
                </c:pt>
                <c:pt idx="400">
                  <c:v>487.07489596985744</c:v>
                </c:pt>
                <c:pt idx="401">
                  <c:v>486.81779138345081</c:v>
                </c:pt>
                <c:pt idx="402">
                  <c:v>486.14144203000092</c:v>
                </c:pt>
                <c:pt idx="403">
                  <c:v>484.54163875773179</c:v>
                </c:pt>
                <c:pt idx="404">
                  <c:v>477.16598805085141</c:v>
                </c:pt>
                <c:pt idx="405">
                  <c:v>464.09945295743944</c:v>
                </c:pt>
                <c:pt idx="406">
                  <c:v>451.80728137047834</c:v>
                </c:pt>
                <c:pt idx="407">
                  <c:v>443.4262829285143</c:v>
                </c:pt>
                <c:pt idx="408">
                  <c:v>434.84235823506515</c:v>
                </c:pt>
                <c:pt idx="409">
                  <c:v>426.83144731432503</c:v>
                </c:pt>
                <c:pt idx="410">
                  <c:v>427.35233174489457</c:v>
                </c:pt>
                <c:pt idx="411">
                  <c:v>448.07554032431415</c:v>
                </c:pt>
                <c:pt idx="412">
                  <c:v>461.53320064289983</c:v>
                </c:pt>
                <c:pt idx="413">
                  <c:v>475.77651615437566</c:v>
                </c:pt>
                <c:pt idx="414">
                  <c:v>475.55620305127502</c:v>
                </c:pt>
                <c:pt idx="415">
                  <c:v>475.08820336465448</c:v>
                </c:pt>
                <c:pt idx="416">
                  <c:v>474.23472498841892</c:v>
                </c:pt>
                <c:pt idx="417">
                  <c:v>473.22995916560251</c:v>
                </c:pt>
                <c:pt idx="418">
                  <c:v>470.03237135827925</c:v>
                </c:pt>
                <c:pt idx="419">
                  <c:v>468.07528286876277</c:v>
                </c:pt>
                <c:pt idx="420">
                  <c:v>467.84978655217128</c:v>
                </c:pt>
                <c:pt idx="421">
                  <c:v>467.70812897258253</c:v>
                </c:pt>
                <c:pt idx="422">
                  <c:v>467.62664528191294</c:v>
                </c:pt>
                <c:pt idx="423">
                  <c:v>467.88901270146886</c:v>
                </c:pt>
                <c:pt idx="424">
                  <c:v>470.47622007949047</c:v>
                </c:pt>
                <c:pt idx="425">
                  <c:v>487.73597948904813</c:v>
                </c:pt>
                <c:pt idx="426">
                  <c:v>487.25134216063628</c:v>
                </c:pt>
                <c:pt idx="427">
                  <c:v>486.85879265308586</c:v>
                </c:pt>
                <c:pt idx="428">
                  <c:v>485.90183629629996</c:v>
                </c:pt>
                <c:pt idx="429">
                  <c:v>484.32967022434917</c:v>
                </c:pt>
                <c:pt idx="430">
                  <c:v>481.22162076819899</c:v>
                </c:pt>
                <c:pt idx="431">
                  <c:v>478.40034736404914</c:v>
                </c:pt>
                <c:pt idx="432">
                  <c:v>475.98206845849904</c:v>
                </c:pt>
                <c:pt idx="433">
                  <c:v>477.73131875867568</c:v>
                </c:pt>
                <c:pt idx="434">
                  <c:v>477.76502152038859</c:v>
                </c:pt>
                <c:pt idx="435">
                  <c:v>483.77679035341811</c:v>
                </c:pt>
                <c:pt idx="436">
                  <c:v>497.3809495985883</c:v>
                </c:pt>
                <c:pt idx="437">
                  <c:v>497.38094959858836</c:v>
                </c:pt>
                <c:pt idx="438">
                  <c:v>497.38094959858773</c:v>
                </c:pt>
                <c:pt idx="439">
                  <c:v>497.38094959858836</c:v>
                </c:pt>
                <c:pt idx="440">
                  <c:v>497.3809495985883</c:v>
                </c:pt>
                <c:pt idx="441">
                  <c:v>496.40548651689716</c:v>
                </c:pt>
                <c:pt idx="442">
                  <c:v>493.47616080356784</c:v>
                </c:pt>
                <c:pt idx="443">
                  <c:v>490.74301239799627</c:v>
                </c:pt>
                <c:pt idx="444">
                  <c:v>488.22015443023446</c:v>
                </c:pt>
                <c:pt idx="445">
                  <c:v>488.07417367188083</c:v>
                </c:pt>
                <c:pt idx="446">
                  <c:v>488.0655632795827</c:v>
                </c:pt>
                <c:pt idx="447">
                  <c:v>491.28186161316626</c:v>
                </c:pt>
                <c:pt idx="448">
                  <c:v>497.38094959858813</c:v>
                </c:pt>
                <c:pt idx="449">
                  <c:v>497.14630085418275</c:v>
                </c:pt>
                <c:pt idx="450">
                  <c:v>496.47844935900088</c:v>
                </c:pt>
                <c:pt idx="451">
                  <c:v>495.92748812931831</c:v>
                </c:pt>
                <c:pt idx="452">
                  <c:v>494.58322255506465</c:v>
                </c:pt>
                <c:pt idx="453">
                  <c:v>491.26463468352858</c:v>
                </c:pt>
                <c:pt idx="454">
                  <c:v>488.03028653358302</c:v>
                </c:pt>
                <c:pt idx="455">
                  <c:v>484.53917804046802</c:v>
                </c:pt>
                <c:pt idx="456">
                  <c:v>479.96107644212628</c:v>
                </c:pt>
                <c:pt idx="457">
                  <c:v>478.14406225423596</c:v>
                </c:pt>
                <c:pt idx="458">
                  <c:v>477.15076605651541</c:v>
                </c:pt>
                <c:pt idx="459">
                  <c:v>477.45156267559969</c:v>
                </c:pt>
                <c:pt idx="460">
                  <c:v>482.92077909576562</c:v>
                </c:pt>
                <c:pt idx="461">
                  <c:v>493.21292719520835</c:v>
                </c:pt>
                <c:pt idx="462">
                  <c:v>492.24455777132653</c:v>
                </c:pt>
                <c:pt idx="463">
                  <c:v>490.61250352172272</c:v>
                </c:pt>
                <c:pt idx="464">
                  <c:v>479.153190256664</c:v>
                </c:pt>
                <c:pt idx="465">
                  <c:v>471.06050412226153</c:v>
                </c:pt>
                <c:pt idx="466">
                  <c:v>458.66880375885438</c:v>
                </c:pt>
                <c:pt idx="467">
                  <c:v>450.27183861333964</c:v>
                </c:pt>
                <c:pt idx="468">
                  <c:v>444.75743260032829</c:v>
                </c:pt>
                <c:pt idx="469">
                  <c:v>443.13292598364671</c:v>
                </c:pt>
                <c:pt idx="470">
                  <c:v>442.39392123566569</c:v>
                </c:pt>
                <c:pt idx="471">
                  <c:v>442.59895830790953</c:v>
                </c:pt>
                <c:pt idx="472">
                  <c:v>448.80453632244843</c:v>
                </c:pt>
                <c:pt idx="473">
                  <c:v>449.22086274828774</c:v>
                </c:pt>
                <c:pt idx="474">
                  <c:v>448.45762494473593</c:v>
                </c:pt>
                <c:pt idx="475">
                  <c:v>447.35336248363922</c:v>
                </c:pt>
                <c:pt idx="476">
                  <c:v>438.56826465768779</c:v>
                </c:pt>
                <c:pt idx="477">
                  <c:v>423.53286847212905</c:v>
                </c:pt>
                <c:pt idx="478">
                  <c:v>408.68412456900825</c:v>
                </c:pt>
                <c:pt idx="479">
                  <c:v>397.29915928739797</c:v>
                </c:pt>
                <c:pt idx="480">
                  <c:v>386.08655889788361</c:v>
                </c:pt>
                <c:pt idx="481">
                  <c:v>374.88400542523175</c:v>
                </c:pt>
                <c:pt idx="482">
                  <c:v>390.5326673758052</c:v>
                </c:pt>
                <c:pt idx="483">
                  <c:v>390.54012997076126</c:v>
                </c:pt>
                <c:pt idx="484">
                  <c:v>407.98442271191897</c:v>
                </c:pt>
                <c:pt idx="485">
                  <c:v>423.40081709746369</c:v>
                </c:pt>
                <c:pt idx="486">
                  <c:v>422.74051114296867</c:v>
                </c:pt>
                <c:pt idx="487">
                  <c:v>422.32287137512913</c:v>
                </c:pt>
                <c:pt idx="488">
                  <c:v>419.57821678800627</c:v>
                </c:pt>
                <c:pt idx="489">
                  <c:v>414.86418880493193</c:v>
                </c:pt>
                <c:pt idx="490">
                  <c:v>406.27744625593726</c:v>
                </c:pt>
                <c:pt idx="491">
                  <c:v>398.00780846038583</c:v>
                </c:pt>
                <c:pt idx="492">
                  <c:v>397.74404224434824</c:v>
                </c:pt>
                <c:pt idx="493">
                  <c:v>397.65945335197563</c:v>
                </c:pt>
                <c:pt idx="494">
                  <c:v>402.31242598343766</c:v>
                </c:pt>
                <c:pt idx="495">
                  <c:v>402.47611917222554</c:v>
                </c:pt>
                <c:pt idx="496">
                  <c:v>420.38029819939828</c:v>
                </c:pt>
                <c:pt idx="497">
                  <c:v>434.83605931355976</c:v>
                </c:pt>
                <c:pt idx="498">
                  <c:v>454.74076396555643</c:v>
                </c:pt>
                <c:pt idx="499">
                  <c:v>454.36782324735839</c:v>
                </c:pt>
                <c:pt idx="500">
                  <c:v>453.76631348459983</c:v>
                </c:pt>
                <c:pt idx="501">
                  <c:v>452.80681051672764</c:v>
                </c:pt>
                <c:pt idx="502">
                  <c:v>449.59708623154125</c:v>
                </c:pt>
                <c:pt idx="503">
                  <c:v>447.49478684295491</c:v>
                </c:pt>
                <c:pt idx="504">
                  <c:v>447.37840175368268</c:v>
                </c:pt>
                <c:pt idx="505">
                  <c:v>450.19452327712565</c:v>
                </c:pt>
                <c:pt idx="506">
                  <c:v>448.5568303041145</c:v>
                </c:pt>
                <c:pt idx="507">
                  <c:v>450.54165984116821</c:v>
                </c:pt>
                <c:pt idx="508">
                  <c:v>450.26769153553261</c:v>
                </c:pt>
                <c:pt idx="509">
                  <c:v>449.95701692188504</c:v>
                </c:pt>
                <c:pt idx="510">
                  <c:v>441.71387121625867</c:v>
                </c:pt>
                <c:pt idx="511">
                  <c:v>429.0373059932333</c:v>
                </c:pt>
                <c:pt idx="512">
                  <c:v>414.31892841819456</c:v>
                </c:pt>
                <c:pt idx="513">
                  <c:v>402.84866411849231</c:v>
                </c:pt>
                <c:pt idx="514">
                  <c:v>394.58564006604735</c:v>
                </c:pt>
                <c:pt idx="515">
                  <c:v>386.52680554557514</c:v>
                </c:pt>
                <c:pt idx="516">
                  <c:v>383.83562015815085</c:v>
                </c:pt>
                <c:pt idx="517">
                  <c:v>383.86376092944914</c:v>
                </c:pt>
                <c:pt idx="518">
                  <c:v>384.15980037232652</c:v>
                </c:pt>
                <c:pt idx="519">
                  <c:v>411.11877005097728</c:v>
                </c:pt>
                <c:pt idx="520">
                  <c:v>416.657573483193</c:v>
                </c:pt>
                <c:pt idx="521">
                  <c:v>427.70668607754573</c:v>
                </c:pt>
                <c:pt idx="522">
                  <c:v>445.12627313100324</c:v>
                </c:pt>
                <c:pt idx="523">
                  <c:v>444.58214138377167</c:v>
                </c:pt>
                <c:pt idx="524">
                  <c:v>443.7542491422077</c:v>
                </c:pt>
                <c:pt idx="525">
                  <c:v>442.80253822479887</c:v>
                </c:pt>
                <c:pt idx="526">
                  <c:v>439.50021972579361</c:v>
                </c:pt>
                <c:pt idx="527">
                  <c:v>436.67343448869394</c:v>
                </c:pt>
                <c:pt idx="528">
                  <c:v>436.30868126116809</c:v>
                </c:pt>
                <c:pt idx="529">
                  <c:v>439.19364478570003</c:v>
                </c:pt>
                <c:pt idx="530">
                  <c:v>442.5416872319658</c:v>
                </c:pt>
                <c:pt idx="531">
                  <c:v>447.40728070075278</c:v>
                </c:pt>
                <c:pt idx="532">
                  <c:v>450.53716067424915</c:v>
                </c:pt>
                <c:pt idx="533">
                  <c:v>462.90414113620716</c:v>
                </c:pt>
                <c:pt idx="534">
                  <c:v>462.4736404153719</c:v>
                </c:pt>
                <c:pt idx="535">
                  <c:v>461.90877837249332</c:v>
                </c:pt>
                <c:pt idx="536">
                  <c:v>460.32892047744747</c:v>
                </c:pt>
                <c:pt idx="537">
                  <c:v>458.02571881989098</c:v>
                </c:pt>
                <c:pt idx="538">
                  <c:v>454.36190740587017</c:v>
                </c:pt>
                <c:pt idx="539">
                  <c:v>448.04120791524281</c:v>
                </c:pt>
                <c:pt idx="540">
                  <c:v>445.24845882999358</c:v>
                </c:pt>
                <c:pt idx="541">
                  <c:v>444.47770494677576</c:v>
                </c:pt>
                <c:pt idx="542">
                  <c:v>444.68723141637003</c:v>
                </c:pt>
                <c:pt idx="543">
                  <c:v>452.92822771863678</c:v>
                </c:pt>
                <c:pt idx="544">
                  <c:v>467.03286722670538</c:v>
                </c:pt>
                <c:pt idx="545">
                  <c:v>479.50310334732563</c:v>
                </c:pt>
                <c:pt idx="546">
                  <c:v>497.29150407055698</c:v>
                </c:pt>
                <c:pt idx="547">
                  <c:v>497.38094959858824</c:v>
                </c:pt>
                <c:pt idx="548">
                  <c:v>497.38094959858824</c:v>
                </c:pt>
                <c:pt idx="549">
                  <c:v>496.58961569860253</c:v>
                </c:pt>
                <c:pt idx="550">
                  <c:v>493.66632177032716</c:v>
                </c:pt>
                <c:pt idx="551">
                  <c:v>490.95748288497208</c:v>
                </c:pt>
                <c:pt idx="552">
                  <c:v>488.49915624617557</c:v>
                </c:pt>
                <c:pt idx="553">
                  <c:v>490.94599791336958</c:v>
                </c:pt>
                <c:pt idx="554">
                  <c:v>491.00696843801228</c:v>
                </c:pt>
                <c:pt idx="555">
                  <c:v>493.50206202163434</c:v>
                </c:pt>
                <c:pt idx="556">
                  <c:v>497.3809495985883</c:v>
                </c:pt>
                <c:pt idx="557">
                  <c:v>497.38094959858836</c:v>
                </c:pt>
                <c:pt idx="558">
                  <c:v>496.74975111008723</c:v>
                </c:pt>
                <c:pt idx="559">
                  <c:v>496.28200692753421</c:v>
                </c:pt>
                <c:pt idx="560">
                  <c:v>494.71319995973255</c:v>
                </c:pt>
                <c:pt idx="561">
                  <c:v>492.53645028070497</c:v>
                </c:pt>
                <c:pt idx="562">
                  <c:v>486.56120639483447</c:v>
                </c:pt>
                <c:pt idx="563">
                  <c:v>485.74875891118364</c:v>
                </c:pt>
                <c:pt idx="564">
                  <c:v>481.17472572106078</c:v>
                </c:pt>
                <c:pt idx="565">
                  <c:v>479.16558109771751</c:v>
                </c:pt>
                <c:pt idx="566">
                  <c:v>479.52978961342433</c:v>
                </c:pt>
                <c:pt idx="567">
                  <c:v>493.08276355254498</c:v>
                </c:pt>
                <c:pt idx="568">
                  <c:v>497.38094959858836</c:v>
                </c:pt>
                <c:pt idx="569">
                  <c:v>497.3809495985883</c:v>
                </c:pt>
                <c:pt idx="570">
                  <c:v>497.38094959858881</c:v>
                </c:pt>
                <c:pt idx="571">
                  <c:v>497.38094959858847</c:v>
                </c:pt>
                <c:pt idx="572">
                  <c:v>496.62719783919709</c:v>
                </c:pt>
                <c:pt idx="573">
                  <c:v>495.61756700281273</c:v>
                </c:pt>
                <c:pt idx="574">
                  <c:v>492.51071020748287</c:v>
                </c:pt>
                <c:pt idx="575">
                  <c:v>489.74844351375663</c:v>
                </c:pt>
                <c:pt idx="576">
                  <c:v>487.37691719131789</c:v>
                </c:pt>
                <c:pt idx="577">
                  <c:v>487.77439421251927</c:v>
                </c:pt>
                <c:pt idx="578">
                  <c:v>488.26109539103652</c:v>
                </c:pt>
                <c:pt idx="579">
                  <c:v>497.38094959858836</c:v>
                </c:pt>
                <c:pt idx="580">
                  <c:v>497.38094959858836</c:v>
                </c:pt>
                <c:pt idx="581">
                  <c:v>497.38094959858836</c:v>
                </c:pt>
                <c:pt idx="582">
                  <c:v>496.68165068636966</c:v>
                </c:pt>
                <c:pt idx="583">
                  <c:v>496.07648644604762</c:v>
                </c:pt>
                <c:pt idx="584">
                  <c:v>495.29160542323501</c:v>
                </c:pt>
                <c:pt idx="585">
                  <c:v>494.28249306705578</c:v>
                </c:pt>
                <c:pt idx="586">
                  <c:v>493.3590741204506</c:v>
                </c:pt>
                <c:pt idx="587">
                  <c:v>492.63677505474948</c:v>
                </c:pt>
                <c:pt idx="588">
                  <c:v>490.99150311543394</c:v>
                </c:pt>
                <c:pt idx="589">
                  <c:v>497.3809495985883</c:v>
                </c:pt>
                <c:pt idx="590">
                  <c:v>497.38094959858836</c:v>
                </c:pt>
                <c:pt idx="591">
                  <c:v>497.38094959858836</c:v>
                </c:pt>
                <c:pt idx="592">
                  <c:v>497.38094959858836</c:v>
                </c:pt>
                <c:pt idx="593">
                  <c:v>497.3809495985883</c:v>
                </c:pt>
                <c:pt idx="594">
                  <c:v>497.04426687456368</c:v>
                </c:pt>
                <c:pt idx="595">
                  <c:v>496.67765665934667</c:v>
                </c:pt>
                <c:pt idx="596">
                  <c:v>497.38094959858836</c:v>
                </c:pt>
                <c:pt idx="597">
                  <c:v>496.38199985565512</c:v>
                </c:pt>
                <c:pt idx="598">
                  <c:v>493.29521461910957</c:v>
                </c:pt>
                <c:pt idx="599">
                  <c:v>490.37150240508282</c:v>
                </c:pt>
                <c:pt idx="600">
                  <c:v>487.88622258211058</c:v>
                </c:pt>
                <c:pt idx="601">
                  <c:v>485.83750136232476</c:v>
                </c:pt>
                <c:pt idx="602">
                  <c:v>486.10393710085907</c:v>
                </c:pt>
                <c:pt idx="603">
                  <c:v>486.09819804986739</c:v>
                </c:pt>
                <c:pt idx="604">
                  <c:v>487.94419262577497</c:v>
                </c:pt>
                <c:pt idx="605">
                  <c:v>497.38094748906661</c:v>
                </c:pt>
                <c:pt idx="606">
                  <c:v>496.37749420172747</c:v>
                </c:pt>
                <c:pt idx="607">
                  <c:v>495.47968321667264</c:v>
                </c:pt>
                <c:pt idx="608">
                  <c:v>493.97439864415497</c:v>
                </c:pt>
                <c:pt idx="609">
                  <c:v>491.92376725290865</c:v>
                </c:pt>
                <c:pt idx="610">
                  <c:v>489.21770919099151</c:v>
                </c:pt>
                <c:pt idx="611">
                  <c:v>484.46480720335995</c:v>
                </c:pt>
                <c:pt idx="612">
                  <c:v>481.06793531754289</c:v>
                </c:pt>
                <c:pt idx="613">
                  <c:v>481.27950684293683</c:v>
                </c:pt>
                <c:pt idx="614">
                  <c:v>481.3366056267605</c:v>
                </c:pt>
                <c:pt idx="615">
                  <c:v>494.91192100309848</c:v>
                </c:pt>
                <c:pt idx="616">
                  <c:v>497.38094959858836</c:v>
                </c:pt>
                <c:pt idx="617">
                  <c:v>497.38094959858836</c:v>
                </c:pt>
                <c:pt idx="618">
                  <c:v>496.94422698847256</c:v>
                </c:pt>
                <c:pt idx="619">
                  <c:v>496.37974041867716</c:v>
                </c:pt>
                <c:pt idx="620">
                  <c:v>495.49250779324092</c:v>
                </c:pt>
                <c:pt idx="621">
                  <c:v>493.95234286659178</c:v>
                </c:pt>
                <c:pt idx="622">
                  <c:v>493.0693321633463</c:v>
                </c:pt>
                <c:pt idx="623">
                  <c:v>490.09219676095302</c:v>
                </c:pt>
                <c:pt idx="624">
                  <c:v>487.59544609910563</c:v>
                </c:pt>
                <c:pt idx="625">
                  <c:v>497.38094959858802</c:v>
                </c:pt>
                <c:pt idx="626">
                  <c:v>497.37261137594135</c:v>
                </c:pt>
                <c:pt idx="627">
                  <c:v>497.32892296244501</c:v>
                </c:pt>
                <c:pt idx="628">
                  <c:v>497.3809495985883</c:v>
                </c:pt>
                <c:pt idx="629">
                  <c:v>497.38094959858807</c:v>
                </c:pt>
                <c:pt idx="630">
                  <c:v>497.38094959858836</c:v>
                </c:pt>
                <c:pt idx="631">
                  <c:v>496.83566887177943</c:v>
                </c:pt>
                <c:pt idx="632">
                  <c:v>496.17618811350184</c:v>
                </c:pt>
                <c:pt idx="633">
                  <c:v>495.34883911393808</c:v>
                </c:pt>
                <c:pt idx="634">
                  <c:v>492.50252771823835</c:v>
                </c:pt>
                <c:pt idx="635">
                  <c:v>489.75369843030705</c:v>
                </c:pt>
                <c:pt idx="636">
                  <c:v>487.33550600278181</c:v>
                </c:pt>
                <c:pt idx="637">
                  <c:v>487.24590960017633</c:v>
                </c:pt>
                <c:pt idx="638">
                  <c:v>487.53085323991752</c:v>
                </c:pt>
                <c:pt idx="639">
                  <c:v>487.52195679476961</c:v>
                </c:pt>
                <c:pt idx="640">
                  <c:v>497.38094959858836</c:v>
                </c:pt>
                <c:pt idx="641">
                  <c:v>497.28642968297407</c:v>
                </c:pt>
                <c:pt idx="642">
                  <c:v>497.0527151055598</c:v>
                </c:pt>
                <c:pt idx="643">
                  <c:v>496.41251968587051</c:v>
                </c:pt>
                <c:pt idx="644">
                  <c:v>495.54484659514321</c:v>
                </c:pt>
                <c:pt idx="645">
                  <c:v>494.66250275198632</c:v>
                </c:pt>
                <c:pt idx="646">
                  <c:v>491.7720363779697</c:v>
                </c:pt>
                <c:pt idx="647">
                  <c:v>489.03513731963665</c:v>
                </c:pt>
                <c:pt idx="648">
                  <c:v>495.12450544977497</c:v>
                </c:pt>
                <c:pt idx="649">
                  <c:v>496.11392158916539</c:v>
                </c:pt>
                <c:pt idx="650">
                  <c:v>496.10335113871929</c:v>
                </c:pt>
                <c:pt idx="651">
                  <c:v>495.9893763926728</c:v>
                </c:pt>
                <c:pt idx="652">
                  <c:v>495.91625591123773</c:v>
                </c:pt>
                <c:pt idx="653">
                  <c:v>494.66227550573524</c:v>
                </c:pt>
                <c:pt idx="654">
                  <c:v>493.02484368901781</c:v>
                </c:pt>
                <c:pt idx="655">
                  <c:v>490.8412125465743</c:v>
                </c:pt>
                <c:pt idx="656">
                  <c:v>483.83904180896252</c:v>
                </c:pt>
                <c:pt idx="657">
                  <c:v>470.99271457231515</c:v>
                </c:pt>
                <c:pt idx="658">
                  <c:v>463.12904922666803</c:v>
                </c:pt>
                <c:pt idx="659">
                  <c:v>454.8441521020863</c:v>
                </c:pt>
                <c:pt idx="660">
                  <c:v>448.77319253278671</c:v>
                </c:pt>
                <c:pt idx="661">
                  <c:v>441.36320475632618</c:v>
                </c:pt>
                <c:pt idx="662">
                  <c:v>440.13680550847135</c:v>
                </c:pt>
                <c:pt idx="663">
                  <c:v>440.19564859207787</c:v>
                </c:pt>
                <c:pt idx="664">
                  <c:v>440.06753815625797</c:v>
                </c:pt>
                <c:pt idx="665">
                  <c:v>438.84074942876077</c:v>
                </c:pt>
                <c:pt idx="666">
                  <c:v>427.3267002284316</c:v>
                </c:pt>
                <c:pt idx="667">
                  <c:v>423.27959804469162</c:v>
                </c:pt>
                <c:pt idx="668">
                  <c:v>412.33390471668679</c:v>
                </c:pt>
                <c:pt idx="669">
                  <c:v>396.92705563097138</c:v>
                </c:pt>
                <c:pt idx="670">
                  <c:v>380.58219512683348</c:v>
                </c:pt>
                <c:pt idx="671">
                  <c:v>368.097349842048</c:v>
                </c:pt>
                <c:pt idx="672">
                  <c:v>362.5058466229745</c:v>
                </c:pt>
                <c:pt idx="673">
                  <c:v>362.55127137275963</c:v>
                </c:pt>
                <c:pt idx="674">
                  <c:v>379.36406677448002</c:v>
                </c:pt>
                <c:pt idx="675">
                  <c:v>401.98430492403776</c:v>
                </c:pt>
                <c:pt idx="676">
                  <c:v>417.21634526338363</c:v>
                </c:pt>
                <c:pt idx="677">
                  <c:v>439.98755863368422</c:v>
                </c:pt>
                <c:pt idx="678">
                  <c:v>439.94355253765866</c:v>
                </c:pt>
                <c:pt idx="679">
                  <c:v>442.2047931077455</c:v>
                </c:pt>
                <c:pt idx="680">
                  <c:v>441.57214674894192</c:v>
                </c:pt>
                <c:pt idx="681">
                  <c:v>440.59480514229131</c:v>
                </c:pt>
                <c:pt idx="682">
                  <c:v>436.50113371285022</c:v>
                </c:pt>
                <c:pt idx="683">
                  <c:v>433.91620554538542</c:v>
                </c:pt>
                <c:pt idx="684">
                  <c:v>433.2459264138073</c:v>
                </c:pt>
                <c:pt idx="685">
                  <c:v>433.00674545067989</c:v>
                </c:pt>
                <c:pt idx="686">
                  <c:v>432.74348106781196</c:v>
                </c:pt>
                <c:pt idx="687">
                  <c:v>435.15540250153686</c:v>
                </c:pt>
                <c:pt idx="688">
                  <c:v>440.77508496679246</c:v>
                </c:pt>
                <c:pt idx="689">
                  <c:v>454.24953134068437</c:v>
                </c:pt>
                <c:pt idx="690">
                  <c:v>453.8832249544426</c:v>
                </c:pt>
                <c:pt idx="691">
                  <c:v>453.3129626442643</c:v>
                </c:pt>
                <c:pt idx="692">
                  <c:v>451.77762810776227</c:v>
                </c:pt>
                <c:pt idx="693">
                  <c:v>447.03406527887114</c:v>
                </c:pt>
                <c:pt idx="694">
                  <c:v>445.99271416832823</c:v>
                </c:pt>
                <c:pt idx="695">
                  <c:v>443.32020751933572</c:v>
                </c:pt>
                <c:pt idx="696">
                  <c:v>441.57619522141499</c:v>
                </c:pt>
                <c:pt idx="697">
                  <c:v>441.61618355923849</c:v>
                </c:pt>
                <c:pt idx="698">
                  <c:v>441.78190243416606</c:v>
                </c:pt>
                <c:pt idx="699">
                  <c:v>456.09959413295235</c:v>
                </c:pt>
                <c:pt idx="700">
                  <c:v>470.66631191743426</c:v>
                </c:pt>
                <c:pt idx="701">
                  <c:v>489.73944381875123</c:v>
                </c:pt>
                <c:pt idx="702">
                  <c:v>489.49414735393555</c:v>
                </c:pt>
                <c:pt idx="703">
                  <c:v>489.03544314425119</c:v>
                </c:pt>
                <c:pt idx="704">
                  <c:v>488.3867766540335</c:v>
                </c:pt>
                <c:pt idx="705">
                  <c:v>486.91610624740008</c:v>
                </c:pt>
                <c:pt idx="706">
                  <c:v>483.84920095743388</c:v>
                </c:pt>
                <c:pt idx="707">
                  <c:v>481.01901660870163</c:v>
                </c:pt>
                <c:pt idx="708">
                  <c:v>478.24843632876821</c:v>
                </c:pt>
                <c:pt idx="709">
                  <c:v>477.93869547422076</c:v>
                </c:pt>
                <c:pt idx="710">
                  <c:v>477.99736046657461</c:v>
                </c:pt>
                <c:pt idx="711">
                  <c:v>481.25276319226094</c:v>
                </c:pt>
                <c:pt idx="712">
                  <c:v>484.19726306425014</c:v>
                </c:pt>
                <c:pt idx="713">
                  <c:v>494.81328020933285</c:v>
                </c:pt>
                <c:pt idx="714">
                  <c:v>494.49565469681914</c:v>
                </c:pt>
                <c:pt idx="715">
                  <c:v>494.05466800906777</c:v>
                </c:pt>
                <c:pt idx="716">
                  <c:v>490.87049095946747</c:v>
                </c:pt>
                <c:pt idx="717">
                  <c:v>486.23421336174806</c:v>
                </c:pt>
                <c:pt idx="718">
                  <c:v>480.10856332266229</c:v>
                </c:pt>
                <c:pt idx="719">
                  <c:v>472.51794590697659</c:v>
                </c:pt>
                <c:pt idx="720">
                  <c:v>468.55432727375728</c:v>
                </c:pt>
                <c:pt idx="721">
                  <c:v>468.74833438118037</c:v>
                </c:pt>
                <c:pt idx="722">
                  <c:v>486.77642207420917</c:v>
                </c:pt>
                <c:pt idx="723">
                  <c:v>497.38094959858836</c:v>
                </c:pt>
                <c:pt idx="724">
                  <c:v>497.38094959858836</c:v>
                </c:pt>
                <c:pt idx="725">
                  <c:v>497.38094959858836</c:v>
                </c:pt>
                <c:pt idx="726">
                  <c:v>497.38094959858847</c:v>
                </c:pt>
                <c:pt idx="727">
                  <c:v>496.7653069217717</c:v>
                </c:pt>
                <c:pt idx="728">
                  <c:v>497.19758211807198</c:v>
                </c:pt>
                <c:pt idx="729">
                  <c:v>496.32313541796577</c:v>
                </c:pt>
                <c:pt idx="730">
                  <c:v>493.54199297336197</c:v>
                </c:pt>
                <c:pt idx="731">
                  <c:v>490.96678678626944</c:v>
                </c:pt>
                <c:pt idx="732">
                  <c:v>497.38094959858842</c:v>
                </c:pt>
                <c:pt idx="733">
                  <c:v>497.38094959858836</c:v>
                </c:pt>
                <c:pt idx="734">
                  <c:v>497.02581926002421</c:v>
                </c:pt>
                <c:pt idx="735">
                  <c:v>497.38094959858836</c:v>
                </c:pt>
                <c:pt idx="736">
                  <c:v>497.38094959858836</c:v>
                </c:pt>
                <c:pt idx="737">
                  <c:v>497.38094959858836</c:v>
                </c:pt>
                <c:pt idx="738">
                  <c:v>497.38094959858836</c:v>
                </c:pt>
                <c:pt idx="739">
                  <c:v>497.38094652924985</c:v>
                </c:pt>
                <c:pt idx="740">
                  <c:v>497.38094512817815</c:v>
                </c:pt>
                <c:pt idx="741">
                  <c:v>497.38094440135683</c:v>
                </c:pt>
                <c:pt idx="742">
                  <c:v>497.38094491755072</c:v>
                </c:pt>
                <c:pt idx="743">
                  <c:v>494.75565955833252</c:v>
                </c:pt>
                <c:pt idx="744">
                  <c:v>497.38094778464415</c:v>
                </c:pt>
                <c:pt idx="745">
                  <c:v>497.38094959858836</c:v>
                </c:pt>
                <c:pt idx="746">
                  <c:v>497.38094959858836</c:v>
                </c:pt>
                <c:pt idx="747">
                  <c:v>497.38094902545316</c:v>
                </c:pt>
                <c:pt idx="748">
                  <c:v>497.38094959858836</c:v>
                </c:pt>
                <c:pt idx="749">
                  <c:v>497.38094789653394</c:v>
                </c:pt>
                <c:pt idx="750">
                  <c:v>497.03685320460579</c:v>
                </c:pt>
                <c:pt idx="751">
                  <c:v>496.38384253335965</c:v>
                </c:pt>
                <c:pt idx="752">
                  <c:v>495.42530869985478</c:v>
                </c:pt>
                <c:pt idx="753">
                  <c:v>494.37033446509878</c:v>
                </c:pt>
                <c:pt idx="754">
                  <c:v>491.32954563947925</c:v>
                </c:pt>
                <c:pt idx="755">
                  <c:v>488.421979085678</c:v>
                </c:pt>
                <c:pt idx="756">
                  <c:v>488.2839607190266</c:v>
                </c:pt>
                <c:pt idx="757">
                  <c:v>491.29069155609869</c:v>
                </c:pt>
                <c:pt idx="758">
                  <c:v>493.27945768875202</c:v>
                </c:pt>
                <c:pt idx="759">
                  <c:v>493.25162245662892</c:v>
                </c:pt>
                <c:pt idx="760">
                  <c:v>494.31751006844411</c:v>
                </c:pt>
                <c:pt idx="761">
                  <c:v>494.32659636025397</c:v>
                </c:pt>
                <c:pt idx="762">
                  <c:v>493.71902873377371</c:v>
                </c:pt>
                <c:pt idx="763">
                  <c:v>493.10727731126576</c:v>
                </c:pt>
                <c:pt idx="764">
                  <c:v>488.65488024835798</c:v>
                </c:pt>
                <c:pt idx="765">
                  <c:v>481.40896217609276</c:v>
                </c:pt>
                <c:pt idx="766">
                  <c:v>474.88861998595445</c:v>
                </c:pt>
                <c:pt idx="767">
                  <c:v>468.5064661220124</c:v>
                </c:pt>
                <c:pt idx="768">
                  <c:v>462.85628626076095</c:v>
                </c:pt>
                <c:pt idx="769">
                  <c:v>461.30884001326245</c:v>
                </c:pt>
                <c:pt idx="770">
                  <c:v>460.54860797515011</c:v>
                </c:pt>
                <c:pt idx="771">
                  <c:v>463.2466617910772</c:v>
                </c:pt>
                <c:pt idx="772">
                  <c:v>479.97512409761094</c:v>
                </c:pt>
                <c:pt idx="773">
                  <c:v>496.77936763487173</c:v>
                </c:pt>
                <c:pt idx="774">
                  <c:v>496.3320493572067</c:v>
                </c:pt>
                <c:pt idx="775">
                  <c:v>495.42654937676605</c:v>
                </c:pt>
                <c:pt idx="776">
                  <c:v>494.045743754944</c:v>
                </c:pt>
                <c:pt idx="777">
                  <c:v>492.46982821013353</c:v>
                </c:pt>
                <c:pt idx="778">
                  <c:v>488.97883003979518</c:v>
                </c:pt>
                <c:pt idx="779">
                  <c:v>486.20447843238719</c:v>
                </c:pt>
                <c:pt idx="780">
                  <c:v>483.6783966433058</c:v>
                </c:pt>
                <c:pt idx="781">
                  <c:v>483.48318675000701</c:v>
                </c:pt>
                <c:pt idx="782">
                  <c:v>483.50718457677129</c:v>
                </c:pt>
                <c:pt idx="783">
                  <c:v>483.63642771677348</c:v>
                </c:pt>
                <c:pt idx="784">
                  <c:v>485.73604540262716</c:v>
                </c:pt>
                <c:pt idx="785">
                  <c:v>496.74142071859495</c:v>
                </c:pt>
                <c:pt idx="786">
                  <c:v>495.44127566275063</c:v>
                </c:pt>
                <c:pt idx="787">
                  <c:v>484.37962177109063</c:v>
                </c:pt>
                <c:pt idx="788">
                  <c:v>472.54611732745764</c:v>
                </c:pt>
                <c:pt idx="789">
                  <c:v>459.16660983003277</c:v>
                </c:pt>
                <c:pt idx="790">
                  <c:v>448.59882464282214</c:v>
                </c:pt>
                <c:pt idx="791">
                  <c:v>439.59077050153877</c:v>
                </c:pt>
                <c:pt idx="792">
                  <c:v>433.5834101030548</c:v>
                </c:pt>
                <c:pt idx="793">
                  <c:v>431.96265582647021</c:v>
                </c:pt>
                <c:pt idx="794">
                  <c:v>432.17131712304905</c:v>
                </c:pt>
                <c:pt idx="795">
                  <c:v>436.2129861797988</c:v>
                </c:pt>
                <c:pt idx="796">
                  <c:v>436.03472433889306</c:v>
                </c:pt>
                <c:pt idx="797">
                  <c:v>435.4907845968508</c:v>
                </c:pt>
                <c:pt idx="798">
                  <c:v>433.80341874614027</c:v>
                </c:pt>
                <c:pt idx="799">
                  <c:v>419.40228943197098</c:v>
                </c:pt>
                <c:pt idx="800">
                  <c:v>408.78242200606121</c:v>
                </c:pt>
                <c:pt idx="801">
                  <c:v>392.65133661906026</c:v>
                </c:pt>
                <c:pt idx="802">
                  <c:v>374.63873556307442</c:v>
                </c:pt>
                <c:pt idx="803">
                  <c:v>361.3904937120023</c:v>
                </c:pt>
                <c:pt idx="804">
                  <c:v>361.06472017585173</c:v>
                </c:pt>
                <c:pt idx="805">
                  <c:v>357.7622869419443</c:v>
                </c:pt>
                <c:pt idx="806">
                  <c:v>357.83505171519022</c:v>
                </c:pt>
                <c:pt idx="807">
                  <c:v>357.79324057145487</c:v>
                </c:pt>
                <c:pt idx="808">
                  <c:v>357.75065346936691</c:v>
                </c:pt>
                <c:pt idx="809">
                  <c:v>387.05768283364984</c:v>
                </c:pt>
                <c:pt idx="810">
                  <c:v>385.53266612166499</c:v>
                </c:pt>
                <c:pt idx="811">
                  <c:v>383.5583964471777</c:v>
                </c:pt>
                <c:pt idx="812">
                  <c:v>380.00725240793696</c:v>
                </c:pt>
                <c:pt idx="813">
                  <c:v>368.47460116874004</c:v>
                </c:pt>
                <c:pt idx="814">
                  <c:v>361.37056925658476</c:v>
                </c:pt>
                <c:pt idx="815">
                  <c:v>360.29372898042834</c:v>
                </c:pt>
                <c:pt idx="816">
                  <c:v>358.9961147430638</c:v>
                </c:pt>
                <c:pt idx="817">
                  <c:v>358.86145524084958</c:v>
                </c:pt>
                <c:pt idx="818">
                  <c:v>358.72606120328561</c:v>
                </c:pt>
                <c:pt idx="819">
                  <c:v>369.92571455355977</c:v>
                </c:pt>
                <c:pt idx="820">
                  <c:v>369.91771792564941</c:v>
                </c:pt>
                <c:pt idx="821">
                  <c:v>369.09844936218479</c:v>
                </c:pt>
                <c:pt idx="822">
                  <c:v>368.21639348613013</c:v>
                </c:pt>
                <c:pt idx="823">
                  <c:v>367.83686588948149</c:v>
                </c:pt>
                <c:pt idx="824">
                  <c:v>365.54270561300075</c:v>
                </c:pt>
                <c:pt idx="825">
                  <c:v>357.57440966536456</c:v>
                </c:pt>
                <c:pt idx="826">
                  <c:v>356.226514414517</c:v>
                </c:pt>
                <c:pt idx="827">
                  <c:v>355.03337851530046</c:v>
                </c:pt>
                <c:pt idx="828">
                  <c:v>353.46808638097809</c:v>
                </c:pt>
                <c:pt idx="829">
                  <c:v>353.28771837676351</c:v>
                </c:pt>
                <c:pt idx="830">
                  <c:v>353.27145830959233</c:v>
                </c:pt>
                <c:pt idx="831">
                  <c:v>353.16858831011831</c:v>
                </c:pt>
                <c:pt idx="832">
                  <c:v>353.20056225733299</c:v>
                </c:pt>
                <c:pt idx="833">
                  <c:v>379.51656310287291</c:v>
                </c:pt>
                <c:pt idx="834">
                  <c:v>377.33316486309587</c:v>
                </c:pt>
                <c:pt idx="835">
                  <c:v>368.56832536720094</c:v>
                </c:pt>
                <c:pt idx="836">
                  <c:v>358.83778230362338</c:v>
                </c:pt>
                <c:pt idx="837">
                  <c:v>344.16153600019061</c:v>
                </c:pt>
                <c:pt idx="838">
                  <c:v>334.5715050882672</c:v>
                </c:pt>
                <c:pt idx="839">
                  <c:v>333.12404476149715</c:v>
                </c:pt>
                <c:pt idx="840">
                  <c:v>332.6914606627858</c:v>
                </c:pt>
                <c:pt idx="841">
                  <c:v>332.58145477818101</c:v>
                </c:pt>
                <c:pt idx="842">
                  <c:v>332.75524441149298</c:v>
                </c:pt>
                <c:pt idx="843">
                  <c:v>332.84876106723289</c:v>
                </c:pt>
                <c:pt idx="844">
                  <c:v>348.81091251011748</c:v>
                </c:pt>
                <c:pt idx="845">
                  <c:v>371.25493896249554</c:v>
                </c:pt>
                <c:pt idx="846">
                  <c:v>369.3949806255826</c:v>
                </c:pt>
                <c:pt idx="847">
                  <c:v>343.49905724122243</c:v>
                </c:pt>
                <c:pt idx="848">
                  <c:v>342.11804242270546</c:v>
                </c:pt>
                <c:pt idx="849">
                  <c:v>340.93483652807294</c:v>
                </c:pt>
                <c:pt idx="850">
                  <c:v>339.59340996119869</c:v>
                </c:pt>
                <c:pt idx="851">
                  <c:v>338.10489517551224</c:v>
                </c:pt>
                <c:pt idx="852">
                  <c:v>337.90668465313286</c:v>
                </c:pt>
                <c:pt idx="853">
                  <c:v>337.77521670643051</c:v>
                </c:pt>
                <c:pt idx="854">
                  <c:v>354.48232745960286</c:v>
                </c:pt>
                <c:pt idx="855">
                  <c:v>383.73864244473424</c:v>
                </c:pt>
                <c:pt idx="856">
                  <c:v>401.4759525335644</c:v>
                </c:pt>
                <c:pt idx="857">
                  <c:v>418.21764483137827</c:v>
                </c:pt>
                <c:pt idx="858">
                  <c:v>417.96604637197498</c:v>
                </c:pt>
                <c:pt idx="859">
                  <c:v>417.65727876329208</c:v>
                </c:pt>
                <c:pt idx="860">
                  <c:v>429.80820572621553</c:v>
                </c:pt>
                <c:pt idx="861">
                  <c:v>428.08405418754603</c:v>
                </c:pt>
                <c:pt idx="862">
                  <c:v>424.38908677594401</c:v>
                </c:pt>
                <c:pt idx="863">
                  <c:v>420.79898031557315</c:v>
                </c:pt>
                <c:pt idx="864">
                  <c:v>419.84467373168621</c:v>
                </c:pt>
                <c:pt idx="865">
                  <c:v>419.56377245299365</c:v>
                </c:pt>
                <c:pt idx="866">
                  <c:v>419.46528239117538</c:v>
                </c:pt>
                <c:pt idx="867">
                  <c:v>419.59657425832597</c:v>
                </c:pt>
                <c:pt idx="868">
                  <c:v>422.8453063327853</c:v>
                </c:pt>
                <c:pt idx="869">
                  <c:v>422.59605235324022</c:v>
                </c:pt>
                <c:pt idx="870">
                  <c:v>420.70407343017894</c:v>
                </c:pt>
                <c:pt idx="871">
                  <c:v>418.85730971971697</c:v>
                </c:pt>
                <c:pt idx="872">
                  <c:v>408.65539640594545</c:v>
                </c:pt>
                <c:pt idx="873">
                  <c:v>389.30206054417732</c:v>
                </c:pt>
                <c:pt idx="874">
                  <c:v>368.51180983052996</c:v>
                </c:pt>
                <c:pt idx="875">
                  <c:v>353.14157749385379</c:v>
                </c:pt>
                <c:pt idx="876">
                  <c:v>335.98510159969794</c:v>
                </c:pt>
                <c:pt idx="877">
                  <c:v>336.15979723203395</c:v>
                </c:pt>
                <c:pt idx="878">
                  <c:v>336.44487721116315</c:v>
                </c:pt>
                <c:pt idx="879">
                  <c:v>372.61827896188368</c:v>
                </c:pt>
                <c:pt idx="880">
                  <c:v>393.80787561903776</c:v>
                </c:pt>
                <c:pt idx="881">
                  <c:v>420.65896921473876</c:v>
                </c:pt>
                <c:pt idx="882">
                  <c:v>442.02333441964265</c:v>
                </c:pt>
                <c:pt idx="883">
                  <c:v>457.27389021621605</c:v>
                </c:pt>
                <c:pt idx="884">
                  <c:v>466.6878297115976</c:v>
                </c:pt>
                <c:pt idx="885">
                  <c:v>472.7458348661267</c:v>
                </c:pt>
                <c:pt idx="886">
                  <c:v>481.78122090980713</c:v>
                </c:pt>
                <c:pt idx="887">
                  <c:v>479.07128964862557</c:v>
                </c:pt>
                <c:pt idx="888">
                  <c:v>476.32614524362793</c:v>
                </c:pt>
                <c:pt idx="889">
                  <c:v>476.16994423285195</c:v>
                </c:pt>
                <c:pt idx="890">
                  <c:v>476.6705879260345</c:v>
                </c:pt>
                <c:pt idx="891">
                  <c:v>486.31658047444989</c:v>
                </c:pt>
                <c:pt idx="892">
                  <c:v>497.38094959858836</c:v>
                </c:pt>
                <c:pt idx="893">
                  <c:v>497.38094934526936</c:v>
                </c:pt>
                <c:pt idx="894">
                  <c:v>497.20604376566092</c:v>
                </c:pt>
                <c:pt idx="895">
                  <c:v>497.38094767259497</c:v>
                </c:pt>
                <c:pt idx="896">
                  <c:v>496.74364872894267</c:v>
                </c:pt>
                <c:pt idx="897">
                  <c:v>495.77546538045817</c:v>
                </c:pt>
                <c:pt idx="898">
                  <c:v>495.0616077590625</c:v>
                </c:pt>
                <c:pt idx="899">
                  <c:v>492.40425672177531</c:v>
                </c:pt>
                <c:pt idx="900">
                  <c:v>490.07267411178844</c:v>
                </c:pt>
                <c:pt idx="901">
                  <c:v>497.3809495985883</c:v>
                </c:pt>
                <c:pt idx="902">
                  <c:v>497.38094959858836</c:v>
                </c:pt>
                <c:pt idx="903">
                  <c:v>497.38094959858836</c:v>
                </c:pt>
                <c:pt idx="904">
                  <c:v>497.38094883315512</c:v>
                </c:pt>
                <c:pt idx="905">
                  <c:v>497.38094851378895</c:v>
                </c:pt>
                <c:pt idx="906">
                  <c:v>496.9278358776923</c:v>
                </c:pt>
                <c:pt idx="907">
                  <c:v>496.38968024596261</c:v>
                </c:pt>
                <c:pt idx="908">
                  <c:v>495.59625809794909</c:v>
                </c:pt>
                <c:pt idx="909">
                  <c:v>494.6343599677142</c:v>
                </c:pt>
                <c:pt idx="910">
                  <c:v>492.45756138540332</c:v>
                </c:pt>
                <c:pt idx="911">
                  <c:v>490.3945594315274</c:v>
                </c:pt>
                <c:pt idx="912">
                  <c:v>488.75723008590103</c:v>
                </c:pt>
                <c:pt idx="913">
                  <c:v>489.13545382311599</c:v>
                </c:pt>
                <c:pt idx="914">
                  <c:v>489.32315318216359</c:v>
                </c:pt>
                <c:pt idx="915">
                  <c:v>497.38094959858836</c:v>
                </c:pt>
                <c:pt idx="916">
                  <c:v>497.38094959858836</c:v>
                </c:pt>
                <c:pt idx="917">
                  <c:v>497.38094959858836</c:v>
                </c:pt>
                <c:pt idx="918">
                  <c:v>497.38094959858836</c:v>
                </c:pt>
                <c:pt idx="919">
                  <c:v>497.38094959858836</c:v>
                </c:pt>
                <c:pt idx="920">
                  <c:v>497.38094746973979</c:v>
                </c:pt>
                <c:pt idx="921">
                  <c:v>497.38094435898165</c:v>
                </c:pt>
                <c:pt idx="922">
                  <c:v>497.38094420944623</c:v>
                </c:pt>
                <c:pt idx="923">
                  <c:v>494.72857088980112</c:v>
                </c:pt>
                <c:pt idx="924">
                  <c:v>497.38094769951311</c:v>
                </c:pt>
                <c:pt idx="925">
                  <c:v>497.38094959858836</c:v>
                </c:pt>
                <c:pt idx="926">
                  <c:v>497.38094959858836</c:v>
                </c:pt>
                <c:pt idx="927">
                  <c:v>497.38094959858836</c:v>
                </c:pt>
                <c:pt idx="928">
                  <c:v>497.38094959858836</c:v>
                </c:pt>
                <c:pt idx="929">
                  <c:v>497.38094959858836</c:v>
                </c:pt>
                <c:pt idx="930">
                  <c:v>497.13756616598249</c:v>
                </c:pt>
                <c:pt idx="931">
                  <c:v>496.57410532609396</c:v>
                </c:pt>
                <c:pt idx="932">
                  <c:v>495.8613548371369</c:v>
                </c:pt>
                <c:pt idx="933">
                  <c:v>494.95690910033204</c:v>
                </c:pt>
                <c:pt idx="934">
                  <c:v>492.0867138459372</c:v>
                </c:pt>
                <c:pt idx="935">
                  <c:v>489.37584295363826</c:v>
                </c:pt>
                <c:pt idx="936">
                  <c:v>486.92496281232485</c:v>
                </c:pt>
                <c:pt idx="937">
                  <c:v>487.0473505029525</c:v>
                </c:pt>
                <c:pt idx="938">
                  <c:v>486.94871949683915</c:v>
                </c:pt>
                <c:pt idx="939">
                  <c:v>489.74922756499319</c:v>
                </c:pt>
                <c:pt idx="940">
                  <c:v>497.3809495985883</c:v>
                </c:pt>
                <c:pt idx="941">
                  <c:v>497.3809495985883</c:v>
                </c:pt>
                <c:pt idx="942">
                  <c:v>497.19155504619067</c:v>
                </c:pt>
                <c:pt idx="943">
                  <c:v>496.87130305831693</c:v>
                </c:pt>
                <c:pt idx="944">
                  <c:v>496.18030889435272</c:v>
                </c:pt>
                <c:pt idx="945">
                  <c:v>494.56333831979782</c:v>
                </c:pt>
                <c:pt idx="946">
                  <c:v>491.6206099068047</c:v>
                </c:pt>
                <c:pt idx="947">
                  <c:v>488.87400068192846</c:v>
                </c:pt>
                <c:pt idx="948">
                  <c:v>486.45848266089979</c:v>
                </c:pt>
                <c:pt idx="949">
                  <c:v>484.89006751748735</c:v>
                </c:pt>
                <c:pt idx="950">
                  <c:v>483.88941008310792</c:v>
                </c:pt>
                <c:pt idx="951">
                  <c:v>488.70681736337059</c:v>
                </c:pt>
                <c:pt idx="952">
                  <c:v>491.18342213266732</c:v>
                </c:pt>
                <c:pt idx="953">
                  <c:v>497.3809495985883</c:v>
                </c:pt>
                <c:pt idx="954">
                  <c:v>496.27916465530677</c:v>
                </c:pt>
                <c:pt idx="955">
                  <c:v>494.26727911934415</c:v>
                </c:pt>
                <c:pt idx="956">
                  <c:v>486.59241492552576</c:v>
                </c:pt>
                <c:pt idx="957">
                  <c:v>473.74115349626953</c:v>
                </c:pt>
                <c:pt idx="958">
                  <c:v>461.43402748917799</c:v>
                </c:pt>
                <c:pt idx="959">
                  <c:v>453.31216152030089</c:v>
                </c:pt>
                <c:pt idx="960">
                  <c:v>445.38892988257498</c:v>
                </c:pt>
                <c:pt idx="961">
                  <c:v>438.66012328456418</c:v>
                </c:pt>
                <c:pt idx="962">
                  <c:v>439.00625523507387</c:v>
                </c:pt>
                <c:pt idx="963">
                  <c:v>450.40604226439177</c:v>
                </c:pt>
                <c:pt idx="964">
                  <c:v>450.36057637853867</c:v>
                </c:pt>
                <c:pt idx="965">
                  <c:v>450.14890119544003</c:v>
                </c:pt>
                <c:pt idx="966">
                  <c:v>449.47297296631638</c:v>
                </c:pt>
                <c:pt idx="967">
                  <c:v>448.97399172881939</c:v>
                </c:pt>
                <c:pt idx="968">
                  <c:v>440.6202487731457</c:v>
                </c:pt>
                <c:pt idx="969">
                  <c:v>427.19334748930629</c:v>
                </c:pt>
                <c:pt idx="970">
                  <c:v>414.3749723906451</c:v>
                </c:pt>
                <c:pt idx="971">
                  <c:v>403.05245211509634</c:v>
                </c:pt>
                <c:pt idx="972">
                  <c:v>391.33014119209673</c:v>
                </c:pt>
                <c:pt idx="973">
                  <c:v>380.51822388936176</c:v>
                </c:pt>
                <c:pt idx="974">
                  <c:v>395.96275589925301</c:v>
                </c:pt>
                <c:pt idx="975">
                  <c:v>420.83158001568773</c:v>
                </c:pt>
                <c:pt idx="976">
                  <c:v>424.10541402770934</c:v>
                </c:pt>
                <c:pt idx="977">
                  <c:v>437.88705514104828</c:v>
                </c:pt>
                <c:pt idx="978">
                  <c:v>437.89002071708029</c:v>
                </c:pt>
                <c:pt idx="979">
                  <c:v>437.60527784467422</c:v>
                </c:pt>
                <c:pt idx="980">
                  <c:v>436.89952101666614</c:v>
                </c:pt>
                <c:pt idx="981">
                  <c:v>435.28096308162503</c:v>
                </c:pt>
                <c:pt idx="982">
                  <c:v>431.73109175577247</c:v>
                </c:pt>
                <c:pt idx="983">
                  <c:v>428.15224811080759</c:v>
                </c:pt>
              </c:numCache>
            </c:numRef>
          </c:yVal>
          <c:smooth val="0"/>
          <c:extLst>
            <c:ext xmlns:c16="http://schemas.microsoft.com/office/drawing/2014/chart" uri="{C3380CC4-5D6E-409C-BE32-E72D297353CC}">
              <c16:uniqueId val="{00000000-CF1E-4C59-8BD3-E3EF5E507227}"/>
            </c:ext>
          </c:extLst>
        </c:ser>
        <c:ser>
          <c:idx val="2"/>
          <c:order val="1"/>
          <c:tx>
            <c:strRef>
              <c:f>Sites_Res_Stor_and_Elev!$X$7</c:f>
              <c:strCache>
                <c:ptCount val="1"/>
                <c:pt idx="0">
                  <c:v>Alternative 1A Annual Average Max</c:v>
                </c:pt>
              </c:strCache>
            </c:strRef>
          </c:tx>
          <c:spPr>
            <a:ln w="12700" cap="rnd">
              <a:solidFill>
                <a:schemeClr val="accent1"/>
              </a:solidFill>
              <a:prstDash val="lgDashDot"/>
              <a:round/>
            </a:ln>
            <a:effectLst/>
          </c:spPr>
          <c:marker>
            <c:symbol val="none"/>
          </c:marker>
          <c:xVal>
            <c:numRef>
              <c:f>Sites_Res_Stor_and_Elev!$B$8:$B$991</c:f>
              <c:numCache>
                <c:formatCode>ddmmmyyyy</c:formatCode>
                <c:ptCount val="984"/>
                <c:pt idx="0">
                  <c:v>7975</c:v>
                </c:pt>
                <c:pt idx="1">
                  <c:v>8005</c:v>
                </c:pt>
                <c:pt idx="2">
                  <c:v>8036</c:v>
                </c:pt>
                <c:pt idx="3">
                  <c:v>8067</c:v>
                </c:pt>
                <c:pt idx="4">
                  <c:v>8095</c:v>
                </c:pt>
                <c:pt idx="5">
                  <c:v>8126</c:v>
                </c:pt>
                <c:pt idx="6">
                  <c:v>8156</c:v>
                </c:pt>
                <c:pt idx="7">
                  <c:v>8187</c:v>
                </c:pt>
                <c:pt idx="8">
                  <c:v>8217</c:v>
                </c:pt>
                <c:pt idx="9">
                  <c:v>8248</c:v>
                </c:pt>
                <c:pt idx="10">
                  <c:v>8279</c:v>
                </c:pt>
                <c:pt idx="11">
                  <c:v>8309</c:v>
                </c:pt>
                <c:pt idx="12">
                  <c:v>8340</c:v>
                </c:pt>
                <c:pt idx="13">
                  <c:v>8370</c:v>
                </c:pt>
                <c:pt idx="14">
                  <c:v>8401</c:v>
                </c:pt>
                <c:pt idx="15">
                  <c:v>8432</c:v>
                </c:pt>
                <c:pt idx="16">
                  <c:v>8460</c:v>
                </c:pt>
                <c:pt idx="17">
                  <c:v>8491</c:v>
                </c:pt>
                <c:pt idx="18">
                  <c:v>8521</c:v>
                </c:pt>
                <c:pt idx="19">
                  <c:v>8552</c:v>
                </c:pt>
                <c:pt idx="20">
                  <c:v>8582</c:v>
                </c:pt>
                <c:pt idx="21">
                  <c:v>8613</c:v>
                </c:pt>
                <c:pt idx="22">
                  <c:v>8644</c:v>
                </c:pt>
                <c:pt idx="23">
                  <c:v>8674</c:v>
                </c:pt>
                <c:pt idx="24">
                  <c:v>8705</c:v>
                </c:pt>
                <c:pt idx="25">
                  <c:v>8735</c:v>
                </c:pt>
                <c:pt idx="26">
                  <c:v>8766</c:v>
                </c:pt>
                <c:pt idx="27">
                  <c:v>8797</c:v>
                </c:pt>
                <c:pt idx="28">
                  <c:v>8826</c:v>
                </c:pt>
                <c:pt idx="29">
                  <c:v>8857</c:v>
                </c:pt>
                <c:pt idx="30">
                  <c:v>8887</c:v>
                </c:pt>
                <c:pt idx="31">
                  <c:v>8918</c:v>
                </c:pt>
                <c:pt idx="32">
                  <c:v>8948</c:v>
                </c:pt>
                <c:pt idx="33">
                  <c:v>8979</c:v>
                </c:pt>
                <c:pt idx="34">
                  <c:v>9010</c:v>
                </c:pt>
                <c:pt idx="35">
                  <c:v>9040</c:v>
                </c:pt>
                <c:pt idx="36">
                  <c:v>9071</c:v>
                </c:pt>
                <c:pt idx="37">
                  <c:v>9101</c:v>
                </c:pt>
                <c:pt idx="38">
                  <c:v>9132</c:v>
                </c:pt>
                <c:pt idx="39">
                  <c:v>9163</c:v>
                </c:pt>
                <c:pt idx="40">
                  <c:v>9191</c:v>
                </c:pt>
                <c:pt idx="41">
                  <c:v>9222</c:v>
                </c:pt>
                <c:pt idx="42">
                  <c:v>9252</c:v>
                </c:pt>
                <c:pt idx="43">
                  <c:v>9283</c:v>
                </c:pt>
                <c:pt idx="44">
                  <c:v>9313</c:v>
                </c:pt>
                <c:pt idx="45">
                  <c:v>9344</c:v>
                </c:pt>
                <c:pt idx="46">
                  <c:v>9375</c:v>
                </c:pt>
                <c:pt idx="47">
                  <c:v>9405</c:v>
                </c:pt>
                <c:pt idx="48">
                  <c:v>9436</c:v>
                </c:pt>
                <c:pt idx="49">
                  <c:v>9466</c:v>
                </c:pt>
                <c:pt idx="50">
                  <c:v>9497</c:v>
                </c:pt>
                <c:pt idx="51">
                  <c:v>9528</c:v>
                </c:pt>
                <c:pt idx="52">
                  <c:v>9556</c:v>
                </c:pt>
                <c:pt idx="53">
                  <c:v>9587</c:v>
                </c:pt>
                <c:pt idx="54">
                  <c:v>9617</c:v>
                </c:pt>
                <c:pt idx="55">
                  <c:v>9648</c:v>
                </c:pt>
                <c:pt idx="56">
                  <c:v>9678</c:v>
                </c:pt>
                <c:pt idx="57">
                  <c:v>9709</c:v>
                </c:pt>
                <c:pt idx="58">
                  <c:v>9740</c:v>
                </c:pt>
                <c:pt idx="59">
                  <c:v>9770</c:v>
                </c:pt>
                <c:pt idx="60">
                  <c:v>9801</c:v>
                </c:pt>
                <c:pt idx="61">
                  <c:v>9831</c:v>
                </c:pt>
                <c:pt idx="62">
                  <c:v>9862</c:v>
                </c:pt>
                <c:pt idx="63">
                  <c:v>9893</c:v>
                </c:pt>
                <c:pt idx="64">
                  <c:v>9921</c:v>
                </c:pt>
                <c:pt idx="65">
                  <c:v>9952</c:v>
                </c:pt>
                <c:pt idx="66">
                  <c:v>9982</c:v>
                </c:pt>
                <c:pt idx="67">
                  <c:v>10013</c:v>
                </c:pt>
                <c:pt idx="68">
                  <c:v>10043</c:v>
                </c:pt>
                <c:pt idx="69">
                  <c:v>10074</c:v>
                </c:pt>
                <c:pt idx="70">
                  <c:v>10105</c:v>
                </c:pt>
                <c:pt idx="71">
                  <c:v>10135</c:v>
                </c:pt>
                <c:pt idx="72">
                  <c:v>10166</c:v>
                </c:pt>
                <c:pt idx="73">
                  <c:v>10196</c:v>
                </c:pt>
                <c:pt idx="74">
                  <c:v>10227</c:v>
                </c:pt>
                <c:pt idx="75">
                  <c:v>10258</c:v>
                </c:pt>
                <c:pt idx="76">
                  <c:v>10287</c:v>
                </c:pt>
                <c:pt idx="77">
                  <c:v>10318</c:v>
                </c:pt>
                <c:pt idx="78">
                  <c:v>10348</c:v>
                </c:pt>
                <c:pt idx="79">
                  <c:v>10379</c:v>
                </c:pt>
                <c:pt idx="80">
                  <c:v>10409</c:v>
                </c:pt>
                <c:pt idx="81">
                  <c:v>10440</c:v>
                </c:pt>
                <c:pt idx="82">
                  <c:v>10471</c:v>
                </c:pt>
                <c:pt idx="83">
                  <c:v>10501</c:v>
                </c:pt>
                <c:pt idx="84">
                  <c:v>10532</c:v>
                </c:pt>
                <c:pt idx="85">
                  <c:v>10562</c:v>
                </c:pt>
                <c:pt idx="86">
                  <c:v>10593</c:v>
                </c:pt>
                <c:pt idx="87">
                  <c:v>10624</c:v>
                </c:pt>
                <c:pt idx="88">
                  <c:v>10652</c:v>
                </c:pt>
                <c:pt idx="89">
                  <c:v>10683</c:v>
                </c:pt>
                <c:pt idx="90">
                  <c:v>10713</c:v>
                </c:pt>
                <c:pt idx="91">
                  <c:v>10744</c:v>
                </c:pt>
                <c:pt idx="92">
                  <c:v>10774</c:v>
                </c:pt>
                <c:pt idx="93">
                  <c:v>10805</c:v>
                </c:pt>
                <c:pt idx="94">
                  <c:v>10836</c:v>
                </c:pt>
                <c:pt idx="95">
                  <c:v>10866</c:v>
                </c:pt>
                <c:pt idx="96">
                  <c:v>10897</c:v>
                </c:pt>
                <c:pt idx="97">
                  <c:v>10927</c:v>
                </c:pt>
                <c:pt idx="98">
                  <c:v>10958</c:v>
                </c:pt>
                <c:pt idx="99">
                  <c:v>10989</c:v>
                </c:pt>
                <c:pt idx="100">
                  <c:v>11017</c:v>
                </c:pt>
                <c:pt idx="101">
                  <c:v>11048</c:v>
                </c:pt>
                <c:pt idx="102">
                  <c:v>11078</c:v>
                </c:pt>
                <c:pt idx="103">
                  <c:v>11109</c:v>
                </c:pt>
                <c:pt idx="104">
                  <c:v>11139</c:v>
                </c:pt>
                <c:pt idx="105">
                  <c:v>11170</c:v>
                </c:pt>
                <c:pt idx="106">
                  <c:v>11201</c:v>
                </c:pt>
                <c:pt idx="107">
                  <c:v>11231</c:v>
                </c:pt>
                <c:pt idx="108">
                  <c:v>11262</c:v>
                </c:pt>
                <c:pt idx="109">
                  <c:v>11292</c:v>
                </c:pt>
                <c:pt idx="110">
                  <c:v>11323</c:v>
                </c:pt>
                <c:pt idx="111">
                  <c:v>11354</c:v>
                </c:pt>
                <c:pt idx="112">
                  <c:v>11382</c:v>
                </c:pt>
                <c:pt idx="113">
                  <c:v>11413</c:v>
                </c:pt>
                <c:pt idx="114">
                  <c:v>11443</c:v>
                </c:pt>
                <c:pt idx="115">
                  <c:v>11474</c:v>
                </c:pt>
                <c:pt idx="116">
                  <c:v>11504</c:v>
                </c:pt>
                <c:pt idx="117">
                  <c:v>11535</c:v>
                </c:pt>
                <c:pt idx="118">
                  <c:v>11566</c:v>
                </c:pt>
                <c:pt idx="119">
                  <c:v>11596</c:v>
                </c:pt>
                <c:pt idx="120">
                  <c:v>11627</c:v>
                </c:pt>
                <c:pt idx="121">
                  <c:v>11657</c:v>
                </c:pt>
                <c:pt idx="122">
                  <c:v>11688</c:v>
                </c:pt>
                <c:pt idx="123">
                  <c:v>11719</c:v>
                </c:pt>
                <c:pt idx="124">
                  <c:v>11748</c:v>
                </c:pt>
                <c:pt idx="125">
                  <c:v>11779</c:v>
                </c:pt>
                <c:pt idx="126">
                  <c:v>11809</c:v>
                </c:pt>
                <c:pt idx="127">
                  <c:v>11840</c:v>
                </c:pt>
                <c:pt idx="128">
                  <c:v>11870</c:v>
                </c:pt>
                <c:pt idx="129">
                  <c:v>11901</c:v>
                </c:pt>
                <c:pt idx="130">
                  <c:v>11932</c:v>
                </c:pt>
                <c:pt idx="131">
                  <c:v>11962</c:v>
                </c:pt>
                <c:pt idx="132">
                  <c:v>11993</c:v>
                </c:pt>
                <c:pt idx="133">
                  <c:v>12023</c:v>
                </c:pt>
                <c:pt idx="134">
                  <c:v>12054</c:v>
                </c:pt>
                <c:pt idx="135">
                  <c:v>12085</c:v>
                </c:pt>
                <c:pt idx="136">
                  <c:v>12113</c:v>
                </c:pt>
                <c:pt idx="137">
                  <c:v>12144</c:v>
                </c:pt>
                <c:pt idx="138">
                  <c:v>12174</c:v>
                </c:pt>
                <c:pt idx="139">
                  <c:v>12205</c:v>
                </c:pt>
                <c:pt idx="140">
                  <c:v>12235</c:v>
                </c:pt>
                <c:pt idx="141">
                  <c:v>12266</c:v>
                </c:pt>
                <c:pt idx="142">
                  <c:v>12297</c:v>
                </c:pt>
                <c:pt idx="143">
                  <c:v>12327</c:v>
                </c:pt>
                <c:pt idx="144">
                  <c:v>12358</c:v>
                </c:pt>
                <c:pt idx="145">
                  <c:v>12388</c:v>
                </c:pt>
                <c:pt idx="146">
                  <c:v>12419</c:v>
                </c:pt>
                <c:pt idx="147">
                  <c:v>12450</c:v>
                </c:pt>
                <c:pt idx="148">
                  <c:v>12478</c:v>
                </c:pt>
                <c:pt idx="149">
                  <c:v>12509</c:v>
                </c:pt>
                <c:pt idx="150">
                  <c:v>12539</c:v>
                </c:pt>
                <c:pt idx="151">
                  <c:v>12570</c:v>
                </c:pt>
                <c:pt idx="152">
                  <c:v>12600</c:v>
                </c:pt>
                <c:pt idx="153">
                  <c:v>12631</c:v>
                </c:pt>
                <c:pt idx="154">
                  <c:v>12662</c:v>
                </c:pt>
                <c:pt idx="155">
                  <c:v>12692</c:v>
                </c:pt>
                <c:pt idx="156">
                  <c:v>12723</c:v>
                </c:pt>
                <c:pt idx="157">
                  <c:v>12753</c:v>
                </c:pt>
                <c:pt idx="158">
                  <c:v>12784</c:v>
                </c:pt>
                <c:pt idx="159">
                  <c:v>12815</c:v>
                </c:pt>
                <c:pt idx="160">
                  <c:v>12843</c:v>
                </c:pt>
                <c:pt idx="161">
                  <c:v>12874</c:v>
                </c:pt>
                <c:pt idx="162">
                  <c:v>12904</c:v>
                </c:pt>
                <c:pt idx="163">
                  <c:v>12935</c:v>
                </c:pt>
                <c:pt idx="164">
                  <c:v>12965</c:v>
                </c:pt>
                <c:pt idx="165">
                  <c:v>12996</c:v>
                </c:pt>
                <c:pt idx="166">
                  <c:v>13027</c:v>
                </c:pt>
                <c:pt idx="167">
                  <c:v>13057</c:v>
                </c:pt>
                <c:pt idx="168">
                  <c:v>13088</c:v>
                </c:pt>
                <c:pt idx="169">
                  <c:v>13118</c:v>
                </c:pt>
                <c:pt idx="170">
                  <c:v>13149</c:v>
                </c:pt>
                <c:pt idx="171">
                  <c:v>13180</c:v>
                </c:pt>
                <c:pt idx="172">
                  <c:v>13209</c:v>
                </c:pt>
                <c:pt idx="173">
                  <c:v>13240</c:v>
                </c:pt>
                <c:pt idx="174">
                  <c:v>13270</c:v>
                </c:pt>
                <c:pt idx="175">
                  <c:v>13301</c:v>
                </c:pt>
                <c:pt idx="176">
                  <c:v>13331</c:v>
                </c:pt>
                <c:pt idx="177">
                  <c:v>13362</c:v>
                </c:pt>
                <c:pt idx="178">
                  <c:v>13393</c:v>
                </c:pt>
                <c:pt idx="179">
                  <c:v>13423</c:v>
                </c:pt>
                <c:pt idx="180">
                  <c:v>13454</c:v>
                </c:pt>
                <c:pt idx="181">
                  <c:v>13484</c:v>
                </c:pt>
                <c:pt idx="182">
                  <c:v>13515</c:v>
                </c:pt>
                <c:pt idx="183">
                  <c:v>13546</c:v>
                </c:pt>
                <c:pt idx="184">
                  <c:v>13574</c:v>
                </c:pt>
                <c:pt idx="185">
                  <c:v>13605</c:v>
                </c:pt>
                <c:pt idx="186">
                  <c:v>13635</c:v>
                </c:pt>
                <c:pt idx="187">
                  <c:v>13666</c:v>
                </c:pt>
                <c:pt idx="188">
                  <c:v>13696</c:v>
                </c:pt>
                <c:pt idx="189">
                  <c:v>13727</c:v>
                </c:pt>
                <c:pt idx="190">
                  <c:v>13758</c:v>
                </c:pt>
                <c:pt idx="191">
                  <c:v>13788</c:v>
                </c:pt>
                <c:pt idx="192">
                  <c:v>13819</c:v>
                </c:pt>
                <c:pt idx="193">
                  <c:v>13849</c:v>
                </c:pt>
                <c:pt idx="194">
                  <c:v>13880</c:v>
                </c:pt>
                <c:pt idx="195">
                  <c:v>13911</c:v>
                </c:pt>
                <c:pt idx="196">
                  <c:v>13939</c:v>
                </c:pt>
                <c:pt idx="197">
                  <c:v>13970</c:v>
                </c:pt>
                <c:pt idx="198">
                  <c:v>14000</c:v>
                </c:pt>
                <c:pt idx="199">
                  <c:v>14031</c:v>
                </c:pt>
                <c:pt idx="200">
                  <c:v>14061</c:v>
                </c:pt>
                <c:pt idx="201">
                  <c:v>14092</c:v>
                </c:pt>
                <c:pt idx="202">
                  <c:v>14123</c:v>
                </c:pt>
                <c:pt idx="203">
                  <c:v>14153</c:v>
                </c:pt>
                <c:pt idx="204">
                  <c:v>14184</c:v>
                </c:pt>
                <c:pt idx="205">
                  <c:v>14214</c:v>
                </c:pt>
                <c:pt idx="206">
                  <c:v>14245</c:v>
                </c:pt>
                <c:pt idx="207">
                  <c:v>14276</c:v>
                </c:pt>
                <c:pt idx="208">
                  <c:v>14304</c:v>
                </c:pt>
                <c:pt idx="209">
                  <c:v>14335</c:v>
                </c:pt>
                <c:pt idx="210">
                  <c:v>14365</c:v>
                </c:pt>
                <c:pt idx="211">
                  <c:v>14396</c:v>
                </c:pt>
                <c:pt idx="212">
                  <c:v>14426</c:v>
                </c:pt>
                <c:pt idx="213">
                  <c:v>14457</c:v>
                </c:pt>
                <c:pt idx="214">
                  <c:v>14488</c:v>
                </c:pt>
                <c:pt idx="215">
                  <c:v>14518</c:v>
                </c:pt>
                <c:pt idx="216">
                  <c:v>14549</c:v>
                </c:pt>
                <c:pt idx="217">
                  <c:v>14579</c:v>
                </c:pt>
                <c:pt idx="218">
                  <c:v>14610</c:v>
                </c:pt>
                <c:pt idx="219">
                  <c:v>14641</c:v>
                </c:pt>
                <c:pt idx="220">
                  <c:v>14670</c:v>
                </c:pt>
                <c:pt idx="221">
                  <c:v>14701</c:v>
                </c:pt>
                <c:pt idx="222">
                  <c:v>14731</c:v>
                </c:pt>
                <c:pt idx="223">
                  <c:v>14762</c:v>
                </c:pt>
                <c:pt idx="224">
                  <c:v>14792</c:v>
                </c:pt>
                <c:pt idx="225">
                  <c:v>14823</c:v>
                </c:pt>
                <c:pt idx="226">
                  <c:v>14854</c:v>
                </c:pt>
                <c:pt idx="227">
                  <c:v>14884</c:v>
                </c:pt>
                <c:pt idx="228">
                  <c:v>14915</c:v>
                </c:pt>
                <c:pt idx="229">
                  <c:v>14945</c:v>
                </c:pt>
                <c:pt idx="230">
                  <c:v>14976</c:v>
                </c:pt>
                <c:pt idx="231">
                  <c:v>15007</c:v>
                </c:pt>
                <c:pt idx="232">
                  <c:v>15035</c:v>
                </c:pt>
                <c:pt idx="233">
                  <c:v>15066</c:v>
                </c:pt>
                <c:pt idx="234">
                  <c:v>15096</c:v>
                </c:pt>
                <c:pt idx="235">
                  <c:v>15127</c:v>
                </c:pt>
                <c:pt idx="236">
                  <c:v>15157</c:v>
                </c:pt>
                <c:pt idx="237">
                  <c:v>15188</c:v>
                </c:pt>
                <c:pt idx="238">
                  <c:v>15219</c:v>
                </c:pt>
                <c:pt idx="239">
                  <c:v>15249</c:v>
                </c:pt>
                <c:pt idx="240">
                  <c:v>15280</c:v>
                </c:pt>
                <c:pt idx="241">
                  <c:v>15310</c:v>
                </c:pt>
                <c:pt idx="242">
                  <c:v>15341</c:v>
                </c:pt>
                <c:pt idx="243">
                  <c:v>15372</c:v>
                </c:pt>
                <c:pt idx="244">
                  <c:v>15400</c:v>
                </c:pt>
                <c:pt idx="245">
                  <c:v>15431</c:v>
                </c:pt>
                <c:pt idx="246">
                  <c:v>15461</c:v>
                </c:pt>
                <c:pt idx="247">
                  <c:v>15492</c:v>
                </c:pt>
                <c:pt idx="248">
                  <c:v>15522</c:v>
                </c:pt>
                <c:pt idx="249">
                  <c:v>15553</c:v>
                </c:pt>
                <c:pt idx="250">
                  <c:v>15584</c:v>
                </c:pt>
                <c:pt idx="251">
                  <c:v>15614</c:v>
                </c:pt>
                <c:pt idx="252">
                  <c:v>15645</c:v>
                </c:pt>
                <c:pt idx="253">
                  <c:v>15675</c:v>
                </c:pt>
                <c:pt idx="254">
                  <c:v>15706</c:v>
                </c:pt>
                <c:pt idx="255">
                  <c:v>15737</c:v>
                </c:pt>
                <c:pt idx="256">
                  <c:v>15765</c:v>
                </c:pt>
                <c:pt idx="257">
                  <c:v>15796</c:v>
                </c:pt>
                <c:pt idx="258">
                  <c:v>15826</c:v>
                </c:pt>
                <c:pt idx="259">
                  <c:v>15857</c:v>
                </c:pt>
                <c:pt idx="260">
                  <c:v>15887</c:v>
                </c:pt>
                <c:pt idx="261">
                  <c:v>15918</c:v>
                </c:pt>
                <c:pt idx="262">
                  <c:v>15949</c:v>
                </c:pt>
                <c:pt idx="263">
                  <c:v>15979</c:v>
                </c:pt>
                <c:pt idx="264">
                  <c:v>16010</c:v>
                </c:pt>
                <c:pt idx="265">
                  <c:v>16040</c:v>
                </c:pt>
                <c:pt idx="266">
                  <c:v>16071</c:v>
                </c:pt>
                <c:pt idx="267">
                  <c:v>16102</c:v>
                </c:pt>
                <c:pt idx="268">
                  <c:v>16131</c:v>
                </c:pt>
                <c:pt idx="269">
                  <c:v>16162</c:v>
                </c:pt>
                <c:pt idx="270">
                  <c:v>16192</c:v>
                </c:pt>
                <c:pt idx="271">
                  <c:v>16223</c:v>
                </c:pt>
                <c:pt idx="272">
                  <c:v>16253</c:v>
                </c:pt>
                <c:pt idx="273">
                  <c:v>16284</c:v>
                </c:pt>
                <c:pt idx="274">
                  <c:v>16315</c:v>
                </c:pt>
                <c:pt idx="275">
                  <c:v>16345</c:v>
                </c:pt>
                <c:pt idx="276">
                  <c:v>16376</c:v>
                </c:pt>
                <c:pt idx="277">
                  <c:v>16406</c:v>
                </c:pt>
                <c:pt idx="278">
                  <c:v>16437</c:v>
                </c:pt>
                <c:pt idx="279">
                  <c:v>16468</c:v>
                </c:pt>
                <c:pt idx="280">
                  <c:v>16496</c:v>
                </c:pt>
                <c:pt idx="281">
                  <c:v>16527</c:v>
                </c:pt>
                <c:pt idx="282">
                  <c:v>16557</c:v>
                </c:pt>
                <c:pt idx="283">
                  <c:v>16588</c:v>
                </c:pt>
                <c:pt idx="284">
                  <c:v>16618</c:v>
                </c:pt>
                <c:pt idx="285">
                  <c:v>16649</c:v>
                </c:pt>
                <c:pt idx="286">
                  <c:v>16680</c:v>
                </c:pt>
                <c:pt idx="287">
                  <c:v>16710</c:v>
                </c:pt>
                <c:pt idx="288">
                  <c:v>16741</c:v>
                </c:pt>
                <c:pt idx="289">
                  <c:v>16771</c:v>
                </c:pt>
                <c:pt idx="290">
                  <c:v>16802</c:v>
                </c:pt>
                <c:pt idx="291">
                  <c:v>16833</c:v>
                </c:pt>
                <c:pt idx="292">
                  <c:v>16861</c:v>
                </c:pt>
                <c:pt idx="293">
                  <c:v>16892</c:v>
                </c:pt>
                <c:pt idx="294">
                  <c:v>16922</c:v>
                </c:pt>
                <c:pt idx="295">
                  <c:v>16953</c:v>
                </c:pt>
                <c:pt idx="296">
                  <c:v>16983</c:v>
                </c:pt>
                <c:pt idx="297">
                  <c:v>17014</c:v>
                </c:pt>
                <c:pt idx="298">
                  <c:v>17045</c:v>
                </c:pt>
                <c:pt idx="299">
                  <c:v>17075</c:v>
                </c:pt>
                <c:pt idx="300">
                  <c:v>17106</c:v>
                </c:pt>
                <c:pt idx="301">
                  <c:v>17136</c:v>
                </c:pt>
                <c:pt idx="302">
                  <c:v>17167</c:v>
                </c:pt>
                <c:pt idx="303">
                  <c:v>17198</c:v>
                </c:pt>
                <c:pt idx="304">
                  <c:v>17226</c:v>
                </c:pt>
                <c:pt idx="305">
                  <c:v>17257</c:v>
                </c:pt>
                <c:pt idx="306">
                  <c:v>17287</c:v>
                </c:pt>
                <c:pt idx="307">
                  <c:v>17318</c:v>
                </c:pt>
                <c:pt idx="308">
                  <c:v>17348</c:v>
                </c:pt>
                <c:pt idx="309">
                  <c:v>17379</c:v>
                </c:pt>
                <c:pt idx="310">
                  <c:v>17410</c:v>
                </c:pt>
                <c:pt idx="311">
                  <c:v>17440</c:v>
                </c:pt>
                <c:pt idx="312">
                  <c:v>17471</c:v>
                </c:pt>
                <c:pt idx="313">
                  <c:v>17501</c:v>
                </c:pt>
                <c:pt idx="314">
                  <c:v>17532</c:v>
                </c:pt>
                <c:pt idx="315">
                  <c:v>17563</c:v>
                </c:pt>
                <c:pt idx="316">
                  <c:v>17592</c:v>
                </c:pt>
                <c:pt idx="317">
                  <c:v>17623</c:v>
                </c:pt>
                <c:pt idx="318">
                  <c:v>17653</c:v>
                </c:pt>
                <c:pt idx="319">
                  <c:v>17684</c:v>
                </c:pt>
                <c:pt idx="320">
                  <c:v>17714</c:v>
                </c:pt>
                <c:pt idx="321">
                  <c:v>17745</c:v>
                </c:pt>
                <c:pt idx="322">
                  <c:v>17776</c:v>
                </c:pt>
                <c:pt idx="323">
                  <c:v>17806</c:v>
                </c:pt>
                <c:pt idx="324">
                  <c:v>17837</c:v>
                </c:pt>
                <c:pt idx="325">
                  <c:v>17867</c:v>
                </c:pt>
                <c:pt idx="326">
                  <c:v>17898</c:v>
                </c:pt>
                <c:pt idx="327">
                  <c:v>17929</c:v>
                </c:pt>
                <c:pt idx="328">
                  <c:v>17957</c:v>
                </c:pt>
                <c:pt idx="329">
                  <c:v>17988</c:v>
                </c:pt>
                <c:pt idx="330">
                  <c:v>18018</c:v>
                </c:pt>
                <c:pt idx="331">
                  <c:v>18049</c:v>
                </c:pt>
                <c:pt idx="332">
                  <c:v>18079</c:v>
                </c:pt>
                <c:pt idx="333">
                  <c:v>18110</c:v>
                </c:pt>
                <c:pt idx="334">
                  <c:v>18141</c:v>
                </c:pt>
                <c:pt idx="335">
                  <c:v>18171</c:v>
                </c:pt>
                <c:pt idx="336">
                  <c:v>18202</c:v>
                </c:pt>
                <c:pt idx="337">
                  <c:v>18232</c:v>
                </c:pt>
                <c:pt idx="338">
                  <c:v>18263</c:v>
                </c:pt>
                <c:pt idx="339">
                  <c:v>18294</c:v>
                </c:pt>
                <c:pt idx="340">
                  <c:v>18322</c:v>
                </c:pt>
                <c:pt idx="341">
                  <c:v>18353</c:v>
                </c:pt>
                <c:pt idx="342">
                  <c:v>18383</c:v>
                </c:pt>
                <c:pt idx="343">
                  <c:v>18414</c:v>
                </c:pt>
                <c:pt idx="344">
                  <c:v>18444</c:v>
                </c:pt>
                <c:pt idx="345">
                  <c:v>18475</c:v>
                </c:pt>
                <c:pt idx="346">
                  <c:v>18506</c:v>
                </c:pt>
                <c:pt idx="347">
                  <c:v>18536</c:v>
                </c:pt>
                <c:pt idx="348">
                  <c:v>18567</c:v>
                </c:pt>
                <c:pt idx="349">
                  <c:v>18597</c:v>
                </c:pt>
                <c:pt idx="350">
                  <c:v>18628</c:v>
                </c:pt>
                <c:pt idx="351">
                  <c:v>18659</c:v>
                </c:pt>
                <c:pt idx="352">
                  <c:v>18687</c:v>
                </c:pt>
                <c:pt idx="353">
                  <c:v>18718</c:v>
                </c:pt>
                <c:pt idx="354">
                  <c:v>18748</c:v>
                </c:pt>
                <c:pt idx="355">
                  <c:v>18779</c:v>
                </c:pt>
                <c:pt idx="356">
                  <c:v>18809</c:v>
                </c:pt>
                <c:pt idx="357">
                  <c:v>18840</c:v>
                </c:pt>
                <c:pt idx="358">
                  <c:v>18871</c:v>
                </c:pt>
                <c:pt idx="359">
                  <c:v>18901</c:v>
                </c:pt>
                <c:pt idx="360">
                  <c:v>18932</c:v>
                </c:pt>
                <c:pt idx="361">
                  <c:v>18962</c:v>
                </c:pt>
                <c:pt idx="362">
                  <c:v>18993</c:v>
                </c:pt>
                <c:pt idx="363">
                  <c:v>19024</c:v>
                </c:pt>
                <c:pt idx="364">
                  <c:v>19053</c:v>
                </c:pt>
                <c:pt idx="365">
                  <c:v>19084</c:v>
                </c:pt>
                <c:pt idx="366">
                  <c:v>19114</c:v>
                </c:pt>
                <c:pt idx="367">
                  <c:v>19145</c:v>
                </c:pt>
                <c:pt idx="368">
                  <c:v>19175</c:v>
                </c:pt>
                <c:pt idx="369">
                  <c:v>19206</c:v>
                </c:pt>
                <c:pt idx="370">
                  <c:v>19237</c:v>
                </c:pt>
                <c:pt idx="371">
                  <c:v>19267</c:v>
                </c:pt>
                <c:pt idx="372">
                  <c:v>19298</c:v>
                </c:pt>
                <c:pt idx="373">
                  <c:v>19328</c:v>
                </c:pt>
                <c:pt idx="374">
                  <c:v>19359</c:v>
                </c:pt>
                <c:pt idx="375">
                  <c:v>19390</c:v>
                </c:pt>
                <c:pt idx="376">
                  <c:v>19418</c:v>
                </c:pt>
                <c:pt idx="377">
                  <c:v>19449</c:v>
                </c:pt>
                <c:pt idx="378">
                  <c:v>19479</c:v>
                </c:pt>
                <c:pt idx="379">
                  <c:v>19510</c:v>
                </c:pt>
                <c:pt idx="380">
                  <c:v>19540</c:v>
                </c:pt>
                <c:pt idx="381">
                  <c:v>19571</c:v>
                </c:pt>
                <c:pt idx="382">
                  <c:v>19602</c:v>
                </c:pt>
                <c:pt idx="383">
                  <c:v>19632</c:v>
                </c:pt>
                <c:pt idx="384">
                  <c:v>19663</c:v>
                </c:pt>
                <c:pt idx="385">
                  <c:v>19693</c:v>
                </c:pt>
                <c:pt idx="386">
                  <c:v>19724</c:v>
                </c:pt>
                <c:pt idx="387">
                  <c:v>19755</c:v>
                </c:pt>
                <c:pt idx="388">
                  <c:v>19783</c:v>
                </c:pt>
                <c:pt idx="389">
                  <c:v>19814</c:v>
                </c:pt>
                <c:pt idx="390">
                  <c:v>19844</c:v>
                </c:pt>
                <c:pt idx="391">
                  <c:v>19875</c:v>
                </c:pt>
                <c:pt idx="392">
                  <c:v>19905</c:v>
                </c:pt>
                <c:pt idx="393">
                  <c:v>19936</c:v>
                </c:pt>
                <c:pt idx="394">
                  <c:v>19967</c:v>
                </c:pt>
                <c:pt idx="395">
                  <c:v>19997</c:v>
                </c:pt>
                <c:pt idx="396">
                  <c:v>20028</c:v>
                </c:pt>
                <c:pt idx="397">
                  <c:v>20058</c:v>
                </c:pt>
                <c:pt idx="398">
                  <c:v>20089</c:v>
                </c:pt>
                <c:pt idx="399">
                  <c:v>20120</c:v>
                </c:pt>
                <c:pt idx="400">
                  <c:v>20148</c:v>
                </c:pt>
                <c:pt idx="401">
                  <c:v>20179</c:v>
                </c:pt>
                <c:pt idx="402">
                  <c:v>20209</c:v>
                </c:pt>
                <c:pt idx="403">
                  <c:v>20240</c:v>
                </c:pt>
                <c:pt idx="404">
                  <c:v>20270</c:v>
                </c:pt>
                <c:pt idx="405">
                  <c:v>20301</c:v>
                </c:pt>
                <c:pt idx="406">
                  <c:v>20332</c:v>
                </c:pt>
                <c:pt idx="407">
                  <c:v>20362</c:v>
                </c:pt>
                <c:pt idx="408">
                  <c:v>20393</c:v>
                </c:pt>
                <c:pt idx="409">
                  <c:v>20423</c:v>
                </c:pt>
                <c:pt idx="410">
                  <c:v>20454</c:v>
                </c:pt>
                <c:pt idx="411">
                  <c:v>20485</c:v>
                </c:pt>
                <c:pt idx="412">
                  <c:v>20514</c:v>
                </c:pt>
                <c:pt idx="413">
                  <c:v>20545</c:v>
                </c:pt>
                <c:pt idx="414">
                  <c:v>20575</c:v>
                </c:pt>
                <c:pt idx="415">
                  <c:v>20606</c:v>
                </c:pt>
                <c:pt idx="416">
                  <c:v>20636</c:v>
                </c:pt>
                <c:pt idx="417">
                  <c:v>20667</c:v>
                </c:pt>
                <c:pt idx="418">
                  <c:v>20698</c:v>
                </c:pt>
                <c:pt idx="419">
                  <c:v>20728</c:v>
                </c:pt>
                <c:pt idx="420">
                  <c:v>20759</c:v>
                </c:pt>
                <c:pt idx="421">
                  <c:v>20789</c:v>
                </c:pt>
                <c:pt idx="422">
                  <c:v>20820</c:v>
                </c:pt>
                <c:pt idx="423">
                  <c:v>20851</c:v>
                </c:pt>
                <c:pt idx="424">
                  <c:v>20879</c:v>
                </c:pt>
                <c:pt idx="425">
                  <c:v>20910</c:v>
                </c:pt>
                <c:pt idx="426">
                  <c:v>20940</c:v>
                </c:pt>
                <c:pt idx="427">
                  <c:v>20971</c:v>
                </c:pt>
                <c:pt idx="428">
                  <c:v>21001</c:v>
                </c:pt>
                <c:pt idx="429">
                  <c:v>21032</c:v>
                </c:pt>
                <c:pt idx="430">
                  <c:v>21063</c:v>
                </c:pt>
                <c:pt idx="431">
                  <c:v>21093</c:v>
                </c:pt>
                <c:pt idx="432">
                  <c:v>21124</c:v>
                </c:pt>
                <c:pt idx="433">
                  <c:v>21154</c:v>
                </c:pt>
                <c:pt idx="434">
                  <c:v>21185</c:v>
                </c:pt>
                <c:pt idx="435">
                  <c:v>21216</c:v>
                </c:pt>
                <c:pt idx="436">
                  <c:v>21244</c:v>
                </c:pt>
                <c:pt idx="437">
                  <c:v>21275</c:v>
                </c:pt>
                <c:pt idx="438">
                  <c:v>21305</c:v>
                </c:pt>
                <c:pt idx="439">
                  <c:v>21336</c:v>
                </c:pt>
                <c:pt idx="440">
                  <c:v>21366</c:v>
                </c:pt>
                <c:pt idx="441">
                  <c:v>21397</c:v>
                </c:pt>
                <c:pt idx="442">
                  <c:v>21428</c:v>
                </c:pt>
                <c:pt idx="443">
                  <c:v>21458</c:v>
                </c:pt>
                <c:pt idx="444">
                  <c:v>21489</c:v>
                </c:pt>
                <c:pt idx="445">
                  <c:v>21519</c:v>
                </c:pt>
                <c:pt idx="446">
                  <c:v>21550</c:v>
                </c:pt>
                <c:pt idx="447">
                  <c:v>21581</c:v>
                </c:pt>
                <c:pt idx="448">
                  <c:v>21609</c:v>
                </c:pt>
                <c:pt idx="449">
                  <c:v>21640</c:v>
                </c:pt>
                <c:pt idx="450">
                  <c:v>21670</c:v>
                </c:pt>
                <c:pt idx="451">
                  <c:v>21701</c:v>
                </c:pt>
                <c:pt idx="452">
                  <c:v>21731</c:v>
                </c:pt>
                <c:pt idx="453">
                  <c:v>21762</c:v>
                </c:pt>
                <c:pt idx="454">
                  <c:v>21793</c:v>
                </c:pt>
                <c:pt idx="455">
                  <c:v>21823</c:v>
                </c:pt>
                <c:pt idx="456">
                  <c:v>21854</c:v>
                </c:pt>
                <c:pt idx="457">
                  <c:v>21884</c:v>
                </c:pt>
                <c:pt idx="458">
                  <c:v>21915</c:v>
                </c:pt>
                <c:pt idx="459">
                  <c:v>21946</c:v>
                </c:pt>
                <c:pt idx="460">
                  <c:v>21975</c:v>
                </c:pt>
                <c:pt idx="461">
                  <c:v>22006</c:v>
                </c:pt>
                <c:pt idx="462">
                  <c:v>22036</c:v>
                </c:pt>
                <c:pt idx="463">
                  <c:v>22067</c:v>
                </c:pt>
                <c:pt idx="464">
                  <c:v>22097</c:v>
                </c:pt>
                <c:pt idx="465">
                  <c:v>22128</c:v>
                </c:pt>
                <c:pt idx="466">
                  <c:v>22159</c:v>
                </c:pt>
                <c:pt idx="467">
                  <c:v>22189</c:v>
                </c:pt>
                <c:pt idx="468">
                  <c:v>22220</c:v>
                </c:pt>
                <c:pt idx="469">
                  <c:v>22250</c:v>
                </c:pt>
                <c:pt idx="470">
                  <c:v>22281</c:v>
                </c:pt>
                <c:pt idx="471">
                  <c:v>22312</c:v>
                </c:pt>
                <c:pt idx="472">
                  <c:v>22340</c:v>
                </c:pt>
                <c:pt idx="473">
                  <c:v>22371</c:v>
                </c:pt>
                <c:pt idx="474">
                  <c:v>22401</c:v>
                </c:pt>
                <c:pt idx="475">
                  <c:v>22432</c:v>
                </c:pt>
                <c:pt idx="476">
                  <c:v>22462</c:v>
                </c:pt>
                <c:pt idx="477">
                  <c:v>22493</c:v>
                </c:pt>
                <c:pt idx="478">
                  <c:v>22524</c:v>
                </c:pt>
                <c:pt idx="479">
                  <c:v>22554</c:v>
                </c:pt>
                <c:pt idx="480">
                  <c:v>22585</c:v>
                </c:pt>
                <c:pt idx="481">
                  <c:v>22615</c:v>
                </c:pt>
                <c:pt idx="482">
                  <c:v>22646</c:v>
                </c:pt>
                <c:pt idx="483">
                  <c:v>22677</c:v>
                </c:pt>
                <c:pt idx="484">
                  <c:v>22705</c:v>
                </c:pt>
                <c:pt idx="485">
                  <c:v>22736</c:v>
                </c:pt>
                <c:pt idx="486">
                  <c:v>22766</c:v>
                </c:pt>
                <c:pt idx="487">
                  <c:v>22797</c:v>
                </c:pt>
                <c:pt idx="488">
                  <c:v>22827</c:v>
                </c:pt>
                <c:pt idx="489">
                  <c:v>22858</c:v>
                </c:pt>
                <c:pt idx="490">
                  <c:v>22889</c:v>
                </c:pt>
                <c:pt idx="491">
                  <c:v>22919</c:v>
                </c:pt>
                <c:pt idx="492">
                  <c:v>22950</c:v>
                </c:pt>
                <c:pt idx="493">
                  <c:v>22980</c:v>
                </c:pt>
                <c:pt idx="494">
                  <c:v>23011</c:v>
                </c:pt>
                <c:pt idx="495">
                  <c:v>23042</c:v>
                </c:pt>
                <c:pt idx="496">
                  <c:v>23070</c:v>
                </c:pt>
                <c:pt idx="497">
                  <c:v>23101</c:v>
                </c:pt>
                <c:pt idx="498">
                  <c:v>23131</c:v>
                </c:pt>
                <c:pt idx="499">
                  <c:v>23162</c:v>
                </c:pt>
                <c:pt idx="500">
                  <c:v>23192</c:v>
                </c:pt>
                <c:pt idx="501">
                  <c:v>23223</c:v>
                </c:pt>
                <c:pt idx="502">
                  <c:v>23254</c:v>
                </c:pt>
                <c:pt idx="503">
                  <c:v>23284</c:v>
                </c:pt>
                <c:pt idx="504">
                  <c:v>23315</c:v>
                </c:pt>
                <c:pt idx="505">
                  <c:v>23345</c:v>
                </c:pt>
                <c:pt idx="506">
                  <c:v>23376</c:v>
                </c:pt>
                <c:pt idx="507">
                  <c:v>23407</c:v>
                </c:pt>
                <c:pt idx="508">
                  <c:v>23436</c:v>
                </c:pt>
                <c:pt idx="509">
                  <c:v>23467</c:v>
                </c:pt>
                <c:pt idx="510">
                  <c:v>23497</c:v>
                </c:pt>
                <c:pt idx="511">
                  <c:v>23528</c:v>
                </c:pt>
                <c:pt idx="512">
                  <c:v>23558</c:v>
                </c:pt>
                <c:pt idx="513">
                  <c:v>23589</c:v>
                </c:pt>
                <c:pt idx="514">
                  <c:v>23620</c:v>
                </c:pt>
                <c:pt idx="515">
                  <c:v>23650</c:v>
                </c:pt>
                <c:pt idx="516">
                  <c:v>23681</c:v>
                </c:pt>
                <c:pt idx="517">
                  <c:v>23711</c:v>
                </c:pt>
                <c:pt idx="518">
                  <c:v>23742</c:v>
                </c:pt>
                <c:pt idx="519">
                  <c:v>23773</c:v>
                </c:pt>
                <c:pt idx="520">
                  <c:v>23801</c:v>
                </c:pt>
                <c:pt idx="521">
                  <c:v>23832</c:v>
                </c:pt>
                <c:pt idx="522">
                  <c:v>23862</c:v>
                </c:pt>
                <c:pt idx="523">
                  <c:v>23893</c:v>
                </c:pt>
                <c:pt idx="524">
                  <c:v>23923</c:v>
                </c:pt>
                <c:pt idx="525">
                  <c:v>23954</c:v>
                </c:pt>
                <c:pt idx="526">
                  <c:v>23985</c:v>
                </c:pt>
                <c:pt idx="527">
                  <c:v>24015</c:v>
                </c:pt>
                <c:pt idx="528">
                  <c:v>24046</c:v>
                </c:pt>
                <c:pt idx="529">
                  <c:v>24076</c:v>
                </c:pt>
                <c:pt idx="530">
                  <c:v>24107</c:v>
                </c:pt>
                <c:pt idx="531">
                  <c:v>24138</c:v>
                </c:pt>
                <c:pt idx="532">
                  <c:v>24166</c:v>
                </c:pt>
                <c:pt idx="533">
                  <c:v>24197</c:v>
                </c:pt>
                <c:pt idx="534">
                  <c:v>24227</c:v>
                </c:pt>
                <c:pt idx="535">
                  <c:v>24258</c:v>
                </c:pt>
                <c:pt idx="536">
                  <c:v>24288</c:v>
                </c:pt>
                <c:pt idx="537">
                  <c:v>24319</c:v>
                </c:pt>
                <c:pt idx="538">
                  <c:v>24350</c:v>
                </c:pt>
                <c:pt idx="539">
                  <c:v>24380</c:v>
                </c:pt>
                <c:pt idx="540">
                  <c:v>24411</c:v>
                </c:pt>
                <c:pt idx="541">
                  <c:v>24441</c:v>
                </c:pt>
                <c:pt idx="542">
                  <c:v>24472</c:v>
                </c:pt>
                <c:pt idx="543">
                  <c:v>24503</c:v>
                </c:pt>
                <c:pt idx="544">
                  <c:v>24531</c:v>
                </c:pt>
                <c:pt idx="545">
                  <c:v>24562</c:v>
                </c:pt>
                <c:pt idx="546">
                  <c:v>24592</c:v>
                </c:pt>
                <c:pt idx="547">
                  <c:v>24623</c:v>
                </c:pt>
                <c:pt idx="548">
                  <c:v>24653</c:v>
                </c:pt>
                <c:pt idx="549">
                  <c:v>24684</c:v>
                </c:pt>
                <c:pt idx="550">
                  <c:v>24715</c:v>
                </c:pt>
                <c:pt idx="551">
                  <c:v>24745</c:v>
                </c:pt>
                <c:pt idx="552">
                  <c:v>24776</c:v>
                </c:pt>
                <c:pt idx="553">
                  <c:v>24806</c:v>
                </c:pt>
                <c:pt idx="554">
                  <c:v>24837</c:v>
                </c:pt>
                <c:pt idx="555">
                  <c:v>24868</c:v>
                </c:pt>
                <c:pt idx="556">
                  <c:v>24897</c:v>
                </c:pt>
                <c:pt idx="557">
                  <c:v>24928</c:v>
                </c:pt>
                <c:pt idx="558">
                  <c:v>24958</c:v>
                </c:pt>
                <c:pt idx="559">
                  <c:v>24989</c:v>
                </c:pt>
                <c:pt idx="560">
                  <c:v>25019</c:v>
                </c:pt>
                <c:pt idx="561">
                  <c:v>25050</c:v>
                </c:pt>
                <c:pt idx="562">
                  <c:v>25081</c:v>
                </c:pt>
                <c:pt idx="563">
                  <c:v>25111</c:v>
                </c:pt>
                <c:pt idx="564">
                  <c:v>25142</c:v>
                </c:pt>
                <c:pt idx="565">
                  <c:v>25172</c:v>
                </c:pt>
                <c:pt idx="566">
                  <c:v>25203</c:v>
                </c:pt>
                <c:pt idx="567">
                  <c:v>25234</c:v>
                </c:pt>
                <c:pt idx="568">
                  <c:v>25262</c:v>
                </c:pt>
                <c:pt idx="569">
                  <c:v>25293</c:v>
                </c:pt>
                <c:pt idx="570">
                  <c:v>25323</c:v>
                </c:pt>
                <c:pt idx="571">
                  <c:v>25354</c:v>
                </c:pt>
                <c:pt idx="572">
                  <c:v>25384</c:v>
                </c:pt>
                <c:pt idx="573">
                  <c:v>25415</c:v>
                </c:pt>
                <c:pt idx="574">
                  <c:v>25446</c:v>
                </c:pt>
                <c:pt idx="575">
                  <c:v>25476</c:v>
                </c:pt>
                <c:pt idx="576">
                  <c:v>25507</c:v>
                </c:pt>
                <c:pt idx="577">
                  <c:v>25537</c:v>
                </c:pt>
                <c:pt idx="578">
                  <c:v>25568</c:v>
                </c:pt>
                <c:pt idx="579">
                  <c:v>25599</c:v>
                </c:pt>
                <c:pt idx="580">
                  <c:v>25627</c:v>
                </c:pt>
                <c:pt idx="581">
                  <c:v>25658</c:v>
                </c:pt>
                <c:pt idx="582">
                  <c:v>25688</c:v>
                </c:pt>
                <c:pt idx="583">
                  <c:v>25719</c:v>
                </c:pt>
                <c:pt idx="584">
                  <c:v>25749</c:v>
                </c:pt>
                <c:pt idx="585">
                  <c:v>25780</c:v>
                </c:pt>
                <c:pt idx="586">
                  <c:v>25811</c:v>
                </c:pt>
                <c:pt idx="587">
                  <c:v>25841</c:v>
                </c:pt>
                <c:pt idx="588">
                  <c:v>25872</c:v>
                </c:pt>
                <c:pt idx="589">
                  <c:v>25902</c:v>
                </c:pt>
                <c:pt idx="590">
                  <c:v>25933</c:v>
                </c:pt>
                <c:pt idx="591">
                  <c:v>25964</c:v>
                </c:pt>
                <c:pt idx="592">
                  <c:v>25992</c:v>
                </c:pt>
                <c:pt idx="593">
                  <c:v>26023</c:v>
                </c:pt>
                <c:pt idx="594">
                  <c:v>26053</c:v>
                </c:pt>
                <c:pt idx="595">
                  <c:v>26084</c:v>
                </c:pt>
                <c:pt idx="596">
                  <c:v>26114</c:v>
                </c:pt>
                <c:pt idx="597">
                  <c:v>26145</c:v>
                </c:pt>
                <c:pt idx="598">
                  <c:v>26176</c:v>
                </c:pt>
                <c:pt idx="599">
                  <c:v>26206</c:v>
                </c:pt>
                <c:pt idx="600">
                  <c:v>26237</c:v>
                </c:pt>
                <c:pt idx="601">
                  <c:v>26267</c:v>
                </c:pt>
                <c:pt idx="602">
                  <c:v>26298</c:v>
                </c:pt>
                <c:pt idx="603">
                  <c:v>26329</c:v>
                </c:pt>
                <c:pt idx="604">
                  <c:v>26358</c:v>
                </c:pt>
                <c:pt idx="605">
                  <c:v>26389</c:v>
                </c:pt>
                <c:pt idx="606">
                  <c:v>26419</c:v>
                </c:pt>
                <c:pt idx="607">
                  <c:v>26450</c:v>
                </c:pt>
                <c:pt idx="608">
                  <c:v>26480</c:v>
                </c:pt>
                <c:pt idx="609">
                  <c:v>26511</c:v>
                </c:pt>
                <c:pt idx="610">
                  <c:v>26542</c:v>
                </c:pt>
                <c:pt idx="611">
                  <c:v>26572</c:v>
                </c:pt>
                <c:pt idx="612">
                  <c:v>26603</c:v>
                </c:pt>
                <c:pt idx="613">
                  <c:v>26633</c:v>
                </c:pt>
                <c:pt idx="614">
                  <c:v>26664</c:v>
                </c:pt>
                <c:pt idx="615">
                  <c:v>26695</c:v>
                </c:pt>
                <c:pt idx="616">
                  <c:v>26723</c:v>
                </c:pt>
                <c:pt idx="617">
                  <c:v>26754</c:v>
                </c:pt>
                <c:pt idx="618">
                  <c:v>26784</c:v>
                </c:pt>
                <c:pt idx="619">
                  <c:v>26815</c:v>
                </c:pt>
                <c:pt idx="620">
                  <c:v>26845</c:v>
                </c:pt>
                <c:pt idx="621">
                  <c:v>26876</c:v>
                </c:pt>
                <c:pt idx="622">
                  <c:v>26907</c:v>
                </c:pt>
                <c:pt idx="623">
                  <c:v>26937</c:v>
                </c:pt>
                <c:pt idx="624">
                  <c:v>26968</c:v>
                </c:pt>
                <c:pt idx="625">
                  <c:v>26998</c:v>
                </c:pt>
                <c:pt idx="626">
                  <c:v>27029</c:v>
                </c:pt>
                <c:pt idx="627">
                  <c:v>27060</c:v>
                </c:pt>
                <c:pt idx="628">
                  <c:v>27088</c:v>
                </c:pt>
                <c:pt idx="629">
                  <c:v>27119</c:v>
                </c:pt>
                <c:pt idx="630">
                  <c:v>27149</c:v>
                </c:pt>
                <c:pt idx="631">
                  <c:v>27180</c:v>
                </c:pt>
                <c:pt idx="632">
                  <c:v>27210</c:v>
                </c:pt>
                <c:pt idx="633">
                  <c:v>27241</c:v>
                </c:pt>
                <c:pt idx="634">
                  <c:v>27272</c:v>
                </c:pt>
                <c:pt idx="635">
                  <c:v>27302</c:v>
                </c:pt>
                <c:pt idx="636">
                  <c:v>27333</c:v>
                </c:pt>
                <c:pt idx="637">
                  <c:v>27363</c:v>
                </c:pt>
                <c:pt idx="638">
                  <c:v>27394</c:v>
                </c:pt>
                <c:pt idx="639">
                  <c:v>27425</c:v>
                </c:pt>
                <c:pt idx="640">
                  <c:v>27453</c:v>
                </c:pt>
                <c:pt idx="641">
                  <c:v>27484</c:v>
                </c:pt>
                <c:pt idx="642">
                  <c:v>27514</c:v>
                </c:pt>
                <c:pt idx="643">
                  <c:v>27545</c:v>
                </c:pt>
                <c:pt idx="644">
                  <c:v>27575</c:v>
                </c:pt>
                <c:pt idx="645">
                  <c:v>27606</c:v>
                </c:pt>
                <c:pt idx="646">
                  <c:v>27637</c:v>
                </c:pt>
                <c:pt idx="647">
                  <c:v>27667</c:v>
                </c:pt>
                <c:pt idx="648">
                  <c:v>27698</c:v>
                </c:pt>
                <c:pt idx="649">
                  <c:v>27728</c:v>
                </c:pt>
                <c:pt idx="650">
                  <c:v>27759</c:v>
                </c:pt>
                <c:pt idx="651">
                  <c:v>27790</c:v>
                </c:pt>
                <c:pt idx="652">
                  <c:v>27819</c:v>
                </c:pt>
                <c:pt idx="653">
                  <c:v>27850</c:v>
                </c:pt>
                <c:pt idx="654">
                  <c:v>27880</c:v>
                </c:pt>
                <c:pt idx="655">
                  <c:v>27911</c:v>
                </c:pt>
                <c:pt idx="656">
                  <c:v>27941</c:v>
                </c:pt>
                <c:pt idx="657">
                  <c:v>27972</c:v>
                </c:pt>
                <c:pt idx="658">
                  <c:v>28003</c:v>
                </c:pt>
                <c:pt idx="659">
                  <c:v>28033</c:v>
                </c:pt>
                <c:pt idx="660">
                  <c:v>28064</c:v>
                </c:pt>
                <c:pt idx="661">
                  <c:v>28094</c:v>
                </c:pt>
                <c:pt idx="662">
                  <c:v>28125</c:v>
                </c:pt>
                <c:pt idx="663">
                  <c:v>28156</c:v>
                </c:pt>
                <c:pt idx="664">
                  <c:v>28184</c:v>
                </c:pt>
                <c:pt idx="665">
                  <c:v>28215</c:v>
                </c:pt>
                <c:pt idx="666">
                  <c:v>28245</c:v>
                </c:pt>
                <c:pt idx="667">
                  <c:v>28276</c:v>
                </c:pt>
                <c:pt idx="668">
                  <c:v>28306</c:v>
                </c:pt>
                <c:pt idx="669">
                  <c:v>28337</c:v>
                </c:pt>
                <c:pt idx="670">
                  <c:v>28368</c:v>
                </c:pt>
                <c:pt idx="671">
                  <c:v>28398</c:v>
                </c:pt>
                <c:pt idx="672">
                  <c:v>28429</c:v>
                </c:pt>
                <c:pt idx="673">
                  <c:v>28459</c:v>
                </c:pt>
                <c:pt idx="674">
                  <c:v>28490</c:v>
                </c:pt>
                <c:pt idx="675">
                  <c:v>28521</c:v>
                </c:pt>
                <c:pt idx="676">
                  <c:v>28549</c:v>
                </c:pt>
                <c:pt idx="677">
                  <c:v>28580</c:v>
                </c:pt>
                <c:pt idx="678">
                  <c:v>28610</c:v>
                </c:pt>
                <c:pt idx="679">
                  <c:v>28641</c:v>
                </c:pt>
                <c:pt idx="680">
                  <c:v>28671</c:v>
                </c:pt>
                <c:pt idx="681">
                  <c:v>28702</c:v>
                </c:pt>
                <c:pt idx="682">
                  <c:v>28733</c:v>
                </c:pt>
                <c:pt idx="683">
                  <c:v>28763</c:v>
                </c:pt>
                <c:pt idx="684">
                  <c:v>28794</c:v>
                </c:pt>
                <c:pt idx="685">
                  <c:v>28824</c:v>
                </c:pt>
                <c:pt idx="686">
                  <c:v>28855</c:v>
                </c:pt>
                <c:pt idx="687">
                  <c:v>28886</c:v>
                </c:pt>
                <c:pt idx="688">
                  <c:v>28914</c:v>
                </c:pt>
                <c:pt idx="689">
                  <c:v>28945</c:v>
                </c:pt>
                <c:pt idx="690">
                  <c:v>28975</c:v>
                </c:pt>
                <c:pt idx="691">
                  <c:v>29006</c:v>
                </c:pt>
                <c:pt idx="692">
                  <c:v>29036</c:v>
                </c:pt>
                <c:pt idx="693">
                  <c:v>29067</c:v>
                </c:pt>
                <c:pt idx="694">
                  <c:v>29098</c:v>
                </c:pt>
                <c:pt idx="695">
                  <c:v>29128</c:v>
                </c:pt>
                <c:pt idx="696">
                  <c:v>29159</c:v>
                </c:pt>
                <c:pt idx="697">
                  <c:v>29189</c:v>
                </c:pt>
                <c:pt idx="698">
                  <c:v>29220</c:v>
                </c:pt>
                <c:pt idx="699">
                  <c:v>29251</c:v>
                </c:pt>
                <c:pt idx="700">
                  <c:v>29280</c:v>
                </c:pt>
                <c:pt idx="701">
                  <c:v>29311</c:v>
                </c:pt>
                <c:pt idx="702">
                  <c:v>29341</c:v>
                </c:pt>
                <c:pt idx="703">
                  <c:v>29372</c:v>
                </c:pt>
                <c:pt idx="704">
                  <c:v>29402</c:v>
                </c:pt>
                <c:pt idx="705">
                  <c:v>29433</c:v>
                </c:pt>
                <c:pt idx="706">
                  <c:v>29464</c:v>
                </c:pt>
                <c:pt idx="707">
                  <c:v>29494</c:v>
                </c:pt>
                <c:pt idx="708">
                  <c:v>29525</c:v>
                </c:pt>
                <c:pt idx="709">
                  <c:v>29555</c:v>
                </c:pt>
                <c:pt idx="710">
                  <c:v>29586</c:v>
                </c:pt>
                <c:pt idx="711">
                  <c:v>29617</c:v>
                </c:pt>
                <c:pt idx="712">
                  <c:v>29645</c:v>
                </c:pt>
                <c:pt idx="713">
                  <c:v>29676</c:v>
                </c:pt>
                <c:pt idx="714">
                  <c:v>29706</c:v>
                </c:pt>
                <c:pt idx="715">
                  <c:v>29737</c:v>
                </c:pt>
                <c:pt idx="716">
                  <c:v>29767</c:v>
                </c:pt>
                <c:pt idx="717">
                  <c:v>29798</c:v>
                </c:pt>
                <c:pt idx="718">
                  <c:v>29829</c:v>
                </c:pt>
                <c:pt idx="719">
                  <c:v>29859</c:v>
                </c:pt>
                <c:pt idx="720">
                  <c:v>29890</c:v>
                </c:pt>
                <c:pt idx="721">
                  <c:v>29920</c:v>
                </c:pt>
                <c:pt idx="722">
                  <c:v>29951</c:v>
                </c:pt>
                <c:pt idx="723">
                  <c:v>29982</c:v>
                </c:pt>
                <c:pt idx="724">
                  <c:v>30010</c:v>
                </c:pt>
                <c:pt idx="725">
                  <c:v>30041</c:v>
                </c:pt>
                <c:pt idx="726">
                  <c:v>30071</c:v>
                </c:pt>
                <c:pt idx="727">
                  <c:v>30102</c:v>
                </c:pt>
                <c:pt idx="728">
                  <c:v>30132</c:v>
                </c:pt>
                <c:pt idx="729">
                  <c:v>30163</c:v>
                </c:pt>
                <c:pt idx="730">
                  <c:v>30194</c:v>
                </c:pt>
                <c:pt idx="731">
                  <c:v>30224</c:v>
                </c:pt>
                <c:pt idx="732">
                  <c:v>30255</c:v>
                </c:pt>
                <c:pt idx="733">
                  <c:v>30285</c:v>
                </c:pt>
                <c:pt idx="734">
                  <c:v>30316</c:v>
                </c:pt>
                <c:pt idx="735">
                  <c:v>30347</c:v>
                </c:pt>
                <c:pt idx="736">
                  <c:v>30375</c:v>
                </c:pt>
                <c:pt idx="737">
                  <c:v>30406</c:v>
                </c:pt>
                <c:pt idx="738">
                  <c:v>30436</c:v>
                </c:pt>
                <c:pt idx="739">
                  <c:v>30467</c:v>
                </c:pt>
                <c:pt idx="740">
                  <c:v>30497</c:v>
                </c:pt>
                <c:pt idx="741">
                  <c:v>30528</c:v>
                </c:pt>
                <c:pt idx="742">
                  <c:v>30559</c:v>
                </c:pt>
                <c:pt idx="743">
                  <c:v>30589</c:v>
                </c:pt>
                <c:pt idx="744">
                  <c:v>30620</c:v>
                </c:pt>
                <c:pt idx="745">
                  <c:v>30650</c:v>
                </c:pt>
                <c:pt idx="746">
                  <c:v>30681</c:v>
                </c:pt>
                <c:pt idx="747">
                  <c:v>30712</c:v>
                </c:pt>
                <c:pt idx="748">
                  <c:v>30741</c:v>
                </c:pt>
                <c:pt idx="749">
                  <c:v>30772</c:v>
                </c:pt>
                <c:pt idx="750">
                  <c:v>30802</c:v>
                </c:pt>
                <c:pt idx="751">
                  <c:v>30833</c:v>
                </c:pt>
                <c:pt idx="752">
                  <c:v>30863</c:v>
                </c:pt>
                <c:pt idx="753">
                  <c:v>30894</c:v>
                </c:pt>
                <c:pt idx="754">
                  <c:v>30925</c:v>
                </c:pt>
                <c:pt idx="755">
                  <c:v>30955</c:v>
                </c:pt>
                <c:pt idx="756">
                  <c:v>30986</c:v>
                </c:pt>
                <c:pt idx="757">
                  <c:v>31016</c:v>
                </c:pt>
                <c:pt idx="758">
                  <c:v>31047</c:v>
                </c:pt>
                <c:pt idx="759">
                  <c:v>31078</c:v>
                </c:pt>
                <c:pt idx="760">
                  <c:v>31106</c:v>
                </c:pt>
                <c:pt idx="761">
                  <c:v>31137</c:v>
                </c:pt>
                <c:pt idx="762">
                  <c:v>31167</c:v>
                </c:pt>
                <c:pt idx="763">
                  <c:v>31198</c:v>
                </c:pt>
                <c:pt idx="764">
                  <c:v>31228</c:v>
                </c:pt>
                <c:pt idx="765">
                  <c:v>31259</c:v>
                </c:pt>
                <c:pt idx="766">
                  <c:v>31290</c:v>
                </c:pt>
                <c:pt idx="767">
                  <c:v>31320</c:v>
                </c:pt>
                <c:pt idx="768">
                  <c:v>31351</c:v>
                </c:pt>
                <c:pt idx="769">
                  <c:v>31381</c:v>
                </c:pt>
                <c:pt idx="770">
                  <c:v>31412</c:v>
                </c:pt>
                <c:pt idx="771">
                  <c:v>31443</c:v>
                </c:pt>
                <c:pt idx="772">
                  <c:v>31471</c:v>
                </c:pt>
                <c:pt idx="773">
                  <c:v>31502</c:v>
                </c:pt>
                <c:pt idx="774">
                  <c:v>31532</c:v>
                </c:pt>
                <c:pt idx="775">
                  <c:v>31563</c:v>
                </c:pt>
                <c:pt idx="776">
                  <c:v>31593</c:v>
                </c:pt>
                <c:pt idx="777">
                  <c:v>31624</c:v>
                </c:pt>
                <c:pt idx="778">
                  <c:v>31655</c:v>
                </c:pt>
                <c:pt idx="779">
                  <c:v>31685</c:v>
                </c:pt>
                <c:pt idx="780">
                  <c:v>31716</c:v>
                </c:pt>
                <c:pt idx="781">
                  <c:v>31746</c:v>
                </c:pt>
                <c:pt idx="782">
                  <c:v>31777</c:v>
                </c:pt>
                <c:pt idx="783">
                  <c:v>31808</c:v>
                </c:pt>
                <c:pt idx="784">
                  <c:v>31836</c:v>
                </c:pt>
                <c:pt idx="785">
                  <c:v>31867</c:v>
                </c:pt>
                <c:pt idx="786">
                  <c:v>31897</c:v>
                </c:pt>
                <c:pt idx="787">
                  <c:v>31928</c:v>
                </c:pt>
                <c:pt idx="788">
                  <c:v>31958</c:v>
                </c:pt>
                <c:pt idx="789">
                  <c:v>31989</c:v>
                </c:pt>
                <c:pt idx="790">
                  <c:v>32020</c:v>
                </c:pt>
                <c:pt idx="791">
                  <c:v>32050</c:v>
                </c:pt>
                <c:pt idx="792">
                  <c:v>32081</c:v>
                </c:pt>
                <c:pt idx="793">
                  <c:v>32111</c:v>
                </c:pt>
                <c:pt idx="794">
                  <c:v>32142</c:v>
                </c:pt>
                <c:pt idx="795">
                  <c:v>32173</c:v>
                </c:pt>
                <c:pt idx="796">
                  <c:v>32202</c:v>
                </c:pt>
                <c:pt idx="797">
                  <c:v>32233</c:v>
                </c:pt>
                <c:pt idx="798">
                  <c:v>32263</c:v>
                </c:pt>
                <c:pt idx="799">
                  <c:v>32294</c:v>
                </c:pt>
                <c:pt idx="800">
                  <c:v>32324</c:v>
                </c:pt>
                <c:pt idx="801">
                  <c:v>32355</c:v>
                </c:pt>
                <c:pt idx="802">
                  <c:v>32386</c:v>
                </c:pt>
                <c:pt idx="803">
                  <c:v>32416</c:v>
                </c:pt>
                <c:pt idx="804">
                  <c:v>32447</c:v>
                </c:pt>
                <c:pt idx="805">
                  <c:v>32477</c:v>
                </c:pt>
                <c:pt idx="806">
                  <c:v>32508</c:v>
                </c:pt>
                <c:pt idx="807">
                  <c:v>32539</c:v>
                </c:pt>
                <c:pt idx="808">
                  <c:v>32567</c:v>
                </c:pt>
                <c:pt idx="809">
                  <c:v>32598</c:v>
                </c:pt>
                <c:pt idx="810">
                  <c:v>32628</c:v>
                </c:pt>
                <c:pt idx="811">
                  <c:v>32659</c:v>
                </c:pt>
                <c:pt idx="812">
                  <c:v>32689</c:v>
                </c:pt>
                <c:pt idx="813">
                  <c:v>32720</c:v>
                </c:pt>
                <c:pt idx="814">
                  <c:v>32751</c:v>
                </c:pt>
                <c:pt idx="815">
                  <c:v>32781</c:v>
                </c:pt>
                <c:pt idx="816">
                  <c:v>32812</c:v>
                </c:pt>
                <c:pt idx="817">
                  <c:v>32842</c:v>
                </c:pt>
                <c:pt idx="818">
                  <c:v>32873</c:v>
                </c:pt>
                <c:pt idx="819">
                  <c:v>32904</c:v>
                </c:pt>
                <c:pt idx="820">
                  <c:v>32932</c:v>
                </c:pt>
                <c:pt idx="821">
                  <c:v>32963</c:v>
                </c:pt>
                <c:pt idx="822">
                  <c:v>32993</c:v>
                </c:pt>
                <c:pt idx="823">
                  <c:v>33024</c:v>
                </c:pt>
                <c:pt idx="824">
                  <c:v>33054</c:v>
                </c:pt>
                <c:pt idx="825">
                  <c:v>33085</c:v>
                </c:pt>
                <c:pt idx="826">
                  <c:v>33116</c:v>
                </c:pt>
                <c:pt idx="827">
                  <c:v>33146</c:v>
                </c:pt>
                <c:pt idx="828">
                  <c:v>33177</c:v>
                </c:pt>
                <c:pt idx="829">
                  <c:v>33207</c:v>
                </c:pt>
                <c:pt idx="830">
                  <c:v>33238</c:v>
                </c:pt>
                <c:pt idx="831">
                  <c:v>33269</c:v>
                </c:pt>
                <c:pt idx="832">
                  <c:v>33297</c:v>
                </c:pt>
                <c:pt idx="833">
                  <c:v>33328</c:v>
                </c:pt>
                <c:pt idx="834">
                  <c:v>33358</c:v>
                </c:pt>
                <c:pt idx="835">
                  <c:v>33389</c:v>
                </c:pt>
                <c:pt idx="836">
                  <c:v>33419</c:v>
                </c:pt>
                <c:pt idx="837">
                  <c:v>33450</c:v>
                </c:pt>
                <c:pt idx="838">
                  <c:v>33481</c:v>
                </c:pt>
                <c:pt idx="839">
                  <c:v>33511</c:v>
                </c:pt>
                <c:pt idx="840">
                  <c:v>33542</c:v>
                </c:pt>
                <c:pt idx="841">
                  <c:v>33572</c:v>
                </c:pt>
                <c:pt idx="842">
                  <c:v>33603</c:v>
                </c:pt>
                <c:pt idx="843">
                  <c:v>33634</c:v>
                </c:pt>
                <c:pt idx="844">
                  <c:v>33663</c:v>
                </c:pt>
                <c:pt idx="845">
                  <c:v>33694</c:v>
                </c:pt>
                <c:pt idx="846">
                  <c:v>33724</c:v>
                </c:pt>
                <c:pt idx="847">
                  <c:v>33755</c:v>
                </c:pt>
                <c:pt idx="848">
                  <c:v>33785</c:v>
                </c:pt>
                <c:pt idx="849">
                  <c:v>33816</c:v>
                </c:pt>
                <c:pt idx="850">
                  <c:v>33847</c:v>
                </c:pt>
                <c:pt idx="851">
                  <c:v>33877</c:v>
                </c:pt>
                <c:pt idx="852">
                  <c:v>33908</c:v>
                </c:pt>
                <c:pt idx="853">
                  <c:v>33938</c:v>
                </c:pt>
                <c:pt idx="854">
                  <c:v>33969</c:v>
                </c:pt>
                <c:pt idx="855">
                  <c:v>34000</c:v>
                </c:pt>
                <c:pt idx="856">
                  <c:v>34028</c:v>
                </c:pt>
                <c:pt idx="857">
                  <c:v>34059</c:v>
                </c:pt>
                <c:pt idx="858">
                  <c:v>34089</c:v>
                </c:pt>
                <c:pt idx="859">
                  <c:v>34120</c:v>
                </c:pt>
                <c:pt idx="860">
                  <c:v>34150</c:v>
                </c:pt>
                <c:pt idx="861">
                  <c:v>34181</c:v>
                </c:pt>
                <c:pt idx="862">
                  <c:v>34212</c:v>
                </c:pt>
                <c:pt idx="863">
                  <c:v>34242</c:v>
                </c:pt>
                <c:pt idx="864">
                  <c:v>34273</c:v>
                </c:pt>
                <c:pt idx="865">
                  <c:v>34303</c:v>
                </c:pt>
                <c:pt idx="866">
                  <c:v>34334</c:v>
                </c:pt>
                <c:pt idx="867">
                  <c:v>34365</c:v>
                </c:pt>
                <c:pt idx="868">
                  <c:v>34393</c:v>
                </c:pt>
                <c:pt idx="869">
                  <c:v>34424</c:v>
                </c:pt>
                <c:pt idx="870">
                  <c:v>34454</c:v>
                </c:pt>
                <c:pt idx="871">
                  <c:v>34485</c:v>
                </c:pt>
                <c:pt idx="872">
                  <c:v>34515</c:v>
                </c:pt>
                <c:pt idx="873">
                  <c:v>34546</c:v>
                </c:pt>
                <c:pt idx="874">
                  <c:v>34577</c:v>
                </c:pt>
                <c:pt idx="875">
                  <c:v>34607</c:v>
                </c:pt>
                <c:pt idx="876">
                  <c:v>34638</c:v>
                </c:pt>
                <c:pt idx="877">
                  <c:v>34668</c:v>
                </c:pt>
                <c:pt idx="878">
                  <c:v>34699</c:v>
                </c:pt>
                <c:pt idx="879">
                  <c:v>34730</c:v>
                </c:pt>
                <c:pt idx="880">
                  <c:v>34758</c:v>
                </c:pt>
                <c:pt idx="881">
                  <c:v>34789</c:v>
                </c:pt>
                <c:pt idx="882">
                  <c:v>34819</c:v>
                </c:pt>
                <c:pt idx="883">
                  <c:v>34850</c:v>
                </c:pt>
                <c:pt idx="884">
                  <c:v>34880</c:v>
                </c:pt>
                <c:pt idx="885">
                  <c:v>34911</c:v>
                </c:pt>
                <c:pt idx="886">
                  <c:v>34942</c:v>
                </c:pt>
                <c:pt idx="887">
                  <c:v>34972</c:v>
                </c:pt>
                <c:pt idx="888">
                  <c:v>35003</c:v>
                </c:pt>
                <c:pt idx="889">
                  <c:v>35033</c:v>
                </c:pt>
                <c:pt idx="890">
                  <c:v>35064</c:v>
                </c:pt>
                <c:pt idx="891">
                  <c:v>35095</c:v>
                </c:pt>
                <c:pt idx="892">
                  <c:v>35124</c:v>
                </c:pt>
                <c:pt idx="893">
                  <c:v>35155</c:v>
                </c:pt>
                <c:pt idx="894">
                  <c:v>35185</c:v>
                </c:pt>
                <c:pt idx="895">
                  <c:v>35216</c:v>
                </c:pt>
                <c:pt idx="896">
                  <c:v>35246</c:v>
                </c:pt>
                <c:pt idx="897">
                  <c:v>35277</c:v>
                </c:pt>
                <c:pt idx="898">
                  <c:v>35308</c:v>
                </c:pt>
                <c:pt idx="899">
                  <c:v>35338</c:v>
                </c:pt>
                <c:pt idx="900">
                  <c:v>35369</c:v>
                </c:pt>
                <c:pt idx="901">
                  <c:v>35399</c:v>
                </c:pt>
                <c:pt idx="902">
                  <c:v>35430</c:v>
                </c:pt>
                <c:pt idx="903">
                  <c:v>35461</c:v>
                </c:pt>
                <c:pt idx="904">
                  <c:v>35489</c:v>
                </c:pt>
                <c:pt idx="905">
                  <c:v>35520</c:v>
                </c:pt>
                <c:pt idx="906">
                  <c:v>35550</c:v>
                </c:pt>
                <c:pt idx="907">
                  <c:v>35581</c:v>
                </c:pt>
                <c:pt idx="908">
                  <c:v>35611</c:v>
                </c:pt>
                <c:pt idx="909">
                  <c:v>35642</c:v>
                </c:pt>
                <c:pt idx="910">
                  <c:v>35673</c:v>
                </c:pt>
                <c:pt idx="911">
                  <c:v>35703</c:v>
                </c:pt>
                <c:pt idx="912">
                  <c:v>35734</c:v>
                </c:pt>
                <c:pt idx="913">
                  <c:v>35764</c:v>
                </c:pt>
                <c:pt idx="914">
                  <c:v>35795</c:v>
                </c:pt>
                <c:pt idx="915">
                  <c:v>35826</c:v>
                </c:pt>
                <c:pt idx="916">
                  <c:v>35854</c:v>
                </c:pt>
                <c:pt idx="917">
                  <c:v>35885</c:v>
                </c:pt>
                <c:pt idx="918">
                  <c:v>35915</c:v>
                </c:pt>
                <c:pt idx="919">
                  <c:v>35946</c:v>
                </c:pt>
                <c:pt idx="920">
                  <c:v>35976</c:v>
                </c:pt>
                <c:pt idx="921">
                  <c:v>36007</c:v>
                </c:pt>
                <c:pt idx="922">
                  <c:v>36038</c:v>
                </c:pt>
                <c:pt idx="923">
                  <c:v>36068</c:v>
                </c:pt>
                <c:pt idx="924">
                  <c:v>36099</c:v>
                </c:pt>
                <c:pt idx="925">
                  <c:v>36129</c:v>
                </c:pt>
                <c:pt idx="926">
                  <c:v>36160</c:v>
                </c:pt>
                <c:pt idx="927">
                  <c:v>36191</c:v>
                </c:pt>
                <c:pt idx="928">
                  <c:v>36219</c:v>
                </c:pt>
                <c:pt idx="929">
                  <c:v>36250</c:v>
                </c:pt>
                <c:pt idx="930">
                  <c:v>36280</c:v>
                </c:pt>
                <c:pt idx="931">
                  <c:v>36311</c:v>
                </c:pt>
                <c:pt idx="932">
                  <c:v>36341</c:v>
                </c:pt>
                <c:pt idx="933">
                  <c:v>36372</c:v>
                </c:pt>
                <c:pt idx="934">
                  <c:v>36403</c:v>
                </c:pt>
                <c:pt idx="935">
                  <c:v>36433</c:v>
                </c:pt>
                <c:pt idx="936">
                  <c:v>36464</c:v>
                </c:pt>
                <c:pt idx="937">
                  <c:v>36494</c:v>
                </c:pt>
                <c:pt idx="938">
                  <c:v>36525</c:v>
                </c:pt>
                <c:pt idx="939">
                  <c:v>36556</c:v>
                </c:pt>
                <c:pt idx="940">
                  <c:v>36585</c:v>
                </c:pt>
                <c:pt idx="941">
                  <c:v>36616</c:v>
                </c:pt>
                <c:pt idx="942">
                  <c:v>36646</c:v>
                </c:pt>
                <c:pt idx="943">
                  <c:v>36677</c:v>
                </c:pt>
                <c:pt idx="944">
                  <c:v>36707</c:v>
                </c:pt>
                <c:pt idx="945">
                  <c:v>36738</c:v>
                </c:pt>
                <c:pt idx="946">
                  <c:v>36769</c:v>
                </c:pt>
                <c:pt idx="947">
                  <c:v>36799</c:v>
                </c:pt>
                <c:pt idx="948">
                  <c:v>36830</c:v>
                </c:pt>
                <c:pt idx="949">
                  <c:v>36860</c:v>
                </c:pt>
                <c:pt idx="950">
                  <c:v>36891</c:v>
                </c:pt>
                <c:pt idx="951">
                  <c:v>36922</c:v>
                </c:pt>
                <c:pt idx="952">
                  <c:v>36950</c:v>
                </c:pt>
                <c:pt idx="953">
                  <c:v>36981</c:v>
                </c:pt>
                <c:pt idx="954">
                  <c:v>37011</c:v>
                </c:pt>
                <c:pt idx="955">
                  <c:v>37042</c:v>
                </c:pt>
                <c:pt idx="956">
                  <c:v>37072</c:v>
                </c:pt>
                <c:pt idx="957">
                  <c:v>37103</c:v>
                </c:pt>
                <c:pt idx="958">
                  <c:v>37134</c:v>
                </c:pt>
                <c:pt idx="959">
                  <c:v>37164</c:v>
                </c:pt>
                <c:pt idx="960">
                  <c:v>37195</c:v>
                </c:pt>
                <c:pt idx="961">
                  <c:v>37225</c:v>
                </c:pt>
                <c:pt idx="962">
                  <c:v>37256</c:v>
                </c:pt>
                <c:pt idx="963">
                  <c:v>37287</c:v>
                </c:pt>
                <c:pt idx="964">
                  <c:v>37315</c:v>
                </c:pt>
                <c:pt idx="965">
                  <c:v>37346</c:v>
                </c:pt>
                <c:pt idx="966">
                  <c:v>37376</c:v>
                </c:pt>
                <c:pt idx="967">
                  <c:v>37407</c:v>
                </c:pt>
                <c:pt idx="968">
                  <c:v>37437</c:v>
                </c:pt>
                <c:pt idx="969">
                  <c:v>37468</c:v>
                </c:pt>
                <c:pt idx="970">
                  <c:v>37499</c:v>
                </c:pt>
                <c:pt idx="971">
                  <c:v>37529</c:v>
                </c:pt>
                <c:pt idx="972">
                  <c:v>37560</c:v>
                </c:pt>
                <c:pt idx="973">
                  <c:v>37590</c:v>
                </c:pt>
                <c:pt idx="974">
                  <c:v>37621</c:v>
                </c:pt>
                <c:pt idx="975">
                  <c:v>37652</c:v>
                </c:pt>
                <c:pt idx="976">
                  <c:v>37680</c:v>
                </c:pt>
                <c:pt idx="977">
                  <c:v>37711</c:v>
                </c:pt>
                <c:pt idx="978">
                  <c:v>37741</c:v>
                </c:pt>
                <c:pt idx="979">
                  <c:v>37772</c:v>
                </c:pt>
                <c:pt idx="980">
                  <c:v>37802</c:v>
                </c:pt>
                <c:pt idx="981">
                  <c:v>37833</c:v>
                </c:pt>
                <c:pt idx="982">
                  <c:v>37864</c:v>
                </c:pt>
                <c:pt idx="983">
                  <c:v>37894</c:v>
                </c:pt>
              </c:numCache>
            </c:numRef>
          </c:xVal>
          <c:yVal>
            <c:numRef>
              <c:f>Sites_Res_Stor_and_Elev!$X$8:$X$991</c:f>
              <c:numCache>
                <c:formatCode>0.00</c:formatCode>
                <c:ptCount val="984"/>
                <c:pt idx="0">
                  <c:v>458.62539115302491</c:v>
                </c:pt>
                <c:pt idx="1">
                  <c:v>458.62539115302491</c:v>
                </c:pt>
                <c:pt idx="2">
                  <c:v>458.62539115302491</c:v>
                </c:pt>
                <c:pt idx="3">
                  <c:v>458.62539115302491</c:v>
                </c:pt>
                <c:pt idx="4">
                  <c:v>458.62539115302491</c:v>
                </c:pt>
                <c:pt idx="5">
                  <c:v>458.62539115302491</c:v>
                </c:pt>
                <c:pt idx="6">
                  <c:v>458.62539115302491</c:v>
                </c:pt>
                <c:pt idx="7">
                  <c:v>458.62539115302491</c:v>
                </c:pt>
                <c:pt idx="8">
                  <c:v>458.62539115302491</c:v>
                </c:pt>
                <c:pt idx="9">
                  <c:v>458.62539115302491</c:v>
                </c:pt>
                <c:pt idx="10">
                  <c:v>458.62539115302491</c:v>
                </c:pt>
                <c:pt idx="11">
                  <c:v>458.62539115302491</c:v>
                </c:pt>
                <c:pt idx="12">
                  <c:v>458.62539115302491</c:v>
                </c:pt>
                <c:pt idx="13">
                  <c:v>458.62539115302491</c:v>
                </c:pt>
                <c:pt idx="14">
                  <c:v>458.62539115302491</c:v>
                </c:pt>
                <c:pt idx="15">
                  <c:v>458.62539115302491</c:v>
                </c:pt>
                <c:pt idx="16">
                  <c:v>458.62539115302491</c:v>
                </c:pt>
                <c:pt idx="17">
                  <c:v>458.62539115302491</c:v>
                </c:pt>
                <c:pt idx="18">
                  <c:v>458.62539115302491</c:v>
                </c:pt>
                <c:pt idx="19">
                  <c:v>458.62539115302491</c:v>
                </c:pt>
                <c:pt idx="20">
                  <c:v>458.62539115302491</c:v>
                </c:pt>
                <c:pt idx="21">
                  <c:v>458.62539115302491</c:v>
                </c:pt>
                <c:pt idx="22">
                  <c:v>458.62539115302491</c:v>
                </c:pt>
                <c:pt idx="23">
                  <c:v>458.62539115302491</c:v>
                </c:pt>
                <c:pt idx="24">
                  <c:v>458.62539115302491</c:v>
                </c:pt>
                <c:pt idx="25">
                  <c:v>458.62539115302491</c:v>
                </c:pt>
                <c:pt idx="26">
                  <c:v>458.62539115302491</c:v>
                </c:pt>
                <c:pt idx="27">
                  <c:v>458.62539115302491</c:v>
                </c:pt>
                <c:pt idx="28">
                  <c:v>458.62539115302491</c:v>
                </c:pt>
                <c:pt idx="29">
                  <c:v>458.62539115302491</c:v>
                </c:pt>
                <c:pt idx="30">
                  <c:v>458.62539115302491</c:v>
                </c:pt>
                <c:pt idx="31">
                  <c:v>458.62539115302491</c:v>
                </c:pt>
                <c:pt idx="32">
                  <c:v>458.62539115302491</c:v>
                </c:pt>
                <c:pt idx="33">
                  <c:v>458.62539115302491</c:v>
                </c:pt>
                <c:pt idx="34">
                  <c:v>458.62539115302491</c:v>
                </c:pt>
                <c:pt idx="35">
                  <c:v>458.62539115302491</c:v>
                </c:pt>
                <c:pt idx="36">
                  <c:v>458.62539115302491</c:v>
                </c:pt>
                <c:pt idx="37">
                  <c:v>458.62539115302491</c:v>
                </c:pt>
                <c:pt idx="38">
                  <c:v>458.62539115302491</c:v>
                </c:pt>
                <c:pt idx="39">
                  <c:v>458.62539115302491</c:v>
                </c:pt>
                <c:pt idx="40">
                  <c:v>458.62539115302491</c:v>
                </c:pt>
                <c:pt idx="41">
                  <c:v>458.62539115302491</c:v>
                </c:pt>
                <c:pt idx="42">
                  <c:v>458.62539115302491</c:v>
                </c:pt>
                <c:pt idx="43">
                  <c:v>458.62539115302491</c:v>
                </c:pt>
                <c:pt idx="44">
                  <c:v>458.62539115302491</c:v>
                </c:pt>
                <c:pt idx="45">
                  <c:v>458.62539115302491</c:v>
                </c:pt>
                <c:pt idx="46">
                  <c:v>458.62539115302491</c:v>
                </c:pt>
                <c:pt idx="47">
                  <c:v>458.62539115302491</c:v>
                </c:pt>
                <c:pt idx="48">
                  <c:v>458.62539115302491</c:v>
                </c:pt>
                <c:pt idx="49">
                  <c:v>458.62539115302491</c:v>
                </c:pt>
                <c:pt idx="50">
                  <c:v>458.62539115302491</c:v>
                </c:pt>
                <c:pt idx="51">
                  <c:v>458.62539115302491</c:v>
                </c:pt>
                <c:pt idx="52">
                  <c:v>458.62539115302491</c:v>
                </c:pt>
                <c:pt idx="53">
                  <c:v>458.62539115302491</c:v>
                </c:pt>
                <c:pt idx="54">
                  <c:v>458.62539115302491</c:v>
                </c:pt>
                <c:pt idx="55">
                  <c:v>458.62539115302491</c:v>
                </c:pt>
                <c:pt idx="56">
                  <c:v>458.62539115302491</c:v>
                </c:pt>
                <c:pt idx="57">
                  <c:v>458.62539115302491</c:v>
                </c:pt>
                <c:pt idx="58">
                  <c:v>458.62539115302491</c:v>
                </c:pt>
                <c:pt idx="59">
                  <c:v>458.62539115302491</c:v>
                </c:pt>
                <c:pt idx="60">
                  <c:v>458.62539115302491</c:v>
                </c:pt>
                <c:pt idx="61">
                  <c:v>458.62539115302491</c:v>
                </c:pt>
                <c:pt idx="62">
                  <c:v>458.62539115302491</c:v>
                </c:pt>
                <c:pt idx="63">
                  <c:v>458.62539115302491</c:v>
                </c:pt>
                <c:pt idx="64">
                  <c:v>458.62539115302491</c:v>
                </c:pt>
                <c:pt idx="65">
                  <c:v>458.62539115302491</c:v>
                </c:pt>
                <c:pt idx="66">
                  <c:v>458.62539115302491</c:v>
                </c:pt>
                <c:pt idx="67">
                  <c:v>458.62539115302491</c:v>
                </c:pt>
                <c:pt idx="68">
                  <c:v>458.62539115302491</c:v>
                </c:pt>
                <c:pt idx="69">
                  <c:v>458.62539115302491</c:v>
                </c:pt>
                <c:pt idx="70">
                  <c:v>458.62539115302491</c:v>
                </c:pt>
                <c:pt idx="71">
                  <c:v>458.62539115302491</c:v>
                </c:pt>
                <c:pt idx="72">
                  <c:v>458.62539115302491</c:v>
                </c:pt>
                <c:pt idx="73">
                  <c:v>458.62539115302491</c:v>
                </c:pt>
                <c:pt idx="74">
                  <c:v>458.62539115302491</c:v>
                </c:pt>
                <c:pt idx="75">
                  <c:v>458.62539115302491</c:v>
                </c:pt>
                <c:pt idx="76">
                  <c:v>458.62539115302491</c:v>
                </c:pt>
                <c:pt idx="77">
                  <c:v>458.62539115302491</c:v>
                </c:pt>
                <c:pt idx="78">
                  <c:v>458.62539115302491</c:v>
                </c:pt>
                <c:pt idx="79">
                  <c:v>458.62539115302491</c:v>
                </c:pt>
                <c:pt idx="80">
                  <c:v>458.62539115302491</c:v>
                </c:pt>
                <c:pt idx="81">
                  <c:v>458.62539115302491</c:v>
                </c:pt>
                <c:pt idx="82">
                  <c:v>458.62539115302491</c:v>
                </c:pt>
                <c:pt idx="83">
                  <c:v>458.62539115302491</c:v>
                </c:pt>
                <c:pt idx="84">
                  <c:v>458.62539115302491</c:v>
                </c:pt>
                <c:pt idx="85">
                  <c:v>458.62539115302491</c:v>
                </c:pt>
                <c:pt idx="86">
                  <c:v>458.62539115302491</c:v>
                </c:pt>
                <c:pt idx="87">
                  <c:v>458.62539115302491</c:v>
                </c:pt>
                <c:pt idx="88">
                  <c:v>458.62539115302491</c:v>
                </c:pt>
                <c:pt idx="89">
                  <c:v>458.62539115302491</c:v>
                </c:pt>
                <c:pt idx="90">
                  <c:v>458.62539115302491</c:v>
                </c:pt>
                <c:pt idx="91">
                  <c:v>458.62539115302491</c:v>
                </c:pt>
                <c:pt idx="92">
                  <c:v>458.62539115302491</c:v>
                </c:pt>
                <c:pt idx="93">
                  <c:v>458.62539115302491</c:v>
                </c:pt>
                <c:pt idx="94">
                  <c:v>458.62539115302491</c:v>
                </c:pt>
                <c:pt idx="95">
                  <c:v>458.62539115302491</c:v>
                </c:pt>
                <c:pt idx="96">
                  <c:v>458.62539115302491</c:v>
                </c:pt>
                <c:pt idx="97">
                  <c:v>458.62539115302491</c:v>
                </c:pt>
                <c:pt idx="98">
                  <c:v>458.62539115302491</c:v>
                </c:pt>
                <c:pt idx="99">
                  <c:v>458.62539115302491</c:v>
                </c:pt>
                <c:pt idx="100">
                  <c:v>458.62539115302491</c:v>
                </c:pt>
                <c:pt idx="101">
                  <c:v>458.62539115302491</c:v>
                </c:pt>
                <c:pt idx="102">
                  <c:v>458.62539115302491</c:v>
                </c:pt>
                <c:pt idx="103">
                  <c:v>458.62539115302491</c:v>
                </c:pt>
                <c:pt idx="104">
                  <c:v>458.62539115302491</c:v>
                </c:pt>
                <c:pt idx="105">
                  <c:v>458.62539115302491</c:v>
                </c:pt>
                <c:pt idx="106">
                  <c:v>458.62539115302491</c:v>
                </c:pt>
                <c:pt idx="107">
                  <c:v>458.62539115302491</c:v>
                </c:pt>
                <c:pt idx="108">
                  <c:v>458.62539115302491</c:v>
                </c:pt>
                <c:pt idx="109">
                  <c:v>458.62539115302491</c:v>
                </c:pt>
                <c:pt idx="110">
                  <c:v>458.62539115302491</c:v>
                </c:pt>
                <c:pt idx="111">
                  <c:v>458.62539115302491</c:v>
                </c:pt>
                <c:pt idx="112">
                  <c:v>458.62539115302491</c:v>
                </c:pt>
                <c:pt idx="113">
                  <c:v>458.62539115302491</c:v>
                </c:pt>
                <c:pt idx="114">
                  <c:v>458.62539115302491</c:v>
                </c:pt>
                <c:pt idx="115">
                  <c:v>458.62539115302491</c:v>
                </c:pt>
                <c:pt idx="116">
                  <c:v>458.62539115302491</c:v>
                </c:pt>
                <c:pt idx="117">
                  <c:v>458.62539115302491</c:v>
                </c:pt>
                <c:pt idx="118">
                  <c:v>458.62539115302491</c:v>
                </c:pt>
                <c:pt idx="119">
                  <c:v>458.62539115302491</c:v>
                </c:pt>
                <c:pt idx="120">
                  <c:v>458.62539115302491</c:v>
                </c:pt>
                <c:pt idx="121">
                  <c:v>458.62539115302491</c:v>
                </c:pt>
                <c:pt idx="122">
                  <c:v>458.62539115302491</c:v>
                </c:pt>
                <c:pt idx="123">
                  <c:v>458.62539115302491</c:v>
                </c:pt>
                <c:pt idx="124">
                  <c:v>458.62539115302491</c:v>
                </c:pt>
                <c:pt idx="125">
                  <c:v>458.62539115302491</c:v>
                </c:pt>
                <c:pt idx="126">
                  <c:v>458.62539115302491</c:v>
                </c:pt>
                <c:pt idx="127">
                  <c:v>458.62539115302491</c:v>
                </c:pt>
                <c:pt idx="128">
                  <c:v>458.62539115302491</c:v>
                </c:pt>
                <c:pt idx="129">
                  <c:v>458.62539115302491</c:v>
                </c:pt>
                <c:pt idx="130">
                  <c:v>458.62539115302491</c:v>
                </c:pt>
                <c:pt idx="131">
                  <c:v>458.62539115302491</c:v>
                </c:pt>
                <c:pt idx="132">
                  <c:v>458.62539115302491</c:v>
                </c:pt>
                <c:pt idx="133">
                  <c:v>458.62539115302491</c:v>
                </c:pt>
                <c:pt idx="134">
                  <c:v>458.62539115302491</c:v>
                </c:pt>
                <c:pt idx="135">
                  <c:v>458.62539115302491</c:v>
                </c:pt>
                <c:pt idx="136">
                  <c:v>458.62539115302491</c:v>
                </c:pt>
                <c:pt idx="137">
                  <c:v>458.62539115302491</c:v>
                </c:pt>
                <c:pt idx="138">
                  <c:v>458.62539115302491</c:v>
                </c:pt>
                <c:pt idx="139">
                  <c:v>458.62539115302491</c:v>
                </c:pt>
                <c:pt idx="140">
                  <c:v>458.62539115302491</c:v>
                </c:pt>
                <c:pt idx="141">
                  <c:v>458.62539115302491</c:v>
                </c:pt>
                <c:pt idx="142">
                  <c:v>458.62539115302491</c:v>
                </c:pt>
                <c:pt idx="143">
                  <c:v>458.62539115302491</c:v>
                </c:pt>
                <c:pt idx="144">
                  <c:v>458.62539115302491</c:v>
                </c:pt>
                <c:pt idx="145">
                  <c:v>458.62539115302491</c:v>
                </c:pt>
                <c:pt idx="146">
                  <c:v>458.62539115302491</c:v>
                </c:pt>
                <c:pt idx="147">
                  <c:v>458.62539115302491</c:v>
                </c:pt>
                <c:pt idx="148">
                  <c:v>458.62539115302491</c:v>
                </c:pt>
                <c:pt idx="149">
                  <c:v>458.62539115302491</c:v>
                </c:pt>
                <c:pt idx="150">
                  <c:v>458.62539115302491</c:v>
                </c:pt>
                <c:pt idx="151">
                  <c:v>458.62539115302491</c:v>
                </c:pt>
                <c:pt idx="152">
                  <c:v>458.62539115302491</c:v>
                </c:pt>
                <c:pt idx="153">
                  <c:v>458.62539115302491</c:v>
                </c:pt>
                <c:pt idx="154">
                  <c:v>458.62539115302491</c:v>
                </c:pt>
                <c:pt idx="155">
                  <c:v>458.62539115302491</c:v>
                </c:pt>
                <c:pt idx="156">
                  <c:v>458.62539115302491</c:v>
                </c:pt>
                <c:pt idx="157">
                  <c:v>458.62539115302491</c:v>
                </c:pt>
                <c:pt idx="158">
                  <c:v>458.62539115302491</c:v>
                </c:pt>
                <c:pt idx="159">
                  <c:v>458.62539115302491</c:v>
                </c:pt>
                <c:pt idx="160">
                  <c:v>458.62539115302491</c:v>
                </c:pt>
                <c:pt idx="161">
                  <c:v>458.62539115302491</c:v>
                </c:pt>
                <c:pt idx="162">
                  <c:v>458.62539115302491</c:v>
                </c:pt>
                <c:pt idx="163">
                  <c:v>458.62539115302491</c:v>
                </c:pt>
                <c:pt idx="164">
                  <c:v>458.62539115302491</c:v>
                </c:pt>
                <c:pt idx="165">
                  <c:v>458.62539115302491</c:v>
                </c:pt>
                <c:pt idx="166">
                  <c:v>458.62539115302491</c:v>
                </c:pt>
                <c:pt idx="167">
                  <c:v>458.62539115302491</c:v>
                </c:pt>
                <c:pt idx="168">
                  <c:v>458.62539115302491</c:v>
                </c:pt>
                <c:pt idx="169">
                  <c:v>458.62539115302491</c:v>
                </c:pt>
                <c:pt idx="170">
                  <c:v>458.62539115302491</c:v>
                </c:pt>
                <c:pt idx="171">
                  <c:v>458.62539115302491</c:v>
                </c:pt>
                <c:pt idx="172">
                  <c:v>458.62539115302491</c:v>
                </c:pt>
                <c:pt idx="173">
                  <c:v>458.62539115302491</c:v>
                </c:pt>
                <c:pt idx="174">
                  <c:v>458.62539115302491</c:v>
                </c:pt>
                <c:pt idx="175">
                  <c:v>458.62539115302491</c:v>
                </c:pt>
                <c:pt idx="176">
                  <c:v>458.62539115302491</c:v>
                </c:pt>
                <c:pt idx="177">
                  <c:v>458.62539115302491</c:v>
                </c:pt>
                <c:pt idx="178">
                  <c:v>458.62539115302491</c:v>
                </c:pt>
                <c:pt idx="179">
                  <c:v>458.62539115302491</c:v>
                </c:pt>
                <c:pt idx="180">
                  <c:v>458.62539115302491</c:v>
                </c:pt>
                <c:pt idx="181">
                  <c:v>458.62539115302491</c:v>
                </c:pt>
                <c:pt idx="182">
                  <c:v>458.62539115302491</c:v>
                </c:pt>
                <c:pt idx="183">
                  <c:v>458.62539115302491</c:v>
                </c:pt>
                <c:pt idx="184">
                  <c:v>458.62539115302491</c:v>
                </c:pt>
                <c:pt idx="185">
                  <c:v>458.62539115302491</c:v>
                </c:pt>
                <c:pt idx="186">
                  <c:v>458.62539115302491</c:v>
                </c:pt>
                <c:pt idx="187">
                  <c:v>458.62539115302491</c:v>
                </c:pt>
                <c:pt idx="188">
                  <c:v>458.62539115302491</c:v>
                </c:pt>
                <c:pt idx="189">
                  <c:v>458.62539115302491</c:v>
                </c:pt>
                <c:pt idx="190">
                  <c:v>458.62539115302491</c:v>
                </c:pt>
                <c:pt idx="191">
                  <c:v>458.62539115302491</c:v>
                </c:pt>
                <c:pt idx="192">
                  <c:v>458.62539115302491</c:v>
                </c:pt>
                <c:pt idx="193">
                  <c:v>458.62539115302491</c:v>
                </c:pt>
                <c:pt idx="194">
                  <c:v>458.62539115302491</c:v>
                </c:pt>
                <c:pt idx="195">
                  <c:v>458.62539115302491</c:v>
                </c:pt>
                <c:pt idx="196">
                  <c:v>458.62539115302491</c:v>
                </c:pt>
                <c:pt idx="197">
                  <c:v>458.62539115302491</c:v>
                </c:pt>
                <c:pt idx="198">
                  <c:v>458.62539115302491</c:v>
                </c:pt>
                <c:pt idx="199">
                  <c:v>458.62539115302491</c:v>
                </c:pt>
                <c:pt idx="200">
                  <c:v>458.62539115302491</c:v>
                </c:pt>
                <c:pt idx="201">
                  <c:v>458.62539115302491</c:v>
                </c:pt>
                <c:pt idx="202">
                  <c:v>458.62539115302491</c:v>
                </c:pt>
                <c:pt idx="203">
                  <c:v>458.62539115302491</c:v>
                </c:pt>
                <c:pt idx="204">
                  <c:v>458.62539115302491</c:v>
                </c:pt>
                <c:pt idx="205">
                  <c:v>458.62539115302491</c:v>
                </c:pt>
                <c:pt idx="206">
                  <c:v>458.62539115302491</c:v>
                </c:pt>
                <c:pt idx="207">
                  <c:v>458.62539115302491</c:v>
                </c:pt>
                <c:pt idx="208">
                  <c:v>458.62539115302491</c:v>
                </c:pt>
                <c:pt idx="209">
                  <c:v>458.62539115302491</c:v>
                </c:pt>
                <c:pt idx="210">
                  <c:v>458.62539115302491</c:v>
                </c:pt>
                <c:pt idx="211">
                  <c:v>458.62539115302491</c:v>
                </c:pt>
                <c:pt idx="212">
                  <c:v>458.62539115302491</c:v>
                </c:pt>
                <c:pt idx="213">
                  <c:v>458.62539115302491</c:v>
                </c:pt>
                <c:pt idx="214">
                  <c:v>458.62539115302491</c:v>
                </c:pt>
                <c:pt idx="215">
                  <c:v>458.62539115302491</c:v>
                </c:pt>
                <c:pt idx="216">
                  <c:v>458.62539115302491</c:v>
                </c:pt>
                <c:pt idx="217">
                  <c:v>458.62539115302491</c:v>
                </c:pt>
                <c:pt idx="218">
                  <c:v>458.62539115302491</c:v>
                </c:pt>
                <c:pt idx="219">
                  <c:v>458.62539115302491</c:v>
                </c:pt>
                <c:pt idx="220">
                  <c:v>458.62539115302491</c:v>
                </c:pt>
                <c:pt idx="221">
                  <c:v>458.62539115302491</c:v>
                </c:pt>
                <c:pt idx="222">
                  <c:v>458.62539115302491</c:v>
                </c:pt>
                <c:pt idx="223">
                  <c:v>458.62539115302491</c:v>
                </c:pt>
                <c:pt idx="224">
                  <c:v>458.62539115302491</c:v>
                </c:pt>
                <c:pt idx="225">
                  <c:v>458.62539115302491</c:v>
                </c:pt>
                <c:pt idx="226">
                  <c:v>458.62539115302491</c:v>
                </c:pt>
                <c:pt idx="227">
                  <c:v>458.62539115302491</c:v>
                </c:pt>
                <c:pt idx="228">
                  <c:v>458.62539115302491</c:v>
                </c:pt>
                <c:pt idx="229">
                  <c:v>458.62539115302491</c:v>
                </c:pt>
                <c:pt idx="230">
                  <c:v>458.62539115302491</c:v>
                </c:pt>
                <c:pt idx="231">
                  <c:v>458.62539115302491</c:v>
                </c:pt>
                <c:pt idx="232">
                  <c:v>458.62539115302491</c:v>
                </c:pt>
                <c:pt idx="233">
                  <c:v>458.62539115302491</c:v>
                </c:pt>
                <c:pt idx="234">
                  <c:v>458.62539115302491</c:v>
                </c:pt>
                <c:pt idx="235">
                  <c:v>458.62539115302491</c:v>
                </c:pt>
                <c:pt idx="236">
                  <c:v>458.62539115302491</c:v>
                </c:pt>
                <c:pt idx="237">
                  <c:v>458.62539115302491</c:v>
                </c:pt>
                <c:pt idx="238">
                  <c:v>458.62539115302491</c:v>
                </c:pt>
                <c:pt idx="239">
                  <c:v>458.62539115302491</c:v>
                </c:pt>
                <c:pt idx="240">
                  <c:v>458.62539115302491</c:v>
                </c:pt>
                <c:pt idx="241">
                  <c:v>458.62539115302491</c:v>
                </c:pt>
                <c:pt idx="242">
                  <c:v>458.62539115302491</c:v>
                </c:pt>
                <c:pt idx="243">
                  <c:v>458.62539115302491</c:v>
                </c:pt>
                <c:pt idx="244">
                  <c:v>458.62539115302491</c:v>
                </c:pt>
                <c:pt idx="245">
                  <c:v>458.62539115302491</c:v>
                </c:pt>
                <c:pt idx="246">
                  <c:v>458.62539115302491</c:v>
                </c:pt>
                <c:pt idx="247">
                  <c:v>458.62539115302491</c:v>
                </c:pt>
                <c:pt idx="248">
                  <c:v>458.62539115302491</c:v>
                </c:pt>
                <c:pt idx="249">
                  <c:v>458.62539115302491</c:v>
                </c:pt>
                <c:pt idx="250">
                  <c:v>458.62539115302491</c:v>
                </c:pt>
                <c:pt idx="251">
                  <c:v>458.62539115302491</c:v>
                </c:pt>
                <c:pt idx="252">
                  <c:v>458.62539115302491</c:v>
                </c:pt>
                <c:pt idx="253">
                  <c:v>458.62539115302491</c:v>
                </c:pt>
                <c:pt idx="254">
                  <c:v>458.62539115302491</c:v>
                </c:pt>
                <c:pt idx="255">
                  <c:v>458.62539115302491</c:v>
                </c:pt>
                <c:pt idx="256">
                  <c:v>458.62539115302491</c:v>
                </c:pt>
                <c:pt idx="257">
                  <c:v>458.62539115302491</c:v>
                </c:pt>
                <c:pt idx="258">
                  <c:v>458.62539115302491</c:v>
                </c:pt>
                <c:pt idx="259">
                  <c:v>458.62539115302491</c:v>
                </c:pt>
                <c:pt idx="260">
                  <c:v>458.62539115302491</c:v>
                </c:pt>
                <c:pt idx="261">
                  <c:v>458.62539115302491</c:v>
                </c:pt>
                <c:pt idx="262">
                  <c:v>458.62539115302491</c:v>
                </c:pt>
                <c:pt idx="263">
                  <c:v>458.62539115302491</c:v>
                </c:pt>
                <c:pt idx="264">
                  <c:v>458.62539115302491</c:v>
                </c:pt>
                <c:pt idx="265">
                  <c:v>458.62539115302491</c:v>
                </c:pt>
                <c:pt idx="266">
                  <c:v>458.62539115302491</c:v>
                </c:pt>
                <c:pt idx="267">
                  <c:v>458.62539115302491</c:v>
                </c:pt>
                <c:pt idx="268">
                  <c:v>458.62539115302491</c:v>
                </c:pt>
                <c:pt idx="269">
                  <c:v>458.62539115302491</c:v>
                </c:pt>
                <c:pt idx="270">
                  <c:v>458.62539115302491</c:v>
                </c:pt>
                <c:pt idx="271">
                  <c:v>458.62539115302491</c:v>
                </c:pt>
                <c:pt idx="272">
                  <c:v>458.62539115302491</c:v>
                </c:pt>
                <c:pt idx="273">
                  <c:v>458.62539115302491</c:v>
                </c:pt>
                <c:pt idx="274">
                  <c:v>458.62539115302491</c:v>
                </c:pt>
                <c:pt idx="275">
                  <c:v>458.62539115302491</c:v>
                </c:pt>
                <c:pt idx="276">
                  <c:v>458.62539115302491</c:v>
                </c:pt>
                <c:pt idx="277">
                  <c:v>458.62539115302491</c:v>
                </c:pt>
                <c:pt idx="278">
                  <c:v>458.62539115302491</c:v>
                </c:pt>
                <c:pt idx="279">
                  <c:v>458.62539115302491</c:v>
                </c:pt>
                <c:pt idx="280">
                  <c:v>458.62539115302491</c:v>
                </c:pt>
                <c:pt idx="281">
                  <c:v>458.62539115302491</c:v>
                </c:pt>
                <c:pt idx="282">
                  <c:v>458.62539115302491</c:v>
                </c:pt>
                <c:pt idx="283">
                  <c:v>458.62539115302491</c:v>
                </c:pt>
                <c:pt idx="284">
                  <c:v>458.62539115302491</c:v>
                </c:pt>
                <c:pt idx="285">
                  <c:v>458.62539115302491</c:v>
                </c:pt>
                <c:pt idx="286">
                  <c:v>458.62539115302491</c:v>
                </c:pt>
                <c:pt idx="287">
                  <c:v>458.62539115302491</c:v>
                </c:pt>
                <c:pt idx="288">
                  <c:v>458.62539115302491</c:v>
                </c:pt>
                <c:pt idx="289">
                  <c:v>458.62539115302491</c:v>
                </c:pt>
                <c:pt idx="290">
                  <c:v>458.62539115302491</c:v>
                </c:pt>
                <c:pt idx="291">
                  <c:v>458.62539115302491</c:v>
                </c:pt>
                <c:pt idx="292">
                  <c:v>458.62539115302491</c:v>
                </c:pt>
                <c:pt idx="293">
                  <c:v>458.62539115302491</c:v>
                </c:pt>
                <c:pt idx="294">
                  <c:v>458.62539115302491</c:v>
                </c:pt>
                <c:pt idx="295">
                  <c:v>458.62539115302491</c:v>
                </c:pt>
                <c:pt idx="296">
                  <c:v>458.62539115302491</c:v>
                </c:pt>
                <c:pt idx="297">
                  <c:v>458.62539115302491</c:v>
                </c:pt>
                <c:pt idx="298">
                  <c:v>458.62539115302491</c:v>
                </c:pt>
                <c:pt idx="299">
                  <c:v>458.62539115302491</c:v>
                </c:pt>
                <c:pt idx="300">
                  <c:v>458.62539115302491</c:v>
                </c:pt>
                <c:pt idx="301">
                  <c:v>458.62539115302491</c:v>
                </c:pt>
                <c:pt idx="302">
                  <c:v>458.62539115302491</c:v>
                </c:pt>
                <c:pt idx="303">
                  <c:v>458.62539115302491</c:v>
                </c:pt>
                <c:pt idx="304">
                  <c:v>458.62539115302491</c:v>
                </c:pt>
                <c:pt idx="305">
                  <c:v>458.62539115302491</c:v>
                </c:pt>
                <c:pt idx="306">
                  <c:v>458.62539115302491</c:v>
                </c:pt>
                <c:pt idx="307">
                  <c:v>458.62539115302491</c:v>
                </c:pt>
                <c:pt idx="308">
                  <c:v>458.62539115302491</c:v>
                </c:pt>
                <c:pt idx="309">
                  <c:v>458.62539115302491</c:v>
                </c:pt>
                <c:pt idx="310">
                  <c:v>458.62539115302491</c:v>
                </c:pt>
                <c:pt idx="311">
                  <c:v>458.62539115302491</c:v>
                </c:pt>
                <c:pt idx="312">
                  <c:v>458.62539115302491</c:v>
                </c:pt>
                <c:pt idx="313">
                  <c:v>458.62539115302491</c:v>
                </c:pt>
                <c:pt idx="314">
                  <c:v>458.62539115302491</c:v>
                </c:pt>
                <c:pt idx="315">
                  <c:v>458.62539115302491</c:v>
                </c:pt>
                <c:pt idx="316">
                  <c:v>458.62539115302491</c:v>
                </c:pt>
                <c:pt idx="317">
                  <c:v>458.62539115302491</c:v>
                </c:pt>
                <c:pt idx="318">
                  <c:v>458.62539115302491</c:v>
                </c:pt>
                <c:pt idx="319">
                  <c:v>458.62539115302491</c:v>
                </c:pt>
                <c:pt idx="320">
                  <c:v>458.62539115302491</c:v>
                </c:pt>
                <c:pt idx="321">
                  <c:v>458.62539115302491</c:v>
                </c:pt>
                <c:pt idx="322">
                  <c:v>458.62539115302491</c:v>
                </c:pt>
                <c:pt idx="323">
                  <c:v>458.62539115302491</c:v>
                </c:pt>
                <c:pt idx="324">
                  <c:v>458.62539115302491</c:v>
                </c:pt>
                <c:pt idx="325">
                  <c:v>458.62539115302491</c:v>
                </c:pt>
                <c:pt idx="326">
                  <c:v>458.62539115302491</c:v>
                </c:pt>
                <c:pt idx="327">
                  <c:v>458.62539115302491</c:v>
                </c:pt>
                <c:pt idx="328">
                  <c:v>458.62539115302491</c:v>
                </c:pt>
                <c:pt idx="329">
                  <c:v>458.62539115302491</c:v>
                </c:pt>
                <c:pt idx="330">
                  <c:v>458.62539115302491</c:v>
                </c:pt>
                <c:pt idx="331">
                  <c:v>458.62539115302491</c:v>
                </c:pt>
                <c:pt idx="332">
                  <c:v>458.62539115302491</c:v>
                </c:pt>
                <c:pt idx="333">
                  <c:v>458.62539115302491</c:v>
                </c:pt>
                <c:pt idx="334">
                  <c:v>458.62539115302491</c:v>
                </c:pt>
                <c:pt idx="335">
                  <c:v>458.62539115302491</c:v>
                </c:pt>
                <c:pt idx="336">
                  <c:v>458.62539115302491</c:v>
                </c:pt>
                <c:pt idx="337">
                  <c:v>458.62539115302491</c:v>
                </c:pt>
                <c:pt idx="338">
                  <c:v>458.62539115302491</c:v>
                </c:pt>
                <c:pt idx="339">
                  <c:v>458.62539115302491</c:v>
                </c:pt>
                <c:pt idx="340">
                  <c:v>458.62539115302491</c:v>
                </c:pt>
                <c:pt idx="341">
                  <c:v>458.62539115302491</c:v>
                </c:pt>
                <c:pt idx="342">
                  <c:v>458.62539115302491</c:v>
                </c:pt>
                <c:pt idx="343">
                  <c:v>458.62539115302491</c:v>
                </c:pt>
                <c:pt idx="344">
                  <c:v>458.62539115302491</c:v>
                </c:pt>
                <c:pt idx="345">
                  <c:v>458.62539115302491</c:v>
                </c:pt>
                <c:pt idx="346">
                  <c:v>458.62539115302491</c:v>
                </c:pt>
                <c:pt idx="347">
                  <c:v>458.62539115302491</c:v>
                </c:pt>
                <c:pt idx="348">
                  <c:v>458.62539115302491</c:v>
                </c:pt>
                <c:pt idx="349">
                  <c:v>458.62539115302491</c:v>
                </c:pt>
                <c:pt idx="350">
                  <c:v>458.62539115302491</c:v>
                </c:pt>
                <c:pt idx="351">
                  <c:v>458.62539115302491</c:v>
                </c:pt>
                <c:pt idx="352">
                  <c:v>458.62539115302491</c:v>
                </c:pt>
                <c:pt idx="353">
                  <c:v>458.62539115302491</c:v>
                </c:pt>
                <c:pt idx="354">
                  <c:v>458.62539115302491</c:v>
                </c:pt>
                <c:pt idx="355">
                  <c:v>458.62539115302491</c:v>
                </c:pt>
                <c:pt idx="356">
                  <c:v>458.62539115302491</c:v>
                </c:pt>
                <c:pt idx="357">
                  <c:v>458.62539115302491</c:v>
                </c:pt>
                <c:pt idx="358">
                  <c:v>458.62539115302491</c:v>
                </c:pt>
                <c:pt idx="359">
                  <c:v>458.62539115302491</c:v>
                </c:pt>
                <c:pt idx="360">
                  <c:v>458.62539115302491</c:v>
                </c:pt>
                <c:pt idx="361">
                  <c:v>458.62539115302491</c:v>
                </c:pt>
                <c:pt idx="362">
                  <c:v>458.62539115302491</c:v>
                </c:pt>
                <c:pt idx="363">
                  <c:v>458.62539115302491</c:v>
                </c:pt>
                <c:pt idx="364">
                  <c:v>458.62539115302491</c:v>
                </c:pt>
                <c:pt idx="365">
                  <c:v>458.62539115302491</c:v>
                </c:pt>
                <c:pt idx="366">
                  <c:v>458.62539115302491</c:v>
                </c:pt>
                <c:pt idx="367">
                  <c:v>458.62539115302491</c:v>
                </c:pt>
                <c:pt idx="368">
                  <c:v>458.62539115302491</c:v>
                </c:pt>
                <c:pt idx="369">
                  <c:v>458.62539115302491</c:v>
                </c:pt>
                <c:pt idx="370">
                  <c:v>458.62539115302491</c:v>
                </c:pt>
                <c:pt idx="371">
                  <c:v>458.62539115302491</c:v>
                </c:pt>
                <c:pt idx="372">
                  <c:v>458.62539115302491</c:v>
                </c:pt>
                <c:pt idx="373">
                  <c:v>458.62539115302491</c:v>
                </c:pt>
                <c:pt idx="374">
                  <c:v>458.62539115302491</c:v>
                </c:pt>
                <c:pt idx="375">
                  <c:v>458.62539115302491</c:v>
                </c:pt>
                <c:pt idx="376">
                  <c:v>458.62539115302491</c:v>
                </c:pt>
                <c:pt idx="377">
                  <c:v>458.62539115302491</c:v>
                </c:pt>
                <c:pt idx="378">
                  <c:v>458.62539115302491</c:v>
                </c:pt>
                <c:pt idx="379">
                  <c:v>458.62539115302491</c:v>
                </c:pt>
                <c:pt idx="380">
                  <c:v>458.62539115302491</c:v>
                </c:pt>
                <c:pt idx="381">
                  <c:v>458.62539115302491</c:v>
                </c:pt>
                <c:pt idx="382">
                  <c:v>458.62539115302491</c:v>
                </c:pt>
                <c:pt idx="383">
                  <c:v>458.62539115302491</c:v>
                </c:pt>
                <c:pt idx="384">
                  <c:v>458.62539115302491</c:v>
                </c:pt>
                <c:pt idx="385">
                  <c:v>458.62539115302491</c:v>
                </c:pt>
                <c:pt idx="386">
                  <c:v>458.62539115302491</c:v>
                </c:pt>
                <c:pt idx="387">
                  <c:v>458.62539115302491</c:v>
                </c:pt>
                <c:pt idx="388">
                  <c:v>458.62539115302491</c:v>
                </c:pt>
                <c:pt idx="389">
                  <c:v>458.62539115302491</c:v>
                </c:pt>
                <c:pt idx="390">
                  <c:v>458.62539115302491</c:v>
                </c:pt>
                <c:pt idx="391">
                  <c:v>458.62539115302491</c:v>
                </c:pt>
                <c:pt idx="392">
                  <c:v>458.62539115302491</c:v>
                </c:pt>
                <c:pt idx="393">
                  <c:v>458.62539115302491</c:v>
                </c:pt>
                <c:pt idx="394">
                  <c:v>458.62539115302491</c:v>
                </c:pt>
                <c:pt idx="395">
                  <c:v>458.62539115302491</c:v>
                </c:pt>
                <c:pt idx="396">
                  <c:v>458.62539115302491</c:v>
                </c:pt>
                <c:pt idx="397">
                  <c:v>458.62539115302491</c:v>
                </c:pt>
                <c:pt idx="398">
                  <c:v>458.62539115302491</c:v>
                </c:pt>
                <c:pt idx="399">
                  <c:v>458.62539115302491</c:v>
                </c:pt>
                <c:pt idx="400">
                  <c:v>458.62539115302491</c:v>
                </c:pt>
                <c:pt idx="401">
                  <c:v>458.62539115302491</c:v>
                </c:pt>
                <c:pt idx="402">
                  <c:v>458.62539115302491</c:v>
                </c:pt>
                <c:pt idx="403">
                  <c:v>458.62539115302491</c:v>
                </c:pt>
                <c:pt idx="404">
                  <c:v>458.62539115302491</c:v>
                </c:pt>
                <c:pt idx="405">
                  <c:v>458.62539115302491</c:v>
                </c:pt>
                <c:pt idx="406">
                  <c:v>458.62539115302491</c:v>
                </c:pt>
                <c:pt idx="407">
                  <c:v>458.62539115302491</c:v>
                </c:pt>
                <c:pt idx="408">
                  <c:v>458.62539115302491</c:v>
                </c:pt>
                <c:pt idx="409">
                  <c:v>458.62539115302491</c:v>
                </c:pt>
                <c:pt idx="410">
                  <c:v>458.62539115302491</c:v>
                </c:pt>
                <c:pt idx="411">
                  <c:v>458.62539115302491</c:v>
                </c:pt>
                <c:pt idx="412">
                  <c:v>458.62539115302491</c:v>
                </c:pt>
                <c:pt idx="413">
                  <c:v>458.62539115302491</c:v>
                </c:pt>
                <c:pt idx="414">
                  <c:v>458.62539115302491</c:v>
                </c:pt>
                <c:pt idx="415">
                  <c:v>458.62539115302491</c:v>
                </c:pt>
                <c:pt idx="416">
                  <c:v>458.62539115302491</c:v>
                </c:pt>
                <c:pt idx="417">
                  <c:v>458.62539115302491</c:v>
                </c:pt>
                <c:pt idx="418">
                  <c:v>458.62539115302491</c:v>
                </c:pt>
                <c:pt idx="419">
                  <c:v>458.62539115302491</c:v>
                </c:pt>
                <c:pt idx="420">
                  <c:v>458.62539115302491</c:v>
                </c:pt>
                <c:pt idx="421">
                  <c:v>458.62539115302491</c:v>
                </c:pt>
                <c:pt idx="422">
                  <c:v>458.62539115302491</c:v>
                </c:pt>
                <c:pt idx="423">
                  <c:v>458.62539115302491</c:v>
                </c:pt>
                <c:pt idx="424">
                  <c:v>458.62539115302491</c:v>
                </c:pt>
                <c:pt idx="425">
                  <c:v>458.62539115302491</c:v>
                </c:pt>
                <c:pt idx="426">
                  <c:v>458.62539115302491</c:v>
                </c:pt>
                <c:pt idx="427">
                  <c:v>458.62539115302491</c:v>
                </c:pt>
                <c:pt idx="428">
                  <c:v>458.62539115302491</c:v>
                </c:pt>
                <c:pt idx="429">
                  <c:v>458.62539115302491</c:v>
                </c:pt>
                <c:pt idx="430">
                  <c:v>458.62539115302491</c:v>
                </c:pt>
                <c:pt idx="431">
                  <c:v>458.62539115302491</c:v>
                </c:pt>
                <c:pt idx="432">
                  <c:v>458.62539115302491</c:v>
                </c:pt>
                <c:pt idx="433">
                  <c:v>458.62539115302491</c:v>
                </c:pt>
                <c:pt idx="434">
                  <c:v>458.62539115302491</c:v>
                </c:pt>
                <c:pt idx="435">
                  <c:v>458.62539115302491</c:v>
                </c:pt>
                <c:pt idx="436">
                  <c:v>458.62539115302491</c:v>
                </c:pt>
                <c:pt idx="437">
                  <c:v>458.62539115302491</c:v>
                </c:pt>
                <c:pt idx="438">
                  <c:v>458.62539115302491</c:v>
                </c:pt>
                <c:pt idx="439">
                  <c:v>458.62539115302491</c:v>
                </c:pt>
                <c:pt idx="440">
                  <c:v>458.62539115302491</c:v>
                </c:pt>
                <c:pt idx="441">
                  <c:v>458.62539115302491</c:v>
                </c:pt>
                <c:pt idx="442">
                  <c:v>458.62539115302491</c:v>
                </c:pt>
                <c:pt idx="443">
                  <c:v>458.62539115302491</c:v>
                </c:pt>
                <c:pt idx="444">
                  <c:v>458.62539115302491</c:v>
                </c:pt>
                <c:pt idx="445">
                  <c:v>458.62539115302491</c:v>
                </c:pt>
                <c:pt idx="446">
                  <c:v>458.62539115302491</c:v>
                </c:pt>
                <c:pt idx="447">
                  <c:v>458.62539115302491</c:v>
                </c:pt>
                <c:pt idx="448">
                  <c:v>458.62539115302491</c:v>
                </c:pt>
                <c:pt idx="449">
                  <c:v>458.62539115302491</c:v>
                </c:pt>
                <c:pt idx="450">
                  <c:v>458.62539115302491</c:v>
                </c:pt>
                <c:pt idx="451">
                  <c:v>458.62539115302491</c:v>
                </c:pt>
                <c:pt idx="452">
                  <c:v>458.62539115302491</c:v>
                </c:pt>
                <c:pt idx="453">
                  <c:v>458.62539115302491</c:v>
                </c:pt>
                <c:pt idx="454">
                  <c:v>458.62539115302491</c:v>
                </c:pt>
                <c:pt idx="455">
                  <c:v>458.62539115302491</c:v>
                </c:pt>
                <c:pt idx="456">
                  <c:v>458.62539115302491</c:v>
                </c:pt>
                <c:pt idx="457">
                  <c:v>458.62539115302491</c:v>
                </c:pt>
                <c:pt idx="458">
                  <c:v>458.62539115302491</c:v>
                </c:pt>
                <c:pt idx="459">
                  <c:v>458.62539115302491</c:v>
                </c:pt>
                <c:pt idx="460">
                  <c:v>458.62539115302491</c:v>
                </c:pt>
                <c:pt idx="461">
                  <c:v>458.62539115302491</c:v>
                </c:pt>
                <c:pt idx="462">
                  <c:v>458.62539115302491</c:v>
                </c:pt>
                <c:pt idx="463">
                  <c:v>458.62539115302491</c:v>
                </c:pt>
                <c:pt idx="464">
                  <c:v>458.62539115302491</c:v>
                </c:pt>
                <c:pt idx="465">
                  <c:v>458.62539115302491</c:v>
                </c:pt>
                <c:pt idx="466">
                  <c:v>458.62539115302491</c:v>
                </c:pt>
                <c:pt idx="467">
                  <c:v>458.62539115302491</c:v>
                </c:pt>
                <c:pt idx="468">
                  <c:v>458.62539115302491</c:v>
                </c:pt>
                <c:pt idx="469">
                  <c:v>458.62539115302491</c:v>
                </c:pt>
                <c:pt idx="470">
                  <c:v>458.62539115302491</c:v>
                </c:pt>
                <c:pt idx="471">
                  <c:v>458.62539115302491</c:v>
                </c:pt>
                <c:pt idx="472">
                  <c:v>458.62539115302491</c:v>
                </c:pt>
                <c:pt idx="473">
                  <c:v>458.62539115302491</c:v>
                </c:pt>
                <c:pt idx="474">
                  <c:v>458.62539115302491</c:v>
                </c:pt>
                <c:pt idx="475">
                  <c:v>458.62539115302491</c:v>
                </c:pt>
                <c:pt idx="476">
                  <c:v>458.62539115302491</c:v>
                </c:pt>
                <c:pt idx="477">
                  <c:v>458.62539115302491</c:v>
                </c:pt>
                <c:pt idx="478">
                  <c:v>458.62539115302491</c:v>
                </c:pt>
                <c:pt idx="479">
                  <c:v>458.62539115302491</c:v>
                </c:pt>
                <c:pt idx="480">
                  <c:v>458.62539115302491</c:v>
                </c:pt>
                <c:pt idx="481">
                  <c:v>458.62539115302491</c:v>
                </c:pt>
                <c:pt idx="482">
                  <c:v>458.62539115302491</c:v>
                </c:pt>
                <c:pt idx="483">
                  <c:v>458.62539115302491</c:v>
                </c:pt>
                <c:pt idx="484">
                  <c:v>458.62539115302491</c:v>
                </c:pt>
                <c:pt idx="485">
                  <c:v>458.62539115302491</c:v>
                </c:pt>
                <c:pt idx="486">
                  <c:v>458.62539115302491</c:v>
                </c:pt>
                <c:pt idx="487">
                  <c:v>458.62539115302491</c:v>
                </c:pt>
                <c:pt idx="488">
                  <c:v>458.62539115302491</c:v>
                </c:pt>
                <c:pt idx="489">
                  <c:v>458.62539115302491</c:v>
                </c:pt>
                <c:pt idx="490">
                  <c:v>458.62539115302491</c:v>
                </c:pt>
                <c:pt idx="491">
                  <c:v>458.62539115302491</c:v>
                </c:pt>
                <c:pt idx="492">
                  <c:v>458.62539115302491</c:v>
                </c:pt>
                <c:pt idx="493">
                  <c:v>458.62539115302491</c:v>
                </c:pt>
                <c:pt idx="494">
                  <c:v>458.62539115302491</c:v>
                </c:pt>
                <c:pt idx="495">
                  <c:v>458.62539115302491</c:v>
                </c:pt>
                <c:pt idx="496">
                  <c:v>458.62539115302491</c:v>
                </c:pt>
                <c:pt idx="497">
                  <c:v>458.62539115302491</c:v>
                </c:pt>
                <c:pt idx="498">
                  <c:v>458.62539115302491</c:v>
                </c:pt>
                <c:pt idx="499">
                  <c:v>458.62539115302491</c:v>
                </c:pt>
                <c:pt idx="500">
                  <c:v>458.62539115302491</c:v>
                </c:pt>
                <c:pt idx="501">
                  <c:v>458.62539115302491</c:v>
                </c:pt>
                <c:pt idx="502">
                  <c:v>458.62539115302491</c:v>
                </c:pt>
                <c:pt idx="503">
                  <c:v>458.62539115302491</c:v>
                </c:pt>
                <c:pt idx="504">
                  <c:v>458.62539115302491</c:v>
                </c:pt>
                <c:pt idx="505">
                  <c:v>458.62539115302491</c:v>
                </c:pt>
                <c:pt idx="506">
                  <c:v>458.62539115302491</c:v>
                </c:pt>
                <c:pt idx="507">
                  <c:v>458.62539115302491</c:v>
                </c:pt>
                <c:pt idx="508">
                  <c:v>458.62539115302491</c:v>
                </c:pt>
                <c:pt idx="509">
                  <c:v>458.62539115302491</c:v>
                </c:pt>
                <c:pt idx="510">
                  <c:v>458.62539115302491</c:v>
                </c:pt>
                <c:pt idx="511">
                  <c:v>458.62539115302491</c:v>
                </c:pt>
                <c:pt idx="512">
                  <c:v>458.62539115302491</c:v>
                </c:pt>
                <c:pt idx="513">
                  <c:v>458.62539115302491</c:v>
                </c:pt>
                <c:pt idx="514">
                  <c:v>458.62539115302491</c:v>
                </c:pt>
                <c:pt idx="515">
                  <c:v>458.62539115302491</c:v>
                </c:pt>
                <c:pt idx="516">
                  <c:v>458.62539115302491</c:v>
                </c:pt>
                <c:pt idx="517">
                  <c:v>458.62539115302491</c:v>
                </c:pt>
                <c:pt idx="518">
                  <c:v>458.62539115302491</c:v>
                </c:pt>
                <c:pt idx="519">
                  <c:v>458.62539115302491</c:v>
                </c:pt>
                <c:pt idx="520">
                  <c:v>458.62539115302491</c:v>
                </c:pt>
                <c:pt idx="521">
                  <c:v>458.62539115302491</c:v>
                </c:pt>
                <c:pt idx="522">
                  <c:v>458.62539115302491</c:v>
                </c:pt>
                <c:pt idx="523">
                  <c:v>458.62539115302491</c:v>
                </c:pt>
                <c:pt idx="524">
                  <c:v>458.62539115302491</c:v>
                </c:pt>
                <c:pt idx="525">
                  <c:v>458.62539115302491</c:v>
                </c:pt>
                <c:pt idx="526">
                  <c:v>458.62539115302491</c:v>
                </c:pt>
                <c:pt idx="527">
                  <c:v>458.62539115302491</c:v>
                </c:pt>
                <c:pt idx="528">
                  <c:v>458.62539115302491</c:v>
                </c:pt>
                <c:pt idx="529">
                  <c:v>458.62539115302491</c:v>
                </c:pt>
                <c:pt idx="530">
                  <c:v>458.62539115302491</c:v>
                </c:pt>
                <c:pt idx="531">
                  <c:v>458.62539115302491</c:v>
                </c:pt>
                <c:pt idx="532">
                  <c:v>458.62539115302491</c:v>
                </c:pt>
                <c:pt idx="533">
                  <c:v>458.62539115302491</c:v>
                </c:pt>
                <c:pt idx="534">
                  <c:v>458.62539115302491</c:v>
                </c:pt>
                <c:pt idx="535">
                  <c:v>458.62539115302491</c:v>
                </c:pt>
                <c:pt idx="536">
                  <c:v>458.62539115302491</c:v>
                </c:pt>
                <c:pt idx="537">
                  <c:v>458.62539115302491</c:v>
                </c:pt>
                <c:pt idx="538">
                  <c:v>458.62539115302491</c:v>
                </c:pt>
                <c:pt idx="539">
                  <c:v>458.62539115302491</c:v>
                </c:pt>
                <c:pt idx="540">
                  <c:v>458.62539115302491</c:v>
                </c:pt>
                <c:pt idx="541">
                  <c:v>458.62539115302491</c:v>
                </c:pt>
                <c:pt idx="542">
                  <c:v>458.62539115302491</c:v>
                </c:pt>
                <c:pt idx="543">
                  <c:v>458.62539115302491</c:v>
                </c:pt>
                <c:pt idx="544">
                  <c:v>458.62539115302491</c:v>
                </c:pt>
                <c:pt idx="545">
                  <c:v>458.62539115302491</c:v>
                </c:pt>
                <c:pt idx="546">
                  <c:v>458.62539115302491</c:v>
                </c:pt>
                <c:pt idx="547">
                  <c:v>458.62539115302491</c:v>
                </c:pt>
                <c:pt idx="548">
                  <c:v>458.62539115302491</c:v>
                </c:pt>
                <c:pt idx="549">
                  <c:v>458.62539115302491</c:v>
                </c:pt>
                <c:pt idx="550">
                  <c:v>458.62539115302491</c:v>
                </c:pt>
                <c:pt idx="551">
                  <c:v>458.62539115302491</c:v>
                </c:pt>
                <c:pt idx="552">
                  <c:v>458.62539115302491</c:v>
                </c:pt>
                <c:pt idx="553">
                  <c:v>458.62539115302491</c:v>
                </c:pt>
                <c:pt idx="554">
                  <c:v>458.62539115302491</c:v>
                </c:pt>
                <c:pt idx="555">
                  <c:v>458.62539115302491</c:v>
                </c:pt>
                <c:pt idx="556">
                  <c:v>458.62539115302491</c:v>
                </c:pt>
                <c:pt idx="557">
                  <c:v>458.62539115302491</c:v>
                </c:pt>
                <c:pt idx="558">
                  <c:v>458.62539115302491</c:v>
                </c:pt>
                <c:pt idx="559">
                  <c:v>458.62539115302491</c:v>
                </c:pt>
                <c:pt idx="560">
                  <c:v>458.62539115302491</c:v>
                </c:pt>
                <c:pt idx="561">
                  <c:v>458.62539115302491</c:v>
                </c:pt>
                <c:pt idx="562">
                  <c:v>458.62539115302491</c:v>
                </c:pt>
                <c:pt idx="563">
                  <c:v>458.62539115302491</c:v>
                </c:pt>
                <c:pt idx="564">
                  <c:v>458.62539115302491</c:v>
                </c:pt>
                <c:pt idx="565">
                  <c:v>458.62539115302491</c:v>
                </c:pt>
                <c:pt idx="566">
                  <c:v>458.62539115302491</c:v>
                </c:pt>
                <c:pt idx="567">
                  <c:v>458.62539115302491</c:v>
                </c:pt>
                <c:pt idx="568">
                  <c:v>458.62539115302491</c:v>
                </c:pt>
                <c:pt idx="569">
                  <c:v>458.62539115302491</c:v>
                </c:pt>
                <c:pt idx="570">
                  <c:v>458.62539115302491</c:v>
                </c:pt>
                <c:pt idx="571">
                  <c:v>458.62539115302491</c:v>
                </c:pt>
                <c:pt idx="572">
                  <c:v>458.62539115302491</c:v>
                </c:pt>
                <c:pt idx="573">
                  <c:v>458.62539115302491</c:v>
                </c:pt>
                <c:pt idx="574">
                  <c:v>458.62539115302491</c:v>
                </c:pt>
                <c:pt idx="575">
                  <c:v>458.62539115302491</c:v>
                </c:pt>
                <c:pt idx="576">
                  <c:v>458.62539115302491</c:v>
                </c:pt>
                <c:pt idx="577">
                  <c:v>458.62539115302491</c:v>
                </c:pt>
                <c:pt idx="578">
                  <c:v>458.62539115302491</c:v>
                </c:pt>
                <c:pt idx="579">
                  <c:v>458.62539115302491</c:v>
                </c:pt>
                <c:pt idx="580">
                  <c:v>458.62539115302491</c:v>
                </c:pt>
                <c:pt idx="581">
                  <c:v>458.62539115302491</c:v>
                </c:pt>
                <c:pt idx="582">
                  <c:v>458.62539115302491</c:v>
                </c:pt>
                <c:pt idx="583">
                  <c:v>458.62539115302491</c:v>
                </c:pt>
                <c:pt idx="584">
                  <c:v>458.62539115302491</c:v>
                </c:pt>
                <c:pt idx="585">
                  <c:v>458.62539115302491</c:v>
                </c:pt>
                <c:pt idx="586">
                  <c:v>458.62539115302491</c:v>
                </c:pt>
                <c:pt idx="587">
                  <c:v>458.62539115302491</c:v>
                </c:pt>
                <c:pt idx="588">
                  <c:v>458.62539115302491</c:v>
                </c:pt>
                <c:pt idx="589">
                  <c:v>458.62539115302491</c:v>
                </c:pt>
                <c:pt idx="590">
                  <c:v>458.62539115302491</c:v>
                </c:pt>
                <c:pt idx="591">
                  <c:v>458.62539115302491</c:v>
                </c:pt>
                <c:pt idx="592">
                  <c:v>458.62539115302491</c:v>
                </c:pt>
                <c:pt idx="593">
                  <c:v>458.62539115302491</c:v>
                </c:pt>
                <c:pt idx="594">
                  <c:v>458.62539115302491</c:v>
                </c:pt>
                <c:pt idx="595">
                  <c:v>458.62539115302491</c:v>
                </c:pt>
                <c:pt idx="596">
                  <c:v>458.62539115302491</c:v>
                </c:pt>
                <c:pt idx="597">
                  <c:v>458.62539115302491</c:v>
                </c:pt>
                <c:pt idx="598">
                  <c:v>458.62539115302491</c:v>
                </c:pt>
                <c:pt idx="599">
                  <c:v>458.62539115302491</c:v>
                </c:pt>
                <c:pt idx="600">
                  <c:v>458.62539115302491</c:v>
                </c:pt>
                <c:pt idx="601">
                  <c:v>458.62539115302491</c:v>
                </c:pt>
                <c:pt idx="602">
                  <c:v>458.62539115302491</c:v>
                </c:pt>
                <c:pt idx="603">
                  <c:v>458.62539115302491</c:v>
                </c:pt>
                <c:pt idx="604">
                  <c:v>458.62539115302491</c:v>
                </c:pt>
                <c:pt idx="605">
                  <c:v>458.62539115302491</c:v>
                </c:pt>
                <c:pt idx="606">
                  <c:v>458.62539115302491</c:v>
                </c:pt>
                <c:pt idx="607">
                  <c:v>458.62539115302491</c:v>
                </c:pt>
                <c:pt idx="608">
                  <c:v>458.62539115302491</c:v>
                </c:pt>
                <c:pt idx="609">
                  <c:v>458.62539115302491</c:v>
                </c:pt>
                <c:pt idx="610">
                  <c:v>458.62539115302491</c:v>
                </c:pt>
                <c:pt idx="611">
                  <c:v>458.62539115302491</c:v>
                </c:pt>
                <c:pt idx="612">
                  <c:v>458.62539115302491</c:v>
                </c:pt>
                <c:pt idx="613">
                  <c:v>458.62539115302491</c:v>
                </c:pt>
                <c:pt idx="614">
                  <c:v>458.62539115302491</c:v>
                </c:pt>
                <c:pt idx="615">
                  <c:v>458.62539115302491</c:v>
                </c:pt>
                <c:pt idx="616">
                  <c:v>458.62539115302491</c:v>
                </c:pt>
                <c:pt idx="617">
                  <c:v>458.62539115302491</c:v>
                </c:pt>
                <c:pt idx="618">
                  <c:v>458.62539115302491</c:v>
                </c:pt>
                <c:pt idx="619">
                  <c:v>458.62539115302491</c:v>
                </c:pt>
                <c:pt idx="620">
                  <c:v>458.62539115302491</c:v>
                </c:pt>
                <c:pt idx="621">
                  <c:v>458.62539115302491</c:v>
                </c:pt>
                <c:pt idx="622">
                  <c:v>458.62539115302491</c:v>
                </c:pt>
                <c:pt idx="623">
                  <c:v>458.62539115302491</c:v>
                </c:pt>
                <c:pt idx="624">
                  <c:v>458.62539115302491</c:v>
                </c:pt>
                <c:pt idx="625">
                  <c:v>458.62539115302491</c:v>
                </c:pt>
                <c:pt idx="626">
                  <c:v>458.62539115302491</c:v>
                </c:pt>
                <c:pt idx="627">
                  <c:v>458.62539115302491</c:v>
                </c:pt>
                <c:pt idx="628">
                  <c:v>458.62539115302491</c:v>
                </c:pt>
                <c:pt idx="629">
                  <c:v>458.62539115302491</c:v>
                </c:pt>
                <c:pt idx="630">
                  <c:v>458.62539115302491</c:v>
                </c:pt>
                <c:pt idx="631">
                  <c:v>458.62539115302491</c:v>
                </c:pt>
                <c:pt idx="632">
                  <c:v>458.62539115302491</c:v>
                </c:pt>
                <c:pt idx="633">
                  <c:v>458.62539115302491</c:v>
                </c:pt>
                <c:pt idx="634">
                  <c:v>458.62539115302491</c:v>
                </c:pt>
                <c:pt idx="635">
                  <c:v>458.62539115302491</c:v>
                </c:pt>
                <c:pt idx="636">
                  <c:v>458.62539115302491</c:v>
                </c:pt>
                <c:pt idx="637">
                  <c:v>458.62539115302491</c:v>
                </c:pt>
                <c:pt idx="638">
                  <c:v>458.62539115302491</c:v>
                </c:pt>
                <c:pt idx="639">
                  <c:v>458.62539115302491</c:v>
                </c:pt>
                <c:pt idx="640">
                  <c:v>458.62539115302491</c:v>
                </c:pt>
                <c:pt idx="641">
                  <c:v>458.62539115302491</c:v>
                </c:pt>
                <c:pt idx="642">
                  <c:v>458.62539115302491</c:v>
                </c:pt>
                <c:pt idx="643">
                  <c:v>458.62539115302491</c:v>
                </c:pt>
                <c:pt idx="644">
                  <c:v>458.62539115302491</c:v>
                </c:pt>
                <c:pt idx="645">
                  <c:v>458.62539115302491</c:v>
                </c:pt>
                <c:pt idx="646">
                  <c:v>458.62539115302491</c:v>
                </c:pt>
                <c:pt idx="647">
                  <c:v>458.62539115302491</c:v>
                </c:pt>
                <c:pt idx="648">
                  <c:v>458.62539115302491</c:v>
                </c:pt>
                <c:pt idx="649">
                  <c:v>458.62539115302491</c:v>
                </c:pt>
                <c:pt idx="650">
                  <c:v>458.62539115302491</c:v>
                </c:pt>
                <c:pt idx="651">
                  <c:v>458.62539115302491</c:v>
                </c:pt>
                <c:pt idx="652">
                  <c:v>458.62539115302491</c:v>
                </c:pt>
                <c:pt idx="653">
                  <c:v>458.62539115302491</c:v>
                </c:pt>
                <c:pt idx="654">
                  <c:v>458.62539115302491</c:v>
                </c:pt>
                <c:pt idx="655">
                  <c:v>458.62539115302491</c:v>
                </c:pt>
                <c:pt idx="656">
                  <c:v>458.62539115302491</c:v>
                </c:pt>
                <c:pt idx="657">
                  <c:v>458.62539115302491</c:v>
                </c:pt>
                <c:pt idx="658">
                  <c:v>458.62539115302491</c:v>
                </c:pt>
                <c:pt idx="659">
                  <c:v>458.62539115302491</c:v>
                </c:pt>
                <c:pt idx="660">
                  <c:v>458.62539115302491</c:v>
                </c:pt>
                <c:pt idx="661">
                  <c:v>458.62539115302491</c:v>
                </c:pt>
                <c:pt idx="662">
                  <c:v>458.62539115302491</c:v>
                </c:pt>
                <c:pt idx="663">
                  <c:v>458.62539115302491</c:v>
                </c:pt>
                <c:pt idx="664">
                  <c:v>458.62539115302491</c:v>
                </c:pt>
                <c:pt idx="665">
                  <c:v>458.62539115302491</c:v>
                </c:pt>
                <c:pt idx="666">
                  <c:v>458.62539115302491</c:v>
                </c:pt>
                <c:pt idx="667">
                  <c:v>458.62539115302491</c:v>
                </c:pt>
                <c:pt idx="668">
                  <c:v>458.62539115302491</c:v>
                </c:pt>
                <c:pt idx="669">
                  <c:v>458.62539115302491</c:v>
                </c:pt>
                <c:pt idx="670">
                  <c:v>458.62539115302491</c:v>
                </c:pt>
                <c:pt idx="671">
                  <c:v>458.62539115302491</c:v>
                </c:pt>
                <c:pt idx="672">
                  <c:v>458.62539115302491</c:v>
                </c:pt>
                <c:pt idx="673">
                  <c:v>458.62539115302491</c:v>
                </c:pt>
                <c:pt idx="674">
                  <c:v>458.62539115302491</c:v>
                </c:pt>
                <c:pt idx="675">
                  <c:v>458.62539115302491</c:v>
                </c:pt>
                <c:pt idx="676">
                  <c:v>458.62539115302491</c:v>
                </c:pt>
                <c:pt idx="677">
                  <c:v>458.62539115302491</c:v>
                </c:pt>
                <c:pt idx="678">
                  <c:v>458.62539115302491</c:v>
                </c:pt>
                <c:pt idx="679">
                  <c:v>458.62539115302491</c:v>
                </c:pt>
                <c:pt idx="680">
                  <c:v>458.62539115302491</c:v>
                </c:pt>
                <c:pt idx="681">
                  <c:v>458.62539115302491</c:v>
                </c:pt>
                <c:pt idx="682">
                  <c:v>458.62539115302491</c:v>
                </c:pt>
                <c:pt idx="683">
                  <c:v>458.62539115302491</c:v>
                </c:pt>
                <c:pt idx="684">
                  <c:v>458.62539115302491</c:v>
                </c:pt>
                <c:pt idx="685">
                  <c:v>458.62539115302491</c:v>
                </c:pt>
                <c:pt idx="686">
                  <c:v>458.62539115302491</c:v>
                </c:pt>
                <c:pt idx="687">
                  <c:v>458.62539115302491</c:v>
                </c:pt>
                <c:pt idx="688">
                  <c:v>458.62539115302491</c:v>
                </c:pt>
                <c:pt idx="689">
                  <c:v>458.62539115302491</c:v>
                </c:pt>
                <c:pt idx="690">
                  <c:v>458.62539115302491</c:v>
                </c:pt>
                <c:pt idx="691">
                  <c:v>458.62539115302491</c:v>
                </c:pt>
                <c:pt idx="692">
                  <c:v>458.62539115302491</c:v>
                </c:pt>
                <c:pt idx="693">
                  <c:v>458.62539115302491</c:v>
                </c:pt>
                <c:pt idx="694">
                  <c:v>458.62539115302491</c:v>
                </c:pt>
                <c:pt idx="695">
                  <c:v>458.62539115302491</c:v>
                </c:pt>
                <c:pt idx="696">
                  <c:v>458.62539115302491</c:v>
                </c:pt>
                <c:pt idx="697">
                  <c:v>458.62539115302491</c:v>
                </c:pt>
                <c:pt idx="698">
                  <c:v>458.62539115302491</c:v>
                </c:pt>
                <c:pt idx="699">
                  <c:v>458.62539115302491</c:v>
                </c:pt>
                <c:pt idx="700">
                  <c:v>458.62539115302491</c:v>
                </c:pt>
                <c:pt idx="701">
                  <c:v>458.62539115302491</c:v>
                </c:pt>
                <c:pt idx="702">
                  <c:v>458.62539115302491</c:v>
                </c:pt>
                <c:pt idx="703">
                  <c:v>458.62539115302491</c:v>
                </c:pt>
                <c:pt idx="704">
                  <c:v>458.62539115302491</c:v>
                </c:pt>
                <c:pt idx="705">
                  <c:v>458.62539115302491</c:v>
                </c:pt>
                <c:pt idx="706">
                  <c:v>458.62539115302491</c:v>
                </c:pt>
                <c:pt idx="707">
                  <c:v>458.62539115302491</c:v>
                </c:pt>
                <c:pt idx="708">
                  <c:v>458.62539115302491</c:v>
                </c:pt>
                <c:pt idx="709">
                  <c:v>458.62539115302491</c:v>
                </c:pt>
                <c:pt idx="710">
                  <c:v>458.62539115302491</c:v>
                </c:pt>
                <c:pt idx="711">
                  <c:v>458.62539115302491</c:v>
                </c:pt>
                <c:pt idx="712">
                  <c:v>458.62539115302491</c:v>
                </c:pt>
                <c:pt idx="713">
                  <c:v>458.62539115302491</c:v>
                </c:pt>
                <c:pt idx="714">
                  <c:v>458.62539115302491</c:v>
                </c:pt>
                <c:pt idx="715">
                  <c:v>458.62539115302491</c:v>
                </c:pt>
                <c:pt idx="716">
                  <c:v>458.62539115302491</c:v>
                </c:pt>
                <c:pt idx="717">
                  <c:v>458.62539115302491</c:v>
                </c:pt>
                <c:pt idx="718">
                  <c:v>458.62539115302491</c:v>
                </c:pt>
                <c:pt idx="719">
                  <c:v>458.62539115302491</c:v>
                </c:pt>
                <c:pt idx="720">
                  <c:v>458.62539115302491</c:v>
                </c:pt>
                <c:pt idx="721">
                  <c:v>458.62539115302491</c:v>
                </c:pt>
                <c:pt idx="722">
                  <c:v>458.62539115302491</c:v>
                </c:pt>
                <c:pt idx="723">
                  <c:v>458.62539115302491</c:v>
                </c:pt>
                <c:pt idx="724">
                  <c:v>458.62539115302491</c:v>
                </c:pt>
                <c:pt idx="725">
                  <c:v>458.62539115302491</c:v>
                </c:pt>
                <c:pt idx="726">
                  <c:v>458.62539115302491</c:v>
                </c:pt>
                <c:pt idx="727">
                  <c:v>458.62539115302491</c:v>
                </c:pt>
                <c:pt idx="728">
                  <c:v>458.62539115302491</c:v>
                </c:pt>
                <c:pt idx="729">
                  <c:v>458.62539115302491</c:v>
                </c:pt>
                <c:pt idx="730">
                  <c:v>458.62539115302491</c:v>
                </c:pt>
                <c:pt idx="731">
                  <c:v>458.62539115302491</c:v>
                </c:pt>
                <c:pt idx="732">
                  <c:v>458.62539115302491</c:v>
                </c:pt>
                <c:pt idx="733">
                  <c:v>458.62539115302491</c:v>
                </c:pt>
                <c:pt idx="734">
                  <c:v>458.62539115302491</c:v>
                </c:pt>
                <c:pt idx="735">
                  <c:v>458.62539115302491</c:v>
                </c:pt>
                <c:pt idx="736">
                  <c:v>458.62539115302491</c:v>
                </c:pt>
                <c:pt idx="737">
                  <c:v>458.62539115302491</c:v>
                </c:pt>
                <c:pt idx="738">
                  <c:v>458.62539115302491</c:v>
                </c:pt>
                <c:pt idx="739">
                  <c:v>458.62539115302491</c:v>
                </c:pt>
                <c:pt idx="740">
                  <c:v>458.62539115302491</c:v>
                </c:pt>
                <c:pt idx="741">
                  <c:v>458.62539115302491</c:v>
                </c:pt>
                <c:pt idx="742">
                  <c:v>458.62539115302491</c:v>
                </c:pt>
                <c:pt idx="743">
                  <c:v>458.62539115302491</c:v>
                </c:pt>
                <c:pt idx="744">
                  <c:v>458.62539115302491</c:v>
                </c:pt>
                <c:pt idx="745">
                  <c:v>458.62539115302491</c:v>
                </c:pt>
                <c:pt idx="746">
                  <c:v>458.62539115302491</c:v>
                </c:pt>
                <c:pt idx="747">
                  <c:v>458.62539115302491</c:v>
                </c:pt>
                <c:pt idx="748">
                  <c:v>458.62539115302491</c:v>
                </c:pt>
                <c:pt idx="749">
                  <c:v>458.62539115302491</c:v>
                </c:pt>
                <c:pt idx="750">
                  <c:v>458.62539115302491</c:v>
                </c:pt>
                <c:pt idx="751">
                  <c:v>458.62539115302491</c:v>
                </c:pt>
                <c:pt idx="752">
                  <c:v>458.62539115302491</c:v>
                </c:pt>
                <c:pt idx="753">
                  <c:v>458.62539115302491</c:v>
                </c:pt>
                <c:pt idx="754">
                  <c:v>458.62539115302491</c:v>
                </c:pt>
                <c:pt idx="755">
                  <c:v>458.62539115302491</c:v>
                </c:pt>
                <c:pt idx="756">
                  <c:v>458.62539115302491</c:v>
                </c:pt>
                <c:pt idx="757">
                  <c:v>458.62539115302491</c:v>
                </c:pt>
                <c:pt idx="758">
                  <c:v>458.62539115302491</c:v>
                </c:pt>
                <c:pt idx="759">
                  <c:v>458.62539115302491</c:v>
                </c:pt>
                <c:pt idx="760">
                  <c:v>458.62539115302491</c:v>
                </c:pt>
                <c:pt idx="761">
                  <c:v>458.62539115302491</c:v>
                </c:pt>
                <c:pt idx="762">
                  <c:v>458.62539115302491</c:v>
                </c:pt>
                <c:pt idx="763">
                  <c:v>458.62539115302491</c:v>
                </c:pt>
                <c:pt idx="764">
                  <c:v>458.62539115302491</c:v>
                </c:pt>
                <c:pt idx="765">
                  <c:v>458.62539115302491</c:v>
                </c:pt>
                <c:pt idx="766">
                  <c:v>458.62539115302491</c:v>
                </c:pt>
                <c:pt idx="767">
                  <c:v>458.62539115302491</c:v>
                </c:pt>
                <c:pt idx="768">
                  <c:v>458.62539115302491</c:v>
                </c:pt>
                <c:pt idx="769">
                  <c:v>458.62539115302491</c:v>
                </c:pt>
                <c:pt idx="770">
                  <c:v>458.62539115302491</c:v>
                </c:pt>
                <c:pt idx="771">
                  <c:v>458.62539115302491</c:v>
                </c:pt>
                <c:pt idx="772">
                  <c:v>458.62539115302491</c:v>
                </c:pt>
                <c:pt idx="773">
                  <c:v>458.62539115302491</c:v>
                </c:pt>
                <c:pt idx="774">
                  <c:v>458.62539115302491</c:v>
                </c:pt>
                <c:pt idx="775">
                  <c:v>458.62539115302491</c:v>
                </c:pt>
                <c:pt idx="776">
                  <c:v>458.62539115302491</c:v>
                </c:pt>
                <c:pt idx="777">
                  <c:v>458.62539115302491</c:v>
                </c:pt>
                <c:pt idx="778">
                  <c:v>458.62539115302491</c:v>
                </c:pt>
                <c:pt idx="779">
                  <c:v>458.62539115302491</c:v>
                </c:pt>
                <c:pt idx="780">
                  <c:v>458.62539115302491</c:v>
                </c:pt>
                <c:pt idx="781">
                  <c:v>458.62539115302491</c:v>
                </c:pt>
                <c:pt idx="782">
                  <c:v>458.62539115302491</c:v>
                </c:pt>
                <c:pt idx="783">
                  <c:v>458.62539115302491</c:v>
                </c:pt>
                <c:pt idx="784">
                  <c:v>458.62539115302491</c:v>
                </c:pt>
                <c:pt idx="785">
                  <c:v>458.62539115302491</c:v>
                </c:pt>
                <c:pt idx="786">
                  <c:v>458.62539115302491</c:v>
                </c:pt>
                <c:pt idx="787">
                  <c:v>458.62539115302491</c:v>
                </c:pt>
                <c:pt idx="788">
                  <c:v>458.62539115302491</c:v>
                </c:pt>
                <c:pt idx="789">
                  <c:v>458.62539115302491</c:v>
                </c:pt>
                <c:pt idx="790">
                  <c:v>458.62539115302491</c:v>
                </c:pt>
                <c:pt idx="791">
                  <c:v>458.62539115302491</c:v>
                </c:pt>
                <c:pt idx="792">
                  <c:v>458.62539115302491</c:v>
                </c:pt>
                <c:pt idx="793">
                  <c:v>458.62539115302491</c:v>
                </c:pt>
                <c:pt idx="794">
                  <c:v>458.62539115302491</c:v>
                </c:pt>
                <c:pt idx="795">
                  <c:v>458.62539115302491</c:v>
                </c:pt>
                <c:pt idx="796">
                  <c:v>458.62539115302491</c:v>
                </c:pt>
                <c:pt idx="797">
                  <c:v>458.62539115302491</c:v>
                </c:pt>
                <c:pt idx="798">
                  <c:v>458.62539115302491</c:v>
                </c:pt>
                <c:pt idx="799">
                  <c:v>458.62539115302491</c:v>
                </c:pt>
                <c:pt idx="800">
                  <c:v>458.62539115302491</c:v>
                </c:pt>
                <c:pt idx="801">
                  <c:v>458.62539115302491</c:v>
                </c:pt>
                <c:pt idx="802">
                  <c:v>458.62539115302491</c:v>
                </c:pt>
                <c:pt idx="803">
                  <c:v>458.62539115302491</c:v>
                </c:pt>
                <c:pt idx="804">
                  <c:v>458.62539115302491</c:v>
                </c:pt>
                <c:pt idx="805">
                  <c:v>458.62539115302491</c:v>
                </c:pt>
                <c:pt idx="806">
                  <c:v>458.62539115302491</c:v>
                </c:pt>
                <c:pt idx="807">
                  <c:v>458.62539115302491</c:v>
                </c:pt>
                <c:pt idx="808">
                  <c:v>458.62539115302491</c:v>
                </c:pt>
                <c:pt idx="809">
                  <c:v>458.62539115302491</c:v>
                </c:pt>
                <c:pt idx="810">
                  <c:v>458.62539115302491</c:v>
                </c:pt>
                <c:pt idx="811">
                  <c:v>458.62539115302491</c:v>
                </c:pt>
                <c:pt idx="812">
                  <c:v>458.62539115302491</c:v>
                </c:pt>
                <c:pt idx="813">
                  <c:v>458.62539115302491</c:v>
                </c:pt>
                <c:pt idx="814">
                  <c:v>458.62539115302491</c:v>
                </c:pt>
                <c:pt idx="815">
                  <c:v>458.62539115302491</c:v>
                </c:pt>
                <c:pt idx="816">
                  <c:v>458.62539115302491</c:v>
                </c:pt>
                <c:pt idx="817">
                  <c:v>458.62539115302491</c:v>
                </c:pt>
                <c:pt idx="818">
                  <c:v>458.62539115302491</c:v>
                </c:pt>
                <c:pt idx="819">
                  <c:v>458.62539115302491</c:v>
                </c:pt>
                <c:pt idx="820">
                  <c:v>458.62539115302491</c:v>
                </c:pt>
                <c:pt idx="821">
                  <c:v>458.62539115302491</c:v>
                </c:pt>
                <c:pt idx="822">
                  <c:v>458.62539115302491</c:v>
                </c:pt>
                <c:pt idx="823">
                  <c:v>458.62539115302491</c:v>
                </c:pt>
                <c:pt idx="824">
                  <c:v>458.62539115302491</c:v>
                </c:pt>
                <c:pt idx="825">
                  <c:v>458.62539115302491</c:v>
                </c:pt>
                <c:pt idx="826">
                  <c:v>458.62539115302491</c:v>
                </c:pt>
                <c:pt idx="827">
                  <c:v>458.62539115302491</c:v>
                </c:pt>
                <c:pt idx="828">
                  <c:v>458.62539115302491</c:v>
                </c:pt>
                <c:pt idx="829">
                  <c:v>458.62539115302491</c:v>
                </c:pt>
                <c:pt idx="830">
                  <c:v>458.62539115302491</c:v>
                </c:pt>
                <c:pt idx="831">
                  <c:v>458.62539115302491</c:v>
                </c:pt>
                <c:pt idx="832">
                  <c:v>458.62539115302491</c:v>
                </c:pt>
                <c:pt idx="833">
                  <c:v>458.62539115302491</c:v>
                </c:pt>
                <c:pt idx="834">
                  <c:v>458.62539115302491</c:v>
                </c:pt>
                <c:pt idx="835">
                  <c:v>458.62539115302491</c:v>
                </c:pt>
                <c:pt idx="836">
                  <c:v>458.62539115302491</c:v>
                </c:pt>
                <c:pt idx="837">
                  <c:v>458.62539115302491</c:v>
                </c:pt>
                <c:pt idx="838">
                  <c:v>458.62539115302491</c:v>
                </c:pt>
                <c:pt idx="839">
                  <c:v>458.62539115302491</c:v>
                </c:pt>
                <c:pt idx="840">
                  <c:v>458.62539115302491</c:v>
                </c:pt>
                <c:pt idx="841">
                  <c:v>458.62539115302491</c:v>
                </c:pt>
                <c:pt idx="842">
                  <c:v>458.62539115302491</c:v>
                </c:pt>
                <c:pt idx="843">
                  <c:v>458.62539115302491</c:v>
                </c:pt>
                <c:pt idx="844">
                  <c:v>458.62539115302491</c:v>
                </c:pt>
                <c:pt idx="845">
                  <c:v>458.62539115302491</c:v>
                </c:pt>
                <c:pt idx="846">
                  <c:v>458.62539115302491</c:v>
                </c:pt>
                <c:pt idx="847">
                  <c:v>458.62539115302491</c:v>
                </c:pt>
                <c:pt idx="848">
                  <c:v>458.62539115302491</c:v>
                </c:pt>
                <c:pt idx="849">
                  <c:v>458.62539115302491</c:v>
                </c:pt>
                <c:pt idx="850">
                  <c:v>458.62539115302491</c:v>
                </c:pt>
                <c:pt idx="851">
                  <c:v>458.62539115302491</c:v>
                </c:pt>
                <c:pt idx="852">
                  <c:v>458.62539115302491</c:v>
                </c:pt>
                <c:pt idx="853">
                  <c:v>458.62539115302491</c:v>
                </c:pt>
                <c:pt idx="854">
                  <c:v>458.62539115302491</c:v>
                </c:pt>
                <c:pt idx="855">
                  <c:v>458.62539115302491</c:v>
                </c:pt>
                <c:pt idx="856">
                  <c:v>458.62539115302491</c:v>
                </c:pt>
                <c:pt idx="857">
                  <c:v>458.62539115302491</c:v>
                </c:pt>
                <c:pt idx="858">
                  <c:v>458.62539115302491</c:v>
                </c:pt>
                <c:pt idx="859">
                  <c:v>458.62539115302491</c:v>
                </c:pt>
                <c:pt idx="860">
                  <c:v>458.62539115302491</c:v>
                </c:pt>
                <c:pt idx="861">
                  <c:v>458.62539115302491</c:v>
                </c:pt>
                <c:pt idx="862">
                  <c:v>458.62539115302491</c:v>
                </c:pt>
                <c:pt idx="863">
                  <c:v>458.62539115302491</c:v>
                </c:pt>
                <c:pt idx="864">
                  <c:v>458.62539115302491</c:v>
                </c:pt>
                <c:pt idx="865">
                  <c:v>458.62539115302491</c:v>
                </c:pt>
                <c:pt idx="866">
                  <c:v>458.62539115302491</c:v>
                </c:pt>
                <c:pt idx="867">
                  <c:v>458.62539115302491</c:v>
                </c:pt>
                <c:pt idx="868">
                  <c:v>458.62539115302491</c:v>
                </c:pt>
                <c:pt idx="869">
                  <c:v>458.62539115302491</c:v>
                </c:pt>
                <c:pt idx="870">
                  <c:v>458.62539115302491</c:v>
                </c:pt>
                <c:pt idx="871">
                  <c:v>458.62539115302491</c:v>
                </c:pt>
                <c:pt idx="872">
                  <c:v>458.62539115302491</c:v>
                </c:pt>
                <c:pt idx="873">
                  <c:v>458.62539115302491</c:v>
                </c:pt>
                <c:pt idx="874">
                  <c:v>458.62539115302491</c:v>
                </c:pt>
                <c:pt idx="875">
                  <c:v>458.62539115302491</c:v>
                </c:pt>
                <c:pt idx="876">
                  <c:v>458.62539115302491</c:v>
                </c:pt>
                <c:pt idx="877">
                  <c:v>458.62539115302491</c:v>
                </c:pt>
                <c:pt idx="878">
                  <c:v>458.62539115302491</c:v>
                </c:pt>
                <c:pt idx="879">
                  <c:v>458.62539115302491</c:v>
                </c:pt>
                <c:pt idx="880">
                  <c:v>458.62539115302491</c:v>
                </c:pt>
                <c:pt idx="881">
                  <c:v>458.62539115302491</c:v>
                </c:pt>
                <c:pt idx="882">
                  <c:v>458.62539115302491</c:v>
                </c:pt>
                <c:pt idx="883">
                  <c:v>458.62539115302491</c:v>
                </c:pt>
                <c:pt idx="884">
                  <c:v>458.62539115302491</c:v>
                </c:pt>
                <c:pt idx="885">
                  <c:v>458.62539115302491</c:v>
                </c:pt>
                <c:pt idx="886">
                  <c:v>458.62539115302491</c:v>
                </c:pt>
                <c:pt idx="887">
                  <c:v>458.62539115302491</c:v>
                </c:pt>
                <c:pt idx="888">
                  <c:v>458.62539115302491</c:v>
                </c:pt>
                <c:pt idx="889">
                  <c:v>458.62539115302491</c:v>
                </c:pt>
                <c:pt idx="890">
                  <c:v>458.62539115302491</c:v>
                </c:pt>
                <c:pt idx="891">
                  <c:v>458.62539115302491</c:v>
                </c:pt>
                <c:pt idx="892">
                  <c:v>458.62539115302491</c:v>
                </c:pt>
                <c:pt idx="893">
                  <c:v>458.62539115302491</c:v>
                </c:pt>
                <c:pt idx="894">
                  <c:v>458.62539115302491</c:v>
                </c:pt>
                <c:pt idx="895">
                  <c:v>458.62539115302491</c:v>
                </c:pt>
                <c:pt idx="896">
                  <c:v>458.62539115302491</c:v>
                </c:pt>
                <c:pt idx="897">
                  <c:v>458.62539115302491</c:v>
                </c:pt>
                <c:pt idx="898">
                  <c:v>458.62539115302491</c:v>
                </c:pt>
                <c:pt idx="899">
                  <c:v>458.62539115302491</c:v>
                </c:pt>
                <c:pt idx="900">
                  <c:v>458.62539115302491</c:v>
                </c:pt>
                <c:pt idx="901">
                  <c:v>458.62539115302491</c:v>
                </c:pt>
                <c:pt idx="902">
                  <c:v>458.62539115302491</c:v>
                </c:pt>
                <c:pt idx="903">
                  <c:v>458.62539115302491</c:v>
                </c:pt>
                <c:pt idx="904">
                  <c:v>458.62539115302491</c:v>
                </c:pt>
                <c:pt idx="905">
                  <c:v>458.62539115302491</c:v>
                </c:pt>
                <c:pt idx="906">
                  <c:v>458.62539115302491</c:v>
                </c:pt>
                <c:pt idx="907">
                  <c:v>458.62539115302491</c:v>
                </c:pt>
                <c:pt idx="908">
                  <c:v>458.62539115302491</c:v>
                </c:pt>
                <c:pt idx="909">
                  <c:v>458.62539115302491</c:v>
                </c:pt>
                <c:pt idx="910">
                  <c:v>458.62539115302491</c:v>
                </c:pt>
                <c:pt idx="911">
                  <c:v>458.62539115302491</c:v>
                </c:pt>
                <c:pt idx="912">
                  <c:v>458.62539115302491</c:v>
                </c:pt>
                <c:pt idx="913">
                  <c:v>458.62539115302491</c:v>
                </c:pt>
                <c:pt idx="914">
                  <c:v>458.62539115302491</c:v>
                </c:pt>
                <c:pt idx="915">
                  <c:v>458.62539115302491</c:v>
                </c:pt>
                <c:pt idx="916">
                  <c:v>458.62539115302491</c:v>
                </c:pt>
                <c:pt idx="917">
                  <c:v>458.62539115302491</c:v>
                </c:pt>
                <c:pt idx="918">
                  <c:v>458.62539115302491</c:v>
                </c:pt>
                <c:pt idx="919">
                  <c:v>458.62539115302491</c:v>
                </c:pt>
                <c:pt idx="920">
                  <c:v>458.62539115302491</c:v>
                </c:pt>
                <c:pt idx="921">
                  <c:v>458.62539115302491</c:v>
                </c:pt>
                <c:pt idx="922">
                  <c:v>458.62539115302491</c:v>
                </c:pt>
                <c:pt idx="923">
                  <c:v>458.62539115302491</c:v>
                </c:pt>
                <c:pt idx="924">
                  <c:v>458.62539115302491</c:v>
                </c:pt>
                <c:pt idx="925">
                  <c:v>458.62539115302491</c:v>
                </c:pt>
                <c:pt idx="926">
                  <c:v>458.62539115302491</c:v>
                </c:pt>
                <c:pt idx="927">
                  <c:v>458.62539115302491</c:v>
                </c:pt>
                <c:pt idx="928">
                  <c:v>458.62539115302491</c:v>
                </c:pt>
                <c:pt idx="929">
                  <c:v>458.62539115302491</c:v>
                </c:pt>
                <c:pt idx="930">
                  <c:v>458.62539115302491</c:v>
                </c:pt>
                <c:pt idx="931">
                  <c:v>458.62539115302491</c:v>
                </c:pt>
                <c:pt idx="932">
                  <c:v>458.62539115302491</c:v>
                </c:pt>
                <c:pt idx="933">
                  <c:v>458.62539115302491</c:v>
                </c:pt>
                <c:pt idx="934">
                  <c:v>458.62539115302491</c:v>
                </c:pt>
                <c:pt idx="935">
                  <c:v>458.62539115302491</c:v>
                </c:pt>
                <c:pt idx="936">
                  <c:v>458.62539115302491</c:v>
                </c:pt>
                <c:pt idx="937">
                  <c:v>458.62539115302491</c:v>
                </c:pt>
                <c:pt idx="938">
                  <c:v>458.62539115302491</c:v>
                </c:pt>
                <c:pt idx="939">
                  <c:v>458.62539115302491</c:v>
                </c:pt>
                <c:pt idx="940">
                  <c:v>458.62539115302491</c:v>
                </c:pt>
                <c:pt idx="941">
                  <c:v>458.62539115302491</c:v>
                </c:pt>
                <c:pt idx="942">
                  <c:v>458.62539115302491</c:v>
                </c:pt>
                <c:pt idx="943">
                  <c:v>458.62539115302491</c:v>
                </c:pt>
                <c:pt idx="944">
                  <c:v>458.62539115302491</c:v>
                </c:pt>
                <c:pt idx="945">
                  <c:v>458.62539115302491</c:v>
                </c:pt>
                <c:pt idx="946">
                  <c:v>458.62539115302491</c:v>
                </c:pt>
                <c:pt idx="947">
                  <c:v>458.62539115302491</c:v>
                </c:pt>
                <c:pt idx="948">
                  <c:v>458.62539115302491</c:v>
                </c:pt>
                <c:pt idx="949">
                  <c:v>458.62539115302491</c:v>
                </c:pt>
                <c:pt idx="950">
                  <c:v>458.62539115302491</c:v>
                </c:pt>
                <c:pt idx="951">
                  <c:v>458.62539115302491</c:v>
                </c:pt>
                <c:pt idx="952">
                  <c:v>458.62539115302491</c:v>
                </c:pt>
                <c:pt idx="953">
                  <c:v>458.62539115302491</c:v>
                </c:pt>
                <c:pt idx="954">
                  <c:v>458.62539115302491</c:v>
                </c:pt>
                <c:pt idx="955">
                  <c:v>458.62539115302491</c:v>
                </c:pt>
                <c:pt idx="956">
                  <c:v>458.62539115302491</c:v>
                </c:pt>
                <c:pt idx="957">
                  <c:v>458.62539115302491</c:v>
                </c:pt>
                <c:pt idx="958">
                  <c:v>458.62539115302491</c:v>
                </c:pt>
                <c:pt idx="959">
                  <c:v>458.62539115302491</c:v>
                </c:pt>
                <c:pt idx="960">
                  <c:v>458.62539115302491</c:v>
                </c:pt>
                <c:pt idx="961">
                  <c:v>458.62539115302491</c:v>
                </c:pt>
                <c:pt idx="962">
                  <c:v>458.62539115302491</c:v>
                </c:pt>
                <c:pt idx="963">
                  <c:v>458.62539115302491</c:v>
                </c:pt>
                <c:pt idx="964">
                  <c:v>458.62539115302491</c:v>
                </c:pt>
                <c:pt idx="965">
                  <c:v>458.62539115302491</c:v>
                </c:pt>
                <c:pt idx="966">
                  <c:v>458.62539115302491</c:v>
                </c:pt>
                <c:pt idx="967">
                  <c:v>458.62539115302491</c:v>
                </c:pt>
                <c:pt idx="968">
                  <c:v>458.62539115302491</c:v>
                </c:pt>
                <c:pt idx="969">
                  <c:v>458.62539115302491</c:v>
                </c:pt>
                <c:pt idx="970">
                  <c:v>458.62539115302491</c:v>
                </c:pt>
                <c:pt idx="971">
                  <c:v>458.62539115302491</c:v>
                </c:pt>
                <c:pt idx="972">
                  <c:v>458.62539115302491</c:v>
                </c:pt>
                <c:pt idx="973">
                  <c:v>458.62539115302491</c:v>
                </c:pt>
                <c:pt idx="974">
                  <c:v>458.62539115302491</c:v>
                </c:pt>
                <c:pt idx="975">
                  <c:v>458.62539115302491</c:v>
                </c:pt>
                <c:pt idx="976">
                  <c:v>458.62539115302491</c:v>
                </c:pt>
                <c:pt idx="977">
                  <c:v>458.62539115302491</c:v>
                </c:pt>
                <c:pt idx="978">
                  <c:v>458.62539115302491</c:v>
                </c:pt>
                <c:pt idx="979">
                  <c:v>458.62539115302491</c:v>
                </c:pt>
                <c:pt idx="980">
                  <c:v>458.62539115302491</c:v>
                </c:pt>
                <c:pt idx="981">
                  <c:v>458.62539115302491</c:v>
                </c:pt>
                <c:pt idx="982">
                  <c:v>458.62539115302491</c:v>
                </c:pt>
                <c:pt idx="983">
                  <c:v>458.62539115302491</c:v>
                </c:pt>
              </c:numCache>
            </c:numRef>
          </c:yVal>
          <c:smooth val="0"/>
          <c:extLst>
            <c:ext xmlns:c16="http://schemas.microsoft.com/office/drawing/2014/chart" uri="{C3380CC4-5D6E-409C-BE32-E72D297353CC}">
              <c16:uniqueId val="{00000001-CF1E-4C59-8BD3-E3EF5E507227}"/>
            </c:ext>
          </c:extLst>
        </c:ser>
        <c:ser>
          <c:idx val="3"/>
          <c:order val="2"/>
          <c:tx>
            <c:strRef>
              <c:f>Sites_Res_Stor_and_Elev!$AB$7</c:f>
              <c:strCache>
                <c:ptCount val="1"/>
                <c:pt idx="0">
                  <c:v>Alternative 1A Annual Average Min</c:v>
                </c:pt>
              </c:strCache>
            </c:strRef>
          </c:tx>
          <c:spPr>
            <a:ln w="12700" cap="rnd">
              <a:solidFill>
                <a:srgbClr val="CC3300"/>
              </a:solidFill>
              <a:prstDash val="lgDashDot"/>
              <a:round/>
            </a:ln>
            <a:effectLst/>
          </c:spPr>
          <c:marker>
            <c:symbol val="none"/>
          </c:marker>
          <c:xVal>
            <c:numRef>
              <c:f>Sites_Res_Stor_and_Elev!$B$8:$B$991</c:f>
              <c:numCache>
                <c:formatCode>ddmmmyyyy</c:formatCode>
                <c:ptCount val="984"/>
                <c:pt idx="0">
                  <c:v>7975</c:v>
                </c:pt>
                <c:pt idx="1">
                  <c:v>8005</c:v>
                </c:pt>
                <c:pt idx="2">
                  <c:v>8036</c:v>
                </c:pt>
                <c:pt idx="3">
                  <c:v>8067</c:v>
                </c:pt>
                <c:pt idx="4">
                  <c:v>8095</c:v>
                </c:pt>
                <c:pt idx="5">
                  <c:v>8126</c:v>
                </c:pt>
                <c:pt idx="6">
                  <c:v>8156</c:v>
                </c:pt>
                <c:pt idx="7">
                  <c:v>8187</c:v>
                </c:pt>
                <c:pt idx="8">
                  <c:v>8217</c:v>
                </c:pt>
                <c:pt idx="9">
                  <c:v>8248</c:v>
                </c:pt>
                <c:pt idx="10">
                  <c:v>8279</c:v>
                </c:pt>
                <c:pt idx="11">
                  <c:v>8309</c:v>
                </c:pt>
                <c:pt idx="12">
                  <c:v>8340</c:v>
                </c:pt>
                <c:pt idx="13">
                  <c:v>8370</c:v>
                </c:pt>
                <c:pt idx="14">
                  <c:v>8401</c:v>
                </c:pt>
                <c:pt idx="15">
                  <c:v>8432</c:v>
                </c:pt>
                <c:pt idx="16">
                  <c:v>8460</c:v>
                </c:pt>
                <c:pt idx="17">
                  <c:v>8491</c:v>
                </c:pt>
                <c:pt idx="18">
                  <c:v>8521</c:v>
                </c:pt>
                <c:pt idx="19">
                  <c:v>8552</c:v>
                </c:pt>
                <c:pt idx="20">
                  <c:v>8582</c:v>
                </c:pt>
                <c:pt idx="21">
                  <c:v>8613</c:v>
                </c:pt>
                <c:pt idx="22">
                  <c:v>8644</c:v>
                </c:pt>
                <c:pt idx="23">
                  <c:v>8674</c:v>
                </c:pt>
                <c:pt idx="24">
                  <c:v>8705</c:v>
                </c:pt>
                <c:pt idx="25">
                  <c:v>8735</c:v>
                </c:pt>
                <c:pt idx="26">
                  <c:v>8766</c:v>
                </c:pt>
                <c:pt idx="27">
                  <c:v>8797</c:v>
                </c:pt>
                <c:pt idx="28">
                  <c:v>8826</c:v>
                </c:pt>
                <c:pt idx="29">
                  <c:v>8857</c:v>
                </c:pt>
                <c:pt idx="30">
                  <c:v>8887</c:v>
                </c:pt>
                <c:pt idx="31">
                  <c:v>8918</c:v>
                </c:pt>
                <c:pt idx="32">
                  <c:v>8948</c:v>
                </c:pt>
                <c:pt idx="33">
                  <c:v>8979</c:v>
                </c:pt>
                <c:pt idx="34">
                  <c:v>9010</c:v>
                </c:pt>
                <c:pt idx="35">
                  <c:v>9040</c:v>
                </c:pt>
                <c:pt idx="36">
                  <c:v>9071</c:v>
                </c:pt>
                <c:pt idx="37">
                  <c:v>9101</c:v>
                </c:pt>
                <c:pt idx="38">
                  <c:v>9132</c:v>
                </c:pt>
                <c:pt idx="39">
                  <c:v>9163</c:v>
                </c:pt>
                <c:pt idx="40">
                  <c:v>9191</c:v>
                </c:pt>
                <c:pt idx="41">
                  <c:v>9222</c:v>
                </c:pt>
                <c:pt idx="42">
                  <c:v>9252</c:v>
                </c:pt>
                <c:pt idx="43">
                  <c:v>9283</c:v>
                </c:pt>
                <c:pt idx="44">
                  <c:v>9313</c:v>
                </c:pt>
                <c:pt idx="45">
                  <c:v>9344</c:v>
                </c:pt>
                <c:pt idx="46">
                  <c:v>9375</c:v>
                </c:pt>
                <c:pt idx="47">
                  <c:v>9405</c:v>
                </c:pt>
                <c:pt idx="48">
                  <c:v>9436</c:v>
                </c:pt>
                <c:pt idx="49">
                  <c:v>9466</c:v>
                </c:pt>
                <c:pt idx="50">
                  <c:v>9497</c:v>
                </c:pt>
                <c:pt idx="51">
                  <c:v>9528</c:v>
                </c:pt>
                <c:pt idx="52">
                  <c:v>9556</c:v>
                </c:pt>
                <c:pt idx="53">
                  <c:v>9587</c:v>
                </c:pt>
                <c:pt idx="54">
                  <c:v>9617</c:v>
                </c:pt>
                <c:pt idx="55">
                  <c:v>9648</c:v>
                </c:pt>
                <c:pt idx="56">
                  <c:v>9678</c:v>
                </c:pt>
                <c:pt idx="57">
                  <c:v>9709</c:v>
                </c:pt>
                <c:pt idx="58">
                  <c:v>9740</c:v>
                </c:pt>
                <c:pt idx="59">
                  <c:v>9770</c:v>
                </c:pt>
                <c:pt idx="60">
                  <c:v>9801</c:v>
                </c:pt>
                <c:pt idx="61">
                  <c:v>9831</c:v>
                </c:pt>
                <c:pt idx="62">
                  <c:v>9862</c:v>
                </c:pt>
                <c:pt idx="63">
                  <c:v>9893</c:v>
                </c:pt>
                <c:pt idx="64">
                  <c:v>9921</c:v>
                </c:pt>
                <c:pt idx="65">
                  <c:v>9952</c:v>
                </c:pt>
                <c:pt idx="66">
                  <c:v>9982</c:v>
                </c:pt>
                <c:pt idx="67">
                  <c:v>10013</c:v>
                </c:pt>
                <c:pt idx="68">
                  <c:v>10043</c:v>
                </c:pt>
                <c:pt idx="69">
                  <c:v>10074</c:v>
                </c:pt>
                <c:pt idx="70">
                  <c:v>10105</c:v>
                </c:pt>
                <c:pt idx="71">
                  <c:v>10135</c:v>
                </c:pt>
                <c:pt idx="72">
                  <c:v>10166</c:v>
                </c:pt>
                <c:pt idx="73">
                  <c:v>10196</c:v>
                </c:pt>
                <c:pt idx="74">
                  <c:v>10227</c:v>
                </c:pt>
                <c:pt idx="75">
                  <c:v>10258</c:v>
                </c:pt>
                <c:pt idx="76">
                  <c:v>10287</c:v>
                </c:pt>
                <c:pt idx="77">
                  <c:v>10318</c:v>
                </c:pt>
                <c:pt idx="78">
                  <c:v>10348</c:v>
                </c:pt>
                <c:pt idx="79">
                  <c:v>10379</c:v>
                </c:pt>
                <c:pt idx="80">
                  <c:v>10409</c:v>
                </c:pt>
                <c:pt idx="81">
                  <c:v>10440</c:v>
                </c:pt>
                <c:pt idx="82">
                  <c:v>10471</c:v>
                </c:pt>
                <c:pt idx="83">
                  <c:v>10501</c:v>
                </c:pt>
                <c:pt idx="84">
                  <c:v>10532</c:v>
                </c:pt>
                <c:pt idx="85">
                  <c:v>10562</c:v>
                </c:pt>
                <c:pt idx="86">
                  <c:v>10593</c:v>
                </c:pt>
                <c:pt idx="87">
                  <c:v>10624</c:v>
                </c:pt>
                <c:pt idx="88">
                  <c:v>10652</c:v>
                </c:pt>
                <c:pt idx="89">
                  <c:v>10683</c:v>
                </c:pt>
                <c:pt idx="90">
                  <c:v>10713</c:v>
                </c:pt>
                <c:pt idx="91">
                  <c:v>10744</c:v>
                </c:pt>
                <c:pt idx="92">
                  <c:v>10774</c:v>
                </c:pt>
                <c:pt idx="93">
                  <c:v>10805</c:v>
                </c:pt>
                <c:pt idx="94">
                  <c:v>10836</c:v>
                </c:pt>
                <c:pt idx="95">
                  <c:v>10866</c:v>
                </c:pt>
                <c:pt idx="96">
                  <c:v>10897</c:v>
                </c:pt>
                <c:pt idx="97">
                  <c:v>10927</c:v>
                </c:pt>
                <c:pt idx="98">
                  <c:v>10958</c:v>
                </c:pt>
                <c:pt idx="99">
                  <c:v>10989</c:v>
                </c:pt>
                <c:pt idx="100">
                  <c:v>11017</c:v>
                </c:pt>
                <c:pt idx="101">
                  <c:v>11048</c:v>
                </c:pt>
                <c:pt idx="102">
                  <c:v>11078</c:v>
                </c:pt>
                <c:pt idx="103">
                  <c:v>11109</c:v>
                </c:pt>
                <c:pt idx="104">
                  <c:v>11139</c:v>
                </c:pt>
                <c:pt idx="105">
                  <c:v>11170</c:v>
                </c:pt>
                <c:pt idx="106">
                  <c:v>11201</c:v>
                </c:pt>
                <c:pt idx="107">
                  <c:v>11231</c:v>
                </c:pt>
                <c:pt idx="108">
                  <c:v>11262</c:v>
                </c:pt>
                <c:pt idx="109">
                  <c:v>11292</c:v>
                </c:pt>
                <c:pt idx="110">
                  <c:v>11323</c:v>
                </c:pt>
                <c:pt idx="111">
                  <c:v>11354</c:v>
                </c:pt>
                <c:pt idx="112">
                  <c:v>11382</c:v>
                </c:pt>
                <c:pt idx="113">
                  <c:v>11413</c:v>
                </c:pt>
                <c:pt idx="114">
                  <c:v>11443</c:v>
                </c:pt>
                <c:pt idx="115">
                  <c:v>11474</c:v>
                </c:pt>
                <c:pt idx="116">
                  <c:v>11504</c:v>
                </c:pt>
                <c:pt idx="117">
                  <c:v>11535</c:v>
                </c:pt>
                <c:pt idx="118">
                  <c:v>11566</c:v>
                </c:pt>
                <c:pt idx="119">
                  <c:v>11596</c:v>
                </c:pt>
                <c:pt idx="120">
                  <c:v>11627</c:v>
                </c:pt>
                <c:pt idx="121">
                  <c:v>11657</c:v>
                </c:pt>
                <c:pt idx="122">
                  <c:v>11688</c:v>
                </c:pt>
                <c:pt idx="123">
                  <c:v>11719</c:v>
                </c:pt>
                <c:pt idx="124">
                  <c:v>11748</c:v>
                </c:pt>
                <c:pt idx="125">
                  <c:v>11779</c:v>
                </c:pt>
                <c:pt idx="126">
                  <c:v>11809</c:v>
                </c:pt>
                <c:pt idx="127">
                  <c:v>11840</c:v>
                </c:pt>
                <c:pt idx="128">
                  <c:v>11870</c:v>
                </c:pt>
                <c:pt idx="129">
                  <c:v>11901</c:v>
                </c:pt>
                <c:pt idx="130">
                  <c:v>11932</c:v>
                </c:pt>
                <c:pt idx="131">
                  <c:v>11962</c:v>
                </c:pt>
                <c:pt idx="132">
                  <c:v>11993</c:v>
                </c:pt>
                <c:pt idx="133">
                  <c:v>12023</c:v>
                </c:pt>
                <c:pt idx="134">
                  <c:v>12054</c:v>
                </c:pt>
                <c:pt idx="135">
                  <c:v>12085</c:v>
                </c:pt>
                <c:pt idx="136">
                  <c:v>12113</c:v>
                </c:pt>
                <c:pt idx="137">
                  <c:v>12144</c:v>
                </c:pt>
                <c:pt idx="138">
                  <c:v>12174</c:v>
                </c:pt>
                <c:pt idx="139">
                  <c:v>12205</c:v>
                </c:pt>
                <c:pt idx="140">
                  <c:v>12235</c:v>
                </c:pt>
                <c:pt idx="141">
                  <c:v>12266</c:v>
                </c:pt>
                <c:pt idx="142">
                  <c:v>12297</c:v>
                </c:pt>
                <c:pt idx="143">
                  <c:v>12327</c:v>
                </c:pt>
                <c:pt idx="144">
                  <c:v>12358</c:v>
                </c:pt>
                <c:pt idx="145">
                  <c:v>12388</c:v>
                </c:pt>
                <c:pt idx="146">
                  <c:v>12419</c:v>
                </c:pt>
                <c:pt idx="147">
                  <c:v>12450</c:v>
                </c:pt>
                <c:pt idx="148">
                  <c:v>12478</c:v>
                </c:pt>
                <c:pt idx="149">
                  <c:v>12509</c:v>
                </c:pt>
                <c:pt idx="150">
                  <c:v>12539</c:v>
                </c:pt>
                <c:pt idx="151">
                  <c:v>12570</c:v>
                </c:pt>
                <c:pt idx="152">
                  <c:v>12600</c:v>
                </c:pt>
                <c:pt idx="153">
                  <c:v>12631</c:v>
                </c:pt>
                <c:pt idx="154">
                  <c:v>12662</c:v>
                </c:pt>
                <c:pt idx="155">
                  <c:v>12692</c:v>
                </c:pt>
                <c:pt idx="156">
                  <c:v>12723</c:v>
                </c:pt>
                <c:pt idx="157">
                  <c:v>12753</c:v>
                </c:pt>
                <c:pt idx="158">
                  <c:v>12784</c:v>
                </c:pt>
                <c:pt idx="159">
                  <c:v>12815</c:v>
                </c:pt>
                <c:pt idx="160">
                  <c:v>12843</c:v>
                </c:pt>
                <c:pt idx="161">
                  <c:v>12874</c:v>
                </c:pt>
                <c:pt idx="162">
                  <c:v>12904</c:v>
                </c:pt>
                <c:pt idx="163">
                  <c:v>12935</c:v>
                </c:pt>
                <c:pt idx="164">
                  <c:v>12965</c:v>
                </c:pt>
                <c:pt idx="165">
                  <c:v>12996</c:v>
                </c:pt>
                <c:pt idx="166">
                  <c:v>13027</c:v>
                </c:pt>
                <c:pt idx="167">
                  <c:v>13057</c:v>
                </c:pt>
                <c:pt idx="168">
                  <c:v>13088</c:v>
                </c:pt>
                <c:pt idx="169">
                  <c:v>13118</c:v>
                </c:pt>
                <c:pt idx="170">
                  <c:v>13149</c:v>
                </c:pt>
                <c:pt idx="171">
                  <c:v>13180</c:v>
                </c:pt>
                <c:pt idx="172">
                  <c:v>13209</c:v>
                </c:pt>
                <c:pt idx="173">
                  <c:v>13240</c:v>
                </c:pt>
                <c:pt idx="174">
                  <c:v>13270</c:v>
                </c:pt>
                <c:pt idx="175">
                  <c:v>13301</c:v>
                </c:pt>
                <c:pt idx="176">
                  <c:v>13331</c:v>
                </c:pt>
                <c:pt idx="177">
                  <c:v>13362</c:v>
                </c:pt>
                <c:pt idx="178">
                  <c:v>13393</c:v>
                </c:pt>
                <c:pt idx="179">
                  <c:v>13423</c:v>
                </c:pt>
                <c:pt idx="180">
                  <c:v>13454</c:v>
                </c:pt>
                <c:pt idx="181">
                  <c:v>13484</c:v>
                </c:pt>
                <c:pt idx="182">
                  <c:v>13515</c:v>
                </c:pt>
                <c:pt idx="183">
                  <c:v>13546</c:v>
                </c:pt>
                <c:pt idx="184">
                  <c:v>13574</c:v>
                </c:pt>
                <c:pt idx="185">
                  <c:v>13605</c:v>
                </c:pt>
                <c:pt idx="186">
                  <c:v>13635</c:v>
                </c:pt>
                <c:pt idx="187">
                  <c:v>13666</c:v>
                </c:pt>
                <c:pt idx="188">
                  <c:v>13696</c:v>
                </c:pt>
                <c:pt idx="189">
                  <c:v>13727</c:v>
                </c:pt>
                <c:pt idx="190">
                  <c:v>13758</c:v>
                </c:pt>
                <c:pt idx="191">
                  <c:v>13788</c:v>
                </c:pt>
                <c:pt idx="192">
                  <c:v>13819</c:v>
                </c:pt>
                <c:pt idx="193">
                  <c:v>13849</c:v>
                </c:pt>
                <c:pt idx="194">
                  <c:v>13880</c:v>
                </c:pt>
                <c:pt idx="195">
                  <c:v>13911</c:v>
                </c:pt>
                <c:pt idx="196">
                  <c:v>13939</c:v>
                </c:pt>
                <c:pt idx="197">
                  <c:v>13970</c:v>
                </c:pt>
                <c:pt idx="198">
                  <c:v>14000</c:v>
                </c:pt>
                <c:pt idx="199">
                  <c:v>14031</c:v>
                </c:pt>
                <c:pt idx="200">
                  <c:v>14061</c:v>
                </c:pt>
                <c:pt idx="201">
                  <c:v>14092</c:v>
                </c:pt>
                <c:pt idx="202">
                  <c:v>14123</c:v>
                </c:pt>
                <c:pt idx="203">
                  <c:v>14153</c:v>
                </c:pt>
                <c:pt idx="204">
                  <c:v>14184</c:v>
                </c:pt>
                <c:pt idx="205">
                  <c:v>14214</c:v>
                </c:pt>
                <c:pt idx="206">
                  <c:v>14245</c:v>
                </c:pt>
                <c:pt idx="207">
                  <c:v>14276</c:v>
                </c:pt>
                <c:pt idx="208">
                  <c:v>14304</c:v>
                </c:pt>
                <c:pt idx="209">
                  <c:v>14335</c:v>
                </c:pt>
                <c:pt idx="210">
                  <c:v>14365</c:v>
                </c:pt>
                <c:pt idx="211">
                  <c:v>14396</c:v>
                </c:pt>
                <c:pt idx="212">
                  <c:v>14426</c:v>
                </c:pt>
                <c:pt idx="213">
                  <c:v>14457</c:v>
                </c:pt>
                <c:pt idx="214">
                  <c:v>14488</c:v>
                </c:pt>
                <c:pt idx="215">
                  <c:v>14518</c:v>
                </c:pt>
                <c:pt idx="216">
                  <c:v>14549</c:v>
                </c:pt>
                <c:pt idx="217">
                  <c:v>14579</c:v>
                </c:pt>
                <c:pt idx="218">
                  <c:v>14610</c:v>
                </c:pt>
                <c:pt idx="219">
                  <c:v>14641</c:v>
                </c:pt>
                <c:pt idx="220">
                  <c:v>14670</c:v>
                </c:pt>
                <c:pt idx="221">
                  <c:v>14701</c:v>
                </c:pt>
                <c:pt idx="222">
                  <c:v>14731</c:v>
                </c:pt>
                <c:pt idx="223">
                  <c:v>14762</c:v>
                </c:pt>
                <c:pt idx="224">
                  <c:v>14792</c:v>
                </c:pt>
                <c:pt idx="225">
                  <c:v>14823</c:v>
                </c:pt>
                <c:pt idx="226">
                  <c:v>14854</c:v>
                </c:pt>
                <c:pt idx="227">
                  <c:v>14884</c:v>
                </c:pt>
                <c:pt idx="228">
                  <c:v>14915</c:v>
                </c:pt>
                <c:pt idx="229">
                  <c:v>14945</c:v>
                </c:pt>
                <c:pt idx="230">
                  <c:v>14976</c:v>
                </c:pt>
                <c:pt idx="231">
                  <c:v>15007</c:v>
                </c:pt>
                <c:pt idx="232">
                  <c:v>15035</c:v>
                </c:pt>
                <c:pt idx="233">
                  <c:v>15066</c:v>
                </c:pt>
                <c:pt idx="234">
                  <c:v>15096</c:v>
                </c:pt>
                <c:pt idx="235">
                  <c:v>15127</c:v>
                </c:pt>
                <c:pt idx="236">
                  <c:v>15157</c:v>
                </c:pt>
                <c:pt idx="237">
                  <c:v>15188</c:v>
                </c:pt>
                <c:pt idx="238">
                  <c:v>15219</c:v>
                </c:pt>
                <c:pt idx="239">
                  <c:v>15249</c:v>
                </c:pt>
                <c:pt idx="240">
                  <c:v>15280</c:v>
                </c:pt>
                <c:pt idx="241">
                  <c:v>15310</c:v>
                </c:pt>
                <c:pt idx="242">
                  <c:v>15341</c:v>
                </c:pt>
                <c:pt idx="243">
                  <c:v>15372</c:v>
                </c:pt>
                <c:pt idx="244">
                  <c:v>15400</c:v>
                </c:pt>
                <c:pt idx="245">
                  <c:v>15431</c:v>
                </c:pt>
                <c:pt idx="246">
                  <c:v>15461</c:v>
                </c:pt>
                <c:pt idx="247">
                  <c:v>15492</c:v>
                </c:pt>
                <c:pt idx="248">
                  <c:v>15522</c:v>
                </c:pt>
                <c:pt idx="249">
                  <c:v>15553</c:v>
                </c:pt>
                <c:pt idx="250">
                  <c:v>15584</c:v>
                </c:pt>
                <c:pt idx="251">
                  <c:v>15614</c:v>
                </c:pt>
                <c:pt idx="252">
                  <c:v>15645</c:v>
                </c:pt>
                <c:pt idx="253">
                  <c:v>15675</c:v>
                </c:pt>
                <c:pt idx="254">
                  <c:v>15706</c:v>
                </c:pt>
                <c:pt idx="255">
                  <c:v>15737</c:v>
                </c:pt>
                <c:pt idx="256">
                  <c:v>15765</c:v>
                </c:pt>
                <c:pt idx="257">
                  <c:v>15796</c:v>
                </c:pt>
                <c:pt idx="258">
                  <c:v>15826</c:v>
                </c:pt>
                <c:pt idx="259">
                  <c:v>15857</c:v>
                </c:pt>
                <c:pt idx="260">
                  <c:v>15887</c:v>
                </c:pt>
                <c:pt idx="261">
                  <c:v>15918</c:v>
                </c:pt>
                <c:pt idx="262">
                  <c:v>15949</c:v>
                </c:pt>
                <c:pt idx="263">
                  <c:v>15979</c:v>
                </c:pt>
                <c:pt idx="264">
                  <c:v>16010</c:v>
                </c:pt>
                <c:pt idx="265">
                  <c:v>16040</c:v>
                </c:pt>
                <c:pt idx="266">
                  <c:v>16071</c:v>
                </c:pt>
                <c:pt idx="267">
                  <c:v>16102</c:v>
                </c:pt>
                <c:pt idx="268">
                  <c:v>16131</c:v>
                </c:pt>
                <c:pt idx="269">
                  <c:v>16162</c:v>
                </c:pt>
                <c:pt idx="270">
                  <c:v>16192</c:v>
                </c:pt>
                <c:pt idx="271">
                  <c:v>16223</c:v>
                </c:pt>
                <c:pt idx="272">
                  <c:v>16253</c:v>
                </c:pt>
                <c:pt idx="273">
                  <c:v>16284</c:v>
                </c:pt>
                <c:pt idx="274">
                  <c:v>16315</c:v>
                </c:pt>
                <c:pt idx="275">
                  <c:v>16345</c:v>
                </c:pt>
                <c:pt idx="276">
                  <c:v>16376</c:v>
                </c:pt>
                <c:pt idx="277">
                  <c:v>16406</c:v>
                </c:pt>
                <c:pt idx="278">
                  <c:v>16437</c:v>
                </c:pt>
                <c:pt idx="279">
                  <c:v>16468</c:v>
                </c:pt>
                <c:pt idx="280">
                  <c:v>16496</c:v>
                </c:pt>
                <c:pt idx="281">
                  <c:v>16527</c:v>
                </c:pt>
                <c:pt idx="282">
                  <c:v>16557</c:v>
                </c:pt>
                <c:pt idx="283">
                  <c:v>16588</c:v>
                </c:pt>
                <c:pt idx="284">
                  <c:v>16618</c:v>
                </c:pt>
                <c:pt idx="285">
                  <c:v>16649</c:v>
                </c:pt>
                <c:pt idx="286">
                  <c:v>16680</c:v>
                </c:pt>
                <c:pt idx="287">
                  <c:v>16710</c:v>
                </c:pt>
                <c:pt idx="288">
                  <c:v>16741</c:v>
                </c:pt>
                <c:pt idx="289">
                  <c:v>16771</c:v>
                </c:pt>
                <c:pt idx="290">
                  <c:v>16802</c:v>
                </c:pt>
                <c:pt idx="291">
                  <c:v>16833</c:v>
                </c:pt>
                <c:pt idx="292">
                  <c:v>16861</c:v>
                </c:pt>
                <c:pt idx="293">
                  <c:v>16892</c:v>
                </c:pt>
                <c:pt idx="294">
                  <c:v>16922</c:v>
                </c:pt>
                <c:pt idx="295">
                  <c:v>16953</c:v>
                </c:pt>
                <c:pt idx="296">
                  <c:v>16983</c:v>
                </c:pt>
                <c:pt idx="297">
                  <c:v>17014</c:v>
                </c:pt>
                <c:pt idx="298">
                  <c:v>17045</c:v>
                </c:pt>
                <c:pt idx="299">
                  <c:v>17075</c:v>
                </c:pt>
                <c:pt idx="300">
                  <c:v>17106</c:v>
                </c:pt>
                <c:pt idx="301">
                  <c:v>17136</c:v>
                </c:pt>
                <c:pt idx="302">
                  <c:v>17167</c:v>
                </c:pt>
                <c:pt idx="303">
                  <c:v>17198</c:v>
                </c:pt>
                <c:pt idx="304">
                  <c:v>17226</c:v>
                </c:pt>
                <c:pt idx="305">
                  <c:v>17257</c:v>
                </c:pt>
                <c:pt idx="306">
                  <c:v>17287</c:v>
                </c:pt>
                <c:pt idx="307">
                  <c:v>17318</c:v>
                </c:pt>
                <c:pt idx="308">
                  <c:v>17348</c:v>
                </c:pt>
                <c:pt idx="309">
                  <c:v>17379</c:v>
                </c:pt>
                <c:pt idx="310">
                  <c:v>17410</c:v>
                </c:pt>
                <c:pt idx="311">
                  <c:v>17440</c:v>
                </c:pt>
                <c:pt idx="312">
                  <c:v>17471</c:v>
                </c:pt>
                <c:pt idx="313">
                  <c:v>17501</c:v>
                </c:pt>
                <c:pt idx="314">
                  <c:v>17532</c:v>
                </c:pt>
                <c:pt idx="315">
                  <c:v>17563</c:v>
                </c:pt>
                <c:pt idx="316">
                  <c:v>17592</c:v>
                </c:pt>
                <c:pt idx="317">
                  <c:v>17623</c:v>
                </c:pt>
                <c:pt idx="318">
                  <c:v>17653</c:v>
                </c:pt>
                <c:pt idx="319">
                  <c:v>17684</c:v>
                </c:pt>
                <c:pt idx="320">
                  <c:v>17714</c:v>
                </c:pt>
                <c:pt idx="321">
                  <c:v>17745</c:v>
                </c:pt>
                <c:pt idx="322">
                  <c:v>17776</c:v>
                </c:pt>
                <c:pt idx="323">
                  <c:v>17806</c:v>
                </c:pt>
                <c:pt idx="324">
                  <c:v>17837</c:v>
                </c:pt>
                <c:pt idx="325">
                  <c:v>17867</c:v>
                </c:pt>
                <c:pt idx="326">
                  <c:v>17898</c:v>
                </c:pt>
                <c:pt idx="327">
                  <c:v>17929</c:v>
                </c:pt>
                <c:pt idx="328">
                  <c:v>17957</c:v>
                </c:pt>
                <c:pt idx="329">
                  <c:v>17988</c:v>
                </c:pt>
                <c:pt idx="330">
                  <c:v>18018</c:v>
                </c:pt>
                <c:pt idx="331">
                  <c:v>18049</c:v>
                </c:pt>
                <c:pt idx="332">
                  <c:v>18079</c:v>
                </c:pt>
                <c:pt idx="333">
                  <c:v>18110</c:v>
                </c:pt>
                <c:pt idx="334">
                  <c:v>18141</c:v>
                </c:pt>
                <c:pt idx="335">
                  <c:v>18171</c:v>
                </c:pt>
                <c:pt idx="336">
                  <c:v>18202</c:v>
                </c:pt>
                <c:pt idx="337">
                  <c:v>18232</c:v>
                </c:pt>
                <c:pt idx="338">
                  <c:v>18263</c:v>
                </c:pt>
                <c:pt idx="339">
                  <c:v>18294</c:v>
                </c:pt>
                <c:pt idx="340">
                  <c:v>18322</c:v>
                </c:pt>
                <c:pt idx="341">
                  <c:v>18353</c:v>
                </c:pt>
                <c:pt idx="342">
                  <c:v>18383</c:v>
                </c:pt>
                <c:pt idx="343">
                  <c:v>18414</c:v>
                </c:pt>
                <c:pt idx="344">
                  <c:v>18444</c:v>
                </c:pt>
                <c:pt idx="345">
                  <c:v>18475</c:v>
                </c:pt>
                <c:pt idx="346">
                  <c:v>18506</c:v>
                </c:pt>
                <c:pt idx="347">
                  <c:v>18536</c:v>
                </c:pt>
                <c:pt idx="348">
                  <c:v>18567</c:v>
                </c:pt>
                <c:pt idx="349">
                  <c:v>18597</c:v>
                </c:pt>
                <c:pt idx="350">
                  <c:v>18628</c:v>
                </c:pt>
                <c:pt idx="351">
                  <c:v>18659</c:v>
                </c:pt>
                <c:pt idx="352">
                  <c:v>18687</c:v>
                </c:pt>
                <c:pt idx="353">
                  <c:v>18718</c:v>
                </c:pt>
                <c:pt idx="354">
                  <c:v>18748</c:v>
                </c:pt>
                <c:pt idx="355">
                  <c:v>18779</c:v>
                </c:pt>
                <c:pt idx="356">
                  <c:v>18809</c:v>
                </c:pt>
                <c:pt idx="357">
                  <c:v>18840</c:v>
                </c:pt>
                <c:pt idx="358">
                  <c:v>18871</c:v>
                </c:pt>
                <c:pt idx="359">
                  <c:v>18901</c:v>
                </c:pt>
                <c:pt idx="360">
                  <c:v>18932</c:v>
                </c:pt>
                <c:pt idx="361">
                  <c:v>18962</c:v>
                </c:pt>
                <c:pt idx="362">
                  <c:v>18993</c:v>
                </c:pt>
                <c:pt idx="363">
                  <c:v>19024</c:v>
                </c:pt>
                <c:pt idx="364">
                  <c:v>19053</c:v>
                </c:pt>
                <c:pt idx="365">
                  <c:v>19084</c:v>
                </c:pt>
                <c:pt idx="366">
                  <c:v>19114</c:v>
                </c:pt>
                <c:pt idx="367">
                  <c:v>19145</c:v>
                </c:pt>
                <c:pt idx="368">
                  <c:v>19175</c:v>
                </c:pt>
                <c:pt idx="369">
                  <c:v>19206</c:v>
                </c:pt>
                <c:pt idx="370">
                  <c:v>19237</c:v>
                </c:pt>
                <c:pt idx="371">
                  <c:v>19267</c:v>
                </c:pt>
                <c:pt idx="372">
                  <c:v>19298</c:v>
                </c:pt>
                <c:pt idx="373">
                  <c:v>19328</c:v>
                </c:pt>
                <c:pt idx="374">
                  <c:v>19359</c:v>
                </c:pt>
                <c:pt idx="375">
                  <c:v>19390</c:v>
                </c:pt>
                <c:pt idx="376">
                  <c:v>19418</c:v>
                </c:pt>
                <c:pt idx="377">
                  <c:v>19449</c:v>
                </c:pt>
                <c:pt idx="378">
                  <c:v>19479</c:v>
                </c:pt>
                <c:pt idx="379">
                  <c:v>19510</c:v>
                </c:pt>
                <c:pt idx="380">
                  <c:v>19540</c:v>
                </c:pt>
                <c:pt idx="381">
                  <c:v>19571</c:v>
                </c:pt>
                <c:pt idx="382">
                  <c:v>19602</c:v>
                </c:pt>
                <c:pt idx="383">
                  <c:v>19632</c:v>
                </c:pt>
                <c:pt idx="384">
                  <c:v>19663</c:v>
                </c:pt>
                <c:pt idx="385">
                  <c:v>19693</c:v>
                </c:pt>
                <c:pt idx="386">
                  <c:v>19724</c:v>
                </c:pt>
                <c:pt idx="387">
                  <c:v>19755</c:v>
                </c:pt>
                <c:pt idx="388">
                  <c:v>19783</c:v>
                </c:pt>
                <c:pt idx="389">
                  <c:v>19814</c:v>
                </c:pt>
                <c:pt idx="390">
                  <c:v>19844</c:v>
                </c:pt>
                <c:pt idx="391">
                  <c:v>19875</c:v>
                </c:pt>
                <c:pt idx="392">
                  <c:v>19905</c:v>
                </c:pt>
                <c:pt idx="393">
                  <c:v>19936</c:v>
                </c:pt>
                <c:pt idx="394">
                  <c:v>19967</c:v>
                </c:pt>
                <c:pt idx="395">
                  <c:v>19997</c:v>
                </c:pt>
                <c:pt idx="396">
                  <c:v>20028</c:v>
                </c:pt>
                <c:pt idx="397">
                  <c:v>20058</c:v>
                </c:pt>
                <c:pt idx="398">
                  <c:v>20089</c:v>
                </c:pt>
                <c:pt idx="399">
                  <c:v>20120</c:v>
                </c:pt>
                <c:pt idx="400">
                  <c:v>20148</c:v>
                </c:pt>
                <c:pt idx="401">
                  <c:v>20179</c:v>
                </c:pt>
                <c:pt idx="402">
                  <c:v>20209</c:v>
                </c:pt>
                <c:pt idx="403">
                  <c:v>20240</c:v>
                </c:pt>
                <c:pt idx="404">
                  <c:v>20270</c:v>
                </c:pt>
                <c:pt idx="405">
                  <c:v>20301</c:v>
                </c:pt>
                <c:pt idx="406">
                  <c:v>20332</c:v>
                </c:pt>
                <c:pt idx="407">
                  <c:v>20362</c:v>
                </c:pt>
                <c:pt idx="408">
                  <c:v>20393</c:v>
                </c:pt>
                <c:pt idx="409">
                  <c:v>20423</c:v>
                </c:pt>
                <c:pt idx="410">
                  <c:v>20454</c:v>
                </c:pt>
                <c:pt idx="411">
                  <c:v>20485</c:v>
                </c:pt>
                <c:pt idx="412">
                  <c:v>20514</c:v>
                </c:pt>
                <c:pt idx="413">
                  <c:v>20545</c:v>
                </c:pt>
                <c:pt idx="414">
                  <c:v>20575</c:v>
                </c:pt>
                <c:pt idx="415">
                  <c:v>20606</c:v>
                </c:pt>
                <c:pt idx="416">
                  <c:v>20636</c:v>
                </c:pt>
                <c:pt idx="417">
                  <c:v>20667</c:v>
                </c:pt>
                <c:pt idx="418">
                  <c:v>20698</c:v>
                </c:pt>
                <c:pt idx="419">
                  <c:v>20728</c:v>
                </c:pt>
                <c:pt idx="420">
                  <c:v>20759</c:v>
                </c:pt>
                <c:pt idx="421">
                  <c:v>20789</c:v>
                </c:pt>
                <c:pt idx="422">
                  <c:v>20820</c:v>
                </c:pt>
                <c:pt idx="423">
                  <c:v>20851</c:v>
                </c:pt>
                <c:pt idx="424">
                  <c:v>20879</c:v>
                </c:pt>
                <c:pt idx="425">
                  <c:v>20910</c:v>
                </c:pt>
                <c:pt idx="426">
                  <c:v>20940</c:v>
                </c:pt>
                <c:pt idx="427">
                  <c:v>20971</c:v>
                </c:pt>
                <c:pt idx="428">
                  <c:v>21001</c:v>
                </c:pt>
                <c:pt idx="429">
                  <c:v>21032</c:v>
                </c:pt>
                <c:pt idx="430">
                  <c:v>21063</c:v>
                </c:pt>
                <c:pt idx="431">
                  <c:v>21093</c:v>
                </c:pt>
                <c:pt idx="432">
                  <c:v>21124</c:v>
                </c:pt>
                <c:pt idx="433">
                  <c:v>21154</c:v>
                </c:pt>
                <c:pt idx="434">
                  <c:v>21185</c:v>
                </c:pt>
                <c:pt idx="435">
                  <c:v>21216</c:v>
                </c:pt>
                <c:pt idx="436">
                  <c:v>21244</c:v>
                </c:pt>
                <c:pt idx="437">
                  <c:v>21275</c:v>
                </c:pt>
                <c:pt idx="438">
                  <c:v>21305</c:v>
                </c:pt>
                <c:pt idx="439">
                  <c:v>21336</c:v>
                </c:pt>
                <c:pt idx="440">
                  <c:v>21366</c:v>
                </c:pt>
                <c:pt idx="441">
                  <c:v>21397</c:v>
                </c:pt>
                <c:pt idx="442">
                  <c:v>21428</c:v>
                </c:pt>
                <c:pt idx="443">
                  <c:v>21458</c:v>
                </c:pt>
                <c:pt idx="444">
                  <c:v>21489</c:v>
                </c:pt>
                <c:pt idx="445">
                  <c:v>21519</c:v>
                </c:pt>
                <c:pt idx="446">
                  <c:v>21550</c:v>
                </c:pt>
                <c:pt idx="447">
                  <c:v>21581</c:v>
                </c:pt>
                <c:pt idx="448">
                  <c:v>21609</c:v>
                </c:pt>
                <c:pt idx="449">
                  <c:v>21640</c:v>
                </c:pt>
                <c:pt idx="450">
                  <c:v>21670</c:v>
                </c:pt>
                <c:pt idx="451">
                  <c:v>21701</c:v>
                </c:pt>
                <c:pt idx="452">
                  <c:v>21731</c:v>
                </c:pt>
                <c:pt idx="453">
                  <c:v>21762</c:v>
                </c:pt>
                <c:pt idx="454">
                  <c:v>21793</c:v>
                </c:pt>
                <c:pt idx="455">
                  <c:v>21823</c:v>
                </c:pt>
                <c:pt idx="456">
                  <c:v>21854</c:v>
                </c:pt>
                <c:pt idx="457">
                  <c:v>21884</c:v>
                </c:pt>
                <c:pt idx="458">
                  <c:v>21915</c:v>
                </c:pt>
                <c:pt idx="459">
                  <c:v>21946</c:v>
                </c:pt>
                <c:pt idx="460">
                  <c:v>21975</c:v>
                </c:pt>
                <c:pt idx="461">
                  <c:v>22006</c:v>
                </c:pt>
                <c:pt idx="462">
                  <c:v>22036</c:v>
                </c:pt>
                <c:pt idx="463">
                  <c:v>22067</c:v>
                </c:pt>
                <c:pt idx="464">
                  <c:v>22097</c:v>
                </c:pt>
                <c:pt idx="465">
                  <c:v>22128</c:v>
                </c:pt>
                <c:pt idx="466">
                  <c:v>22159</c:v>
                </c:pt>
                <c:pt idx="467">
                  <c:v>22189</c:v>
                </c:pt>
                <c:pt idx="468">
                  <c:v>22220</c:v>
                </c:pt>
                <c:pt idx="469">
                  <c:v>22250</c:v>
                </c:pt>
                <c:pt idx="470">
                  <c:v>22281</c:v>
                </c:pt>
                <c:pt idx="471">
                  <c:v>22312</c:v>
                </c:pt>
                <c:pt idx="472">
                  <c:v>22340</c:v>
                </c:pt>
                <c:pt idx="473">
                  <c:v>22371</c:v>
                </c:pt>
                <c:pt idx="474">
                  <c:v>22401</c:v>
                </c:pt>
                <c:pt idx="475">
                  <c:v>22432</c:v>
                </c:pt>
                <c:pt idx="476">
                  <c:v>22462</c:v>
                </c:pt>
                <c:pt idx="477">
                  <c:v>22493</c:v>
                </c:pt>
                <c:pt idx="478">
                  <c:v>22524</c:v>
                </c:pt>
                <c:pt idx="479">
                  <c:v>22554</c:v>
                </c:pt>
                <c:pt idx="480">
                  <c:v>22585</c:v>
                </c:pt>
                <c:pt idx="481">
                  <c:v>22615</c:v>
                </c:pt>
                <c:pt idx="482">
                  <c:v>22646</c:v>
                </c:pt>
                <c:pt idx="483">
                  <c:v>22677</c:v>
                </c:pt>
                <c:pt idx="484">
                  <c:v>22705</c:v>
                </c:pt>
                <c:pt idx="485">
                  <c:v>22736</c:v>
                </c:pt>
                <c:pt idx="486">
                  <c:v>22766</c:v>
                </c:pt>
                <c:pt idx="487">
                  <c:v>22797</c:v>
                </c:pt>
                <c:pt idx="488">
                  <c:v>22827</c:v>
                </c:pt>
                <c:pt idx="489">
                  <c:v>22858</c:v>
                </c:pt>
                <c:pt idx="490">
                  <c:v>22889</c:v>
                </c:pt>
                <c:pt idx="491">
                  <c:v>22919</c:v>
                </c:pt>
                <c:pt idx="492">
                  <c:v>22950</c:v>
                </c:pt>
                <c:pt idx="493">
                  <c:v>22980</c:v>
                </c:pt>
                <c:pt idx="494">
                  <c:v>23011</c:v>
                </c:pt>
                <c:pt idx="495">
                  <c:v>23042</c:v>
                </c:pt>
                <c:pt idx="496">
                  <c:v>23070</c:v>
                </c:pt>
                <c:pt idx="497">
                  <c:v>23101</c:v>
                </c:pt>
                <c:pt idx="498">
                  <c:v>23131</c:v>
                </c:pt>
                <c:pt idx="499">
                  <c:v>23162</c:v>
                </c:pt>
                <c:pt idx="500">
                  <c:v>23192</c:v>
                </c:pt>
                <c:pt idx="501">
                  <c:v>23223</c:v>
                </c:pt>
                <c:pt idx="502">
                  <c:v>23254</c:v>
                </c:pt>
                <c:pt idx="503">
                  <c:v>23284</c:v>
                </c:pt>
                <c:pt idx="504">
                  <c:v>23315</c:v>
                </c:pt>
                <c:pt idx="505">
                  <c:v>23345</c:v>
                </c:pt>
                <c:pt idx="506">
                  <c:v>23376</c:v>
                </c:pt>
                <c:pt idx="507">
                  <c:v>23407</c:v>
                </c:pt>
                <c:pt idx="508">
                  <c:v>23436</c:v>
                </c:pt>
                <c:pt idx="509">
                  <c:v>23467</c:v>
                </c:pt>
                <c:pt idx="510">
                  <c:v>23497</c:v>
                </c:pt>
                <c:pt idx="511">
                  <c:v>23528</c:v>
                </c:pt>
                <c:pt idx="512">
                  <c:v>23558</c:v>
                </c:pt>
                <c:pt idx="513">
                  <c:v>23589</c:v>
                </c:pt>
                <c:pt idx="514">
                  <c:v>23620</c:v>
                </c:pt>
                <c:pt idx="515">
                  <c:v>23650</c:v>
                </c:pt>
                <c:pt idx="516">
                  <c:v>23681</c:v>
                </c:pt>
                <c:pt idx="517">
                  <c:v>23711</c:v>
                </c:pt>
                <c:pt idx="518">
                  <c:v>23742</c:v>
                </c:pt>
                <c:pt idx="519">
                  <c:v>23773</c:v>
                </c:pt>
                <c:pt idx="520">
                  <c:v>23801</c:v>
                </c:pt>
                <c:pt idx="521">
                  <c:v>23832</c:v>
                </c:pt>
                <c:pt idx="522">
                  <c:v>23862</c:v>
                </c:pt>
                <c:pt idx="523">
                  <c:v>23893</c:v>
                </c:pt>
                <c:pt idx="524">
                  <c:v>23923</c:v>
                </c:pt>
                <c:pt idx="525">
                  <c:v>23954</c:v>
                </c:pt>
                <c:pt idx="526">
                  <c:v>23985</c:v>
                </c:pt>
                <c:pt idx="527">
                  <c:v>24015</c:v>
                </c:pt>
                <c:pt idx="528">
                  <c:v>24046</c:v>
                </c:pt>
                <c:pt idx="529">
                  <c:v>24076</c:v>
                </c:pt>
                <c:pt idx="530">
                  <c:v>24107</c:v>
                </c:pt>
                <c:pt idx="531">
                  <c:v>24138</c:v>
                </c:pt>
                <c:pt idx="532">
                  <c:v>24166</c:v>
                </c:pt>
                <c:pt idx="533">
                  <c:v>24197</c:v>
                </c:pt>
                <c:pt idx="534">
                  <c:v>24227</c:v>
                </c:pt>
                <c:pt idx="535">
                  <c:v>24258</c:v>
                </c:pt>
                <c:pt idx="536">
                  <c:v>24288</c:v>
                </c:pt>
                <c:pt idx="537">
                  <c:v>24319</c:v>
                </c:pt>
                <c:pt idx="538">
                  <c:v>24350</c:v>
                </c:pt>
                <c:pt idx="539">
                  <c:v>24380</c:v>
                </c:pt>
                <c:pt idx="540">
                  <c:v>24411</c:v>
                </c:pt>
                <c:pt idx="541">
                  <c:v>24441</c:v>
                </c:pt>
                <c:pt idx="542">
                  <c:v>24472</c:v>
                </c:pt>
                <c:pt idx="543">
                  <c:v>24503</c:v>
                </c:pt>
                <c:pt idx="544">
                  <c:v>24531</c:v>
                </c:pt>
                <c:pt idx="545">
                  <c:v>24562</c:v>
                </c:pt>
                <c:pt idx="546">
                  <c:v>24592</c:v>
                </c:pt>
                <c:pt idx="547">
                  <c:v>24623</c:v>
                </c:pt>
                <c:pt idx="548">
                  <c:v>24653</c:v>
                </c:pt>
                <c:pt idx="549">
                  <c:v>24684</c:v>
                </c:pt>
                <c:pt idx="550">
                  <c:v>24715</c:v>
                </c:pt>
                <c:pt idx="551">
                  <c:v>24745</c:v>
                </c:pt>
                <c:pt idx="552">
                  <c:v>24776</c:v>
                </c:pt>
                <c:pt idx="553">
                  <c:v>24806</c:v>
                </c:pt>
                <c:pt idx="554">
                  <c:v>24837</c:v>
                </c:pt>
                <c:pt idx="555">
                  <c:v>24868</c:v>
                </c:pt>
                <c:pt idx="556">
                  <c:v>24897</c:v>
                </c:pt>
                <c:pt idx="557">
                  <c:v>24928</c:v>
                </c:pt>
                <c:pt idx="558">
                  <c:v>24958</c:v>
                </c:pt>
                <c:pt idx="559">
                  <c:v>24989</c:v>
                </c:pt>
                <c:pt idx="560">
                  <c:v>25019</c:v>
                </c:pt>
                <c:pt idx="561">
                  <c:v>25050</c:v>
                </c:pt>
                <c:pt idx="562">
                  <c:v>25081</c:v>
                </c:pt>
                <c:pt idx="563">
                  <c:v>25111</c:v>
                </c:pt>
                <c:pt idx="564">
                  <c:v>25142</c:v>
                </c:pt>
                <c:pt idx="565">
                  <c:v>25172</c:v>
                </c:pt>
                <c:pt idx="566">
                  <c:v>25203</c:v>
                </c:pt>
                <c:pt idx="567">
                  <c:v>25234</c:v>
                </c:pt>
                <c:pt idx="568">
                  <c:v>25262</c:v>
                </c:pt>
                <c:pt idx="569">
                  <c:v>25293</c:v>
                </c:pt>
                <c:pt idx="570">
                  <c:v>25323</c:v>
                </c:pt>
                <c:pt idx="571">
                  <c:v>25354</c:v>
                </c:pt>
                <c:pt idx="572">
                  <c:v>25384</c:v>
                </c:pt>
                <c:pt idx="573">
                  <c:v>25415</c:v>
                </c:pt>
                <c:pt idx="574">
                  <c:v>25446</c:v>
                </c:pt>
                <c:pt idx="575">
                  <c:v>25476</c:v>
                </c:pt>
                <c:pt idx="576">
                  <c:v>25507</c:v>
                </c:pt>
                <c:pt idx="577">
                  <c:v>25537</c:v>
                </c:pt>
                <c:pt idx="578">
                  <c:v>25568</c:v>
                </c:pt>
                <c:pt idx="579">
                  <c:v>25599</c:v>
                </c:pt>
                <c:pt idx="580">
                  <c:v>25627</c:v>
                </c:pt>
                <c:pt idx="581">
                  <c:v>25658</c:v>
                </c:pt>
                <c:pt idx="582">
                  <c:v>25688</c:v>
                </c:pt>
                <c:pt idx="583">
                  <c:v>25719</c:v>
                </c:pt>
                <c:pt idx="584">
                  <c:v>25749</c:v>
                </c:pt>
                <c:pt idx="585">
                  <c:v>25780</c:v>
                </c:pt>
                <c:pt idx="586">
                  <c:v>25811</c:v>
                </c:pt>
                <c:pt idx="587">
                  <c:v>25841</c:v>
                </c:pt>
                <c:pt idx="588">
                  <c:v>25872</c:v>
                </c:pt>
                <c:pt idx="589">
                  <c:v>25902</c:v>
                </c:pt>
                <c:pt idx="590">
                  <c:v>25933</c:v>
                </c:pt>
                <c:pt idx="591">
                  <c:v>25964</c:v>
                </c:pt>
                <c:pt idx="592">
                  <c:v>25992</c:v>
                </c:pt>
                <c:pt idx="593">
                  <c:v>26023</c:v>
                </c:pt>
                <c:pt idx="594">
                  <c:v>26053</c:v>
                </c:pt>
                <c:pt idx="595">
                  <c:v>26084</c:v>
                </c:pt>
                <c:pt idx="596">
                  <c:v>26114</c:v>
                </c:pt>
                <c:pt idx="597">
                  <c:v>26145</c:v>
                </c:pt>
                <c:pt idx="598">
                  <c:v>26176</c:v>
                </c:pt>
                <c:pt idx="599">
                  <c:v>26206</c:v>
                </c:pt>
                <c:pt idx="600">
                  <c:v>26237</c:v>
                </c:pt>
                <c:pt idx="601">
                  <c:v>26267</c:v>
                </c:pt>
                <c:pt idx="602">
                  <c:v>26298</c:v>
                </c:pt>
                <c:pt idx="603">
                  <c:v>26329</c:v>
                </c:pt>
                <c:pt idx="604">
                  <c:v>26358</c:v>
                </c:pt>
                <c:pt idx="605">
                  <c:v>26389</c:v>
                </c:pt>
                <c:pt idx="606">
                  <c:v>26419</c:v>
                </c:pt>
                <c:pt idx="607">
                  <c:v>26450</c:v>
                </c:pt>
                <c:pt idx="608">
                  <c:v>26480</c:v>
                </c:pt>
                <c:pt idx="609">
                  <c:v>26511</c:v>
                </c:pt>
                <c:pt idx="610">
                  <c:v>26542</c:v>
                </c:pt>
                <c:pt idx="611">
                  <c:v>26572</c:v>
                </c:pt>
                <c:pt idx="612">
                  <c:v>26603</c:v>
                </c:pt>
                <c:pt idx="613">
                  <c:v>26633</c:v>
                </c:pt>
                <c:pt idx="614">
                  <c:v>26664</c:v>
                </c:pt>
                <c:pt idx="615">
                  <c:v>26695</c:v>
                </c:pt>
                <c:pt idx="616">
                  <c:v>26723</c:v>
                </c:pt>
                <c:pt idx="617">
                  <c:v>26754</c:v>
                </c:pt>
                <c:pt idx="618">
                  <c:v>26784</c:v>
                </c:pt>
                <c:pt idx="619">
                  <c:v>26815</c:v>
                </c:pt>
                <c:pt idx="620">
                  <c:v>26845</c:v>
                </c:pt>
                <c:pt idx="621">
                  <c:v>26876</c:v>
                </c:pt>
                <c:pt idx="622">
                  <c:v>26907</c:v>
                </c:pt>
                <c:pt idx="623">
                  <c:v>26937</c:v>
                </c:pt>
                <c:pt idx="624">
                  <c:v>26968</c:v>
                </c:pt>
                <c:pt idx="625">
                  <c:v>26998</c:v>
                </c:pt>
                <c:pt idx="626">
                  <c:v>27029</c:v>
                </c:pt>
                <c:pt idx="627">
                  <c:v>27060</c:v>
                </c:pt>
                <c:pt idx="628">
                  <c:v>27088</c:v>
                </c:pt>
                <c:pt idx="629">
                  <c:v>27119</c:v>
                </c:pt>
                <c:pt idx="630">
                  <c:v>27149</c:v>
                </c:pt>
                <c:pt idx="631">
                  <c:v>27180</c:v>
                </c:pt>
                <c:pt idx="632">
                  <c:v>27210</c:v>
                </c:pt>
                <c:pt idx="633">
                  <c:v>27241</c:v>
                </c:pt>
                <c:pt idx="634">
                  <c:v>27272</c:v>
                </c:pt>
                <c:pt idx="635">
                  <c:v>27302</c:v>
                </c:pt>
                <c:pt idx="636">
                  <c:v>27333</c:v>
                </c:pt>
                <c:pt idx="637">
                  <c:v>27363</c:v>
                </c:pt>
                <c:pt idx="638">
                  <c:v>27394</c:v>
                </c:pt>
                <c:pt idx="639">
                  <c:v>27425</c:v>
                </c:pt>
                <c:pt idx="640">
                  <c:v>27453</c:v>
                </c:pt>
                <c:pt idx="641">
                  <c:v>27484</c:v>
                </c:pt>
                <c:pt idx="642">
                  <c:v>27514</c:v>
                </c:pt>
                <c:pt idx="643">
                  <c:v>27545</c:v>
                </c:pt>
                <c:pt idx="644">
                  <c:v>27575</c:v>
                </c:pt>
                <c:pt idx="645">
                  <c:v>27606</c:v>
                </c:pt>
                <c:pt idx="646">
                  <c:v>27637</c:v>
                </c:pt>
                <c:pt idx="647">
                  <c:v>27667</c:v>
                </c:pt>
                <c:pt idx="648">
                  <c:v>27698</c:v>
                </c:pt>
                <c:pt idx="649">
                  <c:v>27728</c:v>
                </c:pt>
                <c:pt idx="650">
                  <c:v>27759</c:v>
                </c:pt>
                <c:pt idx="651">
                  <c:v>27790</c:v>
                </c:pt>
                <c:pt idx="652">
                  <c:v>27819</c:v>
                </c:pt>
                <c:pt idx="653">
                  <c:v>27850</c:v>
                </c:pt>
                <c:pt idx="654">
                  <c:v>27880</c:v>
                </c:pt>
                <c:pt idx="655">
                  <c:v>27911</c:v>
                </c:pt>
                <c:pt idx="656">
                  <c:v>27941</c:v>
                </c:pt>
                <c:pt idx="657">
                  <c:v>27972</c:v>
                </c:pt>
                <c:pt idx="658">
                  <c:v>28003</c:v>
                </c:pt>
                <c:pt idx="659">
                  <c:v>28033</c:v>
                </c:pt>
                <c:pt idx="660">
                  <c:v>28064</c:v>
                </c:pt>
                <c:pt idx="661">
                  <c:v>28094</c:v>
                </c:pt>
                <c:pt idx="662">
                  <c:v>28125</c:v>
                </c:pt>
                <c:pt idx="663">
                  <c:v>28156</c:v>
                </c:pt>
                <c:pt idx="664">
                  <c:v>28184</c:v>
                </c:pt>
                <c:pt idx="665">
                  <c:v>28215</c:v>
                </c:pt>
                <c:pt idx="666">
                  <c:v>28245</c:v>
                </c:pt>
                <c:pt idx="667">
                  <c:v>28276</c:v>
                </c:pt>
                <c:pt idx="668">
                  <c:v>28306</c:v>
                </c:pt>
                <c:pt idx="669">
                  <c:v>28337</c:v>
                </c:pt>
                <c:pt idx="670">
                  <c:v>28368</c:v>
                </c:pt>
                <c:pt idx="671">
                  <c:v>28398</c:v>
                </c:pt>
                <c:pt idx="672">
                  <c:v>28429</c:v>
                </c:pt>
                <c:pt idx="673">
                  <c:v>28459</c:v>
                </c:pt>
                <c:pt idx="674">
                  <c:v>28490</c:v>
                </c:pt>
                <c:pt idx="675">
                  <c:v>28521</c:v>
                </c:pt>
                <c:pt idx="676">
                  <c:v>28549</c:v>
                </c:pt>
                <c:pt idx="677">
                  <c:v>28580</c:v>
                </c:pt>
                <c:pt idx="678">
                  <c:v>28610</c:v>
                </c:pt>
                <c:pt idx="679">
                  <c:v>28641</c:v>
                </c:pt>
                <c:pt idx="680">
                  <c:v>28671</c:v>
                </c:pt>
                <c:pt idx="681">
                  <c:v>28702</c:v>
                </c:pt>
                <c:pt idx="682">
                  <c:v>28733</c:v>
                </c:pt>
                <c:pt idx="683">
                  <c:v>28763</c:v>
                </c:pt>
                <c:pt idx="684">
                  <c:v>28794</c:v>
                </c:pt>
                <c:pt idx="685">
                  <c:v>28824</c:v>
                </c:pt>
                <c:pt idx="686">
                  <c:v>28855</c:v>
                </c:pt>
                <c:pt idx="687">
                  <c:v>28886</c:v>
                </c:pt>
                <c:pt idx="688">
                  <c:v>28914</c:v>
                </c:pt>
                <c:pt idx="689">
                  <c:v>28945</c:v>
                </c:pt>
                <c:pt idx="690">
                  <c:v>28975</c:v>
                </c:pt>
                <c:pt idx="691">
                  <c:v>29006</c:v>
                </c:pt>
                <c:pt idx="692">
                  <c:v>29036</c:v>
                </c:pt>
                <c:pt idx="693">
                  <c:v>29067</c:v>
                </c:pt>
                <c:pt idx="694">
                  <c:v>29098</c:v>
                </c:pt>
                <c:pt idx="695">
                  <c:v>29128</c:v>
                </c:pt>
                <c:pt idx="696">
                  <c:v>29159</c:v>
                </c:pt>
                <c:pt idx="697">
                  <c:v>29189</c:v>
                </c:pt>
                <c:pt idx="698">
                  <c:v>29220</c:v>
                </c:pt>
                <c:pt idx="699">
                  <c:v>29251</c:v>
                </c:pt>
                <c:pt idx="700">
                  <c:v>29280</c:v>
                </c:pt>
                <c:pt idx="701">
                  <c:v>29311</c:v>
                </c:pt>
                <c:pt idx="702">
                  <c:v>29341</c:v>
                </c:pt>
                <c:pt idx="703">
                  <c:v>29372</c:v>
                </c:pt>
                <c:pt idx="704">
                  <c:v>29402</c:v>
                </c:pt>
                <c:pt idx="705">
                  <c:v>29433</c:v>
                </c:pt>
                <c:pt idx="706">
                  <c:v>29464</c:v>
                </c:pt>
                <c:pt idx="707">
                  <c:v>29494</c:v>
                </c:pt>
                <c:pt idx="708">
                  <c:v>29525</c:v>
                </c:pt>
                <c:pt idx="709">
                  <c:v>29555</c:v>
                </c:pt>
                <c:pt idx="710">
                  <c:v>29586</c:v>
                </c:pt>
                <c:pt idx="711">
                  <c:v>29617</c:v>
                </c:pt>
                <c:pt idx="712">
                  <c:v>29645</c:v>
                </c:pt>
                <c:pt idx="713">
                  <c:v>29676</c:v>
                </c:pt>
                <c:pt idx="714">
                  <c:v>29706</c:v>
                </c:pt>
                <c:pt idx="715">
                  <c:v>29737</c:v>
                </c:pt>
                <c:pt idx="716">
                  <c:v>29767</c:v>
                </c:pt>
                <c:pt idx="717">
                  <c:v>29798</c:v>
                </c:pt>
                <c:pt idx="718">
                  <c:v>29829</c:v>
                </c:pt>
                <c:pt idx="719">
                  <c:v>29859</c:v>
                </c:pt>
                <c:pt idx="720">
                  <c:v>29890</c:v>
                </c:pt>
                <c:pt idx="721">
                  <c:v>29920</c:v>
                </c:pt>
                <c:pt idx="722">
                  <c:v>29951</c:v>
                </c:pt>
                <c:pt idx="723">
                  <c:v>29982</c:v>
                </c:pt>
                <c:pt idx="724">
                  <c:v>30010</c:v>
                </c:pt>
                <c:pt idx="725">
                  <c:v>30041</c:v>
                </c:pt>
                <c:pt idx="726">
                  <c:v>30071</c:v>
                </c:pt>
                <c:pt idx="727">
                  <c:v>30102</c:v>
                </c:pt>
                <c:pt idx="728">
                  <c:v>30132</c:v>
                </c:pt>
                <c:pt idx="729">
                  <c:v>30163</c:v>
                </c:pt>
                <c:pt idx="730">
                  <c:v>30194</c:v>
                </c:pt>
                <c:pt idx="731">
                  <c:v>30224</c:v>
                </c:pt>
                <c:pt idx="732">
                  <c:v>30255</c:v>
                </c:pt>
                <c:pt idx="733">
                  <c:v>30285</c:v>
                </c:pt>
                <c:pt idx="734">
                  <c:v>30316</c:v>
                </c:pt>
                <c:pt idx="735">
                  <c:v>30347</c:v>
                </c:pt>
                <c:pt idx="736">
                  <c:v>30375</c:v>
                </c:pt>
                <c:pt idx="737">
                  <c:v>30406</c:v>
                </c:pt>
                <c:pt idx="738">
                  <c:v>30436</c:v>
                </c:pt>
                <c:pt idx="739">
                  <c:v>30467</c:v>
                </c:pt>
                <c:pt idx="740">
                  <c:v>30497</c:v>
                </c:pt>
                <c:pt idx="741">
                  <c:v>30528</c:v>
                </c:pt>
                <c:pt idx="742">
                  <c:v>30559</c:v>
                </c:pt>
                <c:pt idx="743">
                  <c:v>30589</c:v>
                </c:pt>
                <c:pt idx="744">
                  <c:v>30620</c:v>
                </c:pt>
                <c:pt idx="745">
                  <c:v>30650</c:v>
                </c:pt>
                <c:pt idx="746">
                  <c:v>30681</c:v>
                </c:pt>
                <c:pt idx="747">
                  <c:v>30712</c:v>
                </c:pt>
                <c:pt idx="748">
                  <c:v>30741</c:v>
                </c:pt>
                <c:pt idx="749">
                  <c:v>30772</c:v>
                </c:pt>
                <c:pt idx="750">
                  <c:v>30802</c:v>
                </c:pt>
                <c:pt idx="751">
                  <c:v>30833</c:v>
                </c:pt>
                <c:pt idx="752">
                  <c:v>30863</c:v>
                </c:pt>
                <c:pt idx="753">
                  <c:v>30894</c:v>
                </c:pt>
                <c:pt idx="754">
                  <c:v>30925</c:v>
                </c:pt>
                <c:pt idx="755">
                  <c:v>30955</c:v>
                </c:pt>
                <c:pt idx="756">
                  <c:v>30986</c:v>
                </c:pt>
                <c:pt idx="757">
                  <c:v>31016</c:v>
                </c:pt>
                <c:pt idx="758">
                  <c:v>31047</c:v>
                </c:pt>
                <c:pt idx="759">
                  <c:v>31078</c:v>
                </c:pt>
                <c:pt idx="760">
                  <c:v>31106</c:v>
                </c:pt>
                <c:pt idx="761">
                  <c:v>31137</c:v>
                </c:pt>
                <c:pt idx="762">
                  <c:v>31167</c:v>
                </c:pt>
                <c:pt idx="763">
                  <c:v>31198</c:v>
                </c:pt>
                <c:pt idx="764">
                  <c:v>31228</c:v>
                </c:pt>
                <c:pt idx="765">
                  <c:v>31259</c:v>
                </c:pt>
                <c:pt idx="766">
                  <c:v>31290</c:v>
                </c:pt>
                <c:pt idx="767">
                  <c:v>31320</c:v>
                </c:pt>
                <c:pt idx="768">
                  <c:v>31351</c:v>
                </c:pt>
                <c:pt idx="769">
                  <c:v>31381</c:v>
                </c:pt>
                <c:pt idx="770">
                  <c:v>31412</c:v>
                </c:pt>
                <c:pt idx="771">
                  <c:v>31443</c:v>
                </c:pt>
                <c:pt idx="772">
                  <c:v>31471</c:v>
                </c:pt>
                <c:pt idx="773">
                  <c:v>31502</c:v>
                </c:pt>
                <c:pt idx="774">
                  <c:v>31532</c:v>
                </c:pt>
                <c:pt idx="775">
                  <c:v>31563</c:v>
                </c:pt>
                <c:pt idx="776">
                  <c:v>31593</c:v>
                </c:pt>
                <c:pt idx="777">
                  <c:v>31624</c:v>
                </c:pt>
                <c:pt idx="778">
                  <c:v>31655</c:v>
                </c:pt>
                <c:pt idx="779">
                  <c:v>31685</c:v>
                </c:pt>
                <c:pt idx="780">
                  <c:v>31716</c:v>
                </c:pt>
                <c:pt idx="781">
                  <c:v>31746</c:v>
                </c:pt>
                <c:pt idx="782">
                  <c:v>31777</c:v>
                </c:pt>
                <c:pt idx="783">
                  <c:v>31808</c:v>
                </c:pt>
                <c:pt idx="784">
                  <c:v>31836</c:v>
                </c:pt>
                <c:pt idx="785">
                  <c:v>31867</c:v>
                </c:pt>
                <c:pt idx="786">
                  <c:v>31897</c:v>
                </c:pt>
                <c:pt idx="787">
                  <c:v>31928</c:v>
                </c:pt>
                <c:pt idx="788">
                  <c:v>31958</c:v>
                </c:pt>
                <c:pt idx="789">
                  <c:v>31989</c:v>
                </c:pt>
                <c:pt idx="790">
                  <c:v>32020</c:v>
                </c:pt>
                <c:pt idx="791">
                  <c:v>32050</c:v>
                </c:pt>
                <c:pt idx="792">
                  <c:v>32081</c:v>
                </c:pt>
                <c:pt idx="793">
                  <c:v>32111</c:v>
                </c:pt>
                <c:pt idx="794">
                  <c:v>32142</c:v>
                </c:pt>
                <c:pt idx="795">
                  <c:v>32173</c:v>
                </c:pt>
                <c:pt idx="796">
                  <c:v>32202</c:v>
                </c:pt>
                <c:pt idx="797">
                  <c:v>32233</c:v>
                </c:pt>
                <c:pt idx="798">
                  <c:v>32263</c:v>
                </c:pt>
                <c:pt idx="799">
                  <c:v>32294</c:v>
                </c:pt>
                <c:pt idx="800">
                  <c:v>32324</c:v>
                </c:pt>
                <c:pt idx="801">
                  <c:v>32355</c:v>
                </c:pt>
                <c:pt idx="802">
                  <c:v>32386</c:v>
                </c:pt>
                <c:pt idx="803">
                  <c:v>32416</c:v>
                </c:pt>
                <c:pt idx="804">
                  <c:v>32447</c:v>
                </c:pt>
                <c:pt idx="805">
                  <c:v>32477</c:v>
                </c:pt>
                <c:pt idx="806">
                  <c:v>32508</c:v>
                </c:pt>
                <c:pt idx="807">
                  <c:v>32539</c:v>
                </c:pt>
                <c:pt idx="808">
                  <c:v>32567</c:v>
                </c:pt>
                <c:pt idx="809">
                  <c:v>32598</c:v>
                </c:pt>
                <c:pt idx="810">
                  <c:v>32628</c:v>
                </c:pt>
                <c:pt idx="811">
                  <c:v>32659</c:v>
                </c:pt>
                <c:pt idx="812">
                  <c:v>32689</c:v>
                </c:pt>
                <c:pt idx="813">
                  <c:v>32720</c:v>
                </c:pt>
                <c:pt idx="814">
                  <c:v>32751</c:v>
                </c:pt>
                <c:pt idx="815">
                  <c:v>32781</c:v>
                </c:pt>
                <c:pt idx="816">
                  <c:v>32812</c:v>
                </c:pt>
                <c:pt idx="817">
                  <c:v>32842</c:v>
                </c:pt>
                <c:pt idx="818">
                  <c:v>32873</c:v>
                </c:pt>
                <c:pt idx="819">
                  <c:v>32904</c:v>
                </c:pt>
                <c:pt idx="820">
                  <c:v>32932</c:v>
                </c:pt>
                <c:pt idx="821">
                  <c:v>32963</c:v>
                </c:pt>
                <c:pt idx="822">
                  <c:v>32993</c:v>
                </c:pt>
                <c:pt idx="823">
                  <c:v>33024</c:v>
                </c:pt>
                <c:pt idx="824">
                  <c:v>33054</c:v>
                </c:pt>
                <c:pt idx="825">
                  <c:v>33085</c:v>
                </c:pt>
                <c:pt idx="826">
                  <c:v>33116</c:v>
                </c:pt>
                <c:pt idx="827">
                  <c:v>33146</c:v>
                </c:pt>
                <c:pt idx="828">
                  <c:v>33177</c:v>
                </c:pt>
                <c:pt idx="829">
                  <c:v>33207</c:v>
                </c:pt>
                <c:pt idx="830">
                  <c:v>33238</c:v>
                </c:pt>
                <c:pt idx="831">
                  <c:v>33269</c:v>
                </c:pt>
                <c:pt idx="832">
                  <c:v>33297</c:v>
                </c:pt>
                <c:pt idx="833">
                  <c:v>33328</c:v>
                </c:pt>
                <c:pt idx="834">
                  <c:v>33358</c:v>
                </c:pt>
                <c:pt idx="835">
                  <c:v>33389</c:v>
                </c:pt>
                <c:pt idx="836">
                  <c:v>33419</c:v>
                </c:pt>
                <c:pt idx="837">
                  <c:v>33450</c:v>
                </c:pt>
                <c:pt idx="838">
                  <c:v>33481</c:v>
                </c:pt>
                <c:pt idx="839">
                  <c:v>33511</c:v>
                </c:pt>
                <c:pt idx="840">
                  <c:v>33542</c:v>
                </c:pt>
                <c:pt idx="841">
                  <c:v>33572</c:v>
                </c:pt>
                <c:pt idx="842">
                  <c:v>33603</c:v>
                </c:pt>
                <c:pt idx="843">
                  <c:v>33634</c:v>
                </c:pt>
                <c:pt idx="844">
                  <c:v>33663</c:v>
                </c:pt>
                <c:pt idx="845">
                  <c:v>33694</c:v>
                </c:pt>
                <c:pt idx="846">
                  <c:v>33724</c:v>
                </c:pt>
                <c:pt idx="847">
                  <c:v>33755</c:v>
                </c:pt>
                <c:pt idx="848">
                  <c:v>33785</c:v>
                </c:pt>
                <c:pt idx="849">
                  <c:v>33816</c:v>
                </c:pt>
                <c:pt idx="850">
                  <c:v>33847</c:v>
                </c:pt>
                <c:pt idx="851">
                  <c:v>33877</c:v>
                </c:pt>
                <c:pt idx="852">
                  <c:v>33908</c:v>
                </c:pt>
                <c:pt idx="853">
                  <c:v>33938</c:v>
                </c:pt>
                <c:pt idx="854">
                  <c:v>33969</c:v>
                </c:pt>
                <c:pt idx="855">
                  <c:v>34000</c:v>
                </c:pt>
                <c:pt idx="856">
                  <c:v>34028</c:v>
                </c:pt>
                <c:pt idx="857">
                  <c:v>34059</c:v>
                </c:pt>
                <c:pt idx="858">
                  <c:v>34089</c:v>
                </c:pt>
                <c:pt idx="859">
                  <c:v>34120</c:v>
                </c:pt>
                <c:pt idx="860">
                  <c:v>34150</c:v>
                </c:pt>
                <c:pt idx="861">
                  <c:v>34181</c:v>
                </c:pt>
                <c:pt idx="862">
                  <c:v>34212</c:v>
                </c:pt>
                <c:pt idx="863">
                  <c:v>34242</c:v>
                </c:pt>
                <c:pt idx="864">
                  <c:v>34273</c:v>
                </c:pt>
                <c:pt idx="865">
                  <c:v>34303</c:v>
                </c:pt>
                <c:pt idx="866">
                  <c:v>34334</c:v>
                </c:pt>
                <c:pt idx="867">
                  <c:v>34365</c:v>
                </c:pt>
                <c:pt idx="868">
                  <c:v>34393</c:v>
                </c:pt>
                <c:pt idx="869">
                  <c:v>34424</c:v>
                </c:pt>
                <c:pt idx="870">
                  <c:v>34454</c:v>
                </c:pt>
                <c:pt idx="871">
                  <c:v>34485</c:v>
                </c:pt>
                <c:pt idx="872">
                  <c:v>34515</c:v>
                </c:pt>
                <c:pt idx="873">
                  <c:v>34546</c:v>
                </c:pt>
                <c:pt idx="874">
                  <c:v>34577</c:v>
                </c:pt>
                <c:pt idx="875">
                  <c:v>34607</c:v>
                </c:pt>
                <c:pt idx="876">
                  <c:v>34638</c:v>
                </c:pt>
                <c:pt idx="877">
                  <c:v>34668</c:v>
                </c:pt>
                <c:pt idx="878">
                  <c:v>34699</c:v>
                </c:pt>
                <c:pt idx="879">
                  <c:v>34730</c:v>
                </c:pt>
                <c:pt idx="880">
                  <c:v>34758</c:v>
                </c:pt>
                <c:pt idx="881">
                  <c:v>34789</c:v>
                </c:pt>
                <c:pt idx="882">
                  <c:v>34819</c:v>
                </c:pt>
                <c:pt idx="883">
                  <c:v>34850</c:v>
                </c:pt>
                <c:pt idx="884">
                  <c:v>34880</c:v>
                </c:pt>
                <c:pt idx="885">
                  <c:v>34911</c:v>
                </c:pt>
                <c:pt idx="886">
                  <c:v>34942</c:v>
                </c:pt>
                <c:pt idx="887">
                  <c:v>34972</c:v>
                </c:pt>
                <c:pt idx="888">
                  <c:v>35003</c:v>
                </c:pt>
                <c:pt idx="889">
                  <c:v>35033</c:v>
                </c:pt>
                <c:pt idx="890">
                  <c:v>35064</c:v>
                </c:pt>
                <c:pt idx="891">
                  <c:v>35095</c:v>
                </c:pt>
                <c:pt idx="892">
                  <c:v>35124</c:v>
                </c:pt>
                <c:pt idx="893">
                  <c:v>35155</c:v>
                </c:pt>
                <c:pt idx="894">
                  <c:v>35185</c:v>
                </c:pt>
                <c:pt idx="895">
                  <c:v>35216</c:v>
                </c:pt>
                <c:pt idx="896">
                  <c:v>35246</c:v>
                </c:pt>
                <c:pt idx="897">
                  <c:v>35277</c:v>
                </c:pt>
                <c:pt idx="898">
                  <c:v>35308</c:v>
                </c:pt>
                <c:pt idx="899">
                  <c:v>35338</c:v>
                </c:pt>
                <c:pt idx="900">
                  <c:v>35369</c:v>
                </c:pt>
                <c:pt idx="901">
                  <c:v>35399</c:v>
                </c:pt>
                <c:pt idx="902">
                  <c:v>35430</c:v>
                </c:pt>
                <c:pt idx="903">
                  <c:v>35461</c:v>
                </c:pt>
                <c:pt idx="904">
                  <c:v>35489</c:v>
                </c:pt>
                <c:pt idx="905">
                  <c:v>35520</c:v>
                </c:pt>
                <c:pt idx="906">
                  <c:v>35550</c:v>
                </c:pt>
                <c:pt idx="907">
                  <c:v>35581</c:v>
                </c:pt>
                <c:pt idx="908">
                  <c:v>35611</c:v>
                </c:pt>
                <c:pt idx="909">
                  <c:v>35642</c:v>
                </c:pt>
                <c:pt idx="910">
                  <c:v>35673</c:v>
                </c:pt>
                <c:pt idx="911">
                  <c:v>35703</c:v>
                </c:pt>
                <c:pt idx="912">
                  <c:v>35734</c:v>
                </c:pt>
                <c:pt idx="913">
                  <c:v>35764</c:v>
                </c:pt>
                <c:pt idx="914">
                  <c:v>35795</c:v>
                </c:pt>
                <c:pt idx="915">
                  <c:v>35826</c:v>
                </c:pt>
                <c:pt idx="916">
                  <c:v>35854</c:v>
                </c:pt>
                <c:pt idx="917">
                  <c:v>35885</c:v>
                </c:pt>
                <c:pt idx="918">
                  <c:v>35915</c:v>
                </c:pt>
                <c:pt idx="919">
                  <c:v>35946</c:v>
                </c:pt>
                <c:pt idx="920">
                  <c:v>35976</c:v>
                </c:pt>
                <c:pt idx="921">
                  <c:v>36007</c:v>
                </c:pt>
                <c:pt idx="922">
                  <c:v>36038</c:v>
                </c:pt>
                <c:pt idx="923">
                  <c:v>36068</c:v>
                </c:pt>
                <c:pt idx="924">
                  <c:v>36099</c:v>
                </c:pt>
                <c:pt idx="925">
                  <c:v>36129</c:v>
                </c:pt>
                <c:pt idx="926">
                  <c:v>36160</c:v>
                </c:pt>
                <c:pt idx="927">
                  <c:v>36191</c:v>
                </c:pt>
                <c:pt idx="928">
                  <c:v>36219</c:v>
                </c:pt>
                <c:pt idx="929">
                  <c:v>36250</c:v>
                </c:pt>
                <c:pt idx="930">
                  <c:v>36280</c:v>
                </c:pt>
                <c:pt idx="931">
                  <c:v>36311</c:v>
                </c:pt>
                <c:pt idx="932">
                  <c:v>36341</c:v>
                </c:pt>
                <c:pt idx="933">
                  <c:v>36372</c:v>
                </c:pt>
                <c:pt idx="934">
                  <c:v>36403</c:v>
                </c:pt>
                <c:pt idx="935">
                  <c:v>36433</c:v>
                </c:pt>
                <c:pt idx="936">
                  <c:v>36464</c:v>
                </c:pt>
                <c:pt idx="937">
                  <c:v>36494</c:v>
                </c:pt>
                <c:pt idx="938">
                  <c:v>36525</c:v>
                </c:pt>
                <c:pt idx="939">
                  <c:v>36556</c:v>
                </c:pt>
                <c:pt idx="940">
                  <c:v>36585</c:v>
                </c:pt>
                <c:pt idx="941">
                  <c:v>36616</c:v>
                </c:pt>
                <c:pt idx="942">
                  <c:v>36646</c:v>
                </c:pt>
                <c:pt idx="943">
                  <c:v>36677</c:v>
                </c:pt>
                <c:pt idx="944">
                  <c:v>36707</c:v>
                </c:pt>
                <c:pt idx="945">
                  <c:v>36738</c:v>
                </c:pt>
                <c:pt idx="946">
                  <c:v>36769</c:v>
                </c:pt>
                <c:pt idx="947">
                  <c:v>36799</c:v>
                </c:pt>
                <c:pt idx="948">
                  <c:v>36830</c:v>
                </c:pt>
                <c:pt idx="949">
                  <c:v>36860</c:v>
                </c:pt>
                <c:pt idx="950">
                  <c:v>36891</c:v>
                </c:pt>
                <c:pt idx="951">
                  <c:v>36922</c:v>
                </c:pt>
                <c:pt idx="952">
                  <c:v>36950</c:v>
                </c:pt>
                <c:pt idx="953">
                  <c:v>36981</c:v>
                </c:pt>
                <c:pt idx="954">
                  <c:v>37011</c:v>
                </c:pt>
                <c:pt idx="955">
                  <c:v>37042</c:v>
                </c:pt>
                <c:pt idx="956">
                  <c:v>37072</c:v>
                </c:pt>
                <c:pt idx="957">
                  <c:v>37103</c:v>
                </c:pt>
                <c:pt idx="958">
                  <c:v>37134</c:v>
                </c:pt>
                <c:pt idx="959">
                  <c:v>37164</c:v>
                </c:pt>
                <c:pt idx="960">
                  <c:v>37195</c:v>
                </c:pt>
                <c:pt idx="961">
                  <c:v>37225</c:v>
                </c:pt>
                <c:pt idx="962">
                  <c:v>37256</c:v>
                </c:pt>
                <c:pt idx="963">
                  <c:v>37287</c:v>
                </c:pt>
                <c:pt idx="964">
                  <c:v>37315</c:v>
                </c:pt>
                <c:pt idx="965">
                  <c:v>37346</c:v>
                </c:pt>
                <c:pt idx="966">
                  <c:v>37376</c:v>
                </c:pt>
                <c:pt idx="967">
                  <c:v>37407</c:v>
                </c:pt>
                <c:pt idx="968">
                  <c:v>37437</c:v>
                </c:pt>
                <c:pt idx="969">
                  <c:v>37468</c:v>
                </c:pt>
                <c:pt idx="970">
                  <c:v>37499</c:v>
                </c:pt>
                <c:pt idx="971">
                  <c:v>37529</c:v>
                </c:pt>
                <c:pt idx="972">
                  <c:v>37560</c:v>
                </c:pt>
                <c:pt idx="973">
                  <c:v>37590</c:v>
                </c:pt>
                <c:pt idx="974">
                  <c:v>37621</c:v>
                </c:pt>
                <c:pt idx="975">
                  <c:v>37652</c:v>
                </c:pt>
                <c:pt idx="976">
                  <c:v>37680</c:v>
                </c:pt>
                <c:pt idx="977">
                  <c:v>37711</c:v>
                </c:pt>
                <c:pt idx="978">
                  <c:v>37741</c:v>
                </c:pt>
                <c:pt idx="979">
                  <c:v>37772</c:v>
                </c:pt>
                <c:pt idx="980">
                  <c:v>37802</c:v>
                </c:pt>
                <c:pt idx="981">
                  <c:v>37833</c:v>
                </c:pt>
                <c:pt idx="982">
                  <c:v>37864</c:v>
                </c:pt>
                <c:pt idx="983">
                  <c:v>37894</c:v>
                </c:pt>
              </c:numCache>
            </c:numRef>
          </c:xVal>
          <c:yVal>
            <c:numRef>
              <c:f>Sites_Res_Stor_and_Elev!$AB$8:$AB$991</c:f>
              <c:numCache>
                <c:formatCode>0.00</c:formatCode>
                <c:ptCount val="984"/>
                <c:pt idx="0">
                  <c:v>419.93484710551485</c:v>
                </c:pt>
                <c:pt idx="1">
                  <c:v>419.93484710551485</c:v>
                </c:pt>
                <c:pt idx="2">
                  <c:v>419.93484710551485</c:v>
                </c:pt>
                <c:pt idx="3">
                  <c:v>419.93484710551485</c:v>
                </c:pt>
                <c:pt idx="4">
                  <c:v>419.93484710551485</c:v>
                </c:pt>
                <c:pt idx="5">
                  <c:v>419.93484710551485</c:v>
                </c:pt>
                <c:pt idx="6">
                  <c:v>419.93484710551485</c:v>
                </c:pt>
                <c:pt idx="7">
                  <c:v>419.93484710551485</c:v>
                </c:pt>
                <c:pt idx="8">
                  <c:v>419.93484710551485</c:v>
                </c:pt>
                <c:pt idx="9">
                  <c:v>419.93484710551485</c:v>
                </c:pt>
                <c:pt idx="10">
                  <c:v>419.93484710551485</c:v>
                </c:pt>
                <c:pt idx="11">
                  <c:v>419.93484710551485</c:v>
                </c:pt>
                <c:pt idx="12">
                  <c:v>419.93484710551485</c:v>
                </c:pt>
                <c:pt idx="13">
                  <c:v>419.93484710551485</c:v>
                </c:pt>
                <c:pt idx="14">
                  <c:v>419.93484710551485</c:v>
                </c:pt>
                <c:pt idx="15">
                  <c:v>419.93484710551485</c:v>
                </c:pt>
                <c:pt idx="16">
                  <c:v>419.93484710551485</c:v>
                </c:pt>
                <c:pt idx="17">
                  <c:v>419.93484710551485</c:v>
                </c:pt>
                <c:pt idx="18">
                  <c:v>419.93484710551485</c:v>
                </c:pt>
                <c:pt idx="19">
                  <c:v>419.93484710551485</c:v>
                </c:pt>
                <c:pt idx="20">
                  <c:v>419.93484710551485</c:v>
                </c:pt>
                <c:pt idx="21">
                  <c:v>419.93484710551485</c:v>
                </c:pt>
                <c:pt idx="22">
                  <c:v>419.93484710551485</c:v>
                </c:pt>
                <c:pt idx="23">
                  <c:v>419.93484710551485</c:v>
                </c:pt>
                <c:pt idx="24">
                  <c:v>419.93484710551485</c:v>
                </c:pt>
                <c:pt idx="25">
                  <c:v>419.93484710551485</c:v>
                </c:pt>
                <c:pt idx="26">
                  <c:v>419.93484710551485</c:v>
                </c:pt>
                <c:pt idx="27">
                  <c:v>419.93484710551485</c:v>
                </c:pt>
                <c:pt idx="28">
                  <c:v>419.93484710551485</c:v>
                </c:pt>
                <c:pt idx="29">
                  <c:v>419.93484710551485</c:v>
                </c:pt>
                <c:pt idx="30">
                  <c:v>419.93484710551485</c:v>
                </c:pt>
                <c:pt idx="31">
                  <c:v>419.93484710551485</c:v>
                </c:pt>
                <c:pt idx="32">
                  <c:v>419.93484710551485</c:v>
                </c:pt>
                <c:pt idx="33">
                  <c:v>419.93484710551485</c:v>
                </c:pt>
                <c:pt idx="34">
                  <c:v>419.93484710551485</c:v>
                </c:pt>
                <c:pt idx="35">
                  <c:v>419.93484710551485</c:v>
                </c:pt>
                <c:pt idx="36">
                  <c:v>419.93484710551485</c:v>
                </c:pt>
                <c:pt idx="37">
                  <c:v>419.93484710551485</c:v>
                </c:pt>
                <c:pt idx="38">
                  <c:v>419.93484710551485</c:v>
                </c:pt>
                <c:pt idx="39">
                  <c:v>419.93484710551485</c:v>
                </c:pt>
                <c:pt idx="40">
                  <c:v>419.93484710551485</c:v>
                </c:pt>
                <c:pt idx="41">
                  <c:v>419.93484710551485</c:v>
                </c:pt>
                <c:pt idx="42">
                  <c:v>419.93484710551485</c:v>
                </c:pt>
                <c:pt idx="43">
                  <c:v>419.93484710551485</c:v>
                </c:pt>
                <c:pt idx="44">
                  <c:v>419.93484710551485</c:v>
                </c:pt>
                <c:pt idx="45">
                  <c:v>419.93484710551485</c:v>
                </c:pt>
                <c:pt idx="46">
                  <c:v>419.93484710551485</c:v>
                </c:pt>
                <c:pt idx="47">
                  <c:v>419.93484710551485</c:v>
                </c:pt>
                <c:pt idx="48">
                  <c:v>419.93484710551485</c:v>
                </c:pt>
                <c:pt idx="49">
                  <c:v>419.93484710551485</c:v>
                </c:pt>
                <c:pt idx="50">
                  <c:v>419.93484710551485</c:v>
                </c:pt>
                <c:pt idx="51">
                  <c:v>419.93484710551485</c:v>
                </c:pt>
                <c:pt idx="52">
                  <c:v>419.93484710551485</c:v>
                </c:pt>
                <c:pt idx="53">
                  <c:v>419.93484710551485</c:v>
                </c:pt>
                <c:pt idx="54">
                  <c:v>419.93484710551485</c:v>
                </c:pt>
                <c:pt idx="55">
                  <c:v>419.93484710551485</c:v>
                </c:pt>
                <c:pt idx="56">
                  <c:v>419.93484710551485</c:v>
                </c:pt>
                <c:pt idx="57">
                  <c:v>419.93484710551485</c:v>
                </c:pt>
                <c:pt idx="58">
                  <c:v>419.93484710551485</c:v>
                </c:pt>
                <c:pt idx="59">
                  <c:v>419.93484710551485</c:v>
                </c:pt>
                <c:pt idx="60">
                  <c:v>419.93484710551485</c:v>
                </c:pt>
                <c:pt idx="61">
                  <c:v>419.93484710551485</c:v>
                </c:pt>
                <c:pt idx="62">
                  <c:v>419.93484710551485</c:v>
                </c:pt>
                <c:pt idx="63">
                  <c:v>419.93484710551485</c:v>
                </c:pt>
                <c:pt idx="64">
                  <c:v>419.93484710551485</c:v>
                </c:pt>
                <c:pt idx="65">
                  <c:v>419.93484710551485</c:v>
                </c:pt>
                <c:pt idx="66">
                  <c:v>419.93484710551485</c:v>
                </c:pt>
                <c:pt idx="67">
                  <c:v>419.93484710551485</c:v>
                </c:pt>
                <c:pt idx="68">
                  <c:v>419.93484710551485</c:v>
                </c:pt>
                <c:pt idx="69">
                  <c:v>419.93484710551485</c:v>
                </c:pt>
                <c:pt idx="70">
                  <c:v>419.93484710551485</c:v>
                </c:pt>
                <c:pt idx="71">
                  <c:v>419.93484710551485</c:v>
                </c:pt>
                <c:pt idx="72">
                  <c:v>419.93484710551485</c:v>
                </c:pt>
                <c:pt idx="73">
                  <c:v>419.93484710551485</c:v>
                </c:pt>
                <c:pt idx="74">
                  <c:v>419.93484710551485</c:v>
                </c:pt>
                <c:pt idx="75">
                  <c:v>419.93484710551485</c:v>
                </c:pt>
                <c:pt idx="76">
                  <c:v>419.93484710551485</c:v>
                </c:pt>
                <c:pt idx="77">
                  <c:v>419.93484710551485</c:v>
                </c:pt>
                <c:pt idx="78">
                  <c:v>419.93484710551485</c:v>
                </c:pt>
                <c:pt idx="79">
                  <c:v>419.93484710551485</c:v>
                </c:pt>
                <c:pt idx="80">
                  <c:v>419.93484710551485</c:v>
                </c:pt>
                <c:pt idx="81">
                  <c:v>419.93484710551485</c:v>
                </c:pt>
                <c:pt idx="82">
                  <c:v>419.93484710551485</c:v>
                </c:pt>
                <c:pt idx="83">
                  <c:v>419.93484710551485</c:v>
                </c:pt>
                <c:pt idx="84">
                  <c:v>419.93484710551485</c:v>
                </c:pt>
                <c:pt idx="85">
                  <c:v>419.93484710551485</c:v>
                </c:pt>
                <c:pt idx="86">
                  <c:v>419.93484710551485</c:v>
                </c:pt>
                <c:pt idx="87">
                  <c:v>419.93484710551485</c:v>
                </c:pt>
                <c:pt idx="88">
                  <c:v>419.93484710551485</c:v>
                </c:pt>
                <c:pt idx="89">
                  <c:v>419.93484710551485</c:v>
                </c:pt>
                <c:pt idx="90">
                  <c:v>419.93484710551485</c:v>
                </c:pt>
                <c:pt idx="91">
                  <c:v>419.93484710551485</c:v>
                </c:pt>
                <c:pt idx="92">
                  <c:v>419.93484710551485</c:v>
                </c:pt>
                <c:pt idx="93">
                  <c:v>419.93484710551485</c:v>
                </c:pt>
                <c:pt idx="94">
                  <c:v>419.93484710551485</c:v>
                </c:pt>
                <c:pt idx="95">
                  <c:v>419.93484710551485</c:v>
                </c:pt>
                <c:pt idx="96">
                  <c:v>419.93484710551485</c:v>
                </c:pt>
                <c:pt idx="97">
                  <c:v>419.93484710551485</c:v>
                </c:pt>
                <c:pt idx="98">
                  <c:v>419.93484710551485</c:v>
                </c:pt>
                <c:pt idx="99">
                  <c:v>419.93484710551485</c:v>
                </c:pt>
                <c:pt idx="100">
                  <c:v>419.93484710551485</c:v>
                </c:pt>
                <c:pt idx="101">
                  <c:v>419.93484710551485</c:v>
                </c:pt>
                <c:pt idx="102">
                  <c:v>419.93484710551485</c:v>
                </c:pt>
                <c:pt idx="103">
                  <c:v>419.93484710551485</c:v>
                </c:pt>
                <c:pt idx="104">
                  <c:v>419.93484710551485</c:v>
                </c:pt>
                <c:pt idx="105">
                  <c:v>419.93484710551485</c:v>
                </c:pt>
                <c:pt idx="106">
                  <c:v>419.93484710551485</c:v>
                </c:pt>
                <c:pt idx="107">
                  <c:v>419.93484710551485</c:v>
                </c:pt>
                <c:pt idx="108">
                  <c:v>419.93484710551485</c:v>
                </c:pt>
                <c:pt idx="109">
                  <c:v>419.93484710551485</c:v>
                </c:pt>
                <c:pt idx="110">
                  <c:v>419.93484710551485</c:v>
                </c:pt>
                <c:pt idx="111">
                  <c:v>419.93484710551485</c:v>
                </c:pt>
                <c:pt idx="112">
                  <c:v>419.93484710551485</c:v>
                </c:pt>
                <c:pt idx="113">
                  <c:v>419.93484710551485</c:v>
                </c:pt>
                <c:pt idx="114">
                  <c:v>419.93484710551485</c:v>
                </c:pt>
                <c:pt idx="115">
                  <c:v>419.93484710551485</c:v>
                </c:pt>
                <c:pt idx="116">
                  <c:v>419.93484710551485</c:v>
                </c:pt>
                <c:pt idx="117">
                  <c:v>419.93484710551485</c:v>
                </c:pt>
                <c:pt idx="118">
                  <c:v>419.93484710551485</c:v>
                </c:pt>
                <c:pt idx="119">
                  <c:v>419.93484710551485</c:v>
                </c:pt>
                <c:pt idx="120">
                  <c:v>419.93484710551485</c:v>
                </c:pt>
                <c:pt idx="121">
                  <c:v>419.93484710551485</c:v>
                </c:pt>
                <c:pt idx="122">
                  <c:v>419.93484710551485</c:v>
                </c:pt>
                <c:pt idx="123">
                  <c:v>419.93484710551485</c:v>
                </c:pt>
                <c:pt idx="124">
                  <c:v>419.93484710551485</c:v>
                </c:pt>
                <c:pt idx="125">
                  <c:v>419.93484710551485</c:v>
                </c:pt>
                <c:pt idx="126">
                  <c:v>419.93484710551485</c:v>
                </c:pt>
                <c:pt idx="127">
                  <c:v>419.93484710551485</c:v>
                </c:pt>
                <c:pt idx="128">
                  <c:v>419.93484710551485</c:v>
                </c:pt>
                <c:pt idx="129">
                  <c:v>419.93484710551485</c:v>
                </c:pt>
                <c:pt idx="130">
                  <c:v>419.93484710551485</c:v>
                </c:pt>
                <c:pt idx="131">
                  <c:v>419.93484710551485</c:v>
                </c:pt>
                <c:pt idx="132">
                  <c:v>419.93484710551485</c:v>
                </c:pt>
                <c:pt idx="133">
                  <c:v>419.93484710551485</c:v>
                </c:pt>
                <c:pt idx="134">
                  <c:v>419.93484710551485</c:v>
                </c:pt>
                <c:pt idx="135">
                  <c:v>419.93484710551485</c:v>
                </c:pt>
                <c:pt idx="136">
                  <c:v>419.93484710551485</c:v>
                </c:pt>
                <c:pt idx="137">
                  <c:v>419.93484710551485</c:v>
                </c:pt>
                <c:pt idx="138">
                  <c:v>419.93484710551485</c:v>
                </c:pt>
                <c:pt idx="139">
                  <c:v>419.93484710551485</c:v>
                </c:pt>
                <c:pt idx="140">
                  <c:v>419.93484710551485</c:v>
                </c:pt>
                <c:pt idx="141">
                  <c:v>419.93484710551485</c:v>
                </c:pt>
                <c:pt idx="142">
                  <c:v>419.93484710551485</c:v>
                </c:pt>
                <c:pt idx="143">
                  <c:v>419.93484710551485</c:v>
                </c:pt>
                <c:pt idx="144">
                  <c:v>419.93484710551485</c:v>
                </c:pt>
                <c:pt idx="145">
                  <c:v>419.93484710551485</c:v>
                </c:pt>
                <c:pt idx="146">
                  <c:v>419.93484710551485</c:v>
                </c:pt>
                <c:pt idx="147">
                  <c:v>419.93484710551485</c:v>
                </c:pt>
                <c:pt idx="148">
                  <c:v>419.93484710551485</c:v>
                </c:pt>
                <c:pt idx="149">
                  <c:v>419.93484710551485</c:v>
                </c:pt>
                <c:pt idx="150">
                  <c:v>419.93484710551485</c:v>
                </c:pt>
                <c:pt idx="151">
                  <c:v>419.93484710551485</c:v>
                </c:pt>
                <c:pt idx="152">
                  <c:v>419.93484710551485</c:v>
                </c:pt>
                <c:pt idx="153">
                  <c:v>419.93484710551485</c:v>
                </c:pt>
                <c:pt idx="154">
                  <c:v>419.93484710551485</c:v>
                </c:pt>
                <c:pt idx="155">
                  <c:v>419.93484710551485</c:v>
                </c:pt>
                <c:pt idx="156">
                  <c:v>419.93484710551485</c:v>
                </c:pt>
                <c:pt idx="157">
                  <c:v>419.93484710551485</c:v>
                </c:pt>
                <c:pt idx="158">
                  <c:v>419.93484710551485</c:v>
                </c:pt>
                <c:pt idx="159">
                  <c:v>419.93484710551485</c:v>
                </c:pt>
                <c:pt idx="160">
                  <c:v>419.93484710551485</c:v>
                </c:pt>
                <c:pt idx="161">
                  <c:v>419.93484710551485</c:v>
                </c:pt>
                <c:pt idx="162">
                  <c:v>419.93484710551485</c:v>
                </c:pt>
                <c:pt idx="163">
                  <c:v>419.93484710551485</c:v>
                </c:pt>
                <c:pt idx="164">
                  <c:v>419.93484710551485</c:v>
                </c:pt>
                <c:pt idx="165">
                  <c:v>419.93484710551485</c:v>
                </c:pt>
                <c:pt idx="166">
                  <c:v>419.93484710551485</c:v>
                </c:pt>
                <c:pt idx="167">
                  <c:v>419.93484710551485</c:v>
                </c:pt>
                <c:pt idx="168">
                  <c:v>419.93484710551485</c:v>
                </c:pt>
                <c:pt idx="169">
                  <c:v>419.93484710551485</c:v>
                </c:pt>
                <c:pt idx="170">
                  <c:v>419.93484710551485</c:v>
                </c:pt>
                <c:pt idx="171">
                  <c:v>419.93484710551485</c:v>
                </c:pt>
                <c:pt idx="172">
                  <c:v>419.93484710551485</c:v>
                </c:pt>
                <c:pt idx="173">
                  <c:v>419.93484710551485</c:v>
                </c:pt>
                <c:pt idx="174">
                  <c:v>419.93484710551485</c:v>
                </c:pt>
                <c:pt idx="175">
                  <c:v>419.93484710551485</c:v>
                </c:pt>
                <c:pt idx="176">
                  <c:v>419.93484710551485</c:v>
                </c:pt>
                <c:pt idx="177">
                  <c:v>419.93484710551485</c:v>
                </c:pt>
                <c:pt idx="178">
                  <c:v>419.93484710551485</c:v>
                </c:pt>
                <c:pt idx="179">
                  <c:v>419.93484710551485</c:v>
                </c:pt>
                <c:pt idx="180">
                  <c:v>419.93484710551485</c:v>
                </c:pt>
                <c:pt idx="181">
                  <c:v>419.93484710551485</c:v>
                </c:pt>
                <c:pt idx="182">
                  <c:v>419.93484710551485</c:v>
                </c:pt>
                <c:pt idx="183">
                  <c:v>419.93484710551485</c:v>
                </c:pt>
                <c:pt idx="184">
                  <c:v>419.93484710551485</c:v>
                </c:pt>
                <c:pt idx="185">
                  <c:v>419.93484710551485</c:v>
                </c:pt>
                <c:pt idx="186">
                  <c:v>419.93484710551485</c:v>
                </c:pt>
                <c:pt idx="187">
                  <c:v>419.93484710551485</c:v>
                </c:pt>
                <c:pt idx="188">
                  <c:v>419.93484710551485</c:v>
                </c:pt>
                <c:pt idx="189">
                  <c:v>419.93484710551485</c:v>
                </c:pt>
                <c:pt idx="190">
                  <c:v>419.93484710551485</c:v>
                </c:pt>
                <c:pt idx="191">
                  <c:v>419.93484710551485</c:v>
                </c:pt>
                <c:pt idx="192">
                  <c:v>419.93484710551485</c:v>
                </c:pt>
                <c:pt idx="193">
                  <c:v>419.93484710551485</c:v>
                </c:pt>
                <c:pt idx="194">
                  <c:v>419.93484710551485</c:v>
                </c:pt>
                <c:pt idx="195">
                  <c:v>419.93484710551485</c:v>
                </c:pt>
                <c:pt idx="196">
                  <c:v>419.93484710551485</c:v>
                </c:pt>
                <c:pt idx="197">
                  <c:v>419.93484710551485</c:v>
                </c:pt>
                <c:pt idx="198">
                  <c:v>419.93484710551485</c:v>
                </c:pt>
                <c:pt idx="199">
                  <c:v>419.93484710551485</c:v>
                </c:pt>
                <c:pt idx="200">
                  <c:v>419.93484710551485</c:v>
                </c:pt>
                <c:pt idx="201">
                  <c:v>419.93484710551485</c:v>
                </c:pt>
                <c:pt idx="202">
                  <c:v>419.93484710551485</c:v>
                </c:pt>
                <c:pt idx="203">
                  <c:v>419.93484710551485</c:v>
                </c:pt>
                <c:pt idx="204">
                  <c:v>419.93484710551485</c:v>
                </c:pt>
                <c:pt idx="205">
                  <c:v>419.93484710551485</c:v>
                </c:pt>
                <c:pt idx="206">
                  <c:v>419.93484710551485</c:v>
                </c:pt>
                <c:pt idx="207">
                  <c:v>419.93484710551485</c:v>
                </c:pt>
                <c:pt idx="208">
                  <c:v>419.93484710551485</c:v>
                </c:pt>
                <c:pt idx="209">
                  <c:v>419.93484710551485</c:v>
                </c:pt>
                <c:pt idx="210">
                  <c:v>419.93484710551485</c:v>
                </c:pt>
                <c:pt idx="211">
                  <c:v>419.93484710551485</c:v>
                </c:pt>
                <c:pt idx="212">
                  <c:v>419.93484710551485</c:v>
                </c:pt>
                <c:pt idx="213">
                  <c:v>419.93484710551485</c:v>
                </c:pt>
                <c:pt idx="214">
                  <c:v>419.93484710551485</c:v>
                </c:pt>
                <c:pt idx="215">
                  <c:v>419.93484710551485</c:v>
                </c:pt>
                <c:pt idx="216">
                  <c:v>419.93484710551485</c:v>
                </c:pt>
                <c:pt idx="217">
                  <c:v>419.93484710551485</c:v>
                </c:pt>
                <c:pt idx="218">
                  <c:v>419.93484710551485</c:v>
                </c:pt>
                <c:pt idx="219">
                  <c:v>419.93484710551485</c:v>
                </c:pt>
                <c:pt idx="220">
                  <c:v>419.93484710551485</c:v>
                </c:pt>
                <c:pt idx="221">
                  <c:v>419.93484710551485</c:v>
                </c:pt>
                <c:pt idx="222">
                  <c:v>419.93484710551485</c:v>
                </c:pt>
                <c:pt idx="223">
                  <c:v>419.93484710551485</c:v>
                </c:pt>
                <c:pt idx="224">
                  <c:v>419.93484710551485</c:v>
                </c:pt>
                <c:pt idx="225">
                  <c:v>419.93484710551485</c:v>
                </c:pt>
                <c:pt idx="226">
                  <c:v>419.93484710551485</c:v>
                </c:pt>
                <c:pt idx="227">
                  <c:v>419.93484710551485</c:v>
                </c:pt>
                <c:pt idx="228">
                  <c:v>419.93484710551485</c:v>
                </c:pt>
                <c:pt idx="229">
                  <c:v>419.93484710551485</c:v>
                </c:pt>
                <c:pt idx="230">
                  <c:v>419.93484710551485</c:v>
                </c:pt>
                <c:pt idx="231">
                  <c:v>419.93484710551485</c:v>
                </c:pt>
                <c:pt idx="232">
                  <c:v>419.93484710551485</c:v>
                </c:pt>
                <c:pt idx="233">
                  <c:v>419.93484710551485</c:v>
                </c:pt>
                <c:pt idx="234">
                  <c:v>419.93484710551485</c:v>
                </c:pt>
                <c:pt idx="235">
                  <c:v>419.93484710551485</c:v>
                </c:pt>
                <c:pt idx="236">
                  <c:v>419.93484710551485</c:v>
                </c:pt>
                <c:pt idx="237">
                  <c:v>419.93484710551485</c:v>
                </c:pt>
                <c:pt idx="238">
                  <c:v>419.93484710551485</c:v>
                </c:pt>
                <c:pt idx="239">
                  <c:v>419.93484710551485</c:v>
                </c:pt>
                <c:pt idx="240">
                  <c:v>419.93484710551485</c:v>
                </c:pt>
                <c:pt idx="241">
                  <c:v>419.93484710551485</c:v>
                </c:pt>
                <c:pt idx="242">
                  <c:v>419.93484710551485</c:v>
                </c:pt>
                <c:pt idx="243">
                  <c:v>419.93484710551485</c:v>
                </c:pt>
                <c:pt idx="244">
                  <c:v>419.93484710551485</c:v>
                </c:pt>
                <c:pt idx="245">
                  <c:v>419.93484710551485</c:v>
                </c:pt>
                <c:pt idx="246">
                  <c:v>419.93484710551485</c:v>
                </c:pt>
                <c:pt idx="247">
                  <c:v>419.93484710551485</c:v>
                </c:pt>
                <c:pt idx="248">
                  <c:v>419.93484710551485</c:v>
                </c:pt>
                <c:pt idx="249">
                  <c:v>419.93484710551485</c:v>
                </c:pt>
                <c:pt idx="250">
                  <c:v>419.93484710551485</c:v>
                </c:pt>
                <c:pt idx="251">
                  <c:v>419.93484710551485</c:v>
                </c:pt>
                <c:pt idx="252">
                  <c:v>419.93484710551485</c:v>
                </c:pt>
                <c:pt idx="253">
                  <c:v>419.93484710551485</c:v>
                </c:pt>
                <c:pt idx="254">
                  <c:v>419.93484710551485</c:v>
                </c:pt>
                <c:pt idx="255">
                  <c:v>419.93484710551485</c:v>
                </c:pt>
                <c:pt idx="256">
                  <c:v>419.93484710551485</c:v>
                </c:pt>
                <c:pt idx="257">
                  <c:v>419.93484710551485</c:v>
                </c:pt>
                <c:pt idx="258">
                  <c:v>419.93484710551485</c:v>
                </c:pt>
                <c:pt idx="259">
                  <c:v>419.93484710551485</c:v>
                </c:pt>
                <c:pt idx="260">
                  <c:v>419.93484710551485</c:v>
                </c:pt>
                <c:pt idx="261">
                  <c:v>419.93484710551485</c:v>
                </c:pt>
                <c:pt idx="262">
                  <c:v>419.93484710551485</c:v>
                </c:pt>
                <c:pt idx="263">
                  <c:v>419.93484710551485</c:v>
                </c:pt>
                <c:pt idx="264">
                  <c:v>419.93484710551485</c:v>
                </c:pt>
                <c:pt idx="265">
                  <c:v>419.93484710551485</c:v>
                </c:pt>
                <c:pt idx="266">
                  <c:v>419.93484710551485</c:v>
                </c:pt>
                <c:pt idx="267">
                  <c:v>419.93484710551485</c:v>
                </c:pt>
                <c:pt idx="268">
                  <c:v>419.93484710551485</c:v>
                </c:pt>
                <c:pt idx="269">
                  <c:v>419.93484710551485</c:v>
                </c:pt>
                <c:pt idx="270">
                  <c:v>419.93484710551485</c:v>
                </c:pt>
                <c:pt idx="271">
                  <c:v>419.93484710551485</c:v>
                </c:pt>
                <c:pt idx="272">
                  <c:v>419.93484710551485</c:v>
                </c:pt>
                <c:pt idx="273">
                  <c:v>419.93484710551485</c:v>
                </c:pt>
                <c:pt idx="274">
                  <c:v>419.93484710551485</c:v>
                </c:pt>
                <c:pt idx="275">
                  <c:v>419.93484710551485</c:v>
                </c:pt>
                <c:pt idx="276">
                  <c:v>419.93484710551485</c:v>
                </c:pt>
                <c:pt idx="277">
                  <c:v>419.93484710551485</c:v>
                </c:pt>
                <c:pt idx="278">
                  <c:v>419.93484710551485</c:v>
                </c:pt>
                <c:pt idx="279">
                  <c:v>419.93484710551485</c:v>
                </c:pt>
                <c:pt idx="280">
                  <c:v>419.93484710551485</c:v>
                </c:pt>
                <c:pt idx="281">
                  <c:v>419.93484710551485</c:v>
                </c:pt>
                <c:pt idx="282">
                  <c:v>419.93484710551485</c:v>
                </c:pt>
                <c:pt idx="283">
                  <c:v>419.93484710551485</c:v>
                </c:pt>
                <c:pt idx="284">
                  <c:v>419.93484710551485</c:v>
                </c:pt>
                <c:pt idx="285">
                  <c:v>419.93484710551485</c:v>
                </c:pt>
                <c:pt idx="286">
                  <c:v>419.93484710551485</c:v>
                </c:pt>
                <c:pt idx="287">
                  <c:v>419.93484710551485</c:v>
                </c:pt>
                <c:pt idx="288">
                  <c:v>419.93484710551485</c:v>
                </c:pt>
                <c:pt idx="289">
                  <c:v>419.93484710551485</c:v>
                </c:pt>
                <c:pt idx="290">
                  <c:v>419.93484710551485</c:v>
                </c:pt>
                <c:pt idx="291">
                  <c:v>419.93484710551485</c:v>
                </c:pt>
                <c:pt idx="292">
                  <c:v>419.93484710551485</c:v>
                </c:pt>
                <c:pt idx="293">
                  <c:v>419.93484710551485</c:v>
                </c:pt>
                <c:pt idx="294">
                  <c:v>419.93484710551485</c:v>
                </c:pt>
                <c:pt idx="295">
                  <c:v>419.93484710551485</c:v>
                </c:pt>
                <c:pt idx="296">
                  <c:v>419.93484710551485</c:v>
                </c:pt>
                <c:pt idx="297">
                  <c:v>419.93484710551485</c:v>
                </c:pt>
                <c:pt idx="298">
                  <c:v>419.93484710551485</c:v>
                </c:pt>
                <c:pt idx="299">
                  <c:v>419.93484710551485</c:v>
                </c:pt>
                <c:pt idx="300">
                  <c:v>419.93484710551485</c:v>
                </c:pt>
                <c:pt idx="301">
                  <c:v>419.93484710551485</c:v>
                </c:pt>
                <c:pt idx="302">
                  <c:v>419.93484710551485</c:v>
                </c:pt>
                <c:pt idx="303">
                  <c:v>419.93484710551485</c:v>
                </c:pt>
                <c:pt idx="304">
                  <c:v>419.93484710551485</c:v>
                </c:pt>
                <c:pt idx="305">
                  <c:v>419.93484710551485</c:v>
                </c:pt>
                <c:pt idx="306">
                  <c:v>419.93484710551485</c:v>
                </c:pt>
                <c:pt idx="307">
                  <c:v>419.93484710551485</c:v>
                </c:pt>
                <c:pt idx="308">
                  <c:v>419.93484710551485</c:v>
                </c:pt>
                <c:pt idx="309">
                  <c:v>419.93484710551485</c:v>
                </c:pt>
                <c:pt idx="310">
                  <c:v>419.93484710551485</c:v>
                </c:pt>
                <c:pt idx="311">
                  <c:v>419.93484710551485</c:v>
                </c:pt>
                <c:pt idx="312">
                  <c:v>419.93484710551485</c:v>
                </c:pt>
                <c:pt idx="313">
                  <c:v>419.93484710551485</c:v>
                </c:pt>
                <c:pt idx="314">
                  <c:v>419.93484710551485</c:v>
                </c:pt>
                <c:pt idx="315">
                  <c:v>419.93484710551485</c:v>
                </c:pt>
                <c:pt idx="316">
                  <c:v>419.93484710551485</c:v>
                </c:pt>
                <c:pt idx="317">
                  <c:v>419.93484710551485</c:v>
                </c:pt>
                <c:pt idx="318">
                  <c:v>419.93484710551485</c:v>
                </c:pt>
                <c:pt idx="319">
                  <c:v>419.93484710551485</c:v>
                </c:pt>
                <c:pt idx="320">
                  <c:v>419.93484710551485</c:v>
                </c:pt>
                <c:pt idx="321">
                  <c:v>419.93484710551485</c:v>
                </c:pt>
                <c:pt idx="322">
                  <c:v>419.93484710551485</c:v>
                </c:pt>
                <c:pt idx="323">
                  <c:v>419.93484710551485</c:v>
                </c:pt>
                <c:pt idx="324">
                  <c:v>419.93484710551485</c:v>
                </c:pt>
                <c:pt idx="325">
                  <c:v>419.93484710551485</c:v>
                </c:pt>
                <c:pt idx="326">
                  <c:v>419.93484710551485</c:v>
                </c:pt>
                <c:pt idx="327">
                  <c:v>419.93484710551485</c:v>
                </c:pt>
                <c:pt idx="328">
                  <c:v>419.93484710551485</c:v>
                </c:pt>
                <c:pt idx="329">
                  <c:v>419.93484710551485</c:v>
                </c:pt>
                <c:pt idx="330">
                  <c:v>419.93484710551485</c:v>
                </c:pt>
                <c:pt idx="331">
                  <c:v>419.93484710551485</c:v>
                </c:pt>
                <c:pt idx="332">
                  <c:v>419.93484710551485</c:v>
                </c:pt>
                <c:pt idx="333">
                  <c:v>419.93484710551485</c:v>
                </c:pt>
                <c:pt idx="334">
                  <c:v>419.93484710551485</c:v>
                </c:pt>
                <c:pt idx="335">
                  <c:v>419.93484710551485</c:v>
                </c:pt>
                <c:pt idx="336">
                  <c:v>419.93484710551485</c:v>
                </c:pt>
                <c:pt idx="337">
                  <c:v>419.93484710551485</c:v>
                </c:pt>
                <c:pt idx="338">
                  <c:v>419.93484710551485</c:v>
                </c:pt>
                <c:pt idx="339">
                  <c:v>419.93484710551485</c:v>
                </c:pt>
                <c:pt idx="340">
                  <c:v>419.93484710551485</c:v>
                </c:pt>
                <c:pt idx="341">
                  <c:v>419.93484710551485</c:v>
                </c:pt>
                <c:pt idx="342">
                  <c:v>419.93484710551485</c:v>
                </c:pt>
                <c:pt idx="343">
                  <c:v>419.93484710551485</c:v>
                </c:pt>
                <c:pt idx="344">
                  <c:v>419.93484710551485</c:v>
                </c:pt>
                <c:pt idx="345">
                  <c:v>419.93484710551485</c:v>
                </c:pt>
                <c:pt idx="346">
                  <c:v>419.93484710551485</c:v>
                </c:pt>
                <c:pt idx="347">
                  <c:v>419.93484710551485</c:v>
                </c:pt>
                <c:pt idx="348">
                  <c:v>419.93484710551485</c:v>
                </c:pt>
                <c:pt idx="349">
                  <c:v>419.93484710551485</c:v>
                </c:pt>
                <c:pt idx="350">
                  <c:v>419.93484710551485</c:v>
                </c:pt>
                <c:pt idx="351">
                  <c:v>419.93484710551485</c:v>
                </c:pt>
                <c:pt idx="352">
                  <c:v>419.93484710551485</c:v>
                </c:pt>
                <c:pt idx="353">
                  <c:v>419.93484710551485</c:v>
                </c:pt>
                <c:pt idx="354">
                  <c:v>419.93484710551485</c:v>
                </c:pt>
                <c:pt idx="355">
                  <c:v>419.93484710551485</c:v>
                </c:pt>
                <c:pt idx="356">
                  <c:v>419.93484710551485</c:v>
                </c:pt>
                <c:pt idx="357">
                  <c:v>419.93484710551485</c:v>
                </c:pt>
                <c:pt idx="358">
                  <c:v>419.93484710551485</c:v>
                </c:pt>
                <c:pt idx="359">
                  <c:v>419.93484710551485</c:v>
                </c:pt>
                <c:pt idx="360">
                  <c:v>419.93484710551485</c:v>
                </c:pt>
                <c:pt idx="361">
                  <c:v>419.93484710551485</c:v>
                </c:pt>
                <c:pt idx="362">
                  <c:v>419.93484710551485</c:v>
                </c:pt>
                <c:pt idx="363">
                  <c:v>419.93484710551485</c:v>
                </c:pt>
                <c:pt idx="364">
                  <c:v>419.93484710551485</c:v>
                </c:pt>
                <c:pt idx="365">
                  <c:v>419.93484710551485</c:v>
                </c:pt>
                <c:pt idx="366">
                  <c:v>419.93484710551485</c:v>
                </c:pt>
                <c:pt idx="367">
                  <c:v>419.93484710551485</c:v>
                </c:pt>
                <c:pt idx="368">
                  <c:v>419.93484710551485</c:v>
                </c:pt>
                <c:pt idx="369">
                  <c:v>419.93484710551485</c:v>
                </c:pt>
                <c:pt idx="370">
                  <c:v>419.93484710551485</c:v>
                </c:pt>
                <c:pt idx="371">
                  <c:v>419.93484710551485</c:v>
                </c:pt>
                <c:pt idx="372">
                  <c:v>419.93484710551485</c:v>
                </c:pt>
                <c:pt idx="373">
                  <c:v>419.93484710551485</c:v>
                </c:pt>
                <c:pt idx="374">
                  <c:v>419.93484710551485</c:v>
                </c:pt>
                <c:pt idx="375">
                  <c:v>419.93484710551485</c:v>
                </c:pt>
                <c:pt idx="376">
                  <c:v>419.93484710551485</c:v>
                </c:pt>
                <c:pt idx="377">
                  <c:v>419.93484710551485</c:v>
                </c:pt>
                <c:pt idx="378">
                  <c:v>419.93484710551485</c:v>
                </c:pt>
                <c:pt idx="379">
                  <c:v>419.93484710551485</c:v>
                </c:pt>
                <c:pt idx="380">
                  <c:v>419.93484710551485</c:v>
                </c:pt>
                <c:pt idx="381">
                  <c:v>419.93484710551485</c:v>
                </c:pt>
                <c:pt idx="382">
                  <c:v>419.93484710551485</c:v>
                </c:pt>
                <c:pt idx="383">
                  <c:v>419.93484710551485</c:v>
                </c:pt>
                <c:pt idx="384">
                  <c:v>419.93484710551485</c:v>
                </c:pt>
                <c:pt idx="385">
                  <c:v>419.93484710551485</c:v>
                </c:pt>
                <c:pt idx="386">
                  <c:v>419.93484710551485</c:v>
                </c:pt>
                <c:pt idx="387">
                  <c:v>419.93484710551485</c:v>
                </c:pt>
                <c:pt idx="388">
                  <c:v>419.93484710551485</c:v>
                </c:pt>
                <c:pt idx="389">
                  <c:v>419.93484710551485</c:v>
                </c:pt>
                <c:pt idx="390">
                  <c:v>419.93484710551485</c:v>
                </c:pt>
                <c:pt idx="391">
                  <c:v>419.93484710551485</c:v>
                </c:pt>
                <c:pt idx="392">
                  <c:v>419.93484710551485</c:v>
                </c:pt>
                <c:pt idx="393">
                  <c:v>419.93484710551485</c:v>
                </c:pt>
                <c:pt idx="394">
                  <c:v>419.93484710551485</c:v>
                </c:pt>
                <c:pt idx="395">
                  <c:v>419.93484710551485</c:v>
                </c:pt>
                <c:pt idx="396">
                  <c:v>419.93484710551485</c:v>
                </c:pt>
                <c:pt idx="397">
                  <c:v>419.93484710551485</c:v>
                </c:pt>
                <c:pt idx="398">
                  <c:v>419.93484710551485</c:v>
                </c:pt>
                <c:pt idx="399">
                  <c:v>419.93484710551485</c:v>
                </c:pt>
                <c:pt idx="400">
                  <c:v>419.93484710551485</c:v>
                </c:pt>
                <c:pt idx="401">
                  <c:v>419.93484710551485</c:v>
                </c:pt>
                <c:pt idx="402">
                  <c:v>419.93484710551485</c:v>
                </c:pt>
                <c:pt idx="403">
                  <c:v>419.93484710551485</c:v>
                </c:pt>
                <c:pt idx="404">
                  <c:v>419.93484710551485</c:v>
                </c:pt>
                <c:pt idx="405">
                  <c:v>419.93484710551485</c:v>
                </c:pt>
                <c:pt idx="406">
                  <c:v>419.93484710551485</c:v>
                </c:pt>
                <c:pt idx="407">
                  <c:v>419.93484710551485</c:v>
                </c:pt>
                <c:pt idx="408">
                  <c:v>419.93484710551485</c:v>
                </c:pt>
                <c:pt idx="409">
                  <c:v>419.93484710551485</c:v>
                </c:pt>
                <c:pt idx="410">
                  <c:v>419.93484710551485</c:v>
                </c:pt>
                <c:pt idx="411">
                  <c:v>419.93484710551485</c:v>
                </c:pt>
                <c:pt idx="412">
                  <c:v>419.93484710551485</c:v>
                </c:pt>
                <c:pt idx="413">
                  <c:v>419.93484710551485</c:v>
                </c:pt>
                <c:pt idx="414">
                  <c:v>419.93484710551485</c:v>
                </c:pt>
                <c:pt idx="415">
                  <c:v>419.93484710551485</c:v>
                </c:pt>
                <c:pt idx="416">
                  <c:v>419.93484710551485</c:v>
                </c:pt>
                <c:pt idx="417">
                  <c:v>419.93484710551485</c:v>
                </c:pt>
                <c:pt idx="418">
                  <c:v>419.93484710551485</c:v>
                </c:pt>
                <c:pt idx="419">
                  <c:v>419.93484710551485</c:v>
                </c:pt>
                <c:pt idx="420">
                  <c:v>419.93484710551485</c:v>
                </c:pt>
                <c:pt idx="421">
                  <c:v>419.93484710551485</c:v>
                </c:pt>
                <c:pt idx="422">
                  <c:v>419.93484710551485</c:v>
                </c:pt>
                <c:pt idx="423">
                  <c:v>419.93484710551485</c:v>
                </c:pt>
                <c:pt idx="424">
                  <c:v>419.93484710551485</c:v>
                </c:pt>
                <c:pt idx="425">
                  <c:v>419.93484710551485</c:v>
                </c:pt>
                <c:pt idx="426">
                  <c:v>419.93484710551485</c:v>
                </c:pt>
                <c:pt idx="427">
                  <c:v>419.93484710551485</c:v>
                </c:pt>
                <c:pt idx="428">
                  <c:v>419.93484710551485</c:v>
                </c:pt>
                <c:pt idx="429">
                  <c:v>419.93484710551485</c:v>
                </c:pt>
                <c:pt idx="430">
                  <c:v>419.93484710551485</c:v>
                </c:pt>
                <c:pt idx="431">
                  <c:v>419.93484710551485</c:v>
                </c:pt>
                <c:pt idx="432">
                  <c:v>419.93484710551485</c:v>
                </c:pt>
                <c:pt idx="433">
                  <c:v>419.93484710551485</c:v>
                </c:pt>
                <c:pt idx="434">
                  <c:v>419.93484710551485</c:v>
                </c:pt>
                <c:pt idx="435">
                  <c:v>419.93484710551485</c:v>
                </c:pt>
                <c:pt idx="436">
                  <c:v>419.93484710551485</c:v>
                </c:pt>
                <c:pt idx="437">
                  <c:v>419.93484710551485</c:v>
                </c:pt>
                <c:pt idx="438">
                  <c:v>419.93484710551485</c:v>
                </c:pt>
                <c:pt idx="439">
                  <c:v>419.93484710551485</c:v>
                </c:pt>
                <c:pt idx="440">
                  <c:v>419.93484710551485</c:v>
                </c:pt>
                <c:pt idx="441">
                  <c:v>419.93484710551485</c:v>
                </c:pt>
                <c:pt idx="442">
                  <c:v>419.93484710551485</c:v>
                </c:pt>
                <c:pt idx="443">
                  <c:v>419.93484710551485</c:v>
                </c:pt>
                <c:pt idx="444">
                  <c:v>419.93484710551485</c:v>
                </c:pt>
                <c:pt idx="445">
                  <c:v>419.93484710551485</c:v>
                </c:pt>
                <c:pt idx="446">
                  <c:v>419.93484710551485</c:v>
                </c:pt>
                <c:pt idx="447">
                  <c:v>419.93484710551485</c:v>
                </c:pt>
                <c:pt idx="448">
                  <c:v>419.93484710551485</c:v>
                </c:pt>
                <c:pt idx="449">
                  <c:v>419.93484710551485</c:v>
                </c:pt>
                <c:pt idx="450">
                  <c:v>419.93484710551485</c:v>
                </c:pt>
                <c:pt idx="451">
                  <c:v>419.93484710551485</c:v>
                </c:pt>
                <c:pt idx="452">
                  <c:v>419.93484710551485</c:v>
                </c:pt>
                <c:pt idx="453">
                  <c:v>419.93484710551485</c:v>
                </c:pt>
                <c:pt idx="454">
                  <c:v>419.93484710551485</c:v>
                </c:pt>
                <c:pt idx="455">
                  <c:v>419.93484710551485</c:v>
                </c:pt>
                <c:pt idx="456">
                  <c:v>419.93484710551485</c:v>
                </c:pt>
                <c:pt idx="457">
                  <c:v>419.93484710551485</c:v>
                </c:pt>
                <c:pt idx="458">
                  <c:v>419.93484710551485</c:v>
                </c:pt>
                <c:pt idx="459">
                  <c:v>419.93484710551485</c:v>
                </c:pt>
                <c:pt idx="460">
                  <c:v>419.93484710551485</c:v>
                </c:pt>
                <c:pt idx="461">
                  <c:v>419.93484710551485</c:v>
                </c:pt>
                <c:pt idx="462">
                  <c:v>419.93484710551485</c:v>
                </c:pt>
                <c:pt idx="463">
                  <c:v>419.93484710551485</c:v>
                </c:pt>
                <c:pt idx="464">
                  <c:v>419.93484710551485</c:v>
                </c:pt>
                <c:pt idx="465">
                  <c:v>419.93484710551485</c:v>
                </c:pt>
                <c:pt idx="466">
                  <c:v>419.93484710551485</c:v>
                </c:pt>
                <c:pt idx="467">
                  <c:v>419.93484710551485</c:v>
                </c:pt>
                <c:pt idx="468">
                  <c:v>419.93484710551485</c:v>
                </c:pt>
                <c:pt idx="469">
                  <c:v>419.93484710551485</c:v>
                </c:pt>
                <c:pt idx="470">
                  <c:v>419.93484710551485</c:v>
                </c:pt>
                <c:pt idx="471">
                  <c:v>419.93484710551485</c:v>
                </c:pt>
                <c:pt idx="472">
                  <c:v>419.93484710551485</c:v>
                </c:pt>
                <c:pt idx="473">
                  <c:v>419.93484710551485</c:v>
                </c:pt>
                <c:pt idx="474">
                  <c:v>419.93484710551485</c:v>
                </c:pt>
                <c:pt idx="475">
                  <c:v>419.93484710551485</c:v>
                </c:pt>
                <c:pt idx="476">
                  <c:v>419.93484710551485</c:v>
                </c:pt>
                <c:pt idx="477">
                  <c:v>419.93484710551485</c:v>
                </c:pt>
                <c:pt idx="478">
                  <c:v>419.93484710551485</c:v>
                </c:pt>
                <c:pt idx="479">
                  <c:v>419.93484710551485</c:v>
                </c:pt>
                <c:pt idx="480">
                  <c:v>419.93484710551485</c:v>
                </c:pt>
                <c:pt idx="481">
                  <c:v>419.93484710551485</c:v>
                </c:pt>
                <c:pt idx="482">
                  <c:v>419.93484710551485</c:v>
                </c:pt>
                <c:pt idx="483">
                  <c:v>419.93484710551485</c:v>
                </c:pt>
                <c:pt idx="484">
                  <c:v>419.93484710551485</c:v>
                </c:pt>
                <c:pt idx="485">
                  <c:v>419.93484710551485</c:v>
                </c:pt>
                <c:pt idx="486">
                  <c:v>419.93484710551485</c:v>
                </c:pt>
                <c:pt idx="487">
                  <c:v>419.93484710551485</c:v>
                </c:pt>
                <c:pt idx="488">
                  <c:v>419.93484710551485</c:v>
                </c:pt>
                <c:pt idx="489">
                  <c:v>419.93484710551485</c:v>
                </c:pt>
                <c:pt idx="490">
                  <c:v>419.93484710551485</c:v>
                </c:pt>
                <c:pt idx="491">
                  <c:v>419.93484710551485</c:v>
                </c:pt>
                <c:pt idx="492">
                  <c:v>419.93484710551485</c:v>
                </c:pt>
                <c:pt idx="493">
                  <c:v>419.93484710551485</c:v>
                </c:pt>
                <c:pt idx="494">
                  <c:v>419.93484710551485</c:v>
                </c:pt>
                <c:pt idx="495">
                  <c:v>419.93484710551485</c:v>
                </c:pt>
                <c:pt idx="496">
                  <c:v>419.93484710551485</c:v>
                </c:pt>
                <c:pt idx="497">
                  <c:v>419.93484710551485</c:v>
                </c:pt>
                <c:pt idx="498">
                  <c:v>419.93484710551485</c:v>
                </c:pt>
                <c:pt idx="499">
                  <c:v>419.93484710551485</c:v>
                </c:pt>
                <c:pt idx="500">
                  <c:v>419.93484710551485</c:v>
                </c:pt>
                <c:pt idx="501">
                  <c:v>419.93484710551485</c:v>
                </c:pt>
                <c:pt idx="502">
                  <c:v>419.93484710551485</c:v>
                </c:pt>
                <c:pt idx="503">
                  <c:v>419.93484710551485</c:v>
                </c:pt>
                <c:pt idx="504">
                  <c:v>419.93484710551485</c:v>
                </c:pt>
                <c:pt idx="505">
                  <c:v>419.93484710551485</c:v>
                </c:pt>
                <c:pt idx="506">
                  <c:v>419.93484710551485</c:v>
                </c:pt>
                <c:pt idx="507">
                  <c:v>419.93484710551485</c:v>
                </c:pt>
                <c:pt idx="508">
                  <c:v>419.93484710551485</c:v>
                </c:pt>
                <c:pt idx="509">
                  <c:v>419.93484710551485</c:v>
                </c:pt>
                <c:pt idx="510">
                  <c:v>419.93484710551485</c:v>
                </c:pt>
                <c:pt idx="511">
                  <c:v>419.93484710551485</c:v>
                </c:pt>
                <c:pt idx="512">
                  <c:v>419.93484710551485</c:v>
                </c:pt>
                <c:pt idx="513">
                  <c:v>419.93484710551485</c:v>
                </c:pt>
                <c:pt idx="514">
                  <c:v>419.93484710551485</c:v>
                </c:pt>
                <c:pt idx="515">
                  <c:v>419.93484710551485</c:v>
                </c:pt>
                <c:pt idx="516">
                  <c:v>419.93484710551485</c:v>
                </c:pt>
                <c:pt idx="517">
                  <c:v>419.93484710551485</c:v>
                </c:pt>
                <c:pt idx="518">
                  <c:v>419.93484710551485</c:v>
                </c:pt>
                <c:pt idx="519">
                  <c:v>419.93484710551485</c:v>
                </c:pt>
                <c:pt idx="520">
                  <c:v>419.93484710551485</c:v>
                </c:pt>
                <c:pt idx="521">
                  <c:v>419.93484710551485</c:v>
                </c:pt>
                <c:pt idx="522">
                  <c:v>419.93484710551485</c:v>
                </c:pt>
                <c:pt idx="523">
                  <c:v>419.93484710551485</c:v>
                </c:pt>
                <c:pt idx="524">
                  <c:v>419.93484710551485</c:v>
                </c:pt>
                <c:pt idx="525">
                  <c:v>419.93484710551485</c:v>
                </c:pt>
                <c:pt idx="526">
                  <c:v>419.93484710551485</c:v>
                </c:pt>
                <c:pt idx="527">
                  <c:v>419.93484710551485</c:v>
                </c:pt>
                <c:pt idx="528">
                  <c:v>419.93484710551485</c:v>
                </c:pt>
                <c:pt idx="529">
                  <c:v>419.93484710551485</c:v>
                </c:pt>
                <c:pt idx="530">
                  <c:v>419.93484710551485</c:v>
                </c:pt>
                <c:pt idx="531">
                  <c:v>419.93484710551485</c:v>
                </c:pt>
                <c:pt idx="532">
                  <c:v>419.93484710551485</c:v>
                </c:pt>
                <c:pt idx="533">
                  <c:v>419.93484710551485</c:v>
                </c:pt>
                <c:pt idx="534">
                  <c:v>419.93484710551485</c:v>
                </c:pt>
                <c:pt idx="535">
                  <c:v>419.93484710551485</c:v>
                </c:pt>
                <c:pt idx="536">
                  <c:v>419.93484710551485</c:v>
                </c:pt>
                <c:pt idx="537">
                  <c:v>419.93484710551485</c:v>
                </c:pt>
                <c:pt idx="538">
                  <c:v>419.93484710551485</c:v>
                </c:pt>
                <c:pt idx="539">
                  <c:v>419.93484710551485</c:v>
                </c:pt>
                <c:pt idx="540">
                  <c:v>419.93484710551485</c:v>
                </c:pt>
                <c:pt idx="541">
                  <c:v>419.93484710551485</c:v>
                </c:pt>
                <c:pt idx="542">
                  <c:v>419.93484710551485</c:v>
                </c:pt>
                <c:pt idx="543">
                  <c:v>419.93484710551485</c:v>
                </c:pt>
                <c:pt idx="544">
                  <c:v>419.93484710551485</c:v>
                </c:pt>
                <c:pt idx="545">
                  <c:v>419.93484710551485</c:v>
                </c:pt>
                <c:pt idx="546">
                  <c:v>419.93484710551485</c:v>
                </c:pt>
                <c:pt idx="547">
                  <c:v>419.93484710551485</c:v>
                </c:pt>
                <c:pt idx="548">
                  <c:v>419.93484710551485</c:v>
                </c:pt>
                <c:pt idx="549">
                  <c:v>419.93484710551485</c:v>
                </c:pt>
                <c:pt idx="550">
                  <c:v>419.93484710551485</c:v>
                </c:pt>
                <c:pt idx="551">
                  <c:v>419.93484710551485</c:v>
                </c:pt>
                <c:pt idx="552">
                  <c:v>419.93484710551485</c:v>
                </c:pt>
                <c:pt idx="553">
                  <c:v>419.93484710551485</c:v>
                </c:pt>
                <c:pt idx="554">
                  <c:v>419.93484710551485</c:v>
                </c:pt>
                <c:pt idx="555">
                  <c:v>419.93484710551485</c:v>
                </c:pt>
                <c:pt idx="556">
                  <c:v>419.93484710551485</c:v>
                </c:pt>
                <c:pt idx="557">
                  <c:v>419.93484710551485</c:v>
                </c:pt>
                <c:pt idx="558">
                  <c:v>419.93484710551485</c:v>
                </c:pt>
                <c:pt idx="559">
                  <c:v>419.93484710551485</c:v>
                </c:pt>
                <c:pt idx="560">
                  <c:v>419.93484710551485</c:v>
                </c:pt>
                <c:pt idx="561">
                  <c:v>419.93484710551485</c:v>
                </c:pt>
                <c:pt idx="562">
                  <c:v>419.93484710551485</c:v>
                </c:pt>
                <c:pt idx="563">
                  <c:v>419.93484710551485</c:v>
                </c:pt>
                <c:pt idx="564">
                  <c:v>419.93484710551485</c:v>
                </c:pt>
                <c:pt idx="565">
                  <c:v>419.93484710551485</c:v>
                </c:pt>
                <c:pt idx="566">
                  <c:v>419.93484710551485</c:v>
                </c:pt>
                <c:pt idx="567">
                  <c:v>419.93484710551485</c:v>
                </c:pt>
                <c:pt idx="568">
                  <c:v>419.93484710551485</c:v>
                </c:pt>
                <c:pt idx="569">
                  <c:v>419.93484710551485</c:v>
                </c:pt>
                <c:pt idx="570">
                  <c:v>419.93484710551485</c:v>
                </c:pt>
                <c:pt idx="571">
                  <c:v>419.93484710551485</c:v>
                </c:pt>
                <c:pt idx="572">
                  <c:v>419.93484710551485</c:v>
                </c:pt>
                <c:pt idx="573">
                  <c:v>419.93484710551485</c:v>
                </c:pt>
                <c:pt idx="574">
                  <c:v>419.93484710551485</c:v>
                </c:pt>
                <c:pt idx="575">
                  <c:v>419.93484710551485</c:v>
                </c:pt>
                <c:pt idx="576">
                  <c:v>419.93484710551485</c:v>
                </c:pt>
                <c:pt idx="577">
                  <c:v>419.93484710551485</c:v>
                </c:pt>
                <c:pt idx="578">
                  <c:v>419.93484710551485</c:v>
                </c:pt>
                <c:pt idx="579">
                  <c:v>419.93484710551485</c:v>
                </c:pt>
                <c:pt idx="580">
                  <c:v>419.93484710551485</c:v>
                </c:pt>
                <c:pt idx="581">
                  <c:v>419.93484710551485</c:v>
                </c:pt>
                <c:pt idx="582">
                  <c:v>419.93484710551485</c:v>
                </c:pt>
                <c:pt idx="583">
                  <c:v>419.93484710551485</c:v>
                </c:pt>
                <c:pt idx="584">
                  <c:v>419.93484710551485</c:v>
                </c:pt>
                <c:pt idx="585">
                  <c:v>419.93484710551485</c:v>
                </c:pt>
                <c:pt idx="586">
                  <c:v>419.93484710551485</c:v>
                </c:pt>
                <c:pt idx="587">
                  <c:v>419.93484710551485</c:v>
                </c:pt>
                <c:pt idx="588">
                  <c:v>419.93484710551485</c:v>
                </c:pt>
                <c:pt idx="589">
                  <c:v>419.93484710551485</c:v>
                </c:pt>
                <c:pt idx="590">
                  <c:v>419.93484710551485</c:v>
                </c:pt>
                <c:pt idx="591">
                  <c:v>419.93484710551485</c:v>
                </c:pt>
                <c:pt idx="592">
                  <c:v>419.93484710551485</c:v>
                </c:pt>
                <c:pt idx="593">
                  <c:v>419.93484710551485</c:v>
                </c:pt>
                <c:pt idx="594">
                  <c:v>419.93484710551485</c:v>
                </c:pt>
                <c:pt idx="595">
                  <c:v>419.93484710551485</c:v>
                </c:pt>
                <c:pt idx="596">
                  <c:v>419.93484710551485</c:v>
                </c:pt>
                <c:pt idx="597">
                  <c:v>419.93484710551485</c:v>
                </c:pt>
                <c:pt idx="598">
                  <c:v>419.93484710551485</c:v>
                </c:pt>
                <c:pt idx="599">
                  <c:v>419.93484710551485</c:v>
                </c:pt>
                <c:pt idx="600">
                  <c:v>419.93484710551485</c:v>
                </c:pt>
                <c:pt idx="601">
                  <c:v>419.93484710551485</c:v>
                </c:pt>
                <c:pt idx="602">
                  <c:v>419.93484710551485</c:v>
                </c:pt>
                <c:pt idx="603">
                  <c:v>419.93484710551485</c:v>
                </c:pt>
                <c:pt idx="604">
                  <c:v>419.93484710551485</c:v>
                </c:pt>
                <c:pt idx="605">
                  <c:v>419.93484710551485</c:v>
                </c:pt>
                <c:pt idx="606">
                  <c:v>419.93484710551485</c:v>
                </c:pt>
                <c:pt idx="607">
                  <c:v>419.93484710551485</c:v>
                </c:pt>
                <c:pt idx="608">
                  <c:v>419.93484710551485</c:v>
                </c:pt>
                <c:pt idx="609">
                  <c:v>419.93484710551485</c:v>
                </c:pt>
                <c:pt idx="610">
                  <c:v>419.93484710551485</c:v>
                </c:pt>
                <c:pt idx="611">
                  <c:v>419.93484710551485</c:v>
                </c:pt>
                <c:pt idx="612">
                  <c:v>419.93484710551485</c:v>
                </c:pt>
                <c:pt idx="613">
                  <c:v>419.93484710551485</c:v>
                </c:pt>
                <c:pt idx="614">
                  <c:v>419.93484710551485</c:v>
                </c:pt>
                <c:pt idx="615">
                  <c:v>419.93484710551485</c:v>
                </c:pt>
                <c:pt idx="616">
                  <c:v>419.93484710551485</c:v>
                </c:pt>
                <c:pt idx="617">
                  <c:v>419.93484710551485</c:v>
                </c:pt>
                <c:pt idx="618">
                  <c:v>419.93484710551485</c:v>
                </c:pt>
                <c:pt idx="619">
                  <c:v>419.93484710551485</c:v>
                </c:pt>
                <c:pt idx="620">
                  <c:v>419.93484710551485</c:v>
                </c:pt>
                <c:pt idx="621">
                  <c:v>419.93484710551485</c:v>
                </c:pt>
                <c:pt idx="622">
                  <c:v>419.93484710551485</c:v>
                </c:pt>
                <c:pt idx="623">
                  <c:v>419.93484710551485</c:v>
                </c:pt>
                <c:pt idx="624">
                  <c:v>419.93484710551485</c:v>
                </c:pt>
                <c:pt idx="625">
                  <c:v>419.93484710551485</c:v>
                </c:pt>
                <c:pt idx="626">
                  <c:v>419.93484710551485</c:v>
                </c:pt>
                <c:pt idx="627">
                  <c:v>419.93484710551485</c:v>
                </c:pt>
                <c:pt idx="628">
                  <c:v>419.93484710551485</c:v>
                </c:pt>
                <c:pt idx="629">
                  <c:v>419.93484710551485</c:v>
                </c:pt>
                <c:pt idx="630">
                  <c:v>419.93484710551485</c:v>
                </c:pt>
                <c:pt idx="631">
                  <c:v>419.93484710551485</c:v>
                </c:pt>
                <c:pt idx="632">
                  <c:v>419.93484710551485</c:v>
                </c:pt>
                <c:pt idx="633">
                  <c:v>419.93484710551485</c:v>
                </c:pt>
                <c:pt idx="634">
                  <c:v>419.93484710551485</c:v>
                </c:pt>
                <c:pt idx="635">
                  <c:v>419.93484710551485</c:v>
                </c:pt>
                <c:pt idx="636">
                  <c:v>419.93484710551485</c:v>
                </c:pt>
                <c:pt idx="637">
                  <c:v>419.93484710551485</c:v>
                </c:pt>
                <c:pt idx="638">
                  <c:v>419.93484710551485</c:v>
                </c:pt>
                <c:pt idx="639">
                  <c:v>419.93484710551485</c:v>
                </c:pt>
                <c:pt idx="640">
                  <c:v>419.93484710551485</c:v>
                </c:pt>
                <c:pt idx="641">
                  <c:v>419.93484710551485</c:v>
                </c:pt>
                <c:pt idx="642">
                  <c:v>419.93484710551485</c:v>
                </c:pt>
                <c:pt idx="643">
                  <c:v>419.93484710551485</c:v>
                </c:pt>
                <c:pt idx="644">
                  <c:v>419.93484710551485</c:v>
                </c:pt>
                <c:pt idx="645">
                  <c:v>419.93484710551485</c:v>
                </c:pt>
                <c:pt idx="646">
                  <c:v>419.93484710551485</c:v>
                </c:pt>
                <c:pt idx="647">
                  <c:v>419.93484710551485</c:v>
                </c:pt>
                <c:pt idx="648">
                  <c:v>419.93484710551485</c:v>
                </c:pt>
                <c:pt idx="649">
                  <c:v>419.93484710551485</c:v>
                </c:pt>
                <c:pt idx="650">
                  <c:v>419.93484710551485</c:v>
                </c:pt>
                <c:pt idx="651">
                  <c:v>419.93484710551485</c:v>
                </c:pt>
                <c:pt idx="652">
                  <c:v>419.93484710551485</c:v>
                </c:pt>
                <c:pt idx="653">
                  <c:v>419.93484710551485</c:v>
                </c:pt>
                <c:pt idx="654">
                  <c:v>419.93484710551485</c:v>
                </c:pt>
                <c:pt idx="655">
                  <c:v>419.93484710551485</c:v>
                </c:pt>
                <c:pt idx="656">
                  <c:v>419.93484710551485</c:v>
                </c:pt>
                <c:pt idx="657">
                  <c:v>419.93484710551485</c:v>
                </c:pt>
                <c:pt idx="658">
                  <c:v>419.93484710551485</c:v>
                </c:pt>
                <c:pt idx="659">
                  <c:v>419.93484710551485</c:v>
                </c:pt>
                <c:pt idx="660">
                  <c:v>419.93484710551485</c:v>
                </c:pt>
                <c:pt idx="661">
                  <c:v>419.93484710551485</c:v>
                </c:pt>
                <c:pt idx="662">
                  <c:v>419.93484710551485</c:v>
                </c:pt>
                <c:pt idx="663">
                  <c:v>419.93484710551485</c:v>
                </c:pt>
                <c:pt idx="664">
                  <c:v>419.93484710551485</c:v>
                </c:pt>
                <c:pt idx="665">
                  <c:v>419.93484710551485</c:v>
                </c:pt>
                <c:pt idx="666">
                  <c:v>419.93484710551485</c:v>
                </c:pt>
                <c:pt idx="667">
                  <c:v>419.93484710551485</c:v>
                </c:pt>
                <c:pt idx="668">
                  <c:v>419.93484710551485</c:v>
                </c:pt>
                <c:pt idx="669">
                  <c:v>419.93484710551485</c:v>
                </c:pt>
                <c:pt idx="670">
                  <c:v>419.93484710551485</c:v>
                </c:pt>
                <c:pt idx="671">
                  <c:v>419.93484710551485</c:v>
                </c:pt>
                <c:pt idx="672">
                  <c:v>419.93484710551485</c:v>
                </c:pt>
                <c:pt idx="673">
                  <c:v>419.93484710551485</c:v>
                </c:pt>
                <c:pt idx="674">
                  <c:v>419.93484710551485</c:v>
                </c:pt>
                <c:pt idx="675">
                  <c:v>419.93484710551485</c:v>
                </c:pt>
                <c:pt idx="676">
                  <c:v>419.93484710551485</c:v>
                </c:pt>
                <c:pt idx="677">
                  <c:v>419.93484710551485</c:v>
                </c:pt>
                <c:pt idx="678">
                  <c:v>419.93484710551485</c:v>
                </c:pt>
                <c:pt idx="679">
                  <c:v>419.93484710551485</c:v>
                </c:pt>
                <c:pt idx="680">
                  <c:v>419.93484710551485</c:v>
                </c:pt>
                <c:pt idx="681">
                  <c:v>419.93484710551485</c:v>
                </c:pt>
                <c:pt idx="682">
                  <c:v>419.93484710551485</c:v>
                </c:pt>
                <c:pt idx="683">
                  <c:v>419.93484710551485</c:v>
                </c:pt>
                <c:pt idx="684">
                  <c:v>419.93484710551485</c:v>
                </c:pt>
                <c:pt idx="685">
                  <c:v>419.93484710551485</c:v>
                </c:pt>
                <c:pt idx="686">
                  <c:v>419.93484710551485</c:v>
                </c:pt>
                <c:pt idx="687">
                  <c:v>419.93484710551485</c:v>
                </c:pt>
                <c:pt idx="688">
                  <c:v>419.93484710551485</c:v>
                </c:pt>
                <c:pt idx="689">
                  <c:v>419.93484710551485</c:v>
                </c:pt>
                <c:pt idx="690">
                  <c:v>419.93484710551485</c:v>
                </c:pt>
                <c:pt idx="691">
                  <c:v>419.93484710551485</c:v>
                </c:pt>
                <c:pt idx="692">
                  <c:v>419.93484710551485</c:v>
                </c:pt>
                <c:pt idx="693">
                  <c:v>419.93484710551485</c:v>
                </c:pt>
                <c:pt idx="694">
                  <c:v>419.93484710551485</c:v>
                </c:pt>
                <c:pt idx="695">
                  <c:v>419.93484710551485</c:v>
                </c:pt>
                <c:pt idx="696">
                  <c:v>419.93484710551485</c:v>
                </c:pt>
                <c:pt idx="697">
                  <c:v>419.93484710551485</c:v>
                </c:pt>
                <c:pt idx="698">
                  <c:v>419.93484710551485</c:v>
                </c:pt>
                <c:pt idx="699">
                  <c:v>419.93484710551485</c:v>
                </c:pt>
                <c:pt idx="700">
                  <c:v>419.93484710551485</c:v>
                </c:pt>
                <c:pt idx="701">
                  <c:v>419.93484710551485</c:v>
                </c:pt>
                <c:pt idx="702">
                  <c:v>419.93484710551485</c:v>
                </c:pt>
                <c:pt idx="703">
                  <c:v>419.93484710551485</c:v>
                </c:pt>
                <c:pt idx="704">
                  <c:v>419.93484710551485</c:v>
                </c:pt>
                <c:pt idx="705">
                  <c:v>419.93484710551485</c:v>
                </c:pt>
                <c:pt idx="706">
                  <c:v>419.93484710551485</c:v>
                </c:pt>
                <c:pt idx="707">
                  <c:v>419.93484710551485</c:v>
                </c:pt>
                <c:pt idx="708">
                  <c:v>419.93484710551485</c:v>
                </c:pt>
                <c:pt idx="709">
                  <c:v>419.93484710551485</c:v>
                </c:pt>
                <c:pt idx="710">
                  <c:v>419.93484710551485</c:v>
                </c:pt>
                <c:pt idx="711">
                  <c:v>419.93484710551485</c:v>
                </c:pt>
                <c:pt idx="712">
                  <c:v>419.93484710551485</c:v>
                </c:pt>
                <c:pt idx="713">
                  <c:v>419.93484710551485</c:v>
                </c:pt>
                <c:pt idx="714">
                  <c:v>419.93484710551485</c:v>
                </c:pt>
                <c:pt idx="715">
                  <c:v>419.93484710551485</c:v>
                </c:pt>
                <c:pt idx="716">
                  <c:v>419.93484710551485</c:v>
                </c:pt>
                <c:pt idx="717">
                  <c:v>419.93484710551485</c:v>
                </c:pt>
                <c:pt idx="718">
                  <c:v>419.93484710551485</c:v>
                </c:pt>
                <c:pt idx="719">
                  <c:v>419.93484710551485</c:v>
                </c:pt>
                <c:pt idx="720">
                  <c:v>419.93484710551485</c:v>
                </c:pt>
                <c:pt idx="721">
                  <c:v>419.93484710551485</c:v>
                </c:pt>
                <c:pt idx="722">
                  <c:v>419.93484710551485</c:v>
                </c:pt>
                <c:pt idx="723">
                  <c:v>419.93484710551485</c:v>
                </c:pt>
                <c:pt idx="724">
                  <c:v>419.93484710551485</c:v>
                </c:pt>
                <c:pt idx="725">
                  <c:v>419.93484710551485</c:v>
                </c:pt>
                <c:pt idx="726">
                  <c:v>419.93484710551485</c:v>
                </c:pt>
                <c:pt idx="727">
                  <c:v>419.93484710551485</c:v>
                </c:pt>
                <c:pt idx="728">
                  <c:v>419.93484710551485</c:v>
                </c:pt>
                <c:pt idx="729">
                  <c:v>419.93484710551485</c:v>
                </c:pt>
                <c:pt idx="730">
                  <c:v>419.93484710551485</c:v>
                </c:pt>
                <c:pt idx="731">
                  <c:v>419.93484710551485</c:v>
                </c:pt>
                <c:pt idx="732">
                  <c:v>419.93484710551485</c:v>
                </c:pt>
                <c:pt idx="733">
                  <c:v>419.93484710551485</c:v>
                </c:pt>
                <c:pt idx="734">
                  <c:v>419.93484710551485</c:v>
                </c:pt>
                <c:pt idx="735">
                  <c:v>419.93484710551485</c:v>
                </c:pt>
                <c:pt idx="736">
                  <c:v>419.93484710551485</c:v>
                </c:pt>
                <c:pt idx="737">
                  <c:v>419.93484710551485</c:v>
                </c:pt>
                <c:pt idx="738">
                  <c:v>419.93484710551485</c:v>
                </c:pt>
                <c:pt idx="739">
                  <c:v>419.93484710551485</c:v>
                </c:pt>
                <c:pt idx="740">
                  <c:v>419.93484710551485</c:v>
                </c:pt>
                <c:pt idx="741">
                  <c:v>419.93484710551485</c:v>
                </c:pt>
                <c:pt idx="742">
                  <c:v>419.93484710551485</c:v>
                </c:pt>
                <c:pt idx="743">
                  <c:v>419.93484710551485</c:v>
                </c:pt>
                <c:pt idx="744">
                  <c:v>419.93484710551485</c:v>
                </c:pt>
                <c:pt idx="745">
                  <c:v>419.93484710551485</c:v>
                </c:pt>
                <c:pt idx="746">
                  <c:v>419.93484710551485</c:v>
                </c:pt>
                <c:pt idx="747">
                  <c:v>419.93484710551485</c:v>
                </c:pt>
                <c:pt idx="748">
                  <c:v>419.93484710551485</c:v>
                </c:pt>
                <c:pt idx="749">
                  <c:v>419.93484710551485</c:v>
                </c:pt>
                <c:pt idx="750">
                  <c:v>419.93484710551485</c:v>
                </c:pt>
                <c:pt idx="751">
                  <c:v>419.93484710551485</c:v>
                </c:pt>
                <c:pt idx="752">
                  <c:v>419.93484710551485</c:v>
                </c:pt>
                <c:pt idx="753">
                  <c:v>419.93484710551485</c:v>
                </c:pt>
                <c:pt idx="754">
                  <c:v>419.93484710551485</c:v>
                </c:pt>
                <c:pt idx="755">
                  <c:v>419.93484710551485</c:v>
                </c:pt>
                <c:pt idx="756">
                  <c:v>419.93484710551485</c:v>
                </c:pt>
                <c:pt idx="757">
                  <c:v>419.93484710551485</c:v>
                </c:pt>
                <c:pt idx="758">
                  <c:v>419.93484710551485</c:v>
                </c:pt>
                <c:pt idx="759">
                  <c:v>419.93484710551485</c:v>
                </c:pt>
                <c:pt idx="760">
                  <c:v>419.93484710551485</c:v>
                </c:pt>
                <c:pt idx="761">
                  <c:v>419.93484710551485</c:v>
                </c:pt>
                <c:pt idx="762">
                  <c:v>419.93484710551485</c:v>
                </c:pt>
                <c:pt idx="763">
                  <c:v>419.93484710551485</c:v>
                </c:pt>
                <c:pt idx="764">
                  <c:v>419.93484710551485</c:v>
                </c:pt>
                <c:pt idx="765">
                  <c:v>419.93484710551485</c:v>
                </c:pt>
                <c:pt idx="766">
                  <c:v>419.93484710551485</c:v>
                </c:pt>
                <c:pt idx="767">
                  <c:v>419.93484710551485</c:v>
                </c:pt>
                <c:pt idx="768">
                  <c:v>419.93484710551485</c:v>
                </c:pt>
                <c:pt idx="769">
                  <c:v>419.93484710551485</c:v>
                </c:pt>
                <c:pt idx="770">
                  <c:v>419.93484710551485</c:v>
                </c:pt>
                <c:pt idx="771">
                  <c:v>419.93484710551485</c:v>
                </c:pt>
                <c:pt idx="772">
                  <c:v>419.93484710551485</c:v>
                </c:pt>
                <c:pt idx="773">
                  <c:v>419.93484710551485</c:v>
                </c:pt>
                <c:pt idx="774">
                  <c:v>419.93484710551485</c:v>
                </c:pt>
                <c:pt idx="775">
                  <c:v>419.93484710551485</c:v>
                </c:pt>
                <c:pt idx="776">
                  <c:v>419.93484710551485</c:v>
                </c:pt>
                <c:pt idx="777">
                  <c:v>419.93484710551485</c:v>
                </c:pt>
                <c:pt idx="778">
                  <c:v>419.93484710551485</c:v>
                </c:pt>
                <c:pt idx="779">
                  <c:v>419.93484710551485</c:v>
                </c:pt>
                <c:pt idx="780">
                  <c:v>419.93484710551485</c:v>
                </c:pt>
                <c:pt idx="781">
                  <c:v>419.93484710551485</c:v>
                </c:pt>
                <c:pt idx="782">
                  <c:v>419.93484710551485</c:v>
                </c:pt>
                <c:pt idx="783">
                  <c:v>419.93484710551485</c:v>
                </c:pt>
                <c:pt idx="784">
                  <c:v>419.93484710551485</c:v>
                </c:pt>
                <c:pt idx="785">
                  <c:v>419.93484710551485</c:v>
                </c:pt>
                <c:pt idx="786">
                  <c:v>419.93484710551485</c:v>
                </c:pt>
                <c:pt idx="787">
                  <c:v>419.93484710551485</c:v>
                </c:pt>
                <c:pt idx="788">
                  <c:v>419.93484710551485</c:v>
                </c:pt>
                <c:pt idx="789">
                  <c:v>419.93484710551485</c:v>
                </c:pt>
                <c:pt idx="790">
                  <c:v>419.93484710551485</c:v>
                </c:pt>
                <c:pt idx="791">
                  <c:v>419.93484710551485</c:v>
                </c:pt>
                <c:pt idx="792">
                  <c:v>419.93484710551485</c:v>
                </c:pt>
                <c:pt idx="793">
                  <c:v>419.93484710551485</c:v>
                </c:pt>
                <c:pt idx="794">
                  <c:v>419.93484710551485</c:v>
                </c:pt>
                <c:pt idx="795">
                  <c:v>419.93484710551485</c:v>
                </c:pt>
                <c:pt idx="796">
                  <c:v>419.93484710551485</c:v>
                </c:pt>
                <c:pt idx="797">
                  <c:v>419.93484710551485</c:v>
                </c:pt>
                <c:pt idx="798">
                  <c:v>419.93484710551485</c:v>
                </c:pt>
                <c:pt idx="799">
                  <c:v>419.93484710551485</c:v>
                </c:pt>
                <c:pt idx="800">
                  <c:v>419.93484710551485</c:v>
                </c:pt>
                <c:pt idx="801">
                  <c:v>419.93484710551485</c:v>
                </c:pt>
                <c:pt idx="802">
                  <c:v>419.93484710551485</c:v>
                </c:pt>
                <c:pt idx="803">
                  <c:v>419.93484710551485</c:v>
                </c:pt>
                <c:pt idx="804">
                  <c:v>419.93484710551485</c:v>
                </c:pt>
                <c:pt idx="805">
                  <c:v>419.93484710551485</c:v>
                </c:pt>
                <c:pt idx="806">
                  <c:v>419.93484710551485</c:v>
                </c:pt>
                <c:pt idx="807">
                  <c:v>419.93484710551485</c:v>
                </c:pt>
                <c:pt idx="808">
                  <c:v>419.93484710551485</c:v>
                </c:pt>
                <c:pt idx="809">
                  <c:v>419.93484710551485</c:v>
                </c:pt>
                <c:pt idx="810">
                  <c:v>419.93484710551485</c:v>
                </c:pt>
                <c:pt idx="811">
                  <c:v>419.93484710551485</c:v>
                </c:pt>
                <c:pt idx="812">
                  <c:v>419.93484710551485</c:v>
                </c:pt>
                <c:pt idx="813">
                  <c:v>419.93484710551485</c:v>
                </c:pt>
                <c:pt idx="814">
                  <c:v>419.93484710551485</c:v>
                </c:pt>
                <c:pt idx="815">
                  <c:v>419.93484710551485</c:v>
                </c:pt>
                <c:pt idx="816">
                  <c:v>419.93484710551485</c:v>
                </c:pt>
                <c:pt idx="817">
                  <c:v>419.93484710551485</c:v>
                </c:pt>
                <c:pt idx="818">
                  <c:v>419.93484710551485</c:v>
                </c:pt>
                <c:pt idx="819">
                  <c:v>419.93484710551485</c:v>
                </c:pt>
                <c:pt idx="820">
                  <c:v>419.93484710551485</c:v>
                </c:pt>
                <c:pt idx="821">
                  <c:v>419.93484710551485</c:v>
                </c:pt>
                <c:pt idx="822">
                  <c:v>419.93484710551485</c:v>
                </c:pt>
                <c:pt idx="823">
                  <c:v>419.93484710551485</c:v>
                </c:pt>
                <c:pt idx="824">
                  <c:v>419.93484710551485</c:v>
                </c:pt>
                <c:pt idx="825">
                  <c:v>419.93484710551485</c:v>
                </c:pt>
                <c:pt idx="826">
                  <c:v>419.93484710551485</c:v>
                </c:pt>
                <c:pt idx="827">
                  <c:v>419.93484710551485</c:v>
                </c:pt>
                <c:pt idx="828">
                  <c:v>419.93484710551485</c:v>
                </c:pt>
                <c:pt idx="829">
                  <c:v>419.93484710551485</c:v>
                </c:pt>
                <c:pt idx="830">
                  <c:v>419.93484710551485</c:v>
                </c:pt>
                <c:pt idx="831">
                  <c:v>419.93484710551485</c:v>
                </c:pt>
                <c:pt idx="832">
                  <c:v>419.93484710551485</c:v>
                </c:pt>
                <c:pt idx="833">
                  <c:v>419.93484710551485</c:v>
                </c:pt>
                <c:pt idx="834">
                  <c:v>419.93484710551485</c:v>
                </c:pt>
                <c:pt idx="835">
                  <c:v>419.93484710551485</c:v>
                </c:pt>
                <c:pt idx="836">
                  <c:v>419.93484710551485</c:v>
                </c:pt>
                <c:pt idx="837">
                  <c:v>419.93484710551485</c:v>
                </c:pt>
                <c:pt idx="838">
                  <c:v>419.93484710551485</c:v>
                </c:pt>
                <c:pt idx="839">
                  <c:v>419.93484710551485</c:v>
                </c:pt>
                <c:pt idx="840">
                  <c:v>419.93484710551485</c:v>
                </c:pt>
                <c:pt idx="841">
                  <c:v>419.93484710551485</c:v>
                </c:pt>
                <c:pt idx="842">
                  <c:v>419.93484710551485</c:v>
                </c:pt>
                <c:pt idx="843">
                  <c:v>419.93484710551485</c:v>
                </c:pt>
                <c:pt idx="844">
                  <c:v>419.93484710551485</c:v>
                </c:pt>
                <c:pt idx="845">
                  <c:v>419.93484710551485</c:v>
                </c:pt>
                <c:pt idx="846">
                  <c:v>419.93484710551485</c:v>
                </c:pt>
                <c:pt idx="847">
                  <c:v>419.93484710551485</c:v>
                </c:pt>
                <c:pt idx="848">
                  <c:v>419.93484710551485</c:v>
                </c:pt>
                <c:pt idx="849">
                  <c:v>419.93484710551485</c:v>
                </c:pt>
                <c:pt idx="850">
                  <c:v>419.93484710551485</c:v>
                </c:pt>
                <c:pt idx="851">
                  <c:v>419.93484710551485</c:v>
                </c:pt>
                <c:pt idx="852">
                  <c:v>419.93484710551485</c:v>
                </c:pt>
                <c:pt idx="853">
                  <c:v>419.93484710551485</c:v>
                </c:pt>
                <c:pt idx="854">
                  <c:v>419.93484710551485</c:v>
                </c:pt>
                <c:pt idx="855">
                  <c:v>419.93484710551485</c:v>
                </c:pt>
                <c:pt idx="856">
                  <c:v>419.93484710551485</c:v>
                </c:pt>
                <c:pt idx="857">
                  <c:v>419.93484710551485</c:v>
                </c:pt>
                <c:pt idx="858">
                  <c:v>419.93484710551485</c:v>
                </c:pt>
                <c:pt idx="859">
                  <c:v>419.93484710551485</c:v>
                </c:pt>
                <c:pt idx="860">
                  <c:v>419.93484710551485</c:v>
                </c:pt>
                <c:pt idx="861">
                  <c:v>419.93484710551485</c:v>
                </c:pt>
                <c:pt idx="862">
                  <c:v>419.93484710551485</c:v>
                </c:pt>
                <c:pt idx="863">
                  <c:v>419.93484710551485</c:v>
                </c:pt>
                <c:pt idx="864">
                  <c:v>419.93484710551485</c:v>
                </c:pt>
                <c:pt idx="865">
                  <c:v>419.93484710551485</c:v>
                </c:pt>
                <c:pt idx="866">
                  <c:v>419.93484710551485</c:v>
                </c:pt>
                <c:pt idx="867">
                  <c:v>419.93484710551485</c:v>
                </c:pt>
                <c:pt idx="868">
                  <c:v>419.93484710551485</c:v>
                </c:pt>
                <c:pt idx="869">
                  <c:v>419.93484710551485</c:v>
                </c:pt>
                <c:pt idx="870">
                  <c:v>419.93484710551485</c:v>
                </c:pt>
                <c:pt idx="871">
                  <c:v>419.93484710551485</c:v>
                </c:pt>
                <c:pt idx="872">
                  <c:v>419.93484710551485</c:v>
                </c:pt>
                <c:pt idx="873">
                  <c:v>419.93484710551485</c:v>
                </c:pt>
                <c:pt idx="874">
                  <c:v>419.93484710551485</c:v>
                </c:pt>
                <c:pt idx="875">
                  <c:v>419.93484710551485</c:v>
                </c:pt>
                <c:pt idx="876">
                  <c:v>419.93484710551485</c:v>
                </c:pt>
                <c:pt idx="877">
                  <c:v>419.93484710551485</c:v>
                </c:pt>
                <c:pt idx="878">
                  <c:v>419.93484710551485</c:v>
                </c:pt>
                <c:pt idx="879">
                  <c:v>419.93484710551485</c:v>
                </c:pt>
                <c:pt idx="880">
                  <c:v>419.93484710551485</c:v>
                </c:pt>
                <c:pt idx="881">
                  <c:v>419.93484710551485</c:v>
                </c:pt>
                <c:pt idx="882">
                  <c:v>419.93484710551485</c:v>
                </c:pt>
                <c:pt idx="883">
                  <c:v>419.93484710551485</c:v>
                </c:pt>
                <c:pt idx="884">
                  <c:v>419.93484710551485</c:v>
                </c:pt>
                <c:pt idx="885">
                  <c:v>419.93484710551485</c:v>
                </c:pt>
                <c:pt idx="886">
                  <c:v>419.93484710551485</c:v>
                </c:pt>
                <c:pt idx="887">
                  <c:v>419.93484710551485</c:v>
                </c:pt>
                <c:pt idx="888">
                  <c:v>419.93484710551485</c:v>
                </c:pt>
                <c:pt idx="889">
                  <c:v>419.93484710551485</c:v>
                </c:pt>
                <c:pt idx="890">
                  <c:v>419.93484710551485</c:v>
                </c:pt>
                <c:pt idx="891">
                  <c:v>419.93484710551485</c:v>
                </c:pt>
                <c:pt idx="892">
                  <c:v>419.93484710551485</c:v>
                </c:pt>
                <c:pt idx="893">
                  <c:v>419.93484710551485</c:v>
                </c:pt>
                <c:pt idx="894">
                  <c:v>419.93484710551485</c:v>
                </c:pt>
                <c:pt idx="895">
                  <c:v>419.93484710551485</c:v>
                </c:pt>
                <c:pt idx="896">
                  <c:v>419.93484710551485</c:v>
                </c:pt>
                <c:pt idx="897">
                  <c:v>419.93484710551485</c:v>
                </c:pt>
                <c:pt idx="898">
                  <c:v>419.93484710551485</c:v>
                </c:pt>
                <c:pt idx="899">
                  <c:v>419.93484710551485</c:v>
                </c:pt>
                <c:pt idx="900">
                  <c:v>419.93484710551485</c:v>
                </c:pt>
                <c:pt idx="901">
                  <c:v>419.93484710551485</c:v>
                </c:pt>
                <c:pt idx="902">
                  <c:v>419.93484710551485</c:v>
                </c:pt>
                <c:pt idx="903">
                  <c:v>419.93484710551485</c:v>
                </c:pt>
                <c:pt idx="904">
                  <c:v>419.93484710551485</c:v>
                </c:pt>
                <c:pt idx="905">
                  <c:v>419.93484710551485</c:v>
                </c:pt>
                <c:pt idx="906">
                  <c:v>419.93484710551485</c:v>
                </c:pt>
                <c:pt idx="907">
                  <c:v>419.93484710551485</c:v>
                </c:pt>
                <c:pt idx="908">
                  <c:v>419.93484710551485</c:v>
                </c:pt>
                <c:pt idx="909">
                  <c:v>419.93484710551485</c:v>
                </c:pt>
                <c:pt idx="910">
                  <c:v>419.93484710551485</c:v>
                </c:pt>
                <c:pt idx="911">
                  <c:v>419.93484710551485</c:v>
                </c:pt>
                <c:pt idx="912">
                  <c:v>419.93484710551485</c:v>
                </c:pt>
                <c:pt idx="913">
                  <c:v>419.93484710551485</c:v>
                </c:pt>
                <c:pt idx="914">
                  <c:v>419.93484710551485</c:v>
                </c:pt>
                <c:pt idx="915">
                  <c:v>419.93484710551485</c:v>
                </c:pt>
                <c:pt idx="916">
                  <c:v>419.93484710551485</c:v>
                </c:pt>
                <c:pt idx="917">
                  <c:v>419.93484710551485</c:v>
                </c:pt>
                <c:pt idx="918">
                  <c:v>419.93484710551485</c:v>
                </c:pt>
                <c:pt idx="919">
                  <c:v>419.93484710551485</c:v>
                </c:pt>
                <c:pt idx="920">
                  <c:v>419.93484710551485</c:v>
                </c:pt>
                <c:pt idx="921">
                  <c:v>419.93484710551485</c:v>
                </c:pt>
                <c:pt idx="922">
                  <c:v>419.93484710551485</c:v>
                </c:pt>
                <c:pt idx="923">
                  <c:v>419.93484710551485</c:v>
                </c:pt>
                <c:pt idx="924">
                  <c:v>419.93484710551485</c:v>
                </c:pt>
                <c:pt idx="925">
                  <c:v>419.93484710551485</c:v>
                </c:pt>
                <c:pt idx="926">
                  <c:v>419.93484710551485</c:v>
                </c:pt>
                <c:pt idx="927">
                  <c:v>419.93484710551485</c:v>
                </c:pt>
                <c:pt idx="928">
                  <c:v>419.93484710551485</c:v>
                </c:pt>
                <c:pt idx="929">
                  <c:v>419.93484710551485</c:v>
                </c:pt>
                <c:pt idx="930">
                  <c:v>419.93484710551485</c:v>
                </c:pt>
                <c:pt idx="931">
                  <c:v>419.93484710551485</c:v>
                </c:pt>
                <c:pt idx="932">
                  <c:v>419.93484710551485</c:v>
                </c:pt>
                <c:pt idx="933">
                  <c:v>419.93484710551485</c:v>
                </c:pt>
                <c:pt idx="934">
                  <c:v>419.93484710551485</c:v>
                </c:pt>
                <c:pt idx="935">
                  <c:v>419.93484710551485</c:v>
                </c:pt>
                <c:pt idx="936">
                  <c:v>419.93484710551485</c:v>
                </c:pt>
                <c:pt idx="937">
                  <c:v>419.93484710551485</c:v>
                </c:pt>
                <c:pt idx="938">
                  <c:v>419.93484710551485</c:v>
                </c:pt>
                <c:pt idx="939">
                  <c:v>419.93484710551485</c:v>
                </c:pt>
                <c:pt idx="940">
                  <c:v>419.93484710551485</c:v>
                </c:pt>
                <c:pt idx="941">
                  <c:v>419.93484710551485</c:v>
                </c:pt>
                <c:pt idx="942">
                  <c:v>419.93484710551485</c:v>
                </c:pt>
                <c:pt idx="943">
                  <c:v>419.93484710551485</c:v>
                </c:pt>
                <c:pt idx="944">
                  <c:v>419.93484710551485</c:v>
                </c:pt>
                <c:pt idx="945">
                  <c:v>419.93484710551485</c:v>
                </c:pt>
                <c:pt idx="946">
                  <c:v>419.93484710551485</c:v>
                </c:pt>
                <c:pt idx="947">
                  <c:v>419.93484710551485</c:v>
                </c:pt>
                <c:pt idx="948">
                  <c:v>419.93484710551485</c:v>
                </c:pt>
                <c:pt idx="949">
                  <c:v>419.93484710551485</c:v>
                </c:pt>
                <c:pt idx="950">
                  <c:v>419.93484710551485</c:v>
                </c:pt>
                <c:pt idx="951">
                  <c:v>419.93484710551485</c:v>
                </c:pt>
                <c:pt idx="952">
                  <c:v>419.93484710551485</c:v>
                </c:pt>
                <c:pt idx="953">
                  <c:v>419.93484710551485</c:v>
                </c:pt>
                <c:pt idx="954">
                  <c:v>419.93484710551485</c:v>
                </c:pt>
                <c:pt idx="955">
                  <c:v>419.93484710551485</c:v>
                </c:pt>
                <c:pt idx="956">
                  <c:v>419.93484710551485</c:v>
                </c:pt>
                <c:pt idx="957">
                  <c:v>419.93484710551485</c:v>
                </c:pt>
                <c:pt idx="958">
                  <c:v>419.93484710551485</c:v>
                </c:pt>
                <c:pt idx="959">
                  <c:v>419.93484710551485</c:v>
                </c:pt>
                <c:pt idx="960">
                  <c:v>419.93484710551485</c:v>
                </c:pt>
                <c:pt idx="961">
                  <c:v>419.93484710551485</c:v>
                </c:pt>
                <c:pt idx="962">
                  <c:v>419.93484710551485</c:v>
                </c:pt>
                <c:pt idx="963">
                  <c:v>419.93484710551485</c:v>
                </c:pt>
                <c:pt idx="964">
                  <c:v>419.93484710551485</c:v>
                </c:pt>
                <c:pt idx="965">
                  <c:v>419.93484710551485</c:v>
                </c:pt>
                <c:pt idx="966">
                  <c:v>419.93484710551485</c:v>
                </c:pt>
                <c:pt idx="967">
                  <c:v>419.93484710551485</c:v>
                </c:pt>
                <c:pt idx="968">
                  <c:v>419.93484710551485</c:v>
                </c:pt>
                <c:pt idx="969">
                  <c:v>419.93484710551485</c:v>
                </c:pt>
                <c:pt idx="970">
                  <c:v>419.93484710551485</c:v>
                </c:pt>
                <c:pt idx="971">
                  <c:v>419.93484710551485</c:v>
                </c:pt>
                <c:pt idx="972">
                  <c:v>419.93484710551485</c:v>
                </c:pt>
                <c:pt idx="973">
                  <c:v>419.93484710551485</c:v>
                </c:pt>
                <c:pt idx="974">
                  <c:v>419.93484710551485</c:v>
                </c:pt>
                <c:pt idx="975">
                  <c:v>419.93484710551485</c:v>
                </c:pt>
                <c:pt idx="976">
                  <c:v>419.93484710551485</c:v>
                </c:pt>
                <c:pt idx="977">
                  <c:v>419.93484710551485</c:v>
                </c:pt>
                <c:pt idx="978">
                  <c:v>419.93484710551485</c:v>
                </c:pt>
                <c:pt idx="979">
                  <c:v>419.93484710551485</c:v>
                </c:pt>
                <c:pt idx="980">
                  <c:v>419.93484710551485</c:v>
                </c:pt>
                <c:pt idx="981">
                  <c:v>419.93484710551485</c:v>
                </c:pt>
                <c:pt idx="982">
                  <c:v>419.93484710551485</c:v>
                </c:pt>
                <c:pt idx="983">
                  <c:v>419.93484710551485</c:v>
                </c:pt>
              </c:numCache>
            </c:numRef>
          </c:yVal>
          <c:smooth val="0"/>
          <c:extLst>
            <c:ext xmlns:c16="http://schemas.microsoft.com/office/drawing/2014/chart" uri="{C3380CC4-5D6E-409C-BE32-E72D297353CC}">
              <c16:uniqueId val="{00000002-CF1E-4C59-8BD3-E3EF5E507227}"/>
            </c:ext>
          </c:extLst>
        </c:ser>
        <c:ser>
          <c:idx val="1"/>
          <c:order val="3"/>
          <c:tx>
            <c:strRef>
              <c:f>Sites_Res_Stor_and_Elev!$K$7</c:f>
              <c:strCache>
                <c:ptCount val="1"/>
                <c:pt idx="0">
                  <c:v>Alternative 1B Elevation (ft)</c:v>
                </c:pt>
              </c:strCache>
            </c:strRef>
          </c:tx>
          <c:spPr>
            <a:ln w="12700" cap="rnd">
              <a:solidFill>
                <a:srgbClr val="7030A0"/>
              </a:solidFill>
              <a:round/>
            </a:ln>
            <a:effectLst/>
          </c:spPr>
          <c:marker>
            <c:symbol val="none"/>
          </c:marker>
          <c:xVal>
            <c:numRef>
              <c:f>Sites_Res_Stor_and_Elev!$B$8:$B$991</c:f>
              <c:numCache>
                <c:formatCode>ddmmmyyyy</c:formatCode>
                <c:ptCount val="984"/>
                <c:pt idx="0">
                  <c:v>7975</c:v>
                </c:pt>
                <c:pt idx="1">
                  <c:v>8005</c:v>
                </c:pt>
                <c:pt idx="2">
                  <c:v>8036</c:v>
                </c:pt>
                <c:pt idx="3">
                  <c:v>8067</c:v>
                </c:pt>
                <c:pt idx="4">
                  <c:v>8095</c:v>
                </c:pt>
                <c:pt idx="5">
                  <c:v>8126</c:v>
                </c:pt>
                <c:pt idx="6">
                  <c:v>8156</c:v>
                </c:pt>
                <c:pt idx="7">
                  <c:v>8187</c:v>
                </c:pt>
                <c:pt idx="8">
                  <c:v>8217</c:v>
                </c:pt>
                <c:pt idx="9">
                  <c:v>8248</c:v>
                </c:pt>
                <c:pt idx="10">
                  <c:v>8279</c:v>
                </c:pt>
                <c:pt idx="11">
                  <c:v>8309</c:v>
                </c:pt>
                <c:pt idx="12">
                  <c:v>8340</c:v>
                </c:pt>
                <c:pt idx="13">
                  <c:v>8370</c:v>
                </c:pt>
                <c:pt idx="14">
                  <c:v>8401</c:v>
                </c:pt>
                <c:pt idx="15">
                  <c:v>8432</c:v>
                </c:pt>
                <c:pt idx="16">
                  <c:v>8460</c:v>
                </c:pt>
                <c:pt idx="17">
                  <c:v>8491</c:v>
                </c:pt>
                <c:pt idx="18">
                  <c:v>8521</c:v>
                </c:pt>
                <c:pt idx="19">
                  <c:v>8552</c:v>
                </c:pt>
                <c:pt idx="20">
                  <c:v>8582</c:v>
                </c:pt>
                <c:pt idx="21">
                  <c:v>8613</c:v>
                </c:pt>
                <c:pt idx="22">
                  <c:v>8644</c:v>
                </c:pt>
                <c:pt idx="23">
                  <c:v>8674</c:v>
                </c:pt>
                <c:pt idx="24">
                  <c:v>8705</c:v>
                </c:pt>
                <c:pt idx="25">
                  <c:v>8735</c:v>
                </c:pt>
                <c:pt idx="26">
                  <c:v>8766</c:v>
                </c:pt>
                <c:pt idx="27">
                  <c:v>8797</c:v>
                </c:pt>
                <c:pt idx="28">
                  <c:v>8826</c:v>
                </c:pt>
                <c:pt idx="29">
                  <c:v>8857</c:v>
                </c:pt>
                <c:pt idx="30">
                  <c:v>8887</c:v>
                </c:pt>
                <c:pt idx="31">
                  <c:v>8918</c:v>
                </c:pt>
                <c:pt idx="32">
                  <c:v>8948</c:v>
                </c:pt>
                <c:pt idx="33">
                  <c:v>8979</c:v>
                </c:pt>
                <c:pt idx="34">
                  <c:v>9010</c:v>
                </c:pt>
                <c:pt idx="35">
                  <c:v>9040</c:v>
                </c:pt>
                <c:pt idx="36">
                  <c:v>9071</c:v>
                </c:pt>
                <c:pt idx="37">
                  <c:v>9101</c:v>
                </c:pt>
                <c:pt idx="38">
                  <c:v>9132</c:v>
                </c:pt>
                <c:pt idx="39">
                  <c:v>9163</c:v>
                </c:pt>
                <c:pt idx="40">
                  <c:v>9191</c:v>
                </c:pt>
                <c:pt idx="41">
                  <c:v>9222</c:v>
                </c:pt>
                <c:pt idx="42">
                  <c:v>9252</c:v>
                </c:pt>
                <c:pt idx="43">
                  <c:v>9283</c:v>
                </c:pt>
                <c:pt idx="44">
                  <c:v>9313</c:v>
                </c:pt>
                <c:pt idx="45">
                  <c:v>9344</c:v>
                </c:pt>
                <c:pt idx="46">
                  <c:v>9375</c:v>
                </c:pt>
                <c:pt idx="47">
                  <c:v>9405</c:v>
                </c:pt>
                <c:pt idx="48">
                  <c:v>9436</c:v>
                </c:pt>
                <c:pt idx="49">
                  <c:v>9466</c:v>
                </c:pt>
                <c:pt idx="50">
                  <c:v>9497</c:v>
                </c:pt>
                <c:pt idx="51">
                  <c:v>9528</c:v>
                </c:pt>
                <c:pt idx="52">
                  <c:v>9556</c:v>
                </c:pt>
                <c:pt idx="53">
                  <c:v>9587</c:v>
                </c:pt>
                <c:pt idx="54">
                  <c:v>9617</c:v>
                </c:pt>
                <c:pt idx="55">
                  <c:v>9648</c:v>
                </c:pt>
                <c:pt idx="56">
                  <c:v>9678</c:v>
                </c:pt>
                <c:pt idx="57">
                  <c:v>9709</c:v>
                </c:pt>
                <c:pt idx="58">
                  <c:v>9740</c:v>
                </c:pt>
                <c:pt idx="59">
                  <c:v>9770</c:v>
                </c:pt>
                <c:pt idx="60">
                  <c:v>9801</c:v>
                </c:pt>
                <c:pt idx="61">
                  <c:v>9831</c:v>
                </c:pt>
                <c:pt idx="62">
                  <c:v>9862</c:v>
                </c:pt>
                <c:pt idx="63">
                  <c:v>9893</c:v>
                </c:pt>
                <c:pt idx="64">
                  <c:v>9921</c:v>
                </c:pt>
                <c:pt idx="65">
                  <c:v>9952</c:v>
                </c:pt>
                <c:pt idx="66">
                  <c:v>9982</c:v>
                </c:pt>
                <c:pt idx="67">
                  <c:v>10013</c:v>
                </c:pt>
                <c:pt idx="68">
                  <c:v>10043</c:v>
                </c:pt>
                <c:pt idx="69">
                  <c:v>10074</c:v>
                </c:pt>
                <c:pt idx="70">
                  <c:v>10105</c:v>
                </c:pt>
                <c:pt idx="71">
                  <c:v>10135</c:v>
                </c:pt>
                <c:pt idx="72">
                  <c:v>10166</c:v>
                </c:pt>
                <c:pt idx="73">
                  <c:v>10196</c:v>
                </c:pt>
                <c:pt idx="74">
                  <c:v>10227</c:v>
                </c:pt>
                <c:pt idx="75">
                  <c:v>10258</c:v>
                </c:pt>
                <c:pt idx="76">
                  <c:v>10287</c:v>
                </c:pt>
                <c:pt idx="77">
                  <c:v>10318</c:v>
                </c:pt>
                <c:pt idx="78">
                  <c:v>10348</c:v>
                </c:pt>
                <c:pt idx="79">
                  <c:v>10379</c:v>
                </c:pt>
                <c:pt idx="80">
                  <c:v>10409</c:v>
                </c:pt>
                <c:pt idx="81">
                  <c:v>10440</c:v>
                </c:pt>
                <c:pt idx="82">
                  <c:v>10471</c:v>
                </c:pt>
                <c:pt idx="83">
                  <c:v>10501</c:v>
                </c:pt>
                <c:pt idx="84">
                  <c:v>10532</c:v>
                </c:pt>
                <c:pt idx="85">
                  <c:v>10562</c:v>
                </c:pt>
                <c:pt idx="86">
                  <c:v>10593</c:v>
                </c:pt>
                <c:pt idx="87">
                  <c:v>10624</c:v>
                </c:pt>
                <c:pt idx="88">
                  <c:v>10652</c:v>
                </c:pt>
                <c:pt idx="89">
                  <c:v>10683</c:v>
                </c:pt>
                <c:pt idx="90">
                  <c:v>10713</c:v>
                </c:pt>
                <c:pt idx="91">
                  <c:v>10744</c:v>
                </c:pt>
                <c:pt idx="92">
                  <c:v>10774</c:v>
                </c:pt>
                <c:pt idx="93">
                  <c:v>10805</c:v>
                </c:pt>
                <c:pt idx="94">
                  <c:v>10836</c:v>
                </c:pt>
                <c:pt idx="95">
                  <c:v>10866</c:v>
                </c:pt>
                <c:pt idx="96">
                  <c:v>10897</c:v>
                </c:pt>
                <c:pt idx="97">
                  <c:v>10927</c:v>
                </c:pt>
                <c:pt idx="98">
                  <c:v>10958</c:v>
                </c:pt>
                <c:pt idx="99">
                  <c:v>10989</c:v>
                </c:pt>
                <c:pt idx="100">
                  <c:v>11017</c:v>
                </c:pt>
                <c:pt idx="101">
                  <c:v>11048</c:v>
                </c:pt>
                <c:pt idx="102">
                  <c:v>11078</c:v>
                </c:pt>
                <c:pt idx="103">
                  <c:v>11109</c:v>
                </c:pt>
                <c:pt idx="104">
                  <c:v>11139</c:v>
                </c:pt>
                <c:pt idx="105">
                  <c:v>11170</c:v>
                </c:pt>
                <c:pt idx="106">
                  <c:v>11201</c:v>
                </c:pt>
                <c:pt idx="107">
                  <c:v>11231</c:v>
                </c:pt>
                <c:pt idx="108">
                  <c:v>11262</c:v>
                </c:pt>
                <c:pt idx="109">
                  <c:v>11292</c:v>
                </c:pt>
                <c:pt idx="110">
                  <c:v>11323</c:v>
                </c:pt>
                <c:pt idx="111">
                  <c:v>11354</c:v>
                </c:pt>
                <c:pt idx="112">
                  <c:v>11382</c:v>
                </c:pt>
                <c:pt idx="113">
                  <c:v>11413</c:v>
                </c:pt>
                <c:pt idx="114">
                  <c:v>11443</c:v>
                </c:pt>
                <c:pt idx="115">
                  <c:v>11474</c:v>
                </c:pt>
                <c:pt idx="116">
                  <c:v>11504</c:v>
                </c:pt>
                <c:pt idx="117">
                  <c:v>11535</c:v>
                </c:pt>
                <c:pt idx="118">
                  <c:v>11566</c:v>
                </c:pt>
                <c:pt idx="119">
                  <c:v>11596</c:v>
                </c:pt>
                <c:pt idx="120">
                  <c:v>11627</c:v>
                </c:pt>
                <c:pt idx="121">
                  <c:v>11657</c:v>
                </c:pt>
                <c:pt idx="122">
                  <c:v>11688</c:v>
                </c:pt>
                <c:pt idx="123">
                  <c:v>11719</c:v>
                </c:pt>
                <c:pt idx="124">
                  <c:v>11748</c:v>
                </c:pt>
                <c:pt idx="125">
                  <c:v>11779</c:v>
                </c:pt>
                <c:pt idx="126">
                  <c:v>11809</c:v>
                </c:pt>
                <c:pt idx="127">
                  <c:v>11840</c:v>
                </c:pt>
                <c:pt idx="128">
                  <c:v>11870</c:v>
                </c:pt>
                <c:pt idx="129">
                  <c:v>11901</c:v>
                </c:pt>
                <c:pt idx="130">
                  <c:v>11932</c:v>
                </c:pt>
                <c:pt idx="131">
                  <c:v>11962</c:v>
                </c:pt>
                <c:pt idx="132">
                  <c:v>11993</c:v>
                </c:pt>
                <c:pt idx="133">
                  <c:v>12023</c:v>
                </c:pt>
                <c:pt idx="134">
                  <c:v>12054</c:v>
                </c:pt>
                <c:pt idx="135">
                  <c:v>12085</c:v>
                </c:pt>
                <c:pt idx="136">
                  <c:v>12113</c:v>
                </c:pt>
                <c:pt idx="137">
                  <c:v>12144</c:v>
                </c:pt>
                <c:pt idx="138">
                  <c:v>12174</c:v>
                </c:pt>
                <c:pt idx="139">
                  <c:v>12205</c:v>
                </c:pt>
                <c:pt idx="140">
                  <c:v>12235</c:v>
                </c:pt>
                <c:pt idx="141">
                  <c:v>12266</c:v>
                </c:pt>
                <c:pt idx="142">
                  <c:v>12297</c:v>
                </c:pt>
                <c:pt idx="143">
                  <c:v>12327</c:v>
                </c:pt>
                <c:pt idx="144">
                  <c:v>12358</c:v>
                </c:pt>
                <c:pt idx="145">
                  <c:v>12388</c:v>
                </c:pt>
                <c:pt idx="146">
                  <c:v>12419</c:v>
                </c:pt>
                <c:pt idx="147">
                  <c:v>12450</c:v>
                </c:pt>
                <c:pt idx="148">
                  <c:v>12478</c:v>
                </c:pt>
                <c:pt idx="149">
                  <c:v>12509</c:v>
                </c:pt>
                <c:pt idx="150">
                  <c:v>12539</c:v>
                </c:pt>
                <c:pt idx="151">
                  <c:v>12570</c:v>
                </c:pt>
                <c:pt idx="152">
                  <c:v>12600</c:v>
                </c:pt>
                <c:pt idx="153">
                  <c:v>12631</c:v>
                </c:pt>
                <c:pt idx="154">
                  <c:v>12662</c:v>
                </c:pt>
                <c:pt idx="155">
                  <c:v>12692</c:v>
                </c:pt>
                <c:pt idx="156">
                  <c:v>12723</c:v>
                </c:pt>
                <c:pt idx="157">
                  <c:v>12753</c:v>
                </c:pt>
                <c:pt idx="158">
                  <c:v>12784</c:v>
                </c:pt>
                <c:pt idx="159">
                  <c:v>12815</c:v>
                </c:pt>
                <c:pt idx="160">
                  <c:v>12843</c:v>
                </c:pt>
                <c:pt idx="161">
                  <c:v>12874</c:v>
                </c:pt>
                <c:pt idx="162">
                  <c:v>12904</c:v>
                </c:pt>
                <c:pt idx="163">
                  <c:v>12935</c:v>
                </c:pt>
                <c:pt idx="164">
                  <c:v>12965</c:v>
                </c:pt>
                <c:pt idx="165">
                  <c:v>12996</c:v>
                </c:pt>
                <c:pt idx="166">
                  <c:v>13027</c:v>
                </c:pt>
                <c:pt idx="167">
                  <c:v>13057</c:v>
                </c:pt>
                <c:pt idx="168">
                  <c:v>13088</c:v>
                </c:pt>
                <c:pt idx="169">
                  <c:v>13118</c:v>
                </c:pt>
                <c:pt idx="170">
                  <c:v>13149</c:v>
                </c:pt>
                <c:pt idx="171">
                  <c:v>13180</c:v>
                </c:pt>
                <c:pt idx="172">
                  <c:v>13209</c:v>
                </c:pt>
                <c:pt idx="173">
                  <c:v>13240</c:v>
                </c:pt>
                <c:pt idx="174">
                  <c:v>13270</c:v>
                </c:pt>
                <c:pt idx="175">
                  <c:v>13301</c:v>
                </c:pt>
                <c:pt idx="176">
                  <c:v>13331</c:v>
                </c:pt>
                <c:pt idx="177">
                  <c:v>13362</c:v>
                </c:pt>
                <c:pt idx="178">
                  <c:v>13393</c:v>
                </c:pt>
                <c:pt idx="179">
                  <c:v>13423</c:v>
                </c:pt>
                <c:pt idx="180">
                  <c:v>13454</c:v>
                </c:pt>
                <c:pt idx="181">
                  <c:v>13484</c:v>
                </c:pt>
                <c:pt idx="182">
                  <c:v>13515</c:v>
                </c:pt>
                <c:pt idx="183">
                  <c:v>13546</c:v>
                </c:pt>
                <c:pt idx="184">
                  <c:v>13574</c:v>
                </c:pt>
                <c:pt idx="185">
                  <c:v>13605</c:v>
                </c:pt>
                <c:pt idx="186">
                  <c:v>13635</c:v>
                </c:pt>
                <c:pt idx="187">
                  <c:v>13666</c:v>
                </c:pt>
                <c:pt idx="188">
                  <c:v>13696</c:v>
                </c:pt>
                <c:pt idx="189">
                  <c:v>13727</c:v>
                </c:pt>
                <c:pt idx="190">
                  <c:v>13758</c:v>
                </c:pt>
                <c:pt idx="191">
                  <c:v>13788</c:v>
                </c:pt>
                <c:pt idx="192">
                  <c:v>13819</c:v>
                </c:pt>
                <c:pt idx="193">
                  <c:v>13849</c:v>
                </c:pt>
                <c:pt idx="194">
                  <c:v>13880</c:v>
                </c:pt>
                <c:pt idx="195">
                  <c:v>13911</c:v>
                </c:pt>
                <c:pt idx="196">
                  <c:v>13939</c:v>
                </c:pt>
                <c:pt idx="197">
                  <c:v>13970</c:v>
                </c:pt>
                <c:pt idx="198">
                  <c:v>14000</c:v>
                </c:pt>
                <c:pt idx="199">
                  <c:v>14031</c:v>
                </c:pt>
                <c:pt idx="200">
                  <c:v>14061</c:v>
                </c:pt>
                <c:pt idx="201">
                  <c:v>14092</c:v>
                </c:pt>
                <c:pt idx="202">
                  <c:v>14123</c:v>
                </c:pt>
                <c:pt idx="203">
                  <c:v>14153</c:v>
                </c:pt>
                <c:pt idx="204">
                  <c:v>14184</c:v>
                </c:pt>
                <c:pt idx="205">
                  <c:v>14214</c:v>
                </c:pt>
                <c:pt idx="206">
                  <c:v>14245</c:v>
                </c:pt>
                <c:pt idx="207">
                  <c:v>14276</c:v>
                </c:pt>
                <c:pt idx="208">
                  <c:v>14304</c:v>
                </c:pt>
                <c:pt idx="209">
                  <c:v>14335</c:v>
                </c:pt>
                <c:pt idx="210">
                  <c:v>14365</c:v>
                </c:pt>
                <c:pt idx="211">
                  <c:v>14396</c:v>
                </c:pt>
                <c:pt idx="212">
                  <c:v>14426</c:v>
                </c:pt>
                <c:pt idx="213">
                  <c:v>14457</c:v>
                </c:pt>
                <c:pt idx="214">
                  <c:v>14488</c:v>
                </c:pt>
                <c:pt idx="215">
                  <c:v>14518</c:v>
                </c:pt>
                <c:pt idx="216">
                  <c:v>14549</c:v>
                </c:pt>
                <c:pt idx="217">
                  <c:v>14579</c:v>
                </c:pt>
                <c:pt idx="218">
                  <c:v>14610</c:v>
                </c:pt>
                <c:pt idx="219">
                  <c:v>14641</c:v>
                </c:pt>
                <c:pt idx="220">
                  <c:v>14670</c:v>
                </c:pt>
                <c:pt idx="221">
                  <c:v>14701</c:v>
                </c:pt>
                <c:pt idx="222">
                  <c:v>14731</c:v>
                </c:pt>
                <c:pt idx="223">
                  <c:v>14762</c:v>
                </c:pt>
                <c:pt idx="224">
                  <c:v>14792</c:v>
                </c:pt>
                <c:pt idx="225">
                  <c:v>14823</c:v>
                </c:pt>
                <c:pt idx="226">
                  <c:v>14854</c:v>
                </c:pt>
                <c:pt idx="227">
                  <c:v>14884</c:v>
                </c:pt>
                <c:pt idx="228">
                  <c:v>14915</c:v>
                </c:pt>
                <c:pt idx="229">
                  <c:v>14945</c:v>
                </c:pt>
                <c:pt idx="230">
                  <c:v>14976</c:v>
                </c:pt>
                <c:pt idx="231">
                  <c:v>15007</c:v>
                </c:pt>
                <c:pt idx="232">
                  <c:v>15035</c:v>
                </c:pt>
                <c:pt idx="233">
                  <c:v>15066</c:v>
                </c:pt>
                <c:pt idx="234">
                  <c:v>15096</c:v>
                </c:pt>
                <c:pt idx="235">
                  <c:v>15127</c:v>
                </c:pt>
                <c:pt idx="236">
                  <c:v>15157</c:v>
                </c:pt>
                <c:pt idx="237">
                  <c:v>15188</c:v>
                </c:pt>
                <c:pt idx="238">
                  <c:v>15219</c:v>
                </c:pt>
                <c:pt idx="239">
                  <c:v>15249</c:v>
                </c:pt>
                <c:pt idx="240">
                  <c:v>15280</c:v>
                </c:pt>
                <c:pt idx="241">
                  <c:v>15310</c:v>
                </c:pt>
                <c:pt idx="242">
                  <c:v>15341</c:v>
                </c:pt>
                <c:pt idx="243">
                  <c:v>15372</c:v>
                </c:pt>
                <c:pt idx="244">
                  <c:v>15400</c:v>
                </c:pt>
                <c:pt idx="245">
                  <c:v>15431</c:v>
                </c:pt>
                <c:pt idx="246">
                  <c:v>15461</c:v>
                </c:pt>
                <c:pt idx="247">
                  <c:v>15492</c:v>
                </c:pt>
                <c:pt idx="248">
                  <c:v>15522</c:v>
                </c:pt>
                <c:pt idx="249">
                  <c:v>15553</c:v>
                </c:pt>
                <c:pt idx="250">
                  <c:v>15584</c:v>
                </c:pt>
                <c:pt idx="251">
                  <c:v>15614</c:v>
                </c:pt>
                <c:pt idx="252">
                  <c:v>15645</c:v>
                </c:pt>
                <c:pt idx="253">
                  <c:v>15675</c:v>
                </c:pt>
                <c:pt idx="254">
                  <c:v>15706</c:v>
                </c:pt>
                <c:pt idx="255">
                  <c:v>15737</c:v>
                </c:pt>
                <c:pt idx="256">
                  <c:v>15765</c:v>
                </c:pt>
                <c:pt idx="257">
                  <c:v>15796</c:v>
                </c:pt>
                <c:pt idx="258">
                  <c:v>15826</c:v>
                </c:pt>
                <c:pt idx="259">
                  <c:v>15857</c:v>
                </c:pt>
                <c:pt idx="260">
                  <c:v>15887</c:v>
                </c:pt>
                <c:pt idx="261">
                  <c:v>15918</c:v>
                </c:pt>
                <c:pt idx="262">
                  <c:v>15949</c:v>
                </c:pt>
                <c:pt idx="263">
                  <c:v>15979</c:v>
                </c:pt>
                <c:pt idx="264">
                  <c:v>16010</c:v>
                </c:pt>
                <c:pt idx="265">
                  <c:v>16040</c:v>
                </c:pt>
                <c:pt idx="266">
                  <c:v>16071</c:v>
                </c:pt>
                <c:pt idx="267">
                  <c:v>16102</c:v>
                </c:pt>
                <c:pt idx="268">
                  <c:v>16131</c:v>
                </c:pt>
                <c:pt idx="269">
                  <c:v>16162</c:v>
                </c:pt>
                <c:pt idx="270">
                  <c:v>16192</c:v>
                </c:pt>
                <c:pt idx="271">
                  <c:v>16223</c:v>
                </c:pt>
                <c:pt idx="272">
                  <c:v>16253</c:v>
                </c:pt>
                <c:pt idx="273">
                  <c:v>16284</c:v>
                </c:pt>
                <c:pt idx="274">
                  <c:v>16315</c:v>
                </c:pt>
                <c:pt idx="275">
                  <c:v>16345</c:v>
                </c:pt>
                <c:pt idx="276">
                  <c:v>16376</c:v>
                </c:pt>
                <c:pt idx="277">
                  <c:v>16406</c:v>
                </c:pt>
                <c:pt idx="278">
                  <c:v>16437</c:v>
                </c:pt>
                <c:pt idx="279">
                  <c:v>16468</c:v>
                </c:pt>
                <c:pt idx="280">
                  <c:v>16496</c:v>
                </c:pt>
                <c:pt idx="281">
                  <c:v>16527</c:v>
                </c:pt>
                <c:pt idx="282">
                  <c:v>16557</c:v>
                </c:pt>
                <c:pt idx="283">
                  <c:v>16588</c:v>
                </c:pt>
                <c:pt idx="284">
                  <c:v>16618</c:v>
                </c:pt>
                <c:pt idx="285">
                  <c:v>16649</c:v>
                </c:pt>
                <c:pt idx="286">
                  <c:v>16680</c:v>
                </c:pt>
                <c:pt idx="287">
                  <c:v>16710</c:v>
                </c:pt>
                <c:pt idx="288">
                  <c:v>16741</c:v>
                </c:pt>
                <c:pt idx="289">
                  <c:v>16771</c:v>
                </c:pt>
                <c:pt idx="290">
                  <c:v>16802</c:v>
                </c:pt>
                <c:pt idx="291">
                  <c:v>16833</c:v>
                </c:pt>
                <c:pt idx="292">
                  <c:v>16861</c:v>
                </c:pt>
                <c:pt idx="293">
                  <c:v>16892</c:v>
                </c:pt>
                <c:pt idx="294">
                  <c:v>16922</c:v>
                </c:pt>
                <c:pt idx="295">
                  <c:v>16953</c:v>
                </c:pt>
                <c:pt idx="296">
                  <c:v>16983</c:v>
                </c:pt>
                <c:pt idx="297">
                  <c:v>17014</c:v>
                </c:pt>
                <c:pt idx="298">
                  <c:v>17045</c:v>
                </c:pt>
                <c:pt idx="299">
                  <c:v>17075</c:v>
                </c:pt>
                <c:pt idx="300">
                  <c:v>17106</c:v>
                </c:pt>
                <c:pt idx="301">
                  <c:v>17136</c:v>
                </c:pt>
                <c:pt idx="302">
                  <c:v>17167</c:v>
                </c:pt>
                <c:pt idx="303">
                  <c:v>17198</c:v>
                </c:pt>
                <c:pt idx="304">
                  <c:v>17226</c:v>
                </c:pt>
                <c:pt idx="305">
                  <c:v>17257</c:v>
                </c:pt>
                <c:pt idx="306">
                  <c:v>17287</c:v>
                </c:pt>
                <c:pt idx="307">
                  <c:v>17318</c:v>
                </c:pt>
                <c:pt idx="308">
                  <c:v>17348</c:v>
                </c:pt>
                <c:pt idx="309">
                  <c:v>17379</c:v>
                </c:pt>
                <c:pt idx="310">
                  <c:v>17410</c:v>
                </c:pt>
                <c:pt idx="311">
                  <c:v>17440</c:v>
                </c:pt>
                <c:pt idx="312">
                  <c:v>17471</c:v>
                </c:pt>
                <c:pt idx="313">
                  <c:v>17501</c:v>
                </c:pt>
                <c:pt idx="314">
                  <c:v>17532</c:v>
                </c:pt>
                <c:pt idx="315">
                  <c:v>17563</c:v>
                </c:pt>
                <c:pt idx="316">
                  <c:v>17592</c:v>
                </c:pt>
                <c:pt idx="317">
                  <c:v>17623</c:v>
                </c:pt>
                <c:pt idx="318">
                  <c:v>17653</c:v>
                </c:pt>
                <c:pt idx="319">
                  <c:v>17684</c:v>
                </c:pt>
                <c:pt idx="320">
                  <c:v>17714</c:v>
                </c:pt>
                <c:pt idx="321">
                  <c:v>17745</c:v>
                </c:pt>
                <c:pt idx="322">
                  <c:v>17776</c:v>
                </c:pt>
                <c:pt idx="323">
                  <c:v>17806</c:v>
                </c:pt>
                <c:pt idx="324">
                  <c:v>17837</c:v>
                </c:pt>
                <c:pt idx="325">
                  <c:v>17867</c:v>
                </c:pt>
                <c:pt idx="326">
                  <c:v>17898</c:v>
                </c:pt>
                <c:pt idx="327">
                  <c:v>17929</c:v>
                </c:pt>
                <c:pt idx="328">
                  <c:v>17957</c:v>
                </c:pt>
                <c:pt idx="329">
                  <c:v>17988</c:v>
                </c:pt>
                <c:pt idx="330">
                  <c:v>18018</c:v>
                </c:pt>
                <c:pt idx="331">
                  <c:v>18049</c:v>
                </c:pt>
                <c:pt idx="332">
                  <c:v>18079</c:v>
                </c:pt>
                <c:pt idx="333">
                  <c:v>18110</c:v>
                </c:pt>
                <c:pt idx="334">
                  <c:v>18141</c:v>
                </c:pt>
                <c:pt idx="335">
                  <c:v>18171</c:v>
                </c:pt>
                <c:pt idx="336">
                  <c:v>18202</c:v>
                </c:pt>
                <c:pt idx="337">
                  <c:v>18232</c:v>
                </c:pt>
                <c:pt idx="338">
                  <c:v>18263</c:v>
                </c:pt>
                <c:pt idx="339">
                  <c:v>18294</c:v>
                </c:pt>
                <c:pt idx="340">
                  <c:v>18322</c:v>
                </c:pt>
                <c:pt idx="341">
                  <c:v>18353</c:v>
                </c:pt>
                <c:pt idx="342">
                  <c:v>18383</c:v>
                </c:pt>
                <c:pt idx="343">
                  <c:v>18414</c:v>
                </c:pt>
                <c:pt idx="344">
                  <c:v>18444</c:v>
                </c:pt>
                <c:pt idx="345">
                  <c:v>18475</c:v>
                </c:pt>
                <c:pt idx="346">
                  <c:v>18506</c:v>
                </c:pt>
                <c:pt idx="347">
                  <c:v>18536</c:v>
                </c:pt>
                <c:pt idx="348">
                  <c:v>18567</c:v>
                </c:pt>
                <c:pt idx="349">
                  <c:v>18597</c:v>
                </c:pt>
                <c:pt idx="350">
                  <c:v>18628</c:v>
                </c:pt>
                <c:pt idx="351">
                  <c:v>18659</c:v>
                </c:pt>
                <c:pt idx="352">
                  <c:v>18687</c:v>
                </c:pt>
                <c:pt idx="353">
                  <c:v>18718</c:v>
                </c:pt>
                <c:pt idx="354">
                  <c:v>18748</c:v>
                </c:pt>
                <c:pt idx="355">
                  <c:v>18779</c:v>
                </c:pt>
                <c:pt idx="356">
                  <c:v>18809</c:v>
                </c:pt>
                <c:pt idx="357">
                  <c:v>18840</c:v>
                </c:pt>
                <c:pt idx="358">
                  <c:v>18871</c:v>
                </c:pt>
                <c:pt idx="359">
                  <c:v>18901</c:v>
                </c:pt>
                <c:pt idx="360">
                  <c:v>18932</c:v>
                </c:pt>
                <c:pt idx="361">
                  <c:v>18962</c:v>
                </c:pt>
                <c:pt idx="362">
                  <c:v>18993</c:v>
                </c:pt>
                <c:pt idx="363">
                  <c:v>19024</c:v>
                </c:pt>
                <c:pt idx="364">
                  <c:v>19053</c:v>
                </c:pt>
                <c:pt idx="365">
                  <c:v>19084</c:v>
                </c:pt>
                <c:pt idx="366">
                  <c:v>19114</c:v>
                </c:pt>
                <c:pt idx="367">
                  <c:v>19145</c:v>
                </c:pt>
                <c:pt idx="368">
                  <c:v>19175</c:v>
                </c:pt>
                <c:pt idx="369">
                  <c:v>19206</c:v>
                </c:pt>
                <c:pt idx="370">
                  <c:v>19237</c:v>
                </c:pt>
                <c:pt idx="371">
                  <c:v>19267</c:v>
                </c:pt>
                <c:pt idx="372">
                  <c:v>19298</c:v>
                </c:pt>
                <c:pt idx="373">
                  <c:v>19328</c:v>
                </c:pt>
                <c:pt idx="374">
                  <c:v>19359</c:v>
                </c:pt>
                <c:pt idx="375">
                  <c:v>19390</c:v>
                </c:pt>
                <c:pt idx="376">
                  <c:v>19418</c:v>
                </c:pt>
                <c:pt idx="377">
                  <c:v>19449</c:v>
                </c:pt>
                <c:pt idx="378">
                  <c:v>19479</c:v>
                </c:pt>
                <c:pt idx="379">
                  <c:v>19510</c:v>
                </c:pt>
                <c:pt idx="380">
                  <c:v>19540</c:v>
                </c:pt>
                <c:pt idx="381">
                  <c:v>19571</c:v>
                </c:pt>
                <c:pt idx="382">
                  <c:v>19602</c:v>
                </c:pt>
                <c:pt idx="383">
                  <c:v>19632</c:v>
                </c:pt>
                <c:pt idx="384">
                  <c:v>19663</c:v>
                </c:pt>
                <c:pt idx="385">
                  <c:v>19693</c:v>
                </c:pt>
                <c:pt idx="386">
                  <c:v>19724</c:v>
                </c:pt>
                <c:pt idx="387">
                  <c:v>19755</c:v>
                </c:pt>
                <c:pt idx="388">
                  <c:v>19783</c:v>
                </c:pt>
                <c:pt idx="389">
                  <c:v>19814</c:v>
                </c:pt>
                <c:pt idx="390">
                  <c:v>19844</c:v>
                </c:pt>
                <c:pt idx="391">
                  <c:v>19875</c:v>
                </c:pt>
                <c:pt idx="392">
                  <c:v>19905</c:v>
                </c:pt>
                <c:pt idx="393">
                  <c:v>19936</c:v>
                </c:pt>
                <c:pt idx="394">
                  <c:v>19967</c:v>
                </c:pt>
                <c:pt idx="395">
                  <c:v>19997</c:v>
                </c:pt>
                <c:pt idx="396">
                  <c:v>20028</c:v>
                </c:pt>
                <c:pt idx="397">
                  <c:v>20058</c:v>
                </c:pt>
                <c:pt idx="398">
                  <c:v>20089</c:v>
                </c:pt>
                <c:pt idx="399">
                  <c:v>20120</c:v>
                </c:pt>
                <c:pt idx="400">
                  <c:v>20148</c:v>
                </c:pt>
                <c:pt idx="401">
                  <c:v>20179</c:v>
                </c:pt>
                <c:pt idx="402">
                  <c:v>20209</c:v>
                </c:pt>
                <c:pt idx="403">
                  <c:v>20240</c:v>
                </c:pt>
                <c:pt idx="404">
                  <c:v>20270</c:v>
                </c:pt>
                <c:pt idx="405">
                  <c:v>20301</c:v>
                </c:pt>
                <c:pt idx="406">
                  <c:v>20332</c:v>
                </c:pt>
                <c:pt idx="407">
                  <c:v>20362</c:v>
                </c:pt>
                <c:pt idx="408">
                  <c:v>20393</c:v>
                </c:pt>
                <c:pt idx="409">
                  <c:v>20423</c:v>
                </c:pt>
                <c:pt idx="410">
                  <c:v>20454</c:v>
                </c:pt>
                <c:pt idx="411">
                  <c:v>20485</c:v>
                </c:pt>
                <c:pt idx="412">
                  <c:v>20514</c:v>
                </c:pt>
                <c:pt idx="413">
                  <c:v>20545</c:v>
                </c:pt>
                <c:pt idx="414">
                  <c:v>20575</c:v>
                </c:pt>
                <c:pt idx="415">
                  <c:v>20606</c:v>
                </c:pt>
                <c:pt idx="416">
                  <c:v>20636</c:v>
                </c:pt>
                <c:pt idx="417">
                  <c:v>20667</c:v>
                </c:pt>
                <c:pt idx="418">
                  <c:v>20698</c:v>
                </c:pt>
                <c:pt idx="419">
                  <c:v>20728</c:v>
                </c:pt>
                <c:pt idx="420">
                  <c:v>20759</c:v>
                </c:pt>
                <c:pt idx="421">
                  <c:v>20789</c:v>
                </c:pt>
                <c:pt idx="422">
                  <c:v>20820</c:v>
                </c:pt>
                <c:pt idx="423">
                  <c:v>20851</c:v>
                </c:pt>
                <c:pt idx="424">
                  <c:v>20879</c:v>
                </c:pt>
                <c:pt idx="425">
                  <c:v>20910</c:v>
                </c:pt>
                <c:pt idx="426">
                  <c:v>20940</c:v>
                </c:pt>
                <c:pt idx="427">
                  <c:v>20971</c:v>
                </c:pt>
                <c:pt idx="428">
                  <c:v>21001</c:v>
                </c:pt>
                <c:pt idx="429">
                  <c:v>21032</c:v>
                </c:pt>
                <c:pt idx="430">
                  <c:v>21063</c:v>
                </c:pt>
                <c:pt idx="431">
                  <c:v>21093</c:v>
                </c:pt>
                <c:pt idx="432">
                  <c:v>21124</c:v>
                </c:pt>
                <c:pt idx="433">
                  <c:v>21154</c:v>
                </c:pt>
                <c:pt idx="434">
                  <c:v>21185</c:v>
                </c:pt>
                <c:pt idx="435">
                  <c:v>21216</c:v>
                </c:pt>
                <c:pt idx="436">
                  <c:v>21244</c:v>
                </c:pt>
                <c:pt idx="437">
                  <c:v>21275</c:v>
                </c:pt>
                <c:pt idx="438">
                  <c:v>21305</c:v>
                </c:pt>
                <c:pt idx="439">
                  <c:v>21336</c:v>
                </c:pt>
                <c:pt idx="440">
                  <c:v>21366</c:v>
                </c:pt>
                <c:pt idx="441">
                  <c:v>21397</c:v>
                </c:pt>
                <c:pt idx="442">
                  <c:v>21428</c:v>
                </c:pt>
                <c:pt idx="443">
                  <c:v>21458</c:v>
                </c:pt>
                <c:pt idx="444">
                  <c:v>21489</c:v>
                </c:pt>
                <c:pt idx="445">
                  <c:v>21519</c:v>
                </c:pt>
                <c:pt idx="446">
                  <c:v>21550</c:v>
                </c:pt>
                <c:pt idx="447">
                  <c:v>21581</c:v>
                </c:pt>
                <c:pt idx="448">
                  <c:v>21609</c:v>
                </c:pt>
                <c:pt idx="449">
                  <c:v>21640</c:v>
                </c:pt>
                <c:pt idx="450">
                  <c:v>21670</c:v>
                </c:pt>
                <c:pt idx="451">
                  <c:v>21701</c:v>
                </c:pt>
                <c:pt idx="452">
                  <c:v>21731</c:v>
                </c:pt>
                <c:pt idx="453">
                  <c:v>21762</c:v>
                </c:pt>
                <c:pt idx="454">
                  <c:v>21793</c:v>
                </c:pt>
                <c:pt idx="455">
                  <c:v>21823</c:v>
                </c:pt>
                <c:pt idx="456">
                  <c:v>21854</c:v>
                </c:pt>
                <c:pt idx="457">
                  <c:v>21884</c:v>
                </c:pt>
                <c:pt idx="458">
                  <c:v>21915</c:v>
                </c:pt>
                <c:pt idx="459">
                  <c:v>21946</c:v>
                </c:pt>
                <c:pt idx="460">
                  <c:v>21975</c:v>
                </c:pt>
                <c:pt idx="461">
                  <c:v>22006</c:v>
                </c:pt>
                <c:pt idx="462">
                  <c:v>22036</c:v>
                </c:pt>
                <c:pt idx="463">
                  <c:v>22067</c:v>
                </c:pt>
                <c:pt idx="464">
                  <c:v>22097</c:v>
                </c:pt>
                <c:pt idx="465">
                  <c:v>22128</c:v>
                </c:pt>
                <c:pt idx="466">
                  <c:v>22159</c:v>
                </c:pt>
                <c:pt idx="467">
                  <c:v>22189</c:v>
                </c:pt>
                <c:pt idx="468">
                  <c:v>22220</c:v>
                </c:pt>
                <c:pt idx="469">
                  <c:v>22250</c:v>
                </c:pt>
                <c:pt idx="470">
                  <c:v>22281</c:v>
                </c:pt>
                <c:pt idx="471">
                  <c:v>22312</c:v>
                </c:pt>
                <c:pt idx="472">
                  <c:v>22340</c:v>
                </c:pt>
                <c:pt idx="473">
                  <c:v>22371</c:v>
                </c:pt>
                <c:pt idx="474">
                  <c:v>22401</c:v>
                </c:pt>
                <c:pt idx="475">
                  <c:v>22432</c:v>
                </c:pt>
                <c:pt idx="476">
                  <c:v>22462</c:v>
                </c:pt>
                <c:pt idx="477">
                  <c:v>22493</c:v>
                </c:pt>
                <c:pt idx="478">
                  <c:v>22524</c:v>
                </c:pt>
                <c:pt idx="479">
                  <c:v>22554</c:v>
                </c:pt>
                <c:pt idx="480">
                  <c:v>22585</c:v>
                </c:pt>
                <c:pt idx="481">
                  <c:v>22615</c:v>
                </c:pt>
                <c:pt idx="482">
                  <c:v>22646</c:v>
                </c:pt>
                <c:pt idx="483">
                  <c:v>22677</c:v>
                </c:pt>
                <c:pt idx="484">
                  <c:v>22705</c:v>
                </c:pt>
                <c:pt idx="485">
                  <c:v>22736</c:v>
                </c:pt>
                <c:pt idx="486">
                  <c:v>22766</c:v>
                </c:pt>
                <c:pt idx="487">
                  <c:v>22797</c:v>
                </c:pt>
                <c:pt idx="488">
                  <c:v>22827</c:v>
                </c:pt>
                <c:pt idx="489">
                  <c:v>22858</c:v>
                </c:pt>
                <c:pt idx="490">
                  <c:v>22889</c:v>
                </c:pt>
                <c:pt idx="491">
                  <c:v>22919</c:v>
                </c:pt>
                <c:pt idx="492">
                  <c:v>22950</c:v>
                </c:pt>
                <c:pt idx="493">
                  <c:v>22980</c:v>
                </c:pt>
                <c:pt idx="494">
                  <c:v>23011</c:v>
                </c:pt>
                <c:pt idx="495">
                  <c:v>23042</c:v>
                </c:pt>
                <c:pt idx="496">
                  <c:v>23070</c:v>
                </c:pt>
                <c:pt idx="497">
                  <c:v>23101</c:v>
                </c:pt>
                <c:pt idx="498">
                  <c:v>23131</c:v>
                </c:pt>
                <c:pt idx="499">
                  <c:v>23162</c:v>
                </c:pt>
                <c:pt idx="500">
                  <c:v>23192</c:v>
                </c:pt>
                <c:pt idx="501">
                  <c:v>23223</c:v>
                </c:pt>
                <c:pt idx="502">
                  <c:v>23254</c:v>
                </c:pt>
                <c:pt idx="503">
                  <c:v>23284</c:v>
                </c:pt>
                <c:pt idx="504">
                  <c:v>23315</c:v>
                </c:pt>
                <c:pt idx="505">
                  <c:v>23345</c:v>
                </c:pt>
                <c:pt idx="506">
                  <c:v>23376</c:v>
                </c:pt>
                <c:pt idx="507">
                  <c:v>23407</c:v>
                </c:pt>
                <c:pt idx="508">
                  <c:v>23436</c:v>
                </c:pt>
                <c:pt idx="509">
                  <c:v>23467</c:v>
                </c:pt>
                <c:pt idx="510">
                  <c:v>23497</c:v>
                </c:pt>
                <c:pt idx="511">
                  <c:v>23528</c:v>
                </c:pt>
                <c:pt idx="512">
                  <c:v>23558</c:v>
                </c:pt>
                <c:pt idx="513">
                  <c:v>23589</c:v>
                </c:pt>
                <c:pt idx="514">
                  <c:v>23620</c:v>
                </c:pt>
                <c:pt idx="515">
                  <c:v>23650</c:v>
                </c:pt>
                <c:pt idx="516">
                  <c:v>23681</c:v>
                </c:pt>
                <c:pt idx="517">
                  <c:v>23711</c:v>
                </c:pt>
                <c:pt idx="518">
                  <c:v>23742</c:v>
                </c:pt>
                <c:pt idx="519">
                  <c:v>23773</c:v>
                </c:pt>
                <c:pt idx="520">
                  <c:v>23801</c:v>
                </c:pt>
                <c:pt idx="521">
                  <c:v>23832</c:v>
                </c:pt>
                <c:pt idx="522">
                  <c:v>23862</c:v>
                </c:pt>
                <c:pt idx="523">
                  <c:v>23893</c:v>
                </c:pt>
                <c:pt idx="524">
                  <c:v>23923</c:v>
                </c:pt>
                <c:pt idx="525">
                  <c:v>23954</c:v>
                </c:pt>
                <c:pt idx="526">
                  <c:v>23985</c:v>
                </c:pt>
                <c:pt idx="527">
                  <c:v>24015</c:v>
                </c:pt>
                <c:pt idx="528">
                  <c:v>24046</c:v>
                </c:pt>
                <c:pt idx="529">
                  <c:v>24076</c:v>
                </c:pt>
                <c:pt idx="530">
                  <c:v>24107</c:v>
                </c:pt>
                <c:pt idx="531">
                  <c:v>24138</c:v>
                </c:pt>
                <c:pt idx="532">
                  <c:v>24166</c:v>
                </c:pt>
                <c:pt idx="533">
                  <c:v>24197</c:v>
                </c:pt>
                <c:pt idx="534">
                  <c:v>24227</c:v>
                </c:pt>
                <c:pt idx="535">
                  <c:v>24258</c:v>
                </c:pt>
                <c:pt idx="536">
                  <c:v>24288</c:v>
                </c:pt>
                <c:pt idx="537">
                  <c:v>24319</c:v>
                </c:pt>
                <c:pt idx="538">
                  <c:v>24350</c:v>
                </c:pt>
                <c:pt idx="539">
                  <c:v>24380</c:v>
                </c:pt>
                <c:pt idx="540">
                  <c:v>24411</c:v>
                </c:pt>
                <c:pt idx="541">
                  <c:v>24441</c:v>
                </c:pt>
                <c:pt idx="542">
                  <c:v>24472</c:v>
                </c:pt>
                <c:pt idx="543">
                  <c:v>24503</c:v>
                </c:pt>
                <c:pt idx="544">
                  <c:v>24531</c:v>
                </c:pt>
                <c:pt idx="545">
                  <c:v>24562</c:v>
                </c:pt>
                <c:pt idx="546">
                  <c:v>24592</c:v>
                </c:pt>
                <c:pt idx="547">
                  <c:v>24623</c:v>
                </c:pt>
                <c:pt idx="548">
                  <c:v>24653</c:v>
                </c:pt>
                <c:pt idx="549">
                  <c:v>24684</c:v>
                </c:pt>
                <c:pt idx="550">
                  <c:v>24715</c:v>
                </c:pt>
                <c:pt idx="551">
                  <c:v>24745</c:v>
                </c:pt>
                <c:pt idx="552">
                  <c:v>24776</c:v>
                </c:pt>
                <c:pt idx="553">
                  <c:v>24806</c:v>
                </c:pt>
                <c:pt idx="554">
                  <c:v>24837</c:v>
                </c:pt>
                <c:pt idx="555">
                  <c:v>24868</c:v>
                </c:pt>
                <c:pt idx="556">
                  <c:v>24897</c:v>
                </c:pt>
                <c:pt idx="557">
                  <c:v>24928</c:v>
                </c:pt>
                <c:pt idx="558">
                  <c:v>24958</c:v>
                </c:pt>
                <c:pt idx="559">
                  <c:v>24989</c:v>
                </c:pt>
                <c:pt idx="560">
                  <c:v>25019</c:v>
                </c:pt>
                <c:pt idx="561">
                  <c:v>25050</c:v>
                </c:pt>
                <c:pt idx="562">
                  <c:v>25081</c:v>
                </c:pt>
                <c:pt idx="563">
                  <c:v>25111</c:v>
                </c:pt>
                <c:pt idx="564">
                  <c:v>25142</c:v>
                </c:pt>
                <c:pt idx="565">
                  <c:v>25172</c:v>
                </c:pt>
                <c:pt idx="566">
                  <c:v>25203</c:v>
                </c:pt>
                <c:pt idx="567">
                  <c:v>25234</c:v>
                </c:pt>
                <c:pt idx="568">
                  <c:v>25262</c:v>
                </c:pt>
                <c:pt idx="569">
                  <c:v>25293</c:v>
                </c:pt>
                <c:pt idx="570">
                  <c:v>25323</c:v>
                </c:pt>
                <c:pt idx="571">
                  <c:v>25354</c:v>
                </c:pt>
                <c:pt idx="572">
                  <c:v>25384</c:v>
                </c:pt>
                <c:pt idx="573">
                  <c:v>25415</c:v>
                </c:pt>
                <c:pt idx="574">
                  <c:v>25446</c:v>
                </c:pt>
                <c:pt idx="575">
                  <c:v>25476</c:v>
                </c:pt>
                <c:pt idx="576">
                  <c:v>25507</c:v>
                </c:pt>
                <c:pt idx="577">
                  <c:v>25537</c:v>
                </c:pt>
                <c:pt idx="578">
                  <c:v>25568</c:v>
                </c:pt>
                <c:pt idx="579">
                  <c:v>25599</c:v>
                </c:pt>
                <c:pt idx="580">
                  <c:v>25627</c:v>
                </c:pt>
                <c:pt idx="581">
                  <c:v>25658</c:v>
                </c:pt>
                <c:pt idx="582">
                  <c:v>25688</c:v>
                </c:pt>
                <c:pt idx="583">
                  <c:v>25719</c:v>
                </c:pt>
                <c:pt idx="584">
                  <c:v>25749</c:v>
                </c:pt>
                <c:pt idx="585">
                  <c:v>25780</c:v>
                </c:pt>
                <c:pt idx="586">
                  <c:v>25811</c:v>
                </c:pt>
                <c:pt idx="587">
                  <c:v>25841</c:v>
                </c:pt>
                <c:pt idx="588">
                  <c:v>25872</c:v>
                </c:pt>
                <c:pt idx="589">
                  <c:v>25902</c:v>
                </c:pt>
                <c:pt idx="590">
                  <c:v>25933</c:v>
                </c:pt>
                <c:pt idx="591">
                  <c:v>25964</c:v>
                </c:pt>
                <c:pt idx="592">
                  <c:v>25992</c:v>
                </c:pt>
                <c:pt idx="593">
                  <c:v>26023</c:v>
                </c:pt>
                <c:pt idx="594">
                  <c:v>26053</c:v>
                </c:pt>
                <c:pt idx="595">
                  <c:v>26084</c:v>
                </c:pt>
                <c:pt idx="596">
                  <c:v>26114</c:v>
                </c:pt>
                <c:pt idx="597">
                  <c:v>26145</c:v>
                </c:pt>
                <c:pt idx="598">
                  <c:v>26176</c:v>
                </c:pt>
                <c:pt idx="599">
                  <c:v>26206</c:v>
                </c:pt>
                <c:pt idx="600">
                  <c:v>26237</c:v>
                </c:pt>
                <c:pt idx="601">
                  <c:v>26267</c:v>
                </c:pt>
                <c:pt idx="602">
                  <c:v>26298</c:v>
                </c:pt>
                <c:pt idx="603">
                  <c:v>26329</c:v>
                </c:pt>
                <c:pt idx="604">
                  <c:v>26358</c:v>
                </c:pt>
                <c:pt idx="605">
                  <c:v>26389</c:v>
                </c:pt>
                <c:pt idx="606">
                  <c:v>26419</c:v>
                </c:pt>
                <c:pt idx="607">
                  <c:v>26450</c:v>
                </c:pt>
                <c:pt idx="608">
                  <c:v>26480</c:v>
                </c:pt>
                <c:pt idx="609">
                  <c:v>26511</c:v>
                </c:pt>
                <c:pt idx="610">
                  <c:v>26542</c:v>
                </c:pt>
                <c:pt idx="611">
                  <c:v>26572</c:v>
                </c:pt>
                <c:pt idx="612">
                  <c:v>26603</c:v>
                </c:pt>
                <c:pt idx="613">
                  <c:v>26633</c:v>
                </c:pt>
                <c:pt idx="614">
                  <c:v>26664</c:v>
                </c:pt>
                <c:pt idx="615">
                  <c:v>26695</c:v>
                </c:pt>
                <c:pt idx="616">
                  <c:v>26723</c:v>
                </c:pt>
                <c:pt idx="617">
                  <c:v>26754</c:v>
                </c:pt>
                <c:pt idx="618">
                  <c:v>26784</c:v>
                </c:pt>
                <c:pt idx="619">
                  <c:v>26815</c:v>
                </c:pt>
                <c:pt idx="620">
                  <c:v>26845</c:v>
                </c:pt>
                <c:pt idx="621">
                  <c:v>26876</c:v>
                </c:pt>
                <c:pt idx="622">
                  <c:v>26907</c:v>
                </c:pt>
                <c:pt idx="623">
                  <c:v>26937</c:v>
                </c:pt>
                <c:pt idx="624">
                  <c:v>26968</c:v>
                </c:pt>
                <c:pt idx="625">
                  <c:v>26998</c:v>
                </c:pt>
                <c:pt idx="626">
                  <c:v>27029</c:v>
                </c:pt>
                <c:pt idx="627">
                  <c:v>27060</c:v>
                </c:pt>
                <c:pt idx="628">
                  <c:v>27088</c:v>
                </c:pt>
                <c:pt idx="629">
                  <c:v>27119</c:v>
                </c:pt>
                <c:pt idx="630">
                  <c:v>27149</c:v>
                </c:pt>
                <c:pt idx="631">
                  <c:v>27180</c:v>
                </c:pt>
                <c:pt idx="632">
                  <c:v>27210</c:v>
                </c:pt>
                <c:pt idx="633">
                  <c:v>27241</c:v>
                </c:pt>
                <c:pt idx="634">
                  <c:v>27272</c:v>
                </c:pt>
                <c:pt idx="635">
                  <c:v>27302</c:v>
                </c:pt>
                <c:pt idx="636">
                  <c:v>27333</c:v>
                </c:pt>
                <c:pt idx="637">
                  <c:v>27363</c:v>
                </c:pt>
                <c:pt idx="638">
                  <c:v>27394</c:v>
                </c:pt>
                <c:pt idx="639">
                  <c:v>27425</c:v>
                </c:pt>
                <c:pt idx="640">
                  <c:v>27453</c:v>
                </c:pt>
                <c:pt idx="641">
                  <c:v>27484</c:v>
                </c:pt>
                <c:pt idx="642">
                  <c:v>27514</c:v>
                </c:pt>
                <c:pt idx="643">
                  <c:v>27545</c:v>
                </c:pt>
                <c:pt idx="644">
                  <c:v>27575</c:v>
                </c:pt>
                <c:pt idx="645">
                  <c:v>27606</c:v>
                </c:pt>
                <c:pt idx="646">
                  <c:v>27637</c:v>
                </c:pt>
                <c:pt idx="647">
                  <c:v>27667</c:v>
                </c:pt>
                <c:pt idx="648">
                  <c:v>27698</c:v>
                </c:pt>
                <c:pt idx="649">
                  <c:v>27728</c:v>
                </c:pt>
                <c:pt idx="650">
                  <c:v>27759</c:v>
                </c:pt>
                <c:pt idx="651">
                  <c:v>27790</c:v>
                </c:pt>
                <c:pt idx="652">
                  <c:v>27819</c:v>
                </c:pt>
                <c:pt idx="653">
                  <c:v>27850</c:v>
                </c:pt>
                <c:pt idx="654">
                  <c:v>27880</c:v>
                </c:pt>
                <c:pt idx="655">
                  <c:v>27911</c:v>
                </c:pt>
                <c:pt idx="656">
                  <c:v>27941</c:v>
                </c:pt>
                <c:pt idx="657">
                  <c:v>27972</c:v>
                </c:pt>
                <c:pt idx="658">
                  <c:v>28003</c:v>
                </c:pt>
                <c:pt idx="659">
                  <c:v>28033</c:v>
                </c:pt>
                <c:pt idx="660">
                  <c:v>28064</c:v>
                </c:pt>
                <c:pt idx="661">
                  <c:v>28094</c:v>
                </c:pt>
                <c:pt idx="662">
                  <c:v>28125</c:v>
                </c:pt>
                <c:pt idx="663">
                  <c:v>28156</c:v>
                </c:pt>
                <c:pt idx="664">
                  <c:v>28184</c:v>
                </c:pt>
                <c:pt idx="665">
                  <c:v>28215</c:v>
                </c:pt>
                <c:pt idx="666">
                  <c:v>28245</c:v>
                </c:pt>
                <c:pt idx="667">
                  <c:v>28276</c:v>
                </c:pt>
                <c:pt idx="668">
                  <c:v>28306</c:v>
                </c:pt>
                <c:pt idx="669">
                  <c:v>28337</c:v>
                </c:pt>
                <c:pt idx="670">
                  <c:v>28368</c:v>
                </c:pt>
                <c:pt idx="671">
                  <c:v>28398</c:v>
                </c:pt>
                <c:pt idx="672">
                  <c:v>28429</c:v>
                </c:pt>
                <c:pt idx="673">
                  <c:v>28459</c:v>
                </c:pt>
                <c:pt idx="674">
                  <c:v>28490</c:v>
                </c:pt>
                <c:pt idx="675">
                  <c:v>28521</c:v>
                </c:pt>
                <c:pt idx="676">
                  <c:v>28549</c:v>
                </c:pt>
                <c:pt idx="677">
                  <c:v>28580</c:v>
                </c:pt>
                <c:pt idx="678">
                  <c:v>28610</c:v>
                </c:pt>
                <c:pt idx="679">
                  <c:v>28641</c:v>
                </c:pt>
                <c:pt idx="680">
                  <c:v>28671</c:v>
                </c:pt>
                <c:pt idx="681">
                  <c:v>28702</c:v>
                </c:pt>
                <c:pt idx="682">
                  <c:v>28733</c:v>
                </c:pt>
                <c:pt idx="683">
                  <c:v>28763</c:v>
                </c:pt>
                <c:pt idx="684">
                  <c:v>28794</c:v>
                </c:pt>
                <c:pt idx="685">
                  <c:v>28824</c:v>
                </c:pt>
                <c:pt idx="686">
                  <c:v>28855</c:v>
                </c:pt>
                <c:pt idx="687">
                  <c:v>28886</c:v>
                </c:pt>
                <c:pt idx="688">
                  <c:v>28914</c:v>
                </c:pt>
                <c:pt idx="689">
                  <c:v>28945</c:v>
                </c:pt>
                <c:pt idx="690">
                  <c:v>28975</c:v>
                </c:pt>
                <c:pt idx="691">
                  <c:v>29006</c:v>
                </c:pt>
                <c:pt idx="692">
                  <c:v>29036</c:v>
                </c:pt>
                <c:pt idx="693">
                  <c:v>29067</c:v>
                </c:pt>
                <c:pt idx="694">
                  <c:v>29098</c:v>
                </c:pt>
                <c:pt idx="695">
                  <c:v>29128</c:v>
                </c:pt>
                <c:pt idx="696">
                  <c:v>29159</c:v>
                </c:pt>
                <c:pt idx="697">
                  <c:v>29189</c:v>
                </c:pt>
                <c:pt idx="698">
                  <c:v>29220</c:v>
                </c:pt>
                <c:pt idx="699">
                  <c:v>29251</c:v>
                </c:pt>
                <c:pt idx="700">
                  <c:v>29280</c:v>
                </c:pt>
                <c:pt idx="701">
                  <c:v>29311</c:v>
                </c:pt>
                <c:pt idx="702">
                  <c:v>29341</c:v>
                </c:pt>
                <c:pt idx="703">
                  <c:v>29372</c:v>
                </c:pt>
                <c:pt idx="704">
                  <c:v>29402</c:v>
                </c:pt>
                <c:pt idx="705">
                  <c:v>29433</c:v>
                </c:pt>
                <c:pt idx="706">
                  <c:v>29464</c:v>
                </c:pt>
                <c:pt idx="707">
                  <c:v>29494</c:v>
                </c:pt>
                <c:pt idx="708">
                  <c:v>29525</c:v>
                </c:pt>
                <c:pt idx="709">
                  <c:v>29555</c:v>
                </c:pt>
                <c:pt idx="710">
                  <c:v>29586</c:v>
                </c:pt>
                <c:pt idx="711">
                  <c:v>29617</c:v>
                </c:pt>
                <c:pt idx="712">
                  <c:v>29645</c:v>
                </c:pt>
                <c:pt idx="713">
                  <c:v>29676</c:v>
                </c:pt>
                <c:pt idx="714">
                  <c:v>29706</c:v>
                </c:pt>
                <c:pt idx="715">
                  <c:v>29737</c:v>
                </c:pt>
                <c:pt idx="716">
                  <c:v>29767</c:v>
                </c:pt>
                <c:pt idx="717">
                  <c:v>29798</c:v>
                </c:pt>
                <c:pt idx="718">
                  <c:v>29829</c:v>
                </c:pt>
                <c:pt idx="719">
                  <c:v>29859</c:v>
                </c:pt>
                <c:pt idx="720">
                  <c:v>29890</c:v>
                </c:pt>
                <c:pt idx="721">
                  <c:v>29920</c:v>
                </c:pt>
                <c:pt idx="722">
                  <c:v>29951</c:v>
                </c:pt>
                <c:pt idx="723">
                  <c:v>29982</c:v>
                </c:pt>
                <c:pt idx="724">
                  <c:v>30010</c:v>
                </c:pt>
                <c:pt idx="725">
                  <c:v>30041</c:v>
                </c:pt>
                <c:pt idx="726">
                  <c:v>30071</c:v>
                </c:pt>
                <c:pt idx="727">
                  <c:v>30102</c:v>
                </c:pt>
                <c:pt idx="728">
                  <c:v>30132</c:v>
                </c:pt>
                <c:pt idx="729">
                  <c:v>30163</c:v>
                </c:pt>
                <c:pt idx="730">
                  <c:v>30194</c:v>
                </c:pt>
                <c:pt idx="731">
                  <c:v>30224</c:v>
                </c:pt>
                <c:pt idx="732">
                  <c:v>30255</c:v>
                </c:pt>
                <c:pt idx="733">
                  <c:v>30285</c:v>
                </c:pt>
                <c:pt idx="734">
                  <c:v>30316</c:v>
                </c:pt>
                <c:pt idx="735">
                  <c:v>30347</c:v>
                </c:pt>
                <c:pt idx="736">
                  <c:v>30375</c:v>
                </c:pt>
                <c:pt idx="737">
                  <c:v>30406</c:v>
                </c:pt>
                <c:pt idx="738">
                  <c:v>30436</c:v>
                </c:pt>
                <c:pt idx="739">
                  <c:v>30467</c:v>
                </c:pt>
                <c:pt idx="740">
                  <c:v>30497</c:v>
                </c:pt>
                <c:pt idx="741">
                  <c:v>30528</c:v>
                </c:pt>
                <c:pt idx="742">
                  <c:v>30559</c:v>
                </c:pt>
                <c:pt idx="743">
                  <c:v>30589</c:v>
                </c:pt>
                <c:pt idx="744">
                  <c:v>30620</c:v>
                </c:pt>
                <c:pt idx="745">
                  <c:v>30650</c:v>
                </c:pt>
                <c:pt idx="746">
                  <c:v>30681</c:v>
                </c:pt>
                <c:pt idx="747">
                  <c:v>30712</c:v>
                </c:pt>
                <c:pt idx="748">
                  <c:v>30741</c:v>
                </c:pt>
                <c:pt idx="749">
                  <c:v>30772</c:v>
                </c:pt>
                <c:pt idx="750">
                  <c:v>30802</c:v>
                </c:pt>
                <c:pt idx="751">
                  <c:v>30833</c:v>
                </c:pt>
                <c:pt idx="752">
                  <c:v>30863</c:v>
                </c:pt>
                <c:pt idx="753">
                  <c:v>30894</c:v>
                </c:pt>
                <c:pt idx="754">
                  <c:v>30925</c:v>
                </c:pt>
                <c:pt idx="755">
                  <c:v>30955</c:v>
                </c:pt>
                <c:pt idx="756">
                  <c:v>30986</c:v>
                </c:pt>
                <c:pt idx="757">
                  <c:v>31016</c:v>
                </c:pt>
                <c:pt idx="758">
                  <c:v>31047</c:v>
                </c:pt>
                <c:pt idx="759">
                  <c:v>31078</c:v>
                </c:pt>
                <c:pt idx="760">
                  <c:v>31106</c:v>
                </c:pt>
                <c:pt idx="761">
                  <c:v>31137</c:v>
                </c:pt>
                <c:pt idx="762">
                  <c:v>31167</c:v>
                </c:pt>
                <c:pt idx="763">
                  <c:v>31198</c:v>
                </c:pt>
                <c:pt idx="764">
                  <c:v>31228</c:v>
                </c:pt>
                <c:pt idx="765">
                  <c:v>31259</c:v>
                </c:pt>
                <c:pt idx="766">
                  <c:v>31290</c:v>
                </c:pt>
                <c:pt idx="767">
                  <c:v>31320</c:v>
                </c:pt>
                <c:pt idx="768">
                  <c:v>31351</c:v>
                </c:pt>
                <c:pt idx="769">
                  <c:v>31381</c:v>
                </c:pt>
                <c:pt idx="770">
                  <c:v>31412</c:v>
                </c:pt>
                <c:pt idx="771">
                  <c:v>31443</c:v>
                </c:pt>
                <c:pt idx="772">
                  <c:v>31471</c:v>
                </c:pt>
                <c:pt idx="773">
                  <c:v>31502</c:v>
                </c:pt>
                <c:pt idx="774">
                  <c:v>31532</c:v>
                </c:pt>
                <c:pt idx="775">
                  <c:v>31563</c:v>
                </c:pt>
                <c:pt idx="776">
                  <c:v>31593</c:v>
                </c:pt>
                <c:pt idx="777">
                  <c:v>31624</c:v>
                </c:pt>
                <c:pt idx="778">
                  <c:v>31655</c:v>
                </c:pt>
                <c:pt idx="779">
                  <c:v>31685</c:v>
                </c:pt>
                <c:pt idx="780">
                  <c:v>31716</c:v>
                </c:pt>
                <c:pt idx="781">
                  <c:v>31746</c:v>
                </c:pt>
                <c:pt idx="782">
                  <c:v>31777</c:v>
                </c:pt>
                <c:pt idx="783">
                  <c:v>31808</c:v>
                </c:pt>
                <c:pt idx="784">
                  <c:v>31836</c:v>
                </c:pt>
                <c:pt idx="785">
                  <c:v>31867</c:v>
                </c:pt>
                <c:pt idx="786">
                  <c:v>31897</c:v>
                </c:pt>
                <c:pt idx="787">
                  <c:v>31928</c:v>
                </c:pt>
                <c:pt idx="788">
                  <c:v>31958</c:v>
                </c:pt>
                <c:pt idx="789">
                  <c:v>31989</c:v>
                </c:pt>
                <c:pt idx="790">
                  <c:v>32020</c:v>
                </c:pt>
                <c:pt idx="791">
                  <c:v>32050</c:v>
                </c:pt>
                <c:pt idx="792">
                  <c:v>32081</c:v>
                </c:pt>
                <c:pt idx="793">
                  <c:v>32111</c:v>
                </c:pt>
                <c:pt idx="794">
                  <c:v>32142</c:v>
                </c:pt>
                <c:pt idx="795">
                  <c:v>32173</c:v>
                </c:pt>
                <c:pt idx="796">
                  <c:v>32202</c:v>
                </c:pt>
                <c:pt idx="797">
                  <c:v>32233</c:v>
                </c:pt>
                <c:pt idx="798">
                  <c:v>32263</c:v>
                </c:pt>
                <c:pt idx="799">
                  <c:v>32294</c:v>
                </c:pt>
                <c:pt idx="800">
                  <c:v>32324</c:v>
                </c:pt>
                <c:pt idx="801">
                  <c:v>32355</c:v>
                </c:pt>
                <c:pt idx="802">
                  <c:v>32386</c:v>
                </c:pt>
                <c:pt idx="803">
                  <c:v>32416</c:v>
                </c:pt>
                <c:pt idx="804">
                  <c:v>32447</c:v>
                </c:pt>
                <c:pt idx="805">
                  <c:v>32477</c:v>
                </c:pt>
                <c:pt idx="806">
                  <c:v>32508</c:v>
                </c:pt>
                <c:pt idx="807">
                  <c:v>32539</c:v>
                </c:pt>
                <c:pt idx="808">
                  <c:v>32567</c:v>
                </c:pt>
                <c:pt idx="809">
                  <c:v>32598</c:v>
                </c:pt>
                <c:pt idx="810">
                  <c:v>32628</c:v>
                </c:pt>
                <c:pt idx="811">
                  <c:v>32659</c:v>
                </c:pt>
                <c:pt idx="812">
                  <c:v>32689</c:v>
                </c:pt>
                <c:pt idx="813">
                  <c:v>32720</c:v>
                </c:pt>
                <c:pt idx="814">
                  <c:v>32751</c:v>
                </c:pt>
                <c:pt idx="815">
                  <c:v>32781</c:v>
                </c:pt>
                <c:pt idx="816">
                  <c:v>32812</c:v>
                </c:pt>
                <c:pt idx="817">
                  <c:v>32842</c:v>
                </c:pt>
                <c:pt idx="818">
                  <c:v>32873</c:v>
                </c:pt>
                <c:pt idx="819">
                  <c:v>32904</c:v>
                </c:pt>
                <c:pt idx="820">
                  <c:v>32932</c:v>
                </c:pt>
                <c:pt idx="821">
                  <c:v>32963</c:v>
                </c:pt>
                <c:pt idx="822">
                  <c:v>32993</c:v>
                </c:pt>
                <c:pt idx="823">
                  <c:v>33024</c:v>
                </c:pt>
                <c:pt idx="824">
                  <c:v>33054</c:v>
                </c:pt>
                <c:pt idx="825">
                  <c:v>33085</c:v>
                </c:pt>
                <c:pt idx="826">
                  <c:v>33116</c:v>
                </c:pt>
                <c:pt idx="827">
                  <c:v>33146</c:v>
                </c:pt>
                <c:pt idx="828">
                  <c:v>33177</c:v>
                </c:pt>
                <c:pt idx="829">
                  <c:v>33207</c:v>
                </c:pt>
                <c:pt idx="830">
                  <c:v>33238</c:v>
                </c:pt>
                <c:pt idx="831">
                  <c:v>33269</c:v>
                </c:pt>
                <c:pt idx="832">
                  <c:v>33297</c:v>
                </c:pt>
                <c:pt idx="833">
                  <c:v>33328</c:v>
                </c:pt>
                <c:pt idx="834">
                  <c:v>33358</c:v>
                </c:pt>
                <c:pt idx="835">
                  <c:v>33389</c:v>
                </c:pt>
                <c:pt idx="836">
                  <c:v>33419</c:v>
                </c:pt>
                <c:pt idx="837">
                  <c:v>33450</c:v>
                </c:pt>
                <c:pt idx="838">
                  <c:v>33481</c:v>
                </c:pt>
                <c:pt idx="839">
                  <c:v>33511</c:v>
                </c:pt>
                <c:pt idx="840">
                  <c:v>33542</c:v>
                </c:pt>
                <c:pt idx="841">
                  <c:v>33572</c:v>
                </c:pt>
                <c:pt idx="842">
                  <c:v>33603</c:v>
                </c:pt>
                <c:pt idx="843">
                  <c:v>33634</c:v>
                </c:pt>
                <c:pt idx="844">
                  <c:v>33663</c:v>
                </c:pt>
                <c:pt idx="845">
                  <c:v>33694</c:v>
                </c:pt>
                <c:pt idx="846">
                  <c:v>33724</c:v>
                </c:pt>
                <c:pt idx="847">
                  <c:v>33755</c:v>
                </c:pt>
                <c:pt idx="848">
                  <c:v>33785</c:v>
                </c:pt>
                <c:pt idx="849">
                  <c:v>33816</c:v>
                </c:pt>
                <c:pt idx="850">
                  <c:v>33847</c:v>
                </c:pt>
                <c:pt idx="851">
                  <c:v>33877</c:v>
                </c:pt>
                <c:pt idx="852">
                  <c:v>33908</c:v>
                </c:pt>
                <c:pt idx="853">
                  <c:v>33938</c:v>
                </c:pt>
                <c:pt idx="854">
                  <c:v>33969</c:v>
                </c:pt>
                <c:pt idx="855">
                  <c:v>34000</c:v>
                </c:pt>
                <c:pt idx="856">
                  <c:v>34028</c:v>
                </c:pt>
                <c:pt idx="857">
                  <c:v>34059</c:v>
                </c:pt>
                <c:pt idx="858">
                  <c:v>34089</c:v>
                </c:pt>
                <c:pt idx="859">
                  <c:v>34120</c:v>
                </c:pt>
                <c:pt idx="860">
                  <c:v>34150</c:v>
                </c:pt>
                <c:pt idx="861">
                  <c:v>34181</c:v>
                </c:pt>
                <c:pt idx="862">
                  <c:v>34212</c:v>
                </c:pt>
                <c:pt idx="863">
                  <c:v>34242</c:v>
                </c:pt>
                <c:pt idx="864">
                  <c:v>34273</c:v>
                </c:pt>
                <c:pt idx="865">
                  <c:v>34303</c:v>
                </c:pt>
                <c:pt idx="866">
                  <c:v>34334</c:v>
                </c:pt>
                <c:pt idx="867">
                  <c:v>34365</c:v>
                </c:pt>
                <c:pt idx="868">
                  <c:v>34393</c:v>
                </c:pt>
                <c:pt idx="869">
                  <c:v>34424</c:v>
                </c:pt>
                <c:pt idx="870">
                  <c:v>34454</c:v>
                </c:pt>
                <c:pt idx="871">
                  <c:v>34485</c:v>
                </c:pt>
                <c:pt idx="872">
                  <c:v>34515</c:v>
                </c:pt>
                <c:pt idx="873">
                  <c:v>34546</c:v>
                </c:pt>
                <c:pt idx="874">
                  <c:v>34577</c:v>
                </c:pt>
                <c:pt idx="875">
                  <c:v>34607</c:v>
                </c:pt>
                <c:pt idx="876">
                  <c:v>34638</c:v>
                </c:pt>
                <c:pt idx="877">
                  <c:v>34668</c:v>
                </c:pt>
                <c:pt idx="878">
                  <c:v>34699</c:v>
                </c:pt>
                <c:pt idx="879">
                  <c:v>34730</c:v>
                </c:pt>
                <c:pt idx="880">
                  <c:v>34758</c:v>
                </c:pt>
                <c:pt idx="881">
                  <c:v>34789</c:v>
                </c:pt>
                <c:pt idx="882">
                  <c:v>34819</c:v>
                </c:pt>
                <c:pt idx="883">
                  <c:v>34850</c:v>
                </c:pt>
                <c:pt idx="884">
                  <c:v>34880</c:v>
                </c:pt>
                <c:pt idx="885">
                  <c:v>34911</c:v>
                </c:pt>
                <c:pt idx="886">
                  <c:v>34942</c:v>
                </c:pt>
                <c:pt idx="887">
                  <c:v>34972</c:v>
                </c:pt>
                <c:pt idx="888">
                  <c:v>35003</c:v>
                </c:pt>
                <c:pt idx="889">
                  <c:v>35033</c:v>
                </c:pt>
                <c:pt idx="890">
                  <c:v>35064</c:v>
                </c:pt>
                <c:pt idx="891">
                  <c:v>35095</c:v>
                </c:pt>
                <c:pt idx="892">
                  <c:v>35124</c:v>
                </c:pt>
                <c:pt idx="893">
                  <c:v>35155</c:v>
                </c:pt>
                <c:pt idx="894">
                  <c:v>35185</c:v>
                </c:pt>
                <c:pt idx="895">
                  <c:v>35216</c:v>
                </c:pt>
                <c:pt idx="896">
                  <c:v>35246</c:v>
                </c:pt>
                <c:pt idx="897">
                  <c:v>35277</c:v>
                </c:pt>
                <c:pt idx="898">
                  <c:v>35308</c:v>
                </c:pt>
                <c:pt idx="899">
                  <c:v>35338</c:v>
                </c:pt>
                <c:pt idx="900">
                  <c:v>35369</c:v>
                </c:pt>
                <c:pt idx="901">
                  <c:v>35399</c:v>
                </c:pt>
                <c:pt idx="902">
                  <c:v>35430</c:v>
                </c:pt>
                <c:pt idx="903">
                  <c:v>35461</c:v>
                </c:pt>
                <c:pt idx="904">
                  <c:v>35489</c:v>
                </c:pt>
                <c:pt idx="905">
                  <c:v>35520</c:v>
                </c:pt>
                <c:pt idx="906">
                  <c:v>35550</c:v>
                </c:pt>
                <c:pt idx="907">
                  <c:v>35581</c:v>
                </c:pt>
                <c:pt idx="908">
                  <c:v>35611</c:v>
                </c:pt>
                <c:pt idx="909">
                  <c:v>35642</c:v>
                </c:pt>
                <c:pt idx="910">
                  <c:v>35673</c:v>
                </c:pt>
                <c:pt idx="911">
                  <c:v>35703</c:v>
                </c:pt>
                <c:pt idx="912">
                  <c:v>35734</c:v>
                </c:pt>
                <c:pt idx="913">
                  <c:v>35764</c:v>
                </c:pt>
                <c:pt idx="914">
                  <c:v>35795</c:v>
                </c:pt>
                <c:pt idx="915">
                  <c:v>35826</c:v>
                </c:pt>
                <c:pt idx="916">
                  <c:v>35854</c:v>
                </c:pt>
                <c:pt idx="917">
                  <c:v>35885</c:v>
                </c:pt>
                <c:pt idx="918">
                  <c:v>35915</c:v>
                </c:pt>
                <c:pt idx="919">
                  <c:v>35946</c:v>
                </c:pt>
                <c:pt idx="920">
                  <c:v>35976</c:v>
                </c:pt>
                <c:pt idx="921">
                  <c:v>36007</c:v>
                </c:pt>
                <c:pt idx="922">
                  <c:v>36038</c:v>
                </c:pt>
                <c:pt idx="923">
                  <c:v>36068</c:v>
                </c:pt>
                <c:pt idx="924">
                  <c:v>36099</c:v>
                </c:pt>
                <c:pt idx="925">
                  <c:v>36129</c:v>
                </c:pt>
                <c:pt idx="926">
                  <c:v>36160</c:v>
                </c:pt>
                <c:pt idx="927">
                  <c:v>36191</c:v>
                </c:pt>
                <c:pt idx="928">
                  <c:v>36219</c:v>
                </c:pt>
                <c:pt idx="929">
                  <c:v>36250</c:v>
                </c:pt>
                <c:pt idx="930">
                  <c:v>36280</c:v>
                </c:pt>
                <c:pt idx="931">
                  <c:v>36311</c:v>
                </c:pt>
                <c:pt idx="932">
                  <c:v>36341</c:v>
                </c:pt>
                <c:pt idx="933">
                  <c:v>36372</c:v>
                </c:pt>
                <c:pt idx="934">
                  <c:v>36403</c:v>
                </c:pt>
                <c:pt idx="935">
                  <c:v>36433</c:v>
                </c:pt>
                <c:pt idx="936">
                  <c:v>36464</c:v>
                </c:pt>
                <c:pt idx="937">
                  <c:v>36494</c:v>
                </c:pt>
                <c:pt idx="938">
                  <c:v>36525</c:v>
                </c:pt>
                <c:pt idx="939">
                  <c:v>36556</c:v>
                </c:pt>
                <c:pt idx="940">
                  <c:v>36585</c:v>
                </c:pt>
                <c:pt idx="941">
                  <c:v>36616</c:v>
                </c:pt>
                <c:pt idx="942">
                  <c:v>36646</c:v>
                </c:pt>
                <c:pt idx="943">
                  <c:v>36677</c:v>
                </c:pt>
                <c:pt idx="944">
                  <c:v>36707</c:v>
                </c:pt>
                <c:pt idx="945">
                  <c:v>36738</c:v>
                </c:pt>
                <c:pt idx="946">
                  <c:v>36769</c:v>
                </c:pt>
                <c:pt idx="947">
                  <c:v>36799</c:v>
                </c:pt>
                <c:pt idx="948">
                  <c:v>36830</c:v>
                </c:pt>
                <c:pt idx="949">
                  <c:v>36860</c:v>
                </c:pt>
                <c:pt idx="950">
                  <c:v>36891</c:v>
                </c:pt>
                <c:pt idx="951">
                  <c:v>36922</c:v>
                </c:pt>
                <c:pt idx="952">
                  <c:v>36950</c:v>
                </c:pt>
                <c:pt idx="953">
                  <c:v>36981</c:v>
                </c:pt>
                <c:pt idx="954">
                  <c:v>37011</c:v>
                </c:pt>
                <c:pt idx="955">
                  <c:v>37042</c:v>
                </c:pt>
                <c:pt idx="956">
                  <c:v>37072</c:v>
                </c:pt>
                <c:pt idx="957">
                  <c:v>37103</c:v>
                </c:pt>
                <c:pt idx="958">
                  <c:v>37134</c:v>
                </c:pt>
                <c:pt idx="959">
                  <c:v>37164</c:v>
                </c:pt>
                <c:pt idx="960">
                  <c:v>37195</c:v>
                </c:pt>
                <c:pt idx="961">
                  <c:v>37225</c:v>
                </c:pt>
                <c:pt idx="962">
                  <c:v>37256</c:v>
                </c:pt>
                <c:pt idx="963">
                  <c:v>37287</c:v>
                </c:pt>
                <c:pt idx="964">
                  <c:v>37315</c:v>
                </c:pt>
                <c:pt idx="965">
                  <c:v>37346</c:v>
                </c:pt>
                <c:pt idx="966">
                  <c:v>37376</c:v>
                </c:pt>
                <c:pt idx="967">
                  <c:v>37407</c:v>
                </c:pt>
                <c:pt idx="968">
                  <c:v>37437</c:v>
                </c:pt>
                <c:pt idx="969">
                  <c:v>37468</c:v>
                </c:pt>
                <c:pt idx="970">
                  <c:v>37499</c:v>
                </c:pt>
                <c:pt idx="971">
                  <c:v>37529</c:v>
                </c:pt>
                <c:pt idx="972">
                  <c:v>37560</c:v>
                </c:pt>
                <c:pt idx="973">
                  <c:v>37590</c:v>
                </c:pt>
                <c:pt idx="974">
                  <c:v>37621</c:v>
                </c:pt>
                <c:pt idx="975">
                  <c:v>37652</c:v>
                </c:pt>
                <c:pt idx="976">
                  <c:v>37680</c:v>
                </c:pt>
                <c:pt idx="977">
                  <c:v>37711</c:v>
                </c:pt>
                <c:pt idx="978">
                  <c:v>37741</c:v>
                </c:pt>
                <c:pt idx="979">
                  <c:v>37772</c:v>
                </c:pt>
                <c:pt idx="980">
                  <c:v>37802</c:v>
                </c:pt>
                <c:pt idx="981">
                  <c:v>37833</c:v>
                </c:pt>
                <c:pt idx="982">
                  <c:v>37864</c:v>
                </c:pt>
                <c:pt idx="983">
                  <c:v>37894</c:v>
                </c:pt>
              </c:numCache>
            </c:numRef>
          </c:xVal>
          <c:yVal>
            <c:numRef>
              <c:f>Sites_Res_Stor_and_Elev!$K$8:$K$991</c:f>
              <c:numCache>
                <c:formatCode>#,##0</c:formatCode>
                <c:ptCount val="984"/>
                <c:pt idx="0">
                  <c:v>456.23666612351832</c:v>
                </c:pt>
                <c:pt idx="1">
                  <c:v>454.50971494323113</c:v>
                </c:pt>
                <c:pt idx="2">
                  <c:v>463.23148025312548</c:v>
                </c:pt>
                <c:pt idx="3">
                  <c:v>463.27110307923516</c:v>
                </c:pt>
                <c:pt idx="4">
                  <c:v>466.22402864676667</c:v>
                </c:pt>
                <c:pt idx="5">
                  <c:v>474.17740565541561</c:v>
                </c:pt>
                <c:pt idx="6">
                  <c:v>473.87741736226872</c:v>
                </c:pt>
                <c:pt idx="7">
                  <c:v>475.86837241223822</c:v>
                </c:pt>
                <c:pt idx="8">
                  <c:v>474.95397477383972</c:v>
                </c:pt>
                <c:pt idx="9">
                  <c:v>470.44035518846488</c:v>
                </c:pt>
                <c:pt idx="10">
                  <c:v>467.08410932417291</c:v>
                </c:pt>
                <c:pt idx="11">
                  <c:v>463.88700741324885</c:v>
                </c:pt>
                <c:pt idx="12">
                  <c:v>461.23776100663923</c:v>
                </c:pt>
                <c:pt idx="13">
                  <c:v>461.9860239324089</c:v>
                </c:pt>
                <c:pt idx="14">
                  <c:v>462.23840874674818</c:v>
                </c:pt>
                <c:pt idx="15">
                  <c:v>464.77839842590538</c:v>
                </c:pt>
                <c:pt idx="16">
                  <c:v>464.11648337629794</c:v>
                </c:pt>
                <c:pt idx="17">
                  <c:v>463.84269529526875</c:v>
                </c:pt>
                <c:pt idx="18">
                  <c:v>463.53959397938252</c:v>
                </c:pt>
                <c:pt idx="19">
                  <c:v>463.05698924565206</c:v>
                </c:pt>
                <c:pt idx="20">
                  <c:v>462.39101550237308</c:v>
                </c:pt>
                <c:pt idx="21">
                  <c:v>457.41082465801321</c:v>
                </c:pt>
                <c:pt idx="22">
                  <c:v>450.24769875843936</c:v>
                </c:pt>
                <c:pt idx="23">
                  <c:v>449.48492793953932</c:v>
                </c:pt>
                <c:pt idx="24">
                  <c:v>444.89052046257962</c:v>
                </c:pt>
                <c:pt idx="25">
                  <c:v>441.73974726151437</c:v>
                </c:pt>
                <c:pt idx="26">
                  <c:v>440.21211939903594</c:v>
                </c:pt>
                <c:pt idx="27">
                  <c:v>440.35587235959991</c:v>
                </c:pt>
                <c:pt idx="28">
                  <c:v>440.37535684163265</c:v>
                </c:pt>
                <c:pt idx="29">
                  <c:v>439.88359698606882</c:v>
                </c:pt>
                <c:pt idx="30">
                  <c:v>436.7829039806756</c:v>
                </c:pt>
                <c:pt idx="31">
                  <c:v>433.15575993449266</c:v>
                </c:pt>
                <c:pt idx="32">
                  <c:v>422.85738380334107</c:v>
                </c:pt>
                <c:pt idx="33">
                  <c:v>404.84260523904732</c:v>
                </c:pt>
                <c:pt idx="34">
                  <c:v>389.19927434510817</c:v>
                </c:pt>
                <c:pt idx="35">
                  <c:v>377.56630862247965</c:v>
                </c:pt>
                <c:pt idx="36">
                  <c:v>366.12517501955045</c:v>
                </c:pt>
                <c:pt idx="37">
                  <c:v>364.61702933023366</c:v>
                </c:pt>
                <c:pt idx="38">
                  <c:v>377.12736910925724</c:v>
                </c:pt>
                <c:pt idx="39">
                  <c:v>377.12784627887487</c:v>
                </c:pt>
                <c:pt idx="40">
                  <c:v>399.35133605162076</c:v>
                </c:pt>
                <c:pt idx="41">
                  <c:v>399.29989263182023</c:v>
                </c:pt>
                <c:pt idx="42">
                  <c:v>399.08967704220606</c:v>
                </c:pt>
                <c:pt idx="43">
                  <c:v>398.73480286528797</c:v>
                </c:pt>
                <c:pt idx="44">
                  <c:v>391.08221335492766</c:v>
                </c:pt>
                <c:pt idx="45">
                  <c:v>372.63528046325166</c:v>
                </c:pt>
                <c:pt idx="46">
                  <c:v>350.76229655970241</c:v>
                </c:pt>
                <c:pt idx="47">
                  <c:v>346.25060469035742</c:v>
                </c:pt>
                <c:pt idx="48">
                  <c:v>344.30350525347427</c:v>
                </c:pt>
                <c:pt idx="49">
                  <c:v>344.27062400295404</c:v>
                </c:pt>
                <c:pt idx="50">
                  <c:v>344.31366586593595</c:v>
                </c:pt>
                <c:pt idx="51">
                  <c:v>358.41395414217544</c:v>
                </c:pt>
                <c:pt idx="52">
                  <c:v>372.67185278479479</c:v>
                </c:pt>
                <c:pt idx="53">
                  <c:v>369.18317266220106</c:v>
                </c:pt>
                <c:pt idx="54">
                  <c:v>368.81796962601805</c:v>
                </c:pt>
                <c:pt idx="55">
                  <c:v>367.46997194631393</c:v>
                </c:pt>
                <c:pt idx="56">
                  <c:v>364.51184663003971</c:v>
                </c:pt>
                <c:pt idx="57">
                  <c:v>351.77161261107329</c:v>
                </c:pt>
                <c:pt idx="58">
                  <c:v>350.50159860676257</c:v>
                </c:pt>
                <c:pt idx="59">
                  <c:v>349.44670940657142</c:v>
                </c:pt>
                <c:pt idx="60">
                  <c:v>347.92106727024736</c:v>
                </c:pt>
                <c:pt idx="61">
                  <c:v>352.79276120949743</c:v>
                </c:pt>
                <c:pt idx="62">
                  <c:v>357.32394387857585</c:v>
                </c:pt>
                <c:pt idx="63">
                  <c:v>366.54068655979694</c:v>
                </c:pt>
                <c:pt idx="64">
                  <c:v>395.77325662431684</c:v>
                </c:pt>
                <c:pt idx="65">
                  <c:v>414.80349807315298</c:v>
                </c:pt>
                <c:pt idx="66">
                  <c:v>435.89808819621237</c:v>
                </c:pt>
                <c:pt idx="67">
                  <c:v>435.42373316247284</c:v>
                </c:pt>
                <c:pt idx="68">
                  <c:v>434.58422502534347</c:v>
                </c:pt>
                <c:pt idx="69">
                  <c:v>433.51022675423366</c:v>
                </c:pt>
                <c:pt idx="70">
                  <c:v>429.71203268538886</c:v>
                </c:pt>
                <c:pt idx="71">
                  <c:v>426.26447419451534</c:v>
                </c:pt>
                <c:pt idx="72">
                  <c:v>425.47842039725293</c:v>
                </c:pt>
                <c:pt idx="73">
                  <c:v>435.56756146520235</c:v>
                </c:pt>
                <c:pt idx="74">
                  <c:v>435.82379840136878</c:v>
                </c:pt>
                <c:pt idx="75">
                  <c:v>438.7505566091877</c:v>
                </c:pt>
                <c:pt idx="76">
                  <c:v>441.96020778721169</c:v>
                </c:pt>
                <c:pt idx="77">
                  <c:v>453.99018292878134</c:v>
                </c:pt>
                <c:pt idx="78">
                  <c:v>453.53548190381179</c:v>
                </c:pt>
                <c:pt idx="79">
                  <c:v>452.94625881918898</c:v>
                </c:pt>
                <c:pt idx="80">
                  <c:v>446.32472775423685</c:v>
                </c:pt>
                <c:pt idx="81">
                  <c:v>444.89803538724954</c:v>
                </c:pt>
                <c:pt idx="82">
                  <c:v>444.0226850493089</c:v>
                </c:pt>
                <c:pt idx="83">
                  <c:v>443.15362713744565</c:v>
                </c:pt>
                <c:pt idx="84">
                  <c:v>442.63685022154107</c:v>
                </c:pt>
                <c:pt idx="85">
                  <c:v>442.2730844903524</c:v>
                </c:pt>
                <c:pt idx="86">
                  <c:v>442.27480618905895</c:v>
                </c:pt>
                <c:pt idx="87">
                  <c:v>442.24335673198487</c:v>
                </c:pt>
                <c:pt idx="88">
                  <c:v>443.70310225257492</c:v>
                </c:pt>
                <c:pt idx="89">
                  <c:v>443.5034635513411</c:v>
                </c:pt>
                <c:pt idx="90">
                  <c:v>441.52110683490235</c:v>
                </c:pt>
                <c:pt idx="91">
                  <c:v>425.86632243224898</c:v>
                </c:pt>
                <c:pt idx="92">
                  <c:v>415.73283715511337</c:v>
                </c:pt>
                <c:pt idx="93">
                  <c:v>399.58890897621205</c:v>
                </c:pt>
                <c:pt idx="94">
                  <c:v>383.0086098965491</c:v>
                </c:pt>
                <c:pt idx="95">
                  <c:v>372.78147836747411</c:v>
                </c:pt>
                <c:pt idx="96">
                  <c:v>369.28747293668044</c:v>
                </c:pt>
                <c:pt idx="97">
                  <c:v>368.18303394193697</c:v>
                </c:pt>
                <c:pt idx="98">
                  <c:v>368.48672045049767</c:v>
                </c:pt>
                <c:pt idx="99">
                  <c:v>372.7048830593219</c:v>
                </c:pt>
                <c:pt idx="100">
                  <c:v>375.55924251682848</c:v>
                </c:pt>
                <c:pt idx="101">
                  <c:v>397.15503734697268</c:v>
                </c:pt>
                <c:pt idx="102">
                  <c:v>396.21116822390189</c:v>
                </c:pt>
                <c:pt idx="103">
                  <c:v>392.67497907629519</c:v>
                </c:pt>
                <c:pt idx="104">
                  <c:v>387.85289851967332</c:v>
                </c:pt>
                <c:pt idx="105">
                  <c:v>377.42273531640967</c:v>
                </c:pt>
                <c:pt idx="106">
                  <c:v>357.61478224593242</c:v>
                </c:pt>
                <c:pt idx="107">
                  <c:v>351.67837119356176</c:v>
                </c:pt>
                <c:pt idx="108">
                  <c:v>350.42370258115676</c:v>
                </c:pt>
                <c:pt idx="109">
                  <c:v>350.3507570424041</c:v>
                </c:pt>
                <c:pt idx="110">
                  <c:v>350.30429488021679</c:v>
                </c:pt>
                <c:pt idx="111">
                  <c:v>350.63248001374825</c:v>
                </c:pt>
                <c:pt idx="112">
                  <c:v>350.61568466761332</c:v>
                </c:pt>
                <c:pt idx="113">
                  <c:v>350.41617585957272</c:v>
                </c:pt>
                <c:pt idx="114">
                  <c:v>343.24652125343187</c:v>
                </c:pt>
                <c:pt idx="115">
                  <c:v>334.37923208208628</c:v>
                </c:pt>
                <c:pt idx="116">
                  <c:v>330.72810650131851</c:v>
                </c:pt>
                <c:pt idx="117">
                  <c:v>329.06901528000088</c:v>
                </c:pt>
                <c:pt idx="118">
                  <c:v>327.57088569196674</c:v>
                </c:pt>
                <c:pt idx="119">
                  <c:v>326.33100672626301</c:v>
                </c:pt>
                <c:pt idx="120">
                  <c:v>326.09793885161491</c:v>
                </c:pt>
                <c:pt idx="121">
                  <c:v>326.04918052627301</c:v>
                </c:pt>
                <c:pt idx="122">
                  <c:v>340.2637879202984</c:v>
                </c:pt>
                <c:pt idx="123">
                  <c:v>346.55898479640433</c:v>
                </c:pt>
                <c:pt idx="124">
                  <c:v>358.94671353527275</c:v>
                </c:pt>
                <c:pt idx="125">
                  <c:v>358.70380995875922</c:v>
                </c:pt>
                <c:pt idx="126">
                  <c:v>351.72051253334331</c:v>
                </c:pt>
                <c:pt idx="127">
                  <c:v>350.94404795454653</c:v>
                </c:pt>
                <c:pt idx="128">
                  <c:v>347.31621021834246</c:v>
                </c:pt>
                <c:pt idx="129">
                  <c:v>331.73959921394015</c:v>
                </c:pt>
                <c:pt idx="130">
                  <c:v>330.23389754484151</c:v>
                </c:pt>
                <c:pt idx="131">
                  <c:v>329.38913894651461</c:v>
                </c:pt>
                <c:pt idx="132">
                  <c:v>329.07974712187905</c:v>
                </c:pt>
                <c:pt idx="133">
                  <c:v>328.94671994156863</c:v>
                </c:pt>
                <c:pt idx="134">
                  <c:v>329.11486932305866</c:v>
                </c:pt>
                <c:pt idx="135">
                  <c:v>352.53909044489711</c:v>
                </c:pt>
                <c:pt idx="136">
                  <c:v>352.45692890298176</c:v>
                </c:pt>
                <c:pt idx="137">
                  <c:v>352.52620977420236</c:v>
                </c:pt>
                <c:pt idx="138">
                  <c:v>346.37985554049243</c:v>
                </c:pt>
                <c:pt idx="139">
                  <c:v>332.11887773187237</c:v>
                </c:pt>
                <c:pt idx="140">
                  <c:v>330.77538665717879</c:v>
                </c:pt>
                <c:pt idx="141">
                  <c:v>329.92211585654684</c:v>
                </c:pt>
                <c:pt idx="142">
                  <c:v>329.20227595471022</c:v>
                </c:pt>
                <c:pt idx="143">
                  <c:v>328.7189391893267</c:v>
                </c:pt>
                <c:pt idx="144">
                  <c:v>329.88908444867479</c:v>
                </c:pt>
                <c:pt idx="145">
                  <c:v>329.95371989059925</c:v>
                </c:pt>
                <c:pt idx="146">
                  <c:v>346.29299262980135</c:v>
                </c:pt>
                <c:pt idx="147">
                  <c:v>350.82497892048912</c:v>
                </c:pt>
                <c:pt idx="148">
                  <c:v>350.99304202013269</c:v>
                </c:pt>
                <c:pt idx="149">
                  <c:v>348.2415158573159</c:v>
                </c:pt>
                <c:pt idx="150">
                  <c:v>343.40285222347063</c:v>
                </c:pt>
                <c:pt idx="151">
                  <c:v>331.37499868930689</c:v>
                </c:pt>
                <c:pt idx="152">
                  <c:v>330.20152373563542</c:v>
                </c:pt>
                <c:pt idx="153">
                  <c:v>329.42661638228361</c:v>
                </c:pt>
                <c:pt idx="154">
                  <c:v>328.72375533237744</c:v>
                </c:pt>
                <c:pt idx="155">
                  <c:v>328.1977034935947</c:v>
                </c:pt>
                <c:pt idx="156">
                  <c:v>329.47354484824683</c:v>
                </c:pt>
                <c:pt idx="157">
                  <c:v>329.77220254343928</c:v>
                </c:pt>
                <c:pt idx="158">
                  <c:v>329.83190235855136</c:v>
                </c:pt>
                <c:pt idx="159">
                  <c:v>341.81668294818331</c:v>
                </c:pt>
                <c:pt idx="160">
                  <c:v>366.96742315449683</c:v>
                </c:pt>
                <c:pt idx="161">
                  <c:v>388.90094573756357</c:v>
                </c:pt>
                <c:pt idx="162">
                  <c:v>411.56747716444818</c:v>
                </c:pt>
                <c:pt idx="163">
                  <c:v>409.64646459483151</c:v>
                </c:pt>
                <c:pt idx="164">
                  <c:v>399.62879974082773</c:v>
                </c:pt>
                <c:pt idx="165">
                  <c:v>386.8284073232262</c:v>
                </c:pt>
                <c:pt idx="166">
                  <c:v>375.86494177991909</c:v>
                </c:pt>
                <c:pt idx="167">
                  <c:v>367.3860472354292</c:v>
                </c:pt>
                <c:pt idx="168">
                  <c:v>363.81815928303428</c:v>
                </c:pt>
                <c:pt idx="169">
                  <c:v>351.193463977379</c:v>
                </c:pt>
                <c:pt idx="170">
                  <c:v>351.30251273065613</c:v>
                </c:pt>
                <c:pt idx="171">
                  <c:v>366.91075428485442</c:v>
                </c:pt>
                <c:pt idx="172">
                  <c:v>390.21845100445853</c:v>
                </c:pt>
                <c:pt idx="173">
                  <c:v>404.5575942051467</c:v>
                </c:pt>
                <c:pt idx="174">
                  <c:v>403.92555295782745</c:v>
                </c:pt>
                <c:pt idx="175">
                  <c:v>402.6835159599616</c:v>
                </c:pt>
                <c:pt idx="176">
                  <c:v>401.20525078746732</c:v>
                </c:pt>
                <c:pt idx="177">
                  <c:v>384.77409159166251</c:v>
                </c:pt>
                <c:pt idx="178">
                  <c:v>373.10037410210282</c:v>
                </c:pt>
                <c:pt idx="179">
                  <c:v>371.67417600348574</c:v>
                </c:pt>
                <c:pt idx="180">
                  <c:v>369.57694823733937</c:v>
                </c:pt>
                <c:pt idx="181">
                  <c:v>358.59790182785986</c:v>
                </c:pt>
                <c:pt idx="182">
                  <c:v>358.68765079959849</c:v>
                </c:pt>
                <c:pt idx="183">
                  <c:v>358.88103476908822</c:v>
                </c:pt>
                <c:pt idx="184">
                  <c:v>370.33535780457163</c:v>
                </c:pt>
                <c:pt idx="185">
                  <c:v>392.9869357521867</c:v>
                </c:pt>
                <c:pt idx="186">
                  <c:v>392.11911329563594</c:v>
                </c:pt>
                <c:pt idx="187">
                  <c:v>389.75198346983007</c:v>
                </c:pt>
                <c:pt idx="188">
                  <c:v>382.72287166965322</c:v>
                </c:pt>
                <c:pt idx="189">
                  <c:v>371.5604729277166</c:v>
                </c:pt>
                <c:pt idx="190">
                  <c:v>353.09183816616559</c:v>
                </c:pt>
                <c:pt idx="191">
                  <c:v>349.27931443542099</c:v>
                </c:pt>
                <c:pt idx="192">
                  <c:v>348.48861213550208</c:v>
                </c:pt>
                <c:pt idx="193">
                  <c:v>348.33963010927073</c:v>
                </c:pt>
                <c:pt idx="194">
                  <c:v>373.78793883939045</c:v>
                </c:pt>
                <c:pt idx="195">
                  <c:v>380.09876931520682</c:v>
                </c:pt>
                <c:pt idx="196">
                  <c:v>406.17515363457773</c:v>
                </c:pt>
                <c:pt idx="197">
                  <c:v>430.32089145349443</c:v>
                </c:pt>
                <c:pt idx="198">
                  <c:v>451.34492905343387</c:v>
                </c:pt>
                <c:pt idx="199">
                  <c:v>463.27853245920505</c:v>
                </c:pt>
                <c:pt idx="200">
                  <c:v>465.45699165213517</c:v>
                </c:pt>
                <c:pt idx="201">
                  <c:v>464.4793830597884</c:v>
                </c:pt>
                <c:pt idx="202">
                  <c:v>461.4857158065858</c:v>
                </c:pt>
                <c:pt idx="203">
                  <c:v>458.56518510610374</c:v>
                </c:pt>
                <c:pt idx="204">
                  <c:v>455.9772301993284</c:v>
                </c:pt>
                <c:pt idx="205">
                  <c:v>454.29666749104308</c:v>
                </c:pt>
                <c:pt idx="206">
                  <c:v>452.64025867000311</c:v>
                </c:pt>
                <c:pt idx="207">
                  <c:v>452.69004133342656</c:v>
                </c:pt>
                <c:pt idx="208">
                  <c:v>452.61999691070696</c:v>
                </c:pt>
                <c:pt idx="209">
                  <c:v>451.56362682949214</c:v>
                </c:pt>
                <c:pt idx="210">
                  <c:v>447.78143946380123</c:v>
                </c:pt>
                <c:pt idx="211">
                  <c:v>444.83465345773493</c:v>
                </c:pt>
                <c:pt idx="212">
                  <c:v>430.68581922303918</c:v>
                </c:pt>
                <c:pt idx="213">
                  <c:v>414.0470568206959</c:v>
                </c:pt>
                <c:pt idx="214">
                  <c:v>404.7125434490863</c:v>
                </c:pt>
                <c:pt idx="215">
                  <c:v>395.61377883057401</c:v>
                </c:pt>
                <c:pt idx="216">
                  <c:v>391.9924748623572</c:v>
                </c:pt>
                <c:pt idx="217">
                  <c:v>380.77517295261003</c:v>
                </c:pt>
                <c:pt idx="218">
                  <c:v>379.44140070215349</c:v>
                </c:pt>
                <c:pt idx="219">
                  <c:v>386.26077270609341</c:v>
                </c:pt>
                <c:pt idx="220">
                  <c:v>400.24731774779332</c:v>
                </c:pt>
                <c:pt idx="221">
                  <c:v>424.81554665962449</c:v>
                </c:pt>
                <c:pt idx="222">
                  <c:v>445.81176841251232</c:v>
                </c:pt>
                <c:pt idx="223">
                  <c:v>445.34593761836697</c:v>
                </c:pt>
                <c:pt idx="224">
                  <c:v>441.0718776542231</c:v>
                </c:pt>
                <c:pt idx="225">
                  <c:v>440.12930674903811</c:v>
                </c:pt>
                <c:pt idx="226">
                  <c:v>437.55539378737586</c:v>
                </c:pt>
                <c:pt idx="227">
                  <c:v>435.18623045722404</c:v>
                </c:pt>
                <c:pt idx="228">
                  <c:v>434.75516087181916</c:v>
                </c:pt>
                <c:pt idx="229">
                  <c:v>433.2475901571118</c:v>
                </c:pt>
                <c:pt idx="230">
                  <c:v>433.86398494381899</c:v>
                </c:pt>
                <c:pt idx="231">
                  <c:v>453.7759600864195</c:v>
                </c:pt>
                <c:pt idx="232">
                  <c:v>470.91654011425436</c:v>
                </c:pt>
                <c:pt idx="233">
                  <c:v>488.42072694794285</c:v>
                </c:pt>
                <c:pt idx="234">
                  <c:v>497.30597041693153</c:v>
                </c:pt>
                <c:pt idx="235">
                  <c:v>497.27682934798338</c:v>
                </c:pt>
                <c:pt idx="236">
                  <c:v>497.26405281333678</c:v>
                </c:pt>
                <c:pt idx="237">
                  <c:v>496.2563361257026</c:v>
                </c:pt>
                <c:pt idx="238">
                  <c:v>493.41545059117863</c:v>
                </c:pt>
                <c:pt idx="239">
                  <c:v>490.73831813286415</c:v>
                </c:pt>
                <c:pt idx="240">
                  <c:v>488.41871576776731</c:v>
                </c:pt>
                <c:pt idx="241">
                  <c:v>488.43017911364325</c:v>
                </c:pt>
                <c:pt idx="242">
                  <c:v>488.89920863121836</c:v>
                </c:pt>
                <c:pt idx="243">
                  <c:v>497.32336883359648</c:v>
                </c:pt>
                <c:pt idx="244">
                  <c:v>497.34038442234345</c:v>
                </c:pt>
                <c:pt idx="245">
                  <c:v>497.33628442089872</c:v>
                </c:pt>
                <c:pt idx="246">
                  <c:v>497.33895935132364</c:v>
                </c:pt>
                <c:pt idx="247">
                  <c:v>496.93500211411788</c:v>
                </c:pt>
                <c:pt idx="248">
                  <c:v>497.27259264156498</c:v>
                </c:pt>
                <c:pt idx="249">
                  <c:v>496.24769964570231</c:v>
                </c:pt>
                <c:pt idx="250">
                  <c:v>493.38660755296308</c:v>
                </c:pt>
                <c:pt idx="251">
                  <c:v>490.74296726146656</c:v>
                </c:pt>
                <c:pt idx="252">
                  <c:v>488.2812500409172</c:v>
                </c:pt>
                <c:pt idx="253">
                  <c:v>491.94580844004446</c:v>
                </c:pt>
                <c:pt idx="254">
                  <c:v>492.00503620695781</c:v>
                </c:pt>
                <c:pt idx="255">
                  <c:v>497.35073044194871</c:v>
                </c:pt>
                <c:pt idx="256">
                  <c:v>497.35073989607224</c:v>
                </c:pt>
                <c:pt idx="257">
                  <c:v>497.35089864711244</c:v>
                </c:pt>
                <c:pt idx="258">
                  <c:v>497.06391637497291</c:v>
                </c:pt>
                <c:pt idx="259">
                  <c:v>496.46825905619272</c:v>
                </c:pt>
                <c:pt idx="260">
                  <c:v>495.72624398232284</c:v>
                </c:pt>
                <c:pt idx="261">
                  <c:v>494.72225116361005</c:v>
                </c:pt>
                <c:pt idx="262">
                  <c:v>491.69110996328425</c:v>
                </c:pt>
                <c:pt idx="263">
                  <c:v>488.92502380925578</c:v>
                </c:pt>
                <c:pt idx="264">
                  <c:v>486.53130920457784</c:v>
                </c:pt>
                <c:pt idx="265">
                  <c:v>485.0561907423301</c:v>
                </c:pt>
                <c:pt idx="266">
                  <c:v>485.15151542078644</c:v>
                </c:pt>
                <c:pt idx="267">
                  <c:v>485.36507440546472</c:v>
                </c:pt>
                <c:pt idx="268">
                  <c:v>488.12249776411176</c:v>
                </c:pt>
                <c:pt idx="269">
                  <c:v>495.71587536419855</c:v>
                </c:pt>
                <c:pt idx="270">
                  <c:v>494.99727815468719</c:v>
                </c:pt>
                <c:pt idx="271">
                  <c:v>488.75245519162542</c:v>
                </c:pt>
                <c:pt idx="272">
                  <c:v>479.58224040142517</c:v>
                </c:pt>
                <c:pt idx="273">
                  <c:v>469.64936497903972</c:v>
                </c:pt>
                <c:pt idx="274">
                  <c:v>461.33377544435047</c:v>
                </c:pt>
                <c:pt idx="275">
                  <c:v>452.89605121035436</c:v>
                </c:pt>
                <c:pt idx="276">
                  <c:v>445.11617251948712</c:v>
                </c:pt>
                <c:pt idx="277">
                  <c:v>445.11311032014402</c:v>
                </c:pt>
                <c:pt idx="278">
                  <c:v>444.37901591273834</c:v>
                </c:pt>
                <c:pt idx="279">
                  <c:v>444.4498900293587</c:v>
                </c:pt>
                <c:pt idx="280">
                  <c:v>454.44891347873647</c:v>
                </c:pt>
                <c:pt idx="281">
                  <c:v>463.64641497731145</c:v>
                </c:pt>
                <c:pt idx="282">
                  <c:v>463.08611777668494</c:v>
                </c:pt>
                <c:pt idx="283">
                  <c:v>462.73509642143648</c:v>
                </c:pt>
                <c:pt idx="284">
                  <c:v>457.91743791983794</c:v>
                </c:pt>
                <c:pt idx="285">
                  <c:v>454.59804367853377</c:v>
                </c:pt>
                <c:pt idx="286">
                  <c:v>444.06473717628762</c:v>
                </c:pt>
                <c:pt idx="287">
                  <c:v>438.50498641327897</c:v>
                </c:pt>
                <c:pt idx="288">
                  <c:v>437.29044254080179</c:v>
                </c:pt>
                <c:pt idx="289">
                  <c:v>437.18392951163526</c:v>
                </c:pt>
                <c:pt idx="290">
                  <c:v>437.58638671771632</c:v>
                </c:pt>
                <c:pt idx="291">
                  <c:v>449.65814548728713</c:v>
                </c:pt>
                <c:pt idx="292">
                  <c:v>449.65812690474309</c:v>
                </c:pt>
                <c:pt idx="293">
                  <c:v>449.53551302647253</c:v>
                </c:pt>
                <c:pt idx="294">
                  <c:v>449.19878642046956</c:v>
                </c:pt>
                <c:pt idx="295">
                  <c:v>448.73603012826101</c:v>
                </c:pt>
                <c:pt idx="296">
                  <c:v>446.05121012003377</c:v>
                </c:pt>
                <c:pt idx="297">
                  <c:v>443.84048876683187</c:v>
                </c:pt>
                <c:pt idx="298">
                  <c:v>438.58662586164127</c:v>
                </c:pt>
                <c:pt idx="299">
                  <c:v>437.48117345492699</c:v>
                </c:pt>
                <c:pt idx="300">
                  <c:v>436.00497718272732</c:v>
                </c:pt>
                <c:pt idx="301">
                  <c:v>435.3690887068841</c:v>
                </c:pt>
                <c:pt idx="302">
                  <c:v>435.56760186403199</c:v>
                </c:pt>
                <c:pt idx="303">
                  <c:v>435.52199997635029</c:v>
                </c:pt>
                <c:pt idx="304">
                  <c:v>437.3128163716342</c:v>
                </c:pt>
                <c:pt idx="305">
                  <c:v>444.36322191411432</c:v>
                </c:pt>
                <c:pt idx="306">
                  <c:v>443.02892136919309</c:v>
                </c:pt>
                <c:pt idx="307">
                  <c:v>441.91324979158617</c:v>
                </c:pt>
                <c:pt idx="308">
                  <c:v>433.12978275561801</c:v>
                </c:pt>
                <c:pt idx="309">
                  <c:v>418.3332046441015</c:v>
                </c:pt>
                <c:pt idx="310">
                  <c:v>403.54836988812377</c:v>
                </c:pt>
                <c:pt idx="311">
                  <c:v>392.09085128936329</c:v>
                </c:pt>
                <c:pt idx="312">
                  <c:v>392.01334931195532</c:v>
                </c:pt>
                <c:pt idx="313">
                  <c:v>388.84727445298284</c:v>
                </c:pt>
                <c:pt idx="314">
                  <c:v>388.89769536516826</c:v>
                </c:pt>
                <c:pt idx="315">
                  <c:v>388.90728818997655</c:v>
                </c:pt>
                <c:pt idx="316">
                  <c:v>388.8429791281028</c:v>
                </c:pt>
                <c:pt idx="317">
                  <c:v>400.53054765489128</c:v>
                </c:pt>
                <c:pt idx="318">
                  <c:v>400.43822877129514</c:v>
                </c:pt>
                <c:pt idx="319">
                  <c:v>400.17677957515474</c:v>
                </c:pt>
                <c:pt idx="320">
                  <c:v>412.19192357780832</c:v>
                </c:pt>
                <c:pt idx="321">
                  <c:v>408.27846707057165</c:v>
                </c:pt>
                <c:pt idx="322">
                  <c:v>402.539036589538</c:v>
                </c:pt>
                <c:pt idx="323">
                  <c:v>401.02612576379192</c:v>
                </c:pt>
                <c:pt idx="324">
                  <c:v>399.55107145638323</c:v>
                </c:pt>
                <c:pt idx="325">
                  <c:v>398.81132895419063</c:v>
                </c:pt>
                <c:pt idx="326">
                  <c:v>399.11167423670054</c:v>
                </c:pt>
                <c:pt idx="327">
                  <c:v>399.09076158559873</c:v>
                </c:pt>
                <c:pt idx="328">
                  <c:v>399.09081984701049</c:v>
                </c:pt>
                <c:pt idx="329">
                  <c:v>420.5550602619831</c:v>
                </c:pt>
                <c:pt idx="330">
                  <c:v>419.81001340813157</c:v>
                </c:pt>
                <c:pt idx="331">
                  <c:v>417.49704568086725</c:v>
                </c:pt>
                <c:pt idx="332">
                  <c:v>409.60828607433251</c:v>
                </c:pt>
                <c:pt idx="333">
                  <c:v>392.78317653218795</c:v>
                </c:pt>
                <c:pt idx="334">
                  <c:v>376.94638172645006</c:v>
                </c:pt>
                <c:pt idx="335">
                  <c:v>364.9641757730779</c:v>
                </c:pt>
                <c:pt idx="336">
                  <c:v>361.84923009019775</c:v>
                </c:pt>
                <c:pt idx="337">
                  <c:v>361.77851911677249</c:v>
                </c:pt>
                <c:pt idx="338">
                  <c:v>361.79393470064423</c:v>
                </c:pt>
                <c:pt idx="339">
                  <c:v>378.00799088246464</c:v>
                </c:pt>
                <c:pt idx="340">
                  <c:v>386.41659729876926</c:v>
                </c:pt>
                <c:pt idx="341">
                  <c:v>386.29592750414457</c:v>
                </c:pt>
                <c:pt idx="342">
                  <c:v>384.68190469292841</c:v>
                </c:pt>
                <c:pt idx="343">
                  <c:v>382.1074616405179</c:v>
                </c:pt>
                <c:pt idx="344">
                  <c:v>379.27807188780758</c:v>
                </c:pt>
                <c:pt idx="345">
                  <c:v>365.6168116626223</c:v>
                </c:pt>
                <c:pt idx="346">
                  <c:v>359.91099658337185</c:v>
                </c:pt>
                <c:pt idx="347">
                  <c:v>358.1808585728354</c:v>
                </c:pt>
                <c:pt idx="348">
                  <c:v>356.83694999204374</c:v>
                </c:pt>
                <c:pt idx="349">
                  <c:v>356.90091927450379</c:v>
                </c:pt>
                <c:pt idx="350">
                  <c:v>391.94198551751992</c:v>
                </c:pt>
                <c:pt idx="351">
                  <c:v>417.24753327610358</c:v>
                </c:pt>
                <c:pt idx="352">
                  <c:v>434.54523574323093</c:v>
                </c:pt>
                <c:pt idx="353">
                  <c:v>448.1291851725436</c:v>
                </c:pt>
                <c:pt idx="354">
                  <c:v>447.82436740842661</c:v>
                </c:pt>
                <c:pt idx="355">
                  <c:v>447.41656840267052</c:v>
                </c:pt>
                <c:pt idx="356">
                  <c:v>441.97664280730066</c:v>
                </c:pt>
                <c:pt idx="357">
                  <c:v>441.02184739221383</c:v>
                </c:pt>
                <c:pt idx="358">
                  <c:v>436.69351078490354</c:v>
                </c:pt>
                <c:pt idx="359">
                  <c:v>432.95268937960168</c:v>
                </c:pt>
                <c:pt idx="360">
                  <c:v>430.91364885404903</c:v>
                </c:pt>
                <c:pt idx="361">
                  <c:v>430.86334177213786</c:v>
                </c:pt>
                <c:pt idx="362">
                  <c:v>431.05468098304266</c:v>
                </c:pt>
                <c:pt idx="363">
                  <c:v>451.40075621155091</c:v>
                </c:pt>
                <c:pt idx="364">
                  <c:v>468.53504502678214</c:v>
                </c:pt>
                <c:pt idx="365">
                  <c:v>486.19227685962511</c:v>
                </c:pt>
                <c:pt idx="366">
                  <c:v>497.2842590198228</c:v>
                </c:pt>
                <c:pt idx="367">
                  <c:v>497.26960232004029</c:v>
                </c:pt>
                <c:pt idx="368">
                  <c:v>497.27348138753581</c:v>
                </c:pt>
                <c:pt idx="369">
                  <c:v>497.25316327772089</c:v>
                </c:pt>
                <c:pt idx="370">
                  <c:v>494.23404177247761</c:v>
                </c:pt>
                <c:pt idx="371">
                  <c:v>491.44466392054341</c:v>
                </c:pt>
                <c:pt idx="372">
                  <c:v>488.94648807531621</c:v>
                </c:pt>
                <c:pt idx="373">
                  <c:v>487.62758398325104</c:v>
                </c:pt>
                <c:pt idx="374">
                  <c:v>488.40964689882549</c:v>
                </c:pt>
                <c:pt idx="375">
                  <c:v>497.31517798940706</c:v>
                </c:pt>
                <c:pt idx="376">
                  <c:v>497.30755206639077</c:v>
                </c:pt>
                <c:pt idx="377">
                  <c:v>497.30039560175834</c:v>
                </c:pt>
                <c:pt idx="378">
                  <c:v>497.11514172497709</c:v>
                </c:pt>
                <c:pt idx="379">
                  <c:v>496.77194933056825</c:v>
                </c:pt>
                <c:pt idx="380">
                  <c:v>497.26832525260494</c:v>
                </c:pt>
                <c:pt idx="381">
                  <c:v>496.24238843325105</c:v>
                </c:pt>
                <c:pt idx="382">
                  <c:v>493.2761497024315</c:v>
                </c:pt>
                <c:pt idx="383">
                  <c:v>490.48067204584254</c:v>
                </c:pt>
                <c:pt idx="384">
                  <c:v>488.05811823991178</c:v>
                </c:pt>
                <c:pt idx="385">
                  <c:v>494.05746523882317</c:v>
                </c:pt>
                <c:pt idx="386">
                  <c:v>493.99980192688122</c:v>
                </c:pt>
                <c:pt idx="387">
                  <c:v>497.0168207232856</c:v>
                </c:pt>
                <c:pt idx="388">
                  <c:v>497.38094959858813</c:v>
                </c:pt>
                <c:pt idx="389">
                  <c:v>497.38094959858836</c:v>
                </c:pt>
                <c:pt idx="390">
                  <c:v>497.10147321518053</c:v>
                </c:pt>
                <c:pt idx="391">
                  <c:v>495.13781542978859</c:v>
                </c:pt>
                <c:pt idx="392">
                  <c:v>488.70974760071982</c:v>
                </c:pt>
                <c:pt idx="393">
                  <c:v>487.70096415193456</c:v>
                </c:pt>
                <c:pt idx="394">
                  <c:v>484.4488394651658</c:v>
                </c:pt>
                <c:pt idx="395">
                  <c:v>481.64419216378155</c:v>
                </c:pt>
                <c:pt idx="396">
                  <c:v>478.90900514632636</c:v>
                </c:pt>
                <c:pt idx="397">
                  <c:v>479.19623568646153</c:v>
                </c:pt>
                <c:pt idx="398">
                  <c:v>479.30210212545592</c:v>
                </c:pt>
                <c:pt idx="399">
                  <c:v>480.87964951080102</c:v>
                </c:pt>
                <c:pt idx="400">
                  <c:v>479.36341849697999</c:v>
                </c:pt>
                <c:pt idx="401">
                  <c:v>479.09094119791013</c:v>
                </c:pt>
                <c:pt idx="402">
                  <c:v>478.36769701651468</c:v>
                </c:pt>
                <c:pt idx="403">
                  <c:v>476.66507961394166</c:v>
                </c:pt>
                <c:pt idx="404">
                  <c:v>469.37630792191931</c:v>
                </c:pt>
                <c:pt idx="405">
                  <c:v>456.28118461185619</c:v>
                </c:pt>
                <c:pt idx="406">
                  <c:v>443.67896090016467</c:v>
                </c:pt>
                <c:pt idx="407">
                  <c:v>435.70983144638137</c:v>
                </c:pt>
                <c:pt idx="408">
                  <c:v>427.46497705340744</c:v>
                </c:pt>
                <c:pt idx="409">
                  <c:v>423.91746048506388</c:v>
                </c:pt>
                <c:pt idx="410">
                  <c:v>424.4262217703955</c:v>
                </c:pt>
                <c:pt idx="411">
                  <c:v>445.46320100029419</c:v>
                </c:pt>
                <c:pt idx="412">
                  <c:v>459.07717730105747</c:v>
                </c:pt>
                <c:pt idx="413">
                  <c:v>473.40182382513649</c:v>
                </c:pt>
                <c:pt idx="414">
                  <c:v>473.18368897724065</c:v>
                </c:pt>
                <c:pt idx="415">
                  <c:v>472.72031833922944</c:v>
                </c:pt>
                <c:pt idx="416">
                  <c:v>471.87359800005521</c:v>
                </c:pt>
                <c:pt idx="417">
                  <c:v>470.87667950965522</c:v>
                </c:pt>
                <c:pt idx="418">
                  <c:v>467.68596943520618</c:v>
                </c:pt>
                <c:pt idx="419">
                  <c:v>465.73222908039696</c:v>
                </c:pt>
                <c:pt idx="420">
                  <c:v>465.50900497469723</c:v>
                </c:pt>
                <c:pt idx="421">
                  <c:v>463.85931562665394</c:v>
                </c:pt>
                <c:pt idx="422">
                  <c:v>463.77918230738732</c:v>
                </c:pt>
                <c:pt idx="423">
                  <c:v>464.0372040637148</c:v>
                </c:pt>
                <c:pt idx="424">
                  <c:v>466.6708807429934</c:v>
                </c:pt>
                <c:pt idx="425">
                  <c:v>484.23231387073974</c:v>
                </c:pt>
                <c:pt idx="426">
                  <c:v>483.75099758468099</c:v>
                </c:pt>
                <c:pt idx="427">
                  <c:v>483.36347424778927</c:v>
                </c:pt>
                <c:pt idx="428">
                  <c:v>474.99851082258982</c:v>
                </c:pt>
                <c:pt idx="429">
                  <c:v>473.97014581878312</c:v>
                </c:pt>
                <c:pt idx="430">
                  <c:v>470.21993533413797</c:v>
                </c:pt>
                <c:pt idx="431">
                  <c:v>469.79084543209149</c:v>
                </c:pt>
                <c:pt idx="432">
                  <c:v>474.08059299264056</c:v>
                </c:pt>
                <c:pt idx="433">
                  <c:v>475.84273025702856</c:v>
                </c:pt>
                <c:pt idx="434">
                  <c:v>475.87507585165361</c:v>
                </c:pt>
                <c:pt idx="435">
                  <c:v>482.03599334457198</c:v>
                </c:pt>
                <c:pt idx="436">
                  <c:v>497.35925938760118</c:v>
                </c:pt>
                <c:pt idx="437">
                  <c:v>497.37182679546561</c:v>
                </c:pt>
                <c:pt idx="438">
                  <c:v>497.36190439716711</c:v>
                </c:pt>
                <c:pt idx="439">
                  <c:v>497.33192677425899</c:v>
                </c:pt>
                <c:pt idx="440">
                  <c:v>497.29365226848836</c:v>
                </c:pt>
                <c:pt idx="441">
                  <c:v>496.31843049527288</c:v>
                </c:pt>
                <c:pt idx="442">
                  <c:v>493.38934918440395</c:v>
                </c:pt>
                <c:pt idx="443">
                  <c:v>490.65638255462198</c:v>
                </c:pt>
                <c:pt idx="444">
                  <c:v>488.13364181420565</c:v>
                </c:pt>
                <c:pt idx="445">
                  <c:v>486.59735438990799</c:v>
                </c:pt>
                <c:pt idx="446">
                  <c:v>486.58879030793003</c:v>
                </c:pt>
                <c:pt idx="447">
                  <c:v>489.82963453277546</c:v>
                </c:pt>
                <c:pt idx="448">
                  <c:v>497.34395606160473</c:v>
                </c:pt>
                <c:pt idx="449">
                  <c:v>497.10934726893089</c:v>
                </c:pt>
                <c:pt idx="450">
                  <c:v>494.699014775693</c:v>
                </c:pt>
                <c:pt idx="451">
                  <c:v>488.83529694535008</c:v>
                </c:pt>
                <c:pt idx="452">
                  <c:v>487.47600919164034</c:v>
                </c:pt>
                <c:pt idx="453">
                  <c:v>484.18135088275056</c:v>
                </c:pt>
                <c:pt idx="454">
                  <c:v>480.96472798037217</c:v>
                </c:pt>
                <c:pt idx="455">
                  <c:v>477.27664565787506</c:v>
                </c:pt>
                <c:pt idx="456">
                  <c:v>472.62898135348115</c:v>
                </c:pt>
                <c:pt idx="457">
                  <c:v>470.61493233419441</c:v>
                </c:pt>
                <c:pt idx="458">
                  <c:v>469.51503162625357</c:v>
                </c:pt>
                <c:pt idx="459">
                  <c:v>469.80633252957165</c:v>
                </c:pt>
                <c:pt idx="460">
                  <c:v>475.51833430537397</c:v>
                </c:pt>
                <c:pt idx="461">
                  <c:v>486.16543362205334</c:v>
                </c:pt>
                <c:pt idx="462">
                  <c:v>479.85851339059047</c:v>
                </c:pt>
                <c:pt idx="463">
                  <c:v>478.14184363144335</c:v>
                </c:pt>
                <c:pt idx="464">
                  <c:v>470.39102416676587</c:v>
                </c:pt>
                <c:pt idx="465">
                  <c:v>463.13565810198043</c:v>
                </c:pt>
                <c:pt idx="466">
                  <c:v>449.84070988032244</c:v>
                </c:pt>
                <c:pt idx="467">
                  <c:v>441.49559331147844</c:v>
                </c:pt>
                <c:pt idx="468">
                  <c:v>432.58366277345544</c:v>
                </c:pt>
                <c:pt idx="469">
                  <c:v>430.51864376427648</c:v>
                </c:pt>
                <c:pt idx="470">
                  <c:v>429.67179706681719</c:v>
                </c:pt>
                <c:pt idx="471">
                  <c:v>429.88635647972359</c:v>
                </c:pt>
                <c:pt idx="472">
                  <c:v>437.47312917127277</c:v>
                </c:pt>
                <c:pt idx="473">
                  <c:v>439.34574736121283</c:v>
                </c:pt>
                <c:pt idx="474">
                  <c:v>438.51436404783965</c:v>
                </c:pt>
                <c:pt idx="475">
                  <c:v>434.72159395048845</c:v>
                </c:pt>
                <c:pt idx="476">
                  <c:v>425.01875051731901</c:v>
                </c:pt>
                <c:pt idx="477">
                  <c:v>409.45266872406944</c:v>
                </c:pt>
                <c:pt idx="478">
                  <c:v>393.50188399978441</c:v>
                </c:pt>
                <c:pt idx="479">
                  <c:v>381.62999655165981</c:v>
                </c:pt>
                <c:pt idx="480">
                  <c:v>370.47231899695839</c:v>
                </c:pt>
                <c:pt idx="481">
                  <c:v>358.88798590936761</c:v>
                </c:pt>
                <c:pt idx="482">
                  <c:v>376.65490764340751</c:v>
                </c:pt>
                <c:pt idx="483">
                  <c:v>373.6930674337666</c:v>
                </c:pt>
                <c:pt idx="484">
                  <c:v>393.71081871692263</c:v>
                </c:pt>
                <c:pt idx="485">
                  <c:v>410.50219180393128</c:v>
                </c:pt>
                <c:pt idx="486">
                  <c:v>409.79152437174611</c:v>
                </c:pt>
                <c:pt idx="487">
                  <c:v>406.4611278954809</c:v>
                </c:pt>
                <c:pt idx="488">
                  <c:v>403.59933952839071</c:v>
                </c:pt>
                <c:pt idx="489">
                  <c:v>399.50896601107769</c:v>
                </c:pt>
                <c:pt idx="490">
                  <c:v>389.20715981474711</c:v>
                </c:pt>
                <c:pt idx="491">
                  <c:v>381.78753262475067</c:v>
                </c:pt>
                <c:pt idx="492">
                  <c:v>381.51246478474275</c:v>
                </c:pt>
                <c:pt idx="493">
                  <c:v>381.43863118923917</c:v>
                </c:pt>
                <c:pt idx="494">
                  <c:v>386.53707476470868</c:v>
                </c:pt>
                <c:pt idx="495">
                  <c:v>386.70938018108109</c:v>
                </c:pt>
                <c:pt idx="496">
                  <c:v>406.85572920591648</c:v>
                </c:pt>
                <c:pt idx="497">
                  <c:v>423.75838706122437</c:v>
                </c:pt>
                <c:pt idx="498">
                  <c:v>444.88465412193977</c:v>
                </c:pt>
                <c:pt idx="499">
                  <c:v>444.52927548966318</c:v>
                </c:pt>
                <c:pt idx="500">
                  <c:v>443.95609197004546</c:v>
                </c:pt>
                <c:pt idx="501">
                  <c:v>443.03091411644721</c:v>
                </c:pt>
                <c:pt idx="502">
                  <c:v>439.83440642833966</c:v>
                </c:pt>
                <c:pt idx="503">
                  <c:v>436.72052966814107</c:v>
                </c:pt>
                <c:pt idx="504">
                  <c:v>436.59686538465013</c:v>
                </c:pt>
                <c:pt idx="505">
                  <c:v>439.74375292938373</c:v>
                </c:pt>
                <c:pt idx="506">
                  <c:v>437.87579681971124</c:v>
                </c:pt>
                <c:pt idx="507">
                  <c:v>440.08801087193382</c:v>
                </c:pt>
                <c:pt idx="508">
                  <c:v>439.80674448877369</c:v>
                </c:pt>
                <c:pt idx="509">
                  <c:v>439.46758836690577</c:v>
                </c:pt>
                <c:pt idx="510">
                  <c:v>430.05576109319861</c:v>
                </c:pt>
                <c:pt idx="511">
                  <c:v>416.7641948857891</c:v>
                </c:pt>
                <c:pt idx="512">
                  <c:v>400.86455329697748</c:v>
                </c:pt>
                <c:pt idx="513">
                  <c:v>387.29558283780244</c:v>
                </c:pt>
                <c:pt idx="514">
                  <c:v>376.91928977817309</c:v>
                </c:pt>
                <c:pt idx="515">
                  <c:v>366.2293124706872</c:v>
                </c:pt>
                <c:pt idx="516">
                  <c:v>363.276029829967</c:v>
                </c:pt>
                <c:pt idx="517">
                  <c:v>363.54165939900611</c:v>
                </c:pt>
                <c:pt idx="518">
                  <c:v>363.82434473226493</c:v>
                </c:pt>
                <c:pt idx="519">
                  <c:v>395.35884760073162</c:v>
                </c:pt>
                <c:pt idx="520">
                  <c:v>401.68190416160246</c:v>
                </c:pt>
                <c:pt idx="521">
                  <c:v>413.80161205502509</c:v>
                </c:pt>
                <c:pt idx="522">
                  <c:v>432.60574286756804</c:v>
                </c:pt>
                <c:pt idx="523">
                  <c:v>432.03463358021895</c:v>
                </c:pt>
                <c:pt idx="524">
                  <c:v>431.14905740379515</c:v>
                </c:pt>
                <c:pt idx="525">
                  <c:v>430.13442180422817</c:v>
                </c:pt>
                <c:pt idx="526">
                  <c:v>426.52503210792793</c:v>
                </c:pt>
                <c:pt idx="527">
                  <c:v>423.75250984606322</c:v>
                </c:pt>
                <c:pt idx="528">
                  <c:v>423.4144544675118</c:v>
                </c:pt>
                <c:pt idx="529">
                  <c:v>426.26800577596896</c:v>
                </c:pt>
                <c:pt idx="530">
                  <c:v>429.92629027592596</c:v>
                </c:pt>
                <c:pt idx="531">
                  <c:v>435.38013091441525</c:v>
                </c:pt>
                <c:pt idx="532">
                  <c:v>438.88767899492433</c:v>
                </c:pt>
                <c:pt idx="533">
                  <c:v>451.65678193287084</c:v>
                </c:pt>
                <c:pt idx="534">
                  <c:v>451.20995430350536</c:v>
                </c:pt>
                <c:pt idx="535">
                  <c:v>445.48609956561</c:v>
                </c:pt>
                <c:pt idx="536">
                  <c:v>443.81585809597294</c:v>
                </c:pt>
                <c:pt idx="537">
                  <c:v>441.74411259947851</c:v>
                </c:pt>
                <c:pt idx="538">
                  <c:v>437.81560706290708</c:v>
                </c:pt>
                <c:pt idx="539">
                  <c:v>430.91879382897321</c:v>
                </c:pt>
                <c:pt idx="540">
                  <c:v>428.07892401697086</c:v>
                </c:pt>
                <c:pt idx="541">
                  <c:v>426.95011245570225</c:v>
                </c:pt>
                <c:pt idx="542">
                  <c:v>427.16359680863354</c:v>
                </c:pt>
                <c:pt idx="543">
                  <c:v>436.36813924381966</c:v>
                </c:pt>
                <c:pt idx="544">
                  <c:v>451.54429454005822</c:v>
                </c:pt>
                <c:pt idx="545">
                  <c:v>464.73445879258594</c:v>
                </c:pt>
                <c:pt idx="546">
                  <c:v>483.67992660654204</c:v>
                </c:pt>
                <c:pt idx="547">
                  <c:v>493.79213998045634</c:v>
                </c:pt>
                <c:pt idx="548">
                  <c:v>497.2797770061897</c:v>
                </c:pt>
                <c:pt idx="549">
                  <c:v>496.48872618928078</c:v>
                </c:pt>
                <c:pt idx="550">
                  <c:v>493.56571310447174</c:v>
                </c:pt>
                <c:pt idx="551">
                  <c:v>493.00405757847125</c:v>
                </c:pt>
                <c:pt idx="552">
                  <c:v>490.54344152218158</c:v>
                </c:pt>
                <c:pt idx="553">
                  <c:v>491.05180418181783</c:v>
                </c:pt>
                <c:pt idx="554">
                  <c:v>489.72193030330271</c:v>
                </c:pt>
                <c:pt idx="555">
                  <c:v>492.24259795206416</c:v>
                </c:pt>
                <c:pt idx="556">
                  <c:v>497.34331091838015</c:v>
                </c:pt>
                <c:pt idx="557">
                  <c:v>497.33665382614504</c:v>
                </c:pt>
                <c:pt idx="558">
                  <c:v>496.70552517560105</c:v>
                </c:pt>
                <c:pt idx="559">
                  <c:v>489.80682629424888</c:v>
                </c:pt>
                <c:pt idx="560">
                  <c:v>487.57644070625599</c:v>
                </c:pt>
                <c:pt idx="561">
                  <c:v>485.40582041766322</c:v>
                </c:pt>
                <c:pt idx="562">
                  <c:v>479.44481307441481</c:v>
                </c:pt>
                <c:pt idx="563">
                  <c:v>478.57780064581215</c:v>
                </c:pt>
                <c:pt idx="564">
                  <c:v>474.23687212585315</c:v>
                </c:pt>
                <c:pt idx="565">
                  <c:v>472.13760764565063</c:v>
                </c:pt>
                <c:pt idx="566">
                  <c:v>472.48728517657639</c:v>
                </c:pt>
                <c:pt idx="567">
                  <c:v>486.59167778222672</c:v>
                </c:pt>
                <c:pt idx="568">
                  <c:v>497.38094959858836</c:v>
                </c:pt>
                <c:pt idx="569">
                  <c:v>497.3809495985883</c:v>
                </c:pt>
                <c:pt idx="570">
                  <c:v>497.38094959858847</c:v>
                </c:pt>
                <c:pt idx="571">
                  <c:v>497.35541153889966</c:v>
                </c:pt>
                <c:pt idx="572">
                  <c:v>496.6017102626659</c:v>
                </c:pt>
                <c:pt idx="573">
                  <c:v>495.59215316302704</c:v>
                </c:pt>
                <c:pt idx="574">
                  <c:v>492.48536643383375</c:v>
                </c:pt>
                <c:pt idx="575">
                  <c:v>489.72314749482115</c:v>
                </c:pt>
                <c:pt idx="576">
                  <c:v>487.3516418305083</c:v>
                </c:pt>
                <c:pt idx="577">
                  <c:v>487.74913015995594</c:v>
                </c:pt>
                <c:pt idx="578">
                  <c:v>488.23578650862061</c:v>
                </c:pt>
                <c:pt idx="579">
                  <c:v>497.3534034064341</c:v>
                </c:pt>
                <c:pt idx="580">
                  <c:v>497.35554035308166</c:v>
                </c:pt>
                <c:pt idx="581">
                  <c:v>497.34608863864713</c:v>
                </c:pt>
                <c:pt idx="582">
                  <c:v>496.64683720268187</c:v>
                </c:pt>
                <c:pt idx="583">
                  <c:v>496.04174757502733</c:v>
                </c:pt>
                <c:pt idx="584">
                  <c:v>495.25693939964901</c:v>
                </c:pt>
                <c:pt idx="585">
                  <c:v>494.24792775695539</c:v>
                </c:pt>
                <c:pt idx="586">
                  <c:v>493.32459853867744</c:v>
                </c:pt>
                <c:pt idx="587">
                  <c:v>492.60237320896493</c:v>
                </c:pt>
                <c:pt idx="588">
                  <c:v>490.95713271873711</c:v>
                </c:pt>
                <c:pt idx="589">
                  <c:v>497.3809495985883</c:v>
                </c:pt>
                <c:pt idx="590">
                  <c:v>497.38094959858836</c:v>
                </c:pt>
                <c:pt idx="591">
                  <c:v>497.38094959858836</c:v>
                </c:pt>
                <c:pt idx="592">
                  <c:v>497.37721155179082</c:v>
                </c:pt>
                <c:pt idx="593">
                  <c:v>497.37611921669156</c:v>
                </c:pt>
                <c:pt idx="594">
                  <c:v>497.0394422305514</c:v>
                </c:pt>
                <c:pt idx="595">
                  <c:v>496.67283826419862</c:v>
                </c:pt>
                <c:pt idx="596">
                  <c:v>497.29438060609999</c:v>
                </c:pt>
                <c:pt idx="597">
                  <c:v>496.29567738279081</c:v>
                </c:pt>
                <c:pt idx="598">
                  <c:v>493.20912317453872</c:v>
                </c:pt>
                <c:pt idx="599">
                  <c:v>490.28559539395513</c:v>
                </c:pt>
                <c:pt idx="600">
                  <c:v>487.8004204149459</c:v>
                </c:pt>
                <c:pt idx="601">
                  <c:v>486.23375903840673</c:v>
                </c:pt>
                <c:pt idx="602">
                  <c:v>486.50058243195633</c:v>
                </c:pt>
                <c:pt idx="603">
                  <c:v>486.49483503075481</c:v>
                </c:pt>
                <c:pt idx="604">
                  <c:v>488.34229487781755</c:v>
                </c:pt>
                <c:pt idx="605">
                  <c:v>497.30390498206413</c:v>
                </c:pt>
                <c:pt idx="606">
                  <c:v>496.30055907524923</c:v>
                </c:pt>
                <c:pt idx="607">
                  <c:v>495.40289086678877</c:v>
                </c:pt>
                <c:pt idx="608">
                  <c:v>487.73081907786064</c:v>
                </c:pt>
                <c:pt idx="609">
                  <c:v>484.74925537502475</c:v>
                </c:pt>
                <c:pt idx="610">
                  <c:v>482.20359197043445</c:v>
                </c:pt>
                <c:pt idx="611">
                  <c:v>477.59343137261322</c:v>
                </c:pt>
                <c:pt idx="612">
                  <c:v>473.75668519745551</c:v>
                </c:pt>
                <c:pt idx="613">
                  <c:v>473.97531597791351</c:v>
                </c:pt>
                <c:pt idx="614">
                  <c:v>474.03138001765603</c:v>
                </c:pt>
                <c:pt idx="615">
                  <c:v>488.06197290601955</c:v>
                </c:pt>
                <c:pt idx="616">
                  <c:v>497.38094959858836</c:v>
                </c:pt>
                <c:pt idx="617">
                  <c:v>497.36925455240095</c:v>
                </c:pt>
                <c:pt idx="618">
                  <c:v>496.93254997098308</c:v>
                </c:pt>
                <c:pt idx="619">
                  <c:v>496.36808671880664</c:v>
                </c:pt>
                <c:pt idx="620">
                  <c:v>488.26301410758106</c:v>
                </c:pt>
                <c:pt idx="621">
                  <c:v>487.30322273560455</c:v>
                </c:pt>
                <c:pt idx="622">
                  <c:v>485.96586733275774</c:v>
                </c:pt>
                <c:pt idx="623">
                  <c:v>483.09943052792818</c:v>
                </c:pt>
                <c:pt idx="624">
                  <c:v>480.60660546047109</c:v>
                </c:pt>
                <c:pt idx="625">
                  <c:v>492.99025165477622</c:v>
                </c:pt>
                <c:pt idx="626">
                  <c:v>497.38094959858836</c:v>
                </c:pt>
                <c:pt idx="627">
                  <c:v>497.38094959858836</c:v>
                </c:pt>
                <c:pt idx="628">
                  <c:v>497.38094959858859</c:v>
                </c:pt>
                <c:pt idx="629">
                  <c:v>497.38094959858859</c:v>
                </c:pt>
                <c:pt idx="630">
                  <c:v>497.38094959858836</c:v>
                </c:pt>
                <c:pt idx="631">
                  <c:v>496.83566887177943</c:v>
                </c:pt>
                <c:pt idx="632">
                  <c:v>496.17618811350172</c:v>
                </c:pt>
                <c:pt idx="633">
                  <c:v>495.34883920407975</c:v>
                </c:pt>
                <c:pt idx="634">
                  <c:v>492.50252780815305</c:v>
                </c:pt>
                <c:pt idx="635">
                  <c:v>489.75369852002774</c:v>
                </c:pt>
                <c:pt idx="636">
                  <c:v>487.33550621893482</c:v>
                </c:pt>
                <c:pt idx="637">
                  <c:v>487.24590983499502</c:v>
                </c:pt>
                <c:pt idx="638">
                  <c:v>487.53085347498057</c:v>
                </c:pt>
                <c:pt idx="639">
                  <c:v>487.52195702982499</c:v>
                </c:pt>
                <c:pt idx="640">
                  <c:v>497.36973672206352</c:v>
                </c:pt>
                <c:pt idx="641">
                  <c:v>496.71077024639152</c:v>
                </c:pt>
                <c:pt idx="642">
                  <c:v>496.47753027618541</c:v>
                </c:pt>
                <c:pt idx="643">
                  <c:v>495.8386374581284</c:v>
                </c:pt>
                <c:pt idx="644">
                  <c:v>494.97247011887049</c:v>
                </c:pt>
                <c:pt idx="645">
                  <c:v>494.09152832431681</c:v>
                </c:pt>
                <c:pt idx="646">
                  <c:v>491.20233920219323</c:v>
                </c:pt>
                <c:pt idx="647">
                  <c:v>488.46654430189596</c:v>
                </c:pt>
                <c:pt idx="648">
                  <c:v>494.55606691963061</c:v>
                </c:pt>
                <c:pt idx="649">
                  <c:v>495.54962177138225</c:v>
                </c:pt>
                <c:pt idx="650">
                  <c:v>495.53907242761375</c:v>
                </c:pt>
                <c:pt idx="651">
                  <c:v>495.42532537732683</c:v>
                </c:pt>
                <c:pt idx="652">
                  <c:v>495.35235094492407</c:v>
                </c:pt>
                <c:pt idx="653">
                  <c:v>494.09865018818408</c:v>
                </c:pt>
                <c:pt idx="654">
                  <c:v>492.46151577695764</c:v>
                </c:pt>
                <c:pt idx="655">
                  <c:v>488.89000472715105</c:v>
                </c:pt>
                <c:pt idx="656">
                  <c:v>476.69111309908982</c:v>
                </c:pt>
                <c:pt idx="657">
                  <c:v>462.89194356472234</c:v>
                </c:pt>
                <c:pt idx="658">
                  <c:v>454.70235755720415</c:v>
                </c:pt>
                <c:pt idx="659">
                  <c:v>446.14600172135789</c:v>
                </c:pt>
                <c:pt idx="660">
                  <c:v>440.53679998319154</c:v>
                </c:pt>
                <c:pt idx="661">
                  <c:v>432.27936104120846</c:v>
                </c:pt>
                <c:pt idx="662">
                  <c:v>430.32094367160886</c:v>
                </c:pt>
                <c:pt idx="663">
                  <c:v>428.87126556310568</c:v>
                </c:pt>
                <c:pt idx="664">
                  <c:v>428.73181465936744</c:v>
                </c:pt>
                <c:pt idx="665">
                  <c:v>427.50411105815112</c:v>
                </c:pt>
                <c:pt idx="666">
                  <c:v>415.49659565226648</c:v>
                </c:pt>
                <c:pt idx="667">
                  <c:v>410.91041048390485</c:v>
                </c:pt>
                <c:pt idx="668">
                  <c:v>400.85326713776169</c:v>
                </c:pt>
                <c:pt idx="669">
                  <c:v>383.25358297273215</c:v>
                </c:pt>
                <c:pt idx="670">
                  <c:v>364.72600628816389</c:v>
                </c:pt>
                <c:pt idx="671">
                  <c:v>349.56562456145332</c:v>
                </c:pt>
                <c:pt idx="672">
                  <c:v>347.05924704026245</c:v>
                </c:pt>
                <c:pt idx="673">
                  <c:v>347.10875843999401</c:v>
                </c:pt>
                <c:pt idx="674">
                  <c:v>367.11384939083916</c:v>
                </c:pt>
                <c:pt idx="675">
                  <c:v>391.87114435419983</c:v>
                </c:pt>
                <c:pt idx="676">
                  <c:v>409.63583813579504</c:v>
                </c:pt>
                <c:pt idx="677">
                  <c:v>433.30831437392686</c:v>
                </c:pt>
                <c:pt idx="678">
                  <c:v>433.26594273374621</c:v>
                </c:pt>
                <c:pt idx="679">
                  <c:v>435.85065344287761</c:v>
                </c:pt>
                <c:pt idx="680">
                  <c:v>435.16409014387818</c:v>
                </c:pt>
                <c:pt idx="681">
                  <c:v>428.31377983286995</c:v>
                </c:pt>
                <c:pt idx="682">
                  <c:v>424.59160463398968</c:v>
                </c:pt>
                <c:pt idx="683">
                  <c:v>421.69525875922932</c:v>
                </c:pt>
                <c:pt idx="684">
                  <c:v>421.05402612633446</c:v>
                </c:pt>
                <c:pt idx="685">
                  <c:v>420.81897086918815</c:v>
                </c:pt>
                <c:pt idx="686">
                  <c:v>420.56212573792379</c:v>
                </c:pt>
                <c:pt idx="687">
                  <c:v>422.94567596823936</c:v>
                </c:pt>
                <c:pt idx="688">
                  <c:v>428.6426903622052</c:v>
                </c:pt>
                <c:pt idx="689">
                  <c:v>443.26726049079775</c:v>
                </c:pt>
                <c:pt idx="690">
                  <c:v>442.91004729539497</c:v>
                </c:pt>
                <c:pt idx="691">
                  <c:v>442.36982668487832</c:v>
                </c:pt>
                <c:pt idx="692">
                  <c:v>439.25340565373915</c:v>
                </c:pt>
                <c:pt idx="693">
                  <c:v>434.54500797237671</c:v>
                </c:pt>
                <c:pt idx="694">
                  <c:v>433.15602553526429</c:v>
                </c:pt>
                <c:pt idx="695">
                  <c:v>430.44983341623424</c:v>
                </c:pt>
                <c:pt idx="696">
                  <c:v>428.46737832962697</c:v>
                </c:pt>
                <c:pt idx="697">
                  <c:v>428.49614782748893</c:v>
                </c:pt>
                <c:pt idx="698">
                  <c:v>428.65668348772357</c:v>
                </c:pt>
                <c:pt idx="699">
                  <c:v>444.20851645588067</c:v>
                </c:pt>
                <c:pt idx="700">
                  <c:v>460.02874670757416</c:v>
                </c:pt>
                <c:pt idx="701">
                  <c:v>479.94171945599231</c:v>
                </c:pt>
                <c:pt idx="702">
                  <c:v>479.68464349010304</c:v>
                </c:pt>
                <c:pt idx="703">
                  <c:v>479.2044145188126</c:v>
                </c:pt>
                <c:pt idx="704">
                  <c:v>478.52028865908045</c:v>
                </c:pt>
                <c:pt idx="705">
                  <c:v>469.79500294225642</c:v>
                </c:pt>
                <c:pt idx="706">
                  <c:v>466.51526468433309</c:v>
                </c:pt>
                <c:pt idx="707">
                  <c:v>463.47960545119219</c:v>
                </c:pt>
                <c:pt idx="708">
                  <c:v>461.1938796730941</c:v>
                </c:pt>
                <c:pt idx="709">
                  <c:v>460.89557077888873</c:v>
                </c:pt>
                <c:pt idx="710">
                  <c:v>460.94024288954171</c:v>
                </c:pt>
                <c:pt idx="711">
                  <c:v>464.26023974905485</c:v>
                </c:pt>
                <c:pt idx="712">
                  <c:v>467.45310365251981</c:v>
                </c:pt>
                <c:pt idx="713">
                  <c:v>479.07385455548109</c:v>
                </c:pt>
                <c:pt idx="714">
                  <c:v>478.7468245515841</c:v>
                </c:pt>
                <c:pt idx="715">
                  <c:v>478.29510728716485</c:v>
                </c:pt>
                <c:pt idx="716">
                  <c:v>467.27906315597539</c:v>
                </c:pt>
                <c:pt idx="717">
                  <c:v>462.55051823490368</c:v>
                </c:pt>
                <c:pt idx="718">
                  <c:v>455.59752146704716</c:v>
                </c:pt>
                <c:pt idx="719">
                  <c:v>447.38895420493054</c:v>
                </c:pt>
                <c:pt idx="720">
                  <c:v>445.70779083368922</c:v>
                </c:pt>
                <c:pt idx="721">
                  <c:v>445.88217032656797</c:v>
                </c:pt>
                <c:pt idx="722">
                  <c:v>465.65565326617491</c:v>
                </c:pt>
                <c:pt idx="723">
                  <c:v>483.03005875108886</c:v>
                </c:pt>
                <c:pt idx="724">
                  <c:v>494.3271011270345</c:v>
                </c:pt>
                <c:pt idx="725">
                  <c:v>497.38094959858836</c:v>
                </c:pt>
                <c:pt idx="726">
                  <c:v>497.38094959858836</c:v>
                </c:pt>
                <c:pt idx="727">
                  <c:v>496.76530692177158</c:v>
                </c:pt>
                <c:pt idx="728">
                  <c:v>497.17738807827419</c:v>
                </c:pt>
                <c:pt idx="729">
                  <c:v>496.30298997657854</c:v>
                </c:pt>
                <c:pt idx="730">
                  <c:v>493.52189332819819</c:v>
                </c:pt>
                <c:pt idx="731">
                  <c:v>490.94671783860872</c:v>
                </c:pt>
                <c:pt idx="732">
                  <c:v>497.3013617994863</c:v>
                </c:pt>
                <c:pt idx="733">
                  <c:v>497.32135843864398</c:v>
                </c:pt>
                <c:pt idx="734">
                  <c:v>492.54590631318518</c:v>
                </c:pt>
                <c:pt idx="735">
                  <c:v>497.31471266945181</c:v>
                </c:pt>
                <c:pt idx="736">
                  <c:v>497.34709666109785</c:v>
                </c:pt>
                <c:pt idx="737">
                  <c:v>497.38094959858836</c:v>
                </c:pt>
                <c:pt idx="738">
                  <c:v>497.38094959858836</c:v>
                </c:pt>
                <c:pt idx="739">
                  <c:v>497.35540736876357</c:v>
                </c:pt>
                <c:pt idx="740">
                  <c:v>497.31833738632326</c:v>
                </c:pt>
                <c:pt idx="741">
                  <c:v>497.27545739279759</c:v>
                </c:pt>
                <c:pt idx="742">
                  <c:v>497.26464091527674</c:v>
                </c:pt>
                <c:pt idx="743">
                  <c:v>494.63955380241794</c:v>
                </c:pt>
                <c:pt idx="744">
                  <c:v>497.28824978300463</c:v>
                </c:pt>
                <c:pt idx="745">
                  <c:v>497.34022090328273</c:v>
                </c:pt>
                <c:pt idx="746">
                  <c:v>493.6895703660216</c:v>
                </c:pt>
                <c:pt idx="747">
                  <c:v>497.30067033790709</c:v>
                </c:pt>
                <c:pt idx="748">
                  <c:v>497.30449717304469</c:v>
                </c:pt>
                <c:pt idx="749">
                  <c:v>497.29047851571829</c:v>
                </c:pt>
                <c:pt idx="750">
                  <c:v>496.94649142813267</c:v>
                </c:pt>
                <c:pt idx="751">
                  <c:v>496.29368951565834</c:v>
                </c:pt>
                <c:pt idx="752">
                  <c:v>495.33540038254091</c:v>
                </c:pt>
                <c:pt idx="753">
                  <c:v>494.28070204556235</c:v>
                </c:pt>
                <c:pt idx="754">
                  <c:v>491.24013881905739</c:v>
                </c:pt>
                <c:pt idx="755">
                  <c:v>490.47960501698554</c:v>
                </c:pt>
                <c:pt idx="756">
                  <c:v>490.34055372265584</c:v>
                </c:pt>
                <c:pt idx="757">
                  <c:v>493.35064263942763</c:v>
                </c:pt>
                <c:pt idx="758">
                  <c:v>495.3293198552675</c:v>
                </c:pt>
                <c:pt idx="759">
                  <c:v>495.30128067426386</c:v>
                </c:pt>
                <c:pt idx="760">
                  <c:v>496.36664617574849</c:v>
                </c:pt>
                <c:pt idx="761">
                  <c:v>496.36821987711153</c:v>
                </c:pt>
                <c:pt idx="762">
                  <c:v>495.75769193927403</c:v>
                </c:pt>
                <c:pt idx="763">
                  <c:v>488.04889923647551</c:v>
                </c:pt>
                <c:pt idx="764">
                  <c:v>484.26482660993497</c:v>
                </c:pt>
                <c:pt idx="765">
                  <c:v>477.93764647118815</c:v>
                </c:pt>
                <c:pt idx="766">
                  <c:v>471.3071023760827</c:v>
                </c:pt>
                <c:pt idx="767">
                  <c:v>465.86844318655602</c:v>
                </c:pt>
                <c:pt idx="768">
                  <c:v>460.18726693792348</c:v>
                </c:pt>
                <c:pt idx="769">
                  <c:v>458.01926262992691</c:v>
                </c:pt>
                <c:pt idx="770">
                  <c:v>457.186788921806</c:v>
                </c:pt>
                <c:pt idx="771">
                  <c:v>460.12591116713094</c:v>
                </c:pt>
                <c:pt idx="772">
                  <c:v>476.84611023555891</c:v>
                </c:pt>
                <c:pt idx="773">
                  <c:v>493.89678111207763</c:v>
                </c:pt>
                <c:pt idx="774">
                  <c:v>493.45393029145447</c:v>
                </c:pt>
                <c:pt idx="775">
                  <c:v>492.56190515164798</c:v>
                </c:pt>
                <c:pt idx="776">
                  <c:v>491.19939557083194</c:v>
                </c:pt>
                <c:pt idx="777">
                  <c:v>489.64395971340133</c:v>
                </c:pt>
                <c:pt idx="778">
                  <c:v>486.17061755679811</c:v>
                </c:pt>
                <c:pt idx="779">
                  <c:v>483.40341209742445</c:v>
                </c:pt>
                <c:pt idx="780">
                  <c:v>480.8820310119317</c:v>
                </c:pt>
                <c:pt idx="781">
                  <c:v>479.23856574773373</c:v>
                </c:pt>
                <c:pt idx="782">
                  <c:v>479.26420426758301</c:v>
                </c:pt>
                <c:pt idx="783">
                  <c:v>479.40228781813136</c:v>
                </c:pt>
                <c:pt idx="784">
                  <c:v>481.54757132395605</c:v>
                </c:pt>
                <c:pt idx="785">
                  <c:v>492.56339047352486</c:v>
                </c:pt>
                <c:pt idx="786">
                  <c:v>485.94561315666584</c:v>
                </c:pt>
                <c:pt idx="787">
                  <c:v>482.26659775374139</c:v>
                </c:pt>
                <c:pt idx="788">
                  <c:v>474.4124911986188</c:v>
                </c:pt>
                <c:pt idx="789">
                  <c:v>461.38880592646285</c:v>
                </c:pt>
                <c:pt idx="790">
                  <c:v>449.11563258192939</c:v>
                </c:pt>
                <c:pt idx="791">
                  <c:v>440.15129501579503</c:v>
                </c:pt>
                <c:pt idx="792">
                  <c:v>431.35638163065386</c:v>
                </c:pt>
                <c:pt idx="793">
                  <c:v>423.38087350359933</c:v>
                </c:pt>
                <c:pt idx="794">
                  <c:v>422.67118356320373</c:v>
                </c:pt>
                <c:pt idx="795">
                  <c:v>426.69823975630499</c:v>
                </c:pt>
                <c:pt idx="796">
                  <c:v>426.52960959869961</c:v>
                </c:pt>
                <c:pt idx="797">
                  <c:v>426.00449793868177</c:v>
                </c:pt>
                <c:pt idx="798">
                  <c:v>425.21556767311966</c:v>
                </c:pt>
                <c:pt idx="799">
                  <c:v>411.54715098173676</c:v>
                </c:pt>
                <c:pt idx="800">
                  <c:v>403.35233015931209</c:v>
                </c:pt>
                <c:pt idx="801">
                  <c:v>386.1863230664361</c:v>
                </c:pt>
                <c:pt idx="802">
                  <c:v>367.30801806543559</c:v>
                </c:pt>
                <c:pt idx="803">
                  <c:v>360.05222187748689</c:v>
                </c:pt>
                <c:pt idx="804">
                  <c:v>354.33649048102507</c:v>
                </c:pt>
                <c:pt idx="805">
                  <c:v>354.48071979812624</c:v>
                </c:pt>
                <c:pt idx="806">
                  <c:v>354.55013079245754</c:v>
                </c:pt>
                <c:pt idx="807">
                  <c:v>354.51024675346906</c:v>
                </c:pt>
                <c:pt idx="808">
                  <c:v>354.46962252048166</c:v>
                </c:pt>
                <c:pt idx="809">
                  <c:v>384.99061946683941</c:v>
                </c:pt>
                <c:pt idx="810">
                  <c:v>383.4713298791911</c:v>
                </c:pt>
                <c:pt idx="811">
                  <c:v>380.03783525695286</c:v>
                </c:pt>
                <c:pt idx="812">
                  <c:v>376.11719360795598</c:v>
                </c:pt>
                <c:pt idx="813">
                  <c:v>364.9135635089844</c:v>
                </c:pt>
                <c:pt idx="814">
                  <c:v>358.45525025135441</c:v>
                </c:pt>
                <c:pt idx="815">
                  <c:v>356.99670483166227</c:v>
                </c:pt>
                <c:pt idx="816">
                  <c:v>355.60300030413299</c:v>
                </c:pt>
                <c:pt idx="817">
                  <c:v>355.47466066228259</c:v>
                </c:pt>
                <c:pt idx="818">
                  <c:v>355.34561968529886</c:v>
                </c:pt>
                <c:pt idx="819">
                  <c:v>367.43607792923166</c:v>
                </c:pt>
                <c:pt idx="820">
                  <c:v>367.42829388336997</c:v>
                </c:pt>
                <c:pt idx="821">
                  <c:v>366.61497332993633</c:v>
                </c:pt>
                <c:pt idx="822">
                  <c:v>365.8333272172539</c:v>
                </c:pt>
                <c:pt idx="823">
                  <c:v>365.4636366310591</c:v>
                </c:pt>
                <c:pt idx="824">
                  <c:v>363.26813150068534</c:v>
                </c:pt>
                <c:pt idx="825">
                  <c:v>353.95216831921073</c:v>
                </c:pt>
                <c:pt idx="826">
                  <c:v>352.64428551600156</c:v>
                </c:pt>
                <c:pt idx="827">
                  <c:v>351.48349819271107</c:v>
                </c:pt>
                <c:pt idx="828">
                  <c:v>351.04214385710736</c:v>
                </c:pt>
                <c:pt idx="829">
                  <c:v>350.8683160217027</c:v>
                </c:pt>
                <c:pt idx="830">
                  <c:v>350.85264554681885</c:v>
                </c:pt>
                <c:pt idx="831">
                  <c:v>350.75350562777106</c:v>
                </c:pt>
                <c:pt idx="832">
                  <c:v>350.784320195232</c:v>
                </c:pt>
                <c:pt idx="833">
                  <c:v>377.72720817040909</c:v>
                </c:pt>
                <c:pt idx="834">
                  <c:v>375.54949276853813</c:v>
                </c:pt>
                <c:pt idx="835">
                  <c:v>366.73803486423253</c:v>
                </c:pt>
                <c:pt idx="836">
                  <c:v>356.99269971215483</c:v>
                </c:pt>
                <c:pt idx="837">
                  <c:v>341.34955377758041</c:v>
                </c:pt>
                <c:pt idx="838">
                  <c:v>340.18464915864109</c:v>
                </c:pt>
                <c:pt idx="839">
                  <c:v>338.73585002566568</c:v>
                </c:pt>
                <c:pt idx="840">
                  <c:v>338.25065775588951</c:v>
                </c:pt>
                <c:pt idx="841">
                  <c:v>338.12729747049792</c:v>
                </c:pt>
                <c:pt idx="842">
                  <c:v>338.32218466985535</c:v>
                </c:pt>
                <c:pt idx="843">
                  <c:v>338.42705358786321</c:v>
                </c:pt>
                <c:pt idx="844">
                  <c:v>352.78579231040931</c:v>
                </c:pt>
                <c:pt idx="845">
                  <c:v>374.40584855728719</c:v>
                </c:pt>
                <c:pt idx="846">
                  <c:v>372.54082728303092</c:v>
                </c:pt>
                <c:pt idx="847">
                  <c:v>345.02441036475659</c:v>
                </c:pt>
                <c:pt idx="848">
                  <c:v>343.87669902344174</c:v>
                </c:pt>
                <c:pt idx="849">
                  <c:v>342.67387404060503</c:v>
                </c:pt>
                <c:pt idx="850">
                  <c:v>331.4723260142685</c:v>
                </c:pt>
                <c:pt idx="851">
                  <c:v>330.38576026778446</c:v>
                </c:pt>
                <c:pt idx="852">
                  <c:v>330.21742879555848</c:v>
                </c:pt>
                <c:pt idx="853">
                  <c:v>330.10577885511492</c:v>
                </c:pt>
                <c:pt idx="854">
                  <c:v>348.97697350565772</c:v>
                </c:pt>
                <c:pt idx="855">
                  <c:v>380.2566241365563</c:v>
                </c:pt>
                <c:pt idx="856">
                  <c:v>398.27623993139395</c:v>
                </c:pt>
                <c:pt idx="857">
                  <c:v>415.36820835270191</c:v>
                </c:pt>
                <c:pt idx="858">
                  <c:v>415.12229075310051</c:v>
                </c:pt>
                <c:pt idx="859">
                  <c:v>414.82049609581895</c:v>
                </c:pt>
                <c:pt idx="860">
                  <c:v>427.32319571665181</c:v>
                </c:pt>
                <c:pt idx="861">
                  <c:v>421.72794231538569</c:v>
                </c:pt>
                <c:pt idx="862">
                  <c:v>417.79498119907549</c:v>
                </c:pt>
                <c:pt idx="863">
                  <c:v>415.35573300363285</c:v>
                </c:pt>
                <c:pt idx="864">
                  <c:v>414.83769248093978</c:v>
                </c:pt>
                <c:pt idx="865">
                  <c:v>414.55975141652357</c:v>
                </c:pt>
                <c:pt idx="866">
                  <c:v>414.45744070703267</c:v>
                </c:pt>
                <c:pt idx="867">
                  <c:v>414.58359820449328</c:v>
                </c:pt>
                <c:pt idx="868">
                  <c:v>418.2106221084731</c:v>
                </c:pt>
                <c:pt idx="869">
                  <c:v>417.93571884927741</c:v>
                </c:pt>
                <c:pt idx="870">
                  <c:v>415.5975528646166</c:v>
                </c:pt>
                <c:pt idx="871">
                  <c:v>413.69403184249973</c:v>
                </c:pt>
                <c:pt idx="872">
                  <c:v>404.10062846319443</c:v>
                </c:pt>
                <c:pt idx="873">
                  <c:v>383.90383026243899</c:v>
                </c:pt>
                <c:pt idx="874">
                  <c:v>362.22389180607502</c:v>
                </c:pt>
                <c:pt idx="875">
                  <c:v>344.42214311671739</c:v>
                </c:pt>
                <c:pt idx="876">
                  <c:v>332.66560944388715</c:v>
                </c:pt>
                <c:pt idx="877">
                  <c:v>332.82849136926706</c:v>
                </c:pt>
                <c:pt idx="878">
                  <c:v>333.09429295381102</c:v>
                </c:pt>
                <c:pt idx="879">
                  <c:v>370.81785769985811</c:v>
                </c:pt>
                <c:pt idx="880">
                  <c:v>392.2768291521586</c:v>
                </c:pt>
                <c:pt idx="881">
                  <c:v>419.46557426483531</c:v>
                </c:pt>
                <c:pt idx="882">
                  <c:v>441.0192118636279</c:v>
                </c:pt>
                <c:pt idx="883">
                  <c:v>456.27050091072476</c:v>
                </c:pt>
                <c:pt idx="884">
                  <c:v>465.77144024713817</c:v>
                </c:pt>
                <c:pt idx="885">
                  <c:v>471.83212815225113</c:v>
                </c:pt>
                <c:pt idx="886">
                  <c:v>480.94220203225609</c:v>
                </c:pt>
                <c:pt idx="887">
                  <c:v>478.16206127714742</c:v>
                </c:pt>
                <c:pt idx="888">
                  <c:v>475.41849200906131</c:v>
                </c:pt>
                <c:pt idx="889">
                  <c:v>473.75344683492352</c:v>
                </c:pt>
                <c:pt idx="890">
                  <c:v>474.24907559218497</c:v>
                </c:pt>
                <c:pt idx="891">
                  <c:v>484.07189971464646</c:v>
                </c:pt>
                <c:pt idx="892">
                  <c:v>497.35727811340632</c:v>
                </c:pt>
                <c:pt idx="893">
                  <c:v>497.3551766862924</c:v>
                </c:pt>
                <c:pt idx="894">
                  <c:v>497.18028699863055</c:v>
                </c:pt>
                <c:pt idx="895">
                  <c:v>497.32854098593134</c:v>
                </c:pt>
                <c:pt idx="896">
                  <c:v>496.69136004774163</c:v>
                </c:pt>
                <c:pt idx="897">
                  <c:v>495.72332024778365</c:v>
                </c:pt>
                <c:pt idx="898">
                  <c:v>495.00959495704501</c:v>
                </c:pt>
                <c:pt idx="899">
                  <c:v>492.35233940241142</c:v>
                </c:pt>
                <c:pt idx="900">
                  <c:v>490.0207908846906</c:v>
                </c:pt>
                <c:pt idx="901">
                  <c:v>497.30532678032375</c:v>
                </c:pt>
                <c:pt idx="902">
                  <c:v>497.33081749270247</c:v>
                </c:pt>
                <c:pt idx="903">
                  <c:v>497.36649733583073</c:v>
                </c:pt>
                <c:pt idx="904">
                  <c:v>497.36013977267709</c:v>
                </c:pt>
                <c:pt idx="905">
                  <c:v>497.35113813690947</c:v>
                </c:pt>
                <c:pt idx="906">
                  <c:v>496.89806631199167</c:v>
                </c:pt>
                <c:pt idx="907">
                  <c:v>496.35996734979955</c:v>
                </c:pt>
                <c:pt idx="908">
                  <c:v>495.56660840888958</c:v>
                </c:pt>
                <c:pt idx="909">
                  <c:v>494.60479135456831</c:v>
                </c:pt>
                <c:pt idx="910">
                  <c:v>492.42805581796972</c:v>
                </c:pt>
                <c:pt idx="911">
                  <c:v>490.3651075279609</c:v>
                </c:pt>
                <c:pt idx="912">
                  <c:v>488.72780447798965</c:v>
                </c:pt>
                <c:pt idx="913">
                  <c:v>489.10598792774402</c:v>
                </c:pt>
                <c:pt idx="914">
                  <c:v>489.2936672220045</c:v>
                </c:pt>
                <c:pt idx="915">
                  <c:v>497.34360681755862</c:v>
                </c:pt>
                <c:pt idx="916">
                  <c:v>497.05155753770225</c:v>
                </c:pt>
                <c:pt idx="917">
                  <c:v>497.30852996718573</c:v>
                </c:pt>
                <c:pt idx="918">
                  <c:v>497.30918192982324</c:v>
                </c:pt>
                <c:pt idx="919">
                  <c:v>497.31860038100541</c:v>
                </c:pt>
                <c:pt idx="920">
                  <c:v>497.30103299796525</c:v>
                </c:pt>
                <c:pt idx="921">
                  <c:v>497.25991066289856</c:v>
                </c:pt>
                <c:pt idx="922">
                  <c:v>497.2589248595375</c:v>
                </c:pt>
                <c:pt idx="923">
                  <c:v>494.60677138900263</c:v>
                </c:pt>
                <c:pt idx="924">
                  <c:v>497.28757143122061</c:v>
                </c:pt>
                <c:pt idx="925">
                  <c:v>497.31625793791659</c:v>
                </c:pt>
                <c:pt idx="926">
                  <c:v>497.31866699420192</c:v>
                </c:pt>
                <c:pt idx="927">
                  <c:v>497.32039001112173</c:v>
                </c:pt>
                <c:pt idx="928">
                  <c:v>497.34045493852716</c:v>
                </c:pt>
                <c:pt idx="929">
                  <c:v>497.34726284336784</c:v>
                </c:pt>
                <c:pt idx="930">
                  <c:v>497.10390832464458</c:v>
                </c:pt>
                <c:pt idx="931">
                  <c:v>496.54051452670433</c:v>
                </c:pt>
                <c:pt idx="932">
                  <c:v>495.82782967149552</c:v>
                </c:pt>
                <c:pt idx="933">
                  <c:v>494.92346868400892</c:v>
                </c:pt>
                <c:pt idx="934">
                  <c:v>492.05334013831896</c:v>
                </c:pt>
                <c:pt idx="935">
                  <c:v>489.34252835037626</c:v>
                </c:pt>
                <c:pt idx="936">
                  <c:v>486.89168478887012</c:v>
                </c:pt>
                <c:pt idx="937">
                  <c:v>487.01405772487209</c:v>
                </c:pt>
                <c:pt idx="938">
                  <c:v>486.91543872254113</c:v>
                </c:pt>
                <c:pt idx="939">
                  <c:v>489.71593964900552</c:v>
                </c:pt>
                <c:pt idx="940">
                  <c:v>497.38094959858807</c:v>
                </c:pt>
                <c:pt idx="941">
                  <c:v>497.38094959858859</c:v>
                </c:pt>
                <c:pt idx="942">
                  <c:v>497.19155504619101</c:v>
                </c:pt>
                <c:pt idx="943">
                  <c:v>496.87130305831727</c:v>
                </c:pt>
                <c:pt idx="944">
                  <c:v>488.94303386531618</c:v>
                </c:pt>
                <c:pt idx="945">
                  <c:v>487.69078798106017</c:v>
                </c:pt>
                <c:pt idx="946">
                  <c:v>484.76516013879234</c:v>
                </c:pt>
                <c:pt idx="947">
                  <c:v>482.03000130850063</c:v>
                </c:pt>
                <c:pt idx="948">
                  <c:v>479.58342206052959</c:v>
                </c:pt>
                <c:pt idx="949">
                  <c:v>477.88188251866404</c:v>
                </c:pt>
                <c:pt idx="950">
                  <c:v>476.7969009465188</c:v>
                </c:pt>
                <c:pt idx="951">
                  <c:v>481.85677000144489</c:v>
                </c:pt>
                <c:pt idx="952">
                  <c:v>484.33557561813643</c:v>
                </c:pt>
                <c:pt idx="953">
                  <c:v>495.38238060695892</c:v>
                </c:pt>
                <c:pt idx="954">
                  <c:v>494.29231419347178</c:v>
                </c:pt>
                <c:pt idx="955">
                  <c:v>485.25193003423249</c:v>
                </c:pt>
                <c:pt idx="956">
                  <c:v>477.38740137731833</c:v>
                </c:pt>
                <c:pt idx="957">
                  <c:v>464.24787403088629</c:v>
                </c:pt>
                <c:pt idx="958">
                  <c:v>451.2699673454714</c:v>
                </c:pt>
                <c:pt idx="959">
                  <c:v>443.05156877912697</c:v>
                </c:pt>
                <c:pt idx="960">
                  <c:v>434.54253892211466</c:v>
                </c:pt>
                <c:pt idx="961">
                  <c:v>427.12163323422595</c:v>
                </c:pt>
                <c:pt idx="962">
                  <c:v>427.43426953811326</c:v>
                </c:pt>
                <c:pt idx="963">
                  <c:v>440.00252681354448</c:v>
                </c:pt>
                <c:pt idx="964">
                  <c:v>439.95434156347551</c:v>
                </c:pt>
                <c:pt idx="965">
                  <c:v>439.72402286038198</c:v>
                </c:pt>
                <c:pt idx="966">
                  <c:v>438.94067373751813</c:v>
                </c:pt>
                <c:pt idx="967">
                  <c:v>438.40921899385364</c:v>
                </c:pt>
                <c:pt idx="968">
                  <c:v>427.7891465962602</c:v>
                </c:pt>
                <c:pt idx="969">
                  <c:v>413.89315094999353</c:v>
                </c:pt>
                <c:pt idx="970">
                  <c:v>399.94165614981574</c:v>
                </c:pt>
                <c:pt idx="971">
                  <c:v>386.64692320671787</c:v>
                </c:pt>
                <c:pt idx="972">
                  <c:v>374.72480797400539</c:v>
                </c:pt>
                <c:pt idx="973">
                  <c:v>367.46474610428919</c:v>
                </c:pt>
                <c:pt idx="974">
                  <c:v>384.61150061320973</c:v>
                </c:pt>
                <c:pt idx="975">
                  <c:v>411.46039714921386</c:v>
                </c:pt>
                <c:pt idx="976">
                  <c:v>415.24555418966997</c:v>
                </c:pt>
                <c:pt idx="977">
                  <c:v>429.60184094432788</c:v>
                </c:pt>
                <c:pt idx="978">
                  <c:v>429.60478686241999</c:v>
                </c:pt>
                <c:pt idx="979">
                  <c:v>429.33332326646956</c:v>
                </c:pt>
                <c:pt idx="980">
                  <c:v>428.66050676525498</c:v>
                </c:pt>
                <c:pt idx="981">
                  <c:v>423.94446596684281</c:v>
                </c:pt>
                <c:pt idx="982">
                  <c:v>420.43083370013363</c:v>
                </c:pt>
                <c:pt idx="983">
                  <c:v>418.26570127048393</c:v>
                </c:pt>
              </c:numCache>
            </c:numRef>
          </c:yVal>
          <c:smooth val="0"/>
          <c:extLst>
            <c:ext xmlns:c16="http://schemas.microsoft.com/office/drawing/2014/chart" uri="{C3380CC4-5D6E-409C-BE32-E72D297353CC}">
              <c16:uniqueId val="{00000003-CF1E-4C59-8BD3-E3EF5E507227}"/>
            </c:ext>
          </c:extLst>
        </c:ser>
        <c:ser>
          <c:idx val="4"/>
          <c:order val="4"/>
          <c:tx>
            <c:strRef>
              <c:f>Sites_Res_Stor_and_Elev!$Y$7</c:f>
              <c:strCache>
                <c:ptCount val="1"/>
                <c:pt idx="0">
                  <c:v>Alternative 1B Annual Average Max</c:v>
                </c:pt>
              </c:strCache>
            </c:strRef>
          </c:tx>
          <c:spPr>
            <a:ln w="12700" cap="rnd">
              <a:solidFill>
                <a:srgbClr val="0070C0"/>
              </a:solidFill>
              <a:prstDash val="solid"/>
              <a:round/>
            </a:ln>
            <a:effectLst/>
          </c:spPr>
          <c:marker>
            <c:symbol val="none"/>
          </c:marker>
          <c:xVal>
            <c:numRef>
              <c:f>Sites_Res_Stor_and_Elev!$B$8:$B$991</c:f>
              <c:numCache>
                <c:formatCode>ddmmmyyyy</c:formatCode>
                <c:ptCount val="984"/>
                <c:pt idx="0">
                  <c:v>7975</c:v>
                </c:pt>
                <c:pt idx="1">
                  <c:v>8005</c:v>
                </c:pt>
                <c:pt idx="2">
                  <c:v>8036</c:v>
                </c:pt>
                <c:pt idx="3">
                  <c:v>8067</c:v>
                </c:pt>
                <c:pt idx="4">
                  <c:v>8095</c:v>
                </c:pt>
                <c:pt idx="5">
                  <c:v>8126</c:v>
                </c:pt>
                <c:pt idx="6">
                  <c:v>8156</c:v>
                </c:pt>
                <c:pt idx="7">
                  <c:v>8187</c:v>
                </c:pt>
                <c:pt idx="8">
                  <c:v>8217</c:v>
                </c:pt>
                <c:pt idx="9">
                  <c:v>8248</c:v>
                </c:pt>
                <c:pt idx="10">
                  <c:v>8279</c:v>
                </c:pt>
                <c:pt idx="11">
                  <c:v>8309</c:v>
                </c:pt>
                <c:pt idx="12">
                  <c:v>8340</c:v>
                </c:pt>
                <c:pt idx="13">
                  <c:v>8370</c:v>
                </c:pt>
                <c:pt idx="14">
                  <c:v>8401</c:v>
                </c:pt>
                <c:pt idx="15">
                  <c:v>8432</c:v>
                </c:pt>
                <c:pt idx="16">
                  <c:v>8460</c:v>
                </c:pt>
                <c:pt idx="17">
                  <c:v>8491</c:v>
                </c:pt>
                <c:pt idx="18">
                  <c:v>8521</c:v>
                </c:pt>
                <c:pt idx="19">
                  <c:v>8552</c:v>
                </c:pt>
                <c:pt idx="20">
                  <c:v>8582</c:v>
                </c:pt>
                <c:pt idx="21">
                  <c:v>8613</c:v>
                </c:pt>
                <c:pt idx="22">
                  <c:v>8644</c:v>
                </c:pt>
                <c:pt idx="23">
                  <c:v>8674</c:v>
                </c:pt>
                <c:pt idx="24">
                  <c:v>8705</c:v>
                </c:pt>
                <c:pt idx="25">
                  <c:v>8735</c:v>
                </c:pt>
                <c:pt idx="26">
                  <c:v>8766</c:v>
                </c:pt>
                <c:pt idx="27">
                  <c:v>8797</c:v>
                </c:pt>
                <c:pt idx="28">
                  <c:v>8826</c:v>
                </c:pt>
                <c:pt idx="29">
                  <c:v>8857</c:v>
                </c:pt>
                <c:pt idx="30">
                  <c:v>8887</c:v>
                </c:pt>
                <c:pt idx="31">
                  <c:v>8918</c:v>
                </c:pt>
                <c:pt idx="32">
                  <c:v>8948</c:v>
                </c:pt>
                <c:pt idx="33">
                  <c:v>8979</c:v>
                </c:pt>
                <c:pt idx="34">
                  <c:v>9010</c:v>
                </c:pt>
                <c:pt idx="35">
                  <c:v>9040</c:v>
                </c:pt>
                <c:pt idx="36">
                  <c:v>9071</c:v>
                </c:pt>
                <c:pt idx="37">
                  <c:v>9101</c:v>
                </c:pt>
                <c:pt idx="38">
                  <c:v>9132</c:v>
                </c:pt>
                <c:pt idx="39">
                  <c:v>9163</c:v>
                </c:pt>
                <c:pt idx="40">
                  <c:v>9191</c:v>
                </c:pt>
                <c:pt idx="41">
                  <c:v>9222</c:v>
                </c:pt>
                <c:pt idx="42">
                  <c:v>9252</c:v>
                </c:pt>
                <c:pt idx="43">
                  <c:v>9283</c:v>
                </c:pt>
                <c:pt idx="44">
                  <c:v>9313</c:v>
                </c:pt>
                <c:pt idx="45">
                  <c:v>9344</c:v>
                </c:pt>
                <c:pt idx="46">
                  <c:v>9375</c:v>
                </c:pt>
                <c:pt idx="47">
                  <c:v>9405</c:v>
                </c:pt>
                <c:pt idx="48">
                  <c:v>9436</c:v>
                </c:pt>
                <c:pt idx="49">
                  <c:v>9466</c:v>
                </c:pt>
                <c:pt idx="50">
                  <c:v>9497</c:v>
                </c:pt>
                <c:pt idx="51">
                  <c:v>9528</c:v>
                </c:pt>
                <c:pt idx="52">
                  <c:v>9556</c:v>
                </c:pt>
                <c:pt idx="53">
                  <c:v>9587</c:v>
                </c:pt>
                <c:pt idx="54">
                  <c:v>9617</c:v>
                </c:pt>
                <c:pt idx="55">
                  <c:v>9648</c:v>
                </c:pt>
                <c:pt idx="56">
                  <c:v>9678</c:v>
                </c:pt>
                <c:pt idx="57">
                  <c:v>9709</c:v>
                </c:pt>
                <c:pt idx="58">
                  <c:v>9740</c:v>
                </c:pt>
                <c:pt idx="59">
                  <c:v>9770</c:v>
                </c:pt>
                <c:pt idx="60">
                  <c:v>9801</c:v>
                </c:pt>
                <c:pt idx="61">
                  <c:v>9831</c:v>
                </c:pt>
                <c:pt idx="62">
                  <c:v>9862</c:v>
                </c:pt>
                <c:pt idx="63">
                  <c:v>9893</c:v>
                </c:pt>
                <c:pt idx="64">
                  <c:v>9921</c:v>
                </c:pt>
                <c:pt idx="65">
                  <c:v>9952</c:v>
                </c:pt>
                <c:pt idx="66">
                  <c:v>9982</c:v>
                </c:pt>
                <c:pt idx="67">
                  <c:v>10013</c:v>
                </c:pt>
                <c:pt idx="68">
                  <c:v>10043</c:v>
                </c:pt>
                <c:pt idx="69">
                  <c:v>10074</c:v>
                </c:pt>
                <c:pt idx="70">
                  <c:v>10105</c:v>
                </c:pt>
                <c:pt idx="71">
                  <c:v>10135</c:v>
                </c:pt>
                <c:pt idx="72">
                  <c:v>10166</c:v>
                </c:pt>
                <c:pt idx="73">
                  <c:v>10196</c:v>
                </c:pt>
                <c:pt idx="74">
                  <c:v>10227</c:v>
                </c:pt>
                <c:pt idx="75">
                  <c:v>10258</c:v>
                </c:pt>
                <c:pt idx="76">
                  <c:v>10287</c:v>
                </c:pt>
                <c:pt idx="77">
                  <c:v>10318</c:v>
                </c:pt>
                <c:pt idx="78">
                  <c:v>10348</c:v>
                </c:pt>
                <c:pt idx="79">
                  <c:v>10379</c:v>
                </c:pt>
                <c:pt idx="80">
                  <c:v>10409</c:v>
                </c:pt>
                <c:pt idx="81">
                  <c:v>10440</c:v>
                </c:pt>
                <c:pt idx="82">
                  <c:v>10471</c:v>
                </c:pt>
                <c:pt idx="83">
                  <c:v>10501</c:v>
                </c:pt>
                <c:pt idx="84">
                  <c:v>10532</c:v>
                </c:pt>
                <c:pt idx="85">
                  <c:v>10562</c:v>
                </c:pt>
                <c:pt idx="86">
                  <c:v>10593</c:v>
                </c:pt>
                <c:pt idx="87">
                  <c:v>10624</c:v>
                </c:pt>
                <c:pt idx="88">
                  <c:v>10652</c:v>
                </c:pt>
                <c:pt idx="89">
                  <c:v>10683</c:v>
                </c:pt>
                <c:pt idx="90">
                  <c:v>10713</c:v>
                </c:pt>
                <c:pt idx="91">
                  <c:v>10744</c:v>
                </c:pt>
                <c:pt idx="92">
                  <c:v>10774</c:v>
                </c:pt>
                <c:pt idx="93">
                  <c:v>10805</c:v>
                </c:pt>
                <c:pt idx="94">
                  <c:v>10836</c:v>
                </c:pt>
                <c:pt idx="95">
                  <c:v>10866</c:v>
                </c:pt>
                <c:pt idx="96">
                  <c:v>10897</c:v>
                </c:pt>
                <c:pt idx="97">
                  <c:v>10927</c:v>
                </c:pt>
                <c:pt idx="98">
                  <c:v>10958</c:v>
                </c:pt>
                <c:pt idx="99">
                  <c:v>10989</c:v>
                </c:pt>
                <c:pt idx="100">
                  <c:v>11017</c:v>
                </c:pt>
                <c:pt idx="101">
                  <c:v>11048</c:v>
                </c:pt>
                <c:pt idx="102">
                  <c:v>11078</c:v>
                </c:pt>
                <c:pt idx="103">
                  <c:v>11109</c:v>
                </c:pt>
                <c:pt idx="104">
                  <c:v>11139</c:v>
                </c:pt>
                <c:pt idx="105">
                  <c:v>11170</c:v>
                </c:pt>
                <c:pt idx="106">
                  <c:v>11201</c:v>
                </c:pt>
                <c:pt idx="107">
                  <c:v>11231</c:v>
                </c:pt>
                <c:pt idx="108">
                  <c:v>11262</c:v>
                </c:pt>
                <c:pt idx="109">
                  <c:v>11292</c:v>
                </c:pt>
                <c:pt idx="110">
                  <c:v>11323</c:v>
                </c:pt>
                <c:pt idx="111">
                  <c:v>11354</c:v>
                </c:pt>
                <c:pt idx="112">
                  <c:v>11382</c:v>
                </c:pt>
                <c:pt idx="113">
                  <c:v>11413</c:v>
                </c:pt>
                <c:pt idx="114">
                  <c:v>11443</c:v>
                </c:pt>
                <c:pt idx="115">
                  <c:v>11474</c:v>
                </c:pt>
                <c:pt idx="116">
                  <c:v>11504</c:v>
                </c:pt>
                <c:pt idx="117">
                  <c:v>11535</c:v>
                </c:pt>
                <c:pt idx="118">
                  <c:v>11566</c:v>
                </c:pt>
                <c:pt idx="119">
                  <c:v>11596</c:v>
                </c:pt>
                <c:pt idx="120">
                  <c:v>11627</c:v>
                </c:pt>
                <c:pt idx="121">
                  <c:v>11657</c:v>
                </c:pt>
                <c:pt idx="122">
                  <c:v>11688</c:v>
                </c:pt>
                <c:pt idx="123">
                  <c:v>11719</c:v>
                </c:pt>
                <c:pt idx="124">
                  <c:v>11748</c:v>
                </c:pt>
                <c:pt idx="125">
                  <c:v>11779</c:v>
                </c:pt>
                <c:pt idx="126">
                  <c:v>11809</c:v>
                </c:pt>
                <c:pt idx="127">
                  <c:v>11840</c:v>
                </c:pt>
                <c:pt idx="128">
                  <c:v>11870</c:v>
                </c:pt>
                <c:pt idx="129">
                  <c:v>11901</c:v>
                </c:pt>
                <c:pt idx="130">
                  <c:v>11932</c:v>
                </c:pt>
                <c:pt idx="131">
                  <c:v>11962</c:v>
                </c:pt>
                <c:pt idx="132">
                  <c:v>11993</c:v>
                </c:pt>
                <c:pt idx="133">
                  <c:v>12023</c:v>
                </c:pt>
                <c:pt idx="134">
                  <c:v>12054</c:v>
                </c:pt>
                <c:pt idx="135">
                  <c:v>12085</c:v>
                </c:pt>
                <c:pt idx="136">
                  <c:v>12113</c:v>
                </c:pt>
                <c:pt idx="137">
                  <c:v>12144</c:v>
                </c:pt>
                <c:pt idx="138">
                  <c:v>12174</c:v>
                </c:pt>
                <c:pt idx="139">
                  <c:v>12205</c:v>
                </c:pt>
                <c:pt idx="140">
                  <c:v>12235</c:v>
                </c:pt>
                <c:pt idx="141">
                  <c:v>12266</c:v>
                </c:pt>
                <c:pt idx="142">
                  <c:v>12297</c:v>
                </c:pt>
                <c:pt idx="143">
                  <c:v>12327</c:v>
                </c:pt>
                <c:pt idx="144">
                  <c:v>12358</c:v>
                </c:pt>
                <c:pt idx="145">
                  <c:v>12388</c:v>
                </c:pt>
                <c:pt idx="146">
                  <c:v>12419</c:v>
                </c:pt>
                <c:pt idx="147">
                  <c:v>12450</c:v>
                </c:pt>
                <c:pt idx="148">
                  <c:v>12478</c:v>
                </c:pt>
                <c:pt idx="149">
                  <c:v>12509</c:v>
                </c:pt>
                <c:pt idx="150">
                  <c:v>12539</c:v>
                </c:pt>
                <c:pt idx="151">
                  <c:v>12570</c:v>
                </c:pt>
                <c:pt idx="152">
                  <c:v>12600</c:v>
                </c:pt>
                <c:pt idx="153">
                  <c:v>12631</c:v>
                </c:pt>
                <c:pt idx="154">
                  <c:v>12662</c:v>
                </c:pt>
                <c:pt idx="155">
                  <c:v>12692</c:v>
                </c:pt>
                <c:pt idx="156">
                  <c:v>12723</c:v>
                </c:pt>
                <c:pt idx="157">
                  <c:v>12753</c:v>
                </c:pt>
                <c:pt idx="158">
                  <c:v>12784</c:v>
                </c:pt>
                <c:pt idx="159">
                  <c:v>12815</c:v>
                </c:pt>
                <c:pt idx="160">
                  <c:v>12843</c:v>
                </c:pt>
                <c:pt idx="161">
                  <c:v>12874</c:v>
                </c:pt>
                <c:pt idx="162">
                  <c:v>12904</c:v>
                </c:pt>
                <c:pt idx="163">
                  <c:v>12935</c:v>
                </c:pt>
                <c:pt idx="164">
                  <c:v>12965</c:v>
                </c:pt>
                <c:pt idx="165">
                  <c:v>12996</c:v>
                </c:pt>
                <c:pt idx="166">
                  <c:v>13027</c:v>
                </c:pt>
                <c:pt idx="167">
                  <c:v>13057</c:v>
                </c:pt>
                <c:pt idx="168">
                  <c:v>13088</c:v>
                </c:pt>
                <c:pt idx="169">
                  <c:v>13118</c:v>
                </c:pt>
                <c:pt idx="170">
                  <c:v>13149</c:v>
                </c:pt>
                <c:pt idx="171">
                  <c:v>13180</c:v>
                </c:pt>
                <c:pt idx="172">
                  <c:v>13209</c:v>
                </c:pt>
                <c:pt idx="173">
                  <c:v>13240</c:v>
                </c:pt>
                <c:pt idx="174">
                  <c:v>13270</c:v>
                </c:pt>
                <c:pt idx="175">
                  <c:v>13301</c:v>
                </c:pt>
                <c:pt idx="176">
                  <c:v>13331</c:v>
                </c:pt>
                <c:pt idx="177">
                  <c:v>13362</c:v>
                </c:pt>
                <c:pt idx="178">
                  <c:v>13393</c:v>
                </c:pt>
                <c:pt idx="179">
                  <c:v>13423</c:v>
                </c:pt>
                <c:pt idx="180">
                  <c:v>13454</c:v>
                </c:pt>
                <c:pt idx="181">
                  <c:v>13484</c:v>
                </c:pt>
                <c:pt idx="182">
                  <c:v>13515</c:v>
                </c:pt>
                <c:pt idx="183">
                  <c:v>13546</c:v>
                </c:pt>
                <c:pt idx="184">
                  <c:v>13574</c:v>
                </c:pt>
                <c:pt idx="185">
                  <c:v>13605</c:v>
                </c:pt>
                <c:pt idx="186">
                  <c:v>13635</c:v>
                </c:pt>
                <c:pt idx="187">
                  <c:v>13666</c:v>
                </c:pt>
                <c:pt idx="188">
                  <c:v>13696</c:v>
                </c:pt>
                <c:pt idx="189">
                  <c:v>13727</c:v>
                </c:pt>
                <c:pt idx="190">
                  <c:v>13758</c:v>
                </c:pt>
                <c:pt idx="191">
                  <c:v>13788</c:v>
                </c:pt>
                <c:pt idx="192">
                  <c:v>13819</c:v>
                </c:pt>
                <c:pt idx="193">
                  <c:v>13849</c:v>
                </c:pt>
                <c:pt idx="194">
                  <c:v>13880</c:v>
                </c:pt>
                <c:pt idx="195">
                  <c:v>13911</c:v>
                </c:pt>
                <c:pt idx="196">
                  <c:v>13939</c:v>
                </c:pt>
                <c:pt idx="197">
                  <c:v>13970</c:v>
                </c:pt>
                <c:pt idx="198">
                  <c:v>14000</c:v>
                </c:pt>
                <c:pt idx="199">
                  <c:v>14031</c:v>
                </c:pt>
                <c:pt idx="200">
                  <c:v>14061</c:v>
                </c:pt>
                <c:pt idx="201">
                  <c:v>14092</c:v>
                </c:pt>
                <c:pt idx="202">
                  <c:v>14123</c:v>
                </c:pt>
                <c:pt idx="203">
                  <c:v>14153</c:v>
                </c:pt>
                <c:pt idx="204">
                  <c:v>14184</c:v>
                </c:pt>
                <c:pt idx="205">
                  <c:v>14214</c:v>
                </c:pt>
                <c:pt idx="206">
                  <c:v>14245</c:v>
                </c:pt>
                <c:pt idx="207">
                  <c:v>14276</c:v>
                </c:pt>
                <c:pt idx="208">
                  <c:v>14304</c:v>
                </c:pt>
                <c:pt idx="209">
                  <c:v>14335</c:v>
                </c:pt>
                <c:pt idx="210">
                  <c:v>14365</c:v>
                </c:pt>
                <c:pt idx="211">
                  <c:v>14396</c:v>
                </c:pt>
                <c:pt idx="212">
                  <c:v>14426</c:v>
                </c:pt>
                <c:pt idx="213">
                  <c:v>14457</c:v>
                </c:pt>
                <c:pt idx="214">
                  <c:v>14488</c:v>
                </c:pt>
                <c:pt idx="215">
                  <c:v>14518</c:v>
                </c:pt>
                <c:pt idx="216">
                  <c:v>14549</c:v>
                </c:pt>
                <c:pt idx="217">
                  <c:v>14579</c:v>
                </c:pt>
                <c:pt idx="218">
                  <c:v>14610</c:v>
                </c:pt>
                <c:pt idx="219">
                  <c:v>14641</c:v>
                </c:pt>
                <c:pt idx="220">
                  <c:v>14670</c:v>
                </c:pt>
                <c:pt idx="221">
                  <c:v>14701</c:v>
                </c:pt>
                <c:pt idx="222">
                  <c:v>14731</c:v>
                </c:pt>
                <c:pt idx="223">
                  <c:v>14762</c:v>
                </c:pt>
                <c:pt idx="224">
                  <c:v>14792</c:v>
                </c:pt>
                <c:pt idx="225">
                  <c:v>14823</c:v>
                </c:pt>
                <c:pt idx="226">
                  <c:v>14854</c:v>
                </c:pt>
                <c:pt idx="227">
                  <c:v>14884</c:v>
                </c:pt>
                <c:pt idx="228">
                  <c:v>14915</c:v>
                </c:pt>
                <c:pt idx="229">
                  <c:v>14945</c:v>
                </c:pt>
                <c:pt idx="230">
                  <c:v>14976</c:v>
                </c:pt>
                <c:pt idx="231">
                  <c:v>15007</c:v>
                </c:pt>
                <c:pt idx="232">
                  <c:v>15035</c:v>
                </c:pt>
                <c:pt idx="233">
                  <c:v>15066</c:v>
                </c:pt>
                <c:pt idx="234">
                  <c:v>15096</c:v>
                </c:pt>
                <c:pt idx="235">
                  <c:v>15127</c:v>
                </c:pt>
                <c:pt idx="236">
                  <c:v>15157</c:v>
                </c:pt>
                <c:pt idx="237">
                  <c:v>15188</c:v>
                </c:pt>
                <c:pt idx="238">
                  <c:v>15219</c:v>
                </c:pt>
                <c:pt idx="239">
                  <c:v>15249</c:v>
                </c:pt>
                <c:pt idx="240">
                  <c:v>15280</c:v>
                </c:pt>
                <c:pt idx="241">
                  <c:v>15310</c:v>
                </c:pt>
                <c:pt idx="242">
                  <c:v>15341</c:v>
                </c:pt>
                <c:pt idx="243">
                  <c:v>15372</c:v>
                </c:pt>
                <c:pt idx="244">
                  <c:v>15400</c:v>
                </c:pt>
                <c:pt idx="245">
                  <c:v>15431</c:v>
                </c:pt>
                <c:pt idx="246">
                  <c:v>15461</c:v>
                </c:pt>
                <c:pt idx="247">
                  <c:v>15492</c:v>
                </c:pt>
                <c:pt idx="248">
                  <c:v>15522</c:v>
                </c:pt>
                <c:pt idx="249">
                  <c:v>15553</c:v>
                </c:pt>
                <c:pt idx="250">
                  <c:v>15584</c:v>
                </c:pt>
                <c:pt idx="251">
                  <c:v>15614</c:v>
                </c:pt>
                <c:pt idx="252">
                  <c:v>15645</c:v>
                </c:pt>
                <c:pt idx="253">
                  <c:v>15675</c:v>
                </c:pt>
                <c:pt idx="254">
                  <c:v>15706</c:v>
                </c:pt>
                <c:pt idx="255">
                  <c:v>15737</c:v>
                </c:pt>
                <c:pt idx="256">
                  <c:v>15765</c:v>
                </c:pt>
                <c:pt idx="257">
                  <c:v>15796</c:v>
                </c:pt>
                <c:pt idx="258">
                  <c:v>15826</c:v>
                </c:pt>
                <c:pt idx="259">
                  <c:v>15857</c:v>
                </c:pt>
                <c:pt idx="260">
                  <c:v>15887</c:v>
                </c:pt>
                <c:pt idx="261">
                  <c:v>15918</c:v>
                </c:pt>
                <c:pt idx="262">
                  <c:v>15949</c:v>
                </c:pt>
                <c:pt idx="263">
                  <c:v>15979</c:v>
                </c:pt>
                <c:pt idx="264">
                  <c:v>16010</c:v>
                </c:pt>
                <c:pt idx="265">
                  <c:v>16040</c:v>
                </c:pt>
                <c:pt idx="266">
                  <c:v>16071</c:v>
                </c:pt>
                <c:pt idx="267">
                  <c:v>16102</c:v>
                </c:pt>
                <c:pt idx="268">
                  <c:v>16131</c:v>
                </c:pt>
                <c:pt idx="269">
                  <c:v>16162</c:v>
                </c:pt>
                <c:pt idx="270">
                  <c:v>16192</c:v>
                </c:pt>
                <c:pt idx="271">
                  <c:v>16223</c:v>
                </c:pt>
                <c:pt idx="272">
                  <c:v>16253</c:v>
                </c:pt>
                <c:pt idx="273">
                  <c:v>16284</c:v>
                </c:pt>
                <c:pt idx="274">
                  <c:v>16315</c:v>
                </c:pt>
                <c:pt idx="275">
                  <c:v>16345</c:v>
                </c:pt>
                <c:pt idx="276">
                  <c:v>16376</c:v>
                </c:pt>
                <c:pt idx="277">
                  <c:v>16406</c:v>
                </c:pt>
                <c:pt idx="278">
                  <c:v>16437</c:v>
                </c:pt>
                <c:pt idx="279">
                  <c:v>16468</c:v>
                </c:pt>
                <c:pt idx="280">
                  <c:v>16496</c:v>
                </c:pt>
                <c:pt idx="281">
                  <c:v>16527</c:v>
                </c:pt>
                <c:pt idx="282">
                  <c:v>16557</c:v>
                </c:pt>
                <c:pt idx="283">
                  <c:v>16588</c:v>
                </c:pt>
                <c:pt idx="284">
                  <c:v>16618</c:v>
                </c:pt>
                <c:pt idx="285">
                  <c:v>16649</c:v>
                </c:pt>
                <c:pt idx="286">
                  <c:v>16680</c:v>
                </c:pt>
                <c:pt idx="287">
                  <c:v>16710</c:v>
                </c:pt>
                <c:pt idx="288">
                  <c:v>16741</c:v>
                </c:pt>
                <c:pt idx="289">
                  <c:v>16771</c:v>
                </c:pt>
                <c:pt idx="290">
                  <c:v>16802</c:v>
                </c:pt>
                <c:pt idx="291">
                  <c:v>16833</c:v>
                </c:pt>
                <c:pt idx="292">
                  <c:v>16861</c:v>
                </c:pt>
                <c:pt idx="293">
                  <c:v>16892</c:v>
                </c:pt>
                <c:pt idx="294">
                  <c:v>16922</c:v>
                </c:pt>
                <c:pt idx="295">
                  <c:v>16953</c:v>
                </c:pt>
                <c:pt idx="296">
                  <c:v>16983</c:v>
                </c:pt>
                <c:pt idx="297">
                  <c:v>17014</c:v>
                </c:pt>
                <c:pt idx="298">
                  <c:v>17045</c:v>
                </c:pt>
                <c:pt idx="299">
                  <c:v>17075</c:v>
                </c:pt>
                <c:pt idx="300">
                  <c:v>17106</c:v>
                </c:pt>
                <c:pt idx="301">
                  <c:v>17136</c:v>
                </c:pt>
                <c:pt idx="302">
                  <c:v>17167</c:v>
                </c:pt>
                <c:pt idx="303">
                  <c:v>17198</c:v>
                </c:pt>
                <c:pt idx="304">
                  <c:v>17226</c:v>
                </c:pt>
                <c:pt idx="305">
                  <c:v>17257</c:v>
                </c:pt>
                <c:pt idx="306">
                  <c:v>17287</c:v>
                </c:pt>
                <c:pt idx="307">
                  <c:v>17318</c:v>
                </c:pt>
                <c:pt idx="308">
                  <c:v>17348</c:v>
                </c:pt>
                <c:pt idx="309">
                  <c:v>17379</c:v>
                </c:pt>
                <c:pt idx="310">
                  <c:v>17410</c:v>
                </c:pt>
                <c:pt idx="311">
                  <c:v>17440</c:v>
                </c:pt>
                <c:pt idx="312">
                  <c:v>17471</c:v>
                </c:pt>
                <c:pt idx="313">
                  <c:v>17501</c:v>
                </c:pt>
                <c:pt idx="314">
                  <c:v>17532</c:v>
                </c:pt>
                <c:pt idx="315">
                  <c:v>17563</c:v>
                </c:pt>
                <c:pt idx="316">
                  <c:v>17592</c:v>
                </c:pt>
                <c:pt idx="317">
                  <c:v>17623</c:v>
                </c:pt>
                <c:pt idx="318">
                  <c:v>17653</c:v>
                </c:pt>
                <c:pt idx="319">
                  <c:v>17684</c:v>
                </c:pt>
                <c:pt idx="320">
                  <c:v>17714</c:v>
                </c:pt>
                <c:pt idx="321">
                  <c:v>17745</c:v>
                </c:pt>
                <c:pt idx="322">
                  <c:v>17776</c:v>
                </c:pt>
                <c:pt idx="323">
                  <c:v>17806</c:v>
                </c:pt>
                <c:pt idx="324">
                  <c:v>17837</c:v>
                </c:pt>
                <c:pt idx="325">
                  <c:v>17867</c:v>
                </c:pt>
                <c:pt idx="326">
                  <c:v>17898</c:v>
                </c:pt>
                <c:pt idx="327">
                  <c:v>17929</c:v>
                </c:pt>
                <c:pt idx="328">
                  <c:v>17957</c:v>
                </c:pt>
                <c:pt idx="329">
                  <c:v>17988</c:v>
                </c:pt>
                <c:pt idx="330">
                  <c:v>18018</c:v>
                </c:pt>
                <c:pt idx="331">
                  <c:v>18049</c:v>
                </c:pt>
                <c:pt idx="332">
                  <c:v>18079</c:v>
                </c:pt>
                <c:pt idx="333">
                  <c:v>18110</c:v>
                </c:pt>
                <c:pt idx="334">
                  <c:v>18141</c:v>
                </c:pt>
                <c:pt idx="335">
                  <c:v>18171</c:v>
                </c:pt>
                <c:pt idx="336">
                  <c:v>18202</c:v>
                </c:pt>
                <c:pt idx="337">
                  <c:v>18232</c:v>
                </c:pt>
                <c:pt idx="338">
                  <c:v>18263</c:v>
                </c:pt>
                <c:pt idx="339">
                  <c:v>18294</c:v>
                </c:pt>
                <c:pt idx="340">
                  <c:v>18322</c:v>
                </c:pt>
                <c:pt idx="341">
                  <c:v>18353</c:v>
                </c:pt>
                <c:pt idx="342">
                  <c:v>18383</c:v>
                </c:pt>
                <c:pt idx="343">
                  <c:v>18414</c:v>
                </c:pt>
                <c:pt idx="344">
                  <c:v>18444</c:v>
                </c:pt>
                <c:pt idx="345">
                  <c:v>18475</c:v>
                </c:pt>
                <c:pt idx="346">
                  <c:v>18506</c:v>
                </c:pt>
                <c:pt idx="347">
                  <c:v>18536</c:v>
                </c:pt>
                <c:pt idx="348">
                  <c:v>18567</c:v>
                </c:pt>
                <c:pt idx="349">
                  <c:v>18597</c:v>
                </c:pt>
                <c:pt idx="350">
                  <c:v>18628</c:v>
                </c:pt>
                <c:pt idx="351">
                  <c:v>18659</c:v>
                </c:pt>
                <c:pt idx="352">
                  <c:v>18687</c:v>
                </c:pt>
                <c:pt idx="353">
                  <c:v>18718</c:v>
                </c:pt>
                <c:pt idx="354">
                  <c:v>18748</c:v>
                </c:pt>
                <c:pt idx="355">
                  <c:v>18779</c:v>
                </c:pt>
                <c:pt idx="356">
                  <c:v>18809</c:v>
                </c:pt>
                <c:pt idx="357">
                  <c:v>18840</c:v>
                </c:pt>
                <c:pt idx="358">
                  <c:v>18871</c:v>
                </c:pt>
                <c:pt idx="359">
                  <c:v>18901</c:v>
                </c:pt>
                <c:pt idx="360">
                  <c:v>18932</c:v>
                </c:pt>
                <c:pt idx="361">
                  <c:v>18962</c:v>
                </c:pt>
                <c:pt idx="362">
                  <c:v>18993</c:v>
                </c:pt>
                <c:pt idx="363">
                  <c:v>19024</c:v>
                </c:pt>
                <c:pt idx="364">
                  <c:v>19053</c:v>
                </c:pt>
                <c:pt idx="365">
                  <c:v>19084</c:v>
                </c:pt>
                <c:pt idx="366">
                  <c:v>19114</c:v>
                </c:pt>
                <c:pt idx="367">
                  <c:v>19145</c:v>
                </c:pt>
                <c:pt idx="368">
                  <c:v>19175</c:v>
                </c:pt>
                <c:pt idx="369">
                  <c:v>19206</c:v>
                </c:pt>
                <c:pt idx="370">
                  <c:v>19237</c:v>
                </c:pt>
                <c:pt idx="371">
                  <c:v>19267</c:v>
                </c:pt>
                <c:pt idx="372">
                  <c:v>19298</c:v>
                </c:pt>
                <c:pt idx="373">
                  <c:v>19328</c:v>
                </c:pt>
                <c:pt idx="374">
                  <c:v>19359</c:v>
                </c:pt>
                <c:pt idx="375">
                  <c:v>19390</c:v>
                </c:pt>
                <c:pt idx="376">
                  <c:v>19418</c:v>
                </c:pt>
                <c:pt idx="377">
                  <c:v>19449</c:v>
                </c:pt>
                <c:pt idx="378">
                  <c:v>19479</c:v>
                </c:pt>
                <c:pt idx="379">
                  <c:v>19510</c:v>
                </c:pt>
                <c:pt idx="380">
                  <c:v>19540</c:v>
                </c:pt>
                <c:pt idx="381">
                  <c:v>19571</c:v>
                </c:pt>
                <c:pt idx="382">
                  <c:v>19602</c:v>
                </c:pt>
                <c:pt idx="383">
                  <c:v>19632</c:v>
                </c:pt>
                <c:pt idx="384">
                  <c:v>19663</c:v>
                </c:pt>
                <c:pt idx="385">
                  <c:v>19693</c:v>
                </c:pt>
                <c:pt idx="386">
                  <c:v>19724</c:v>
                </c:pt>
                <c:pt idx="387">
                  <c:v>19755</c:v>
                </c:pt>
                <c:pt idx="388">
                  <c:v>19783</c:v>
                </c:pt>
                <c:pt idx="389">
                  <c:v>19814</c:v>
                </c:pt>
                <c:pt idx="390">
                  <c:v>19844</c:v>
                </c:pt>
                <c:pt idx="391">
                  <c:v>19875</c:v>
                </c:pt>
                <c:pt idx="392">
                  <c:v>19905</c:v>
                </c:pt>
                <c:pt idx="393">
                  <c:v>19936</c:v>
                </c:pt>
                <c:pt idx="394">
                  <c:v>19967</c:v>
                </c:pt>
                <c:pt idx="395">
                  <c:v>19997</c:v>
                </c:pt>
                <c:pt idx="396">
                  <c:v>20028</c:v>
                </c:pt>
                <c:pt idx="397">
                  <c:v>20058</c:v>
                </c:pt>
                <c:pt idx="398">
                  <c:v>20089</c:v>
                </c:pt>
                <c:pt idx="399">
                  <c:v>20120</c:v>
                </c:pt>
                <c:pt idx="400">
                  <c:v>20148</c:v>
                </c:pt>
                <c:pt idx="401">
                  <c:v>20179</c:v>
                </c:pt>
                <c:pt idx="402">
                  <c:v>20209</c:v>
                </c:pt>
                <c:pt idx="403">
                  <c:v>20240</c:v>
                </c:pt>
                <c:pt idx="404">
                  <c:v>20270</c:v>
                </c:pt>
                <c:pt idx="405">
                  <c:v>20301</c:v>
                </c:pt>
                <c:pt idx="406">
                  <c:v>20332</c:v>
                </c:pt>
                <c:pt idx="407">
                  <c:v>20362</c:v>
                </c:pt>
                <c:pt idx="408">
                  <c:v>20393</c:v>
                </c:pt>
                <c:pt idx="409">
                  <c:v>20423</c:v>
                </c:pt>
                <c:pt idx="410">
                  <c:v>20454</c:v>
                </c:pt>
                <c:pt idx="411">
                  <c:v>20485</c:v>
                </c:pt>
                <c:pt idx="412">
                  <c:v>20514</c:v>
                </c:pt>
                <c:pt idx="413">
                  <c:v>20545</c:v>
                </c:pt>
                <c:pt idx="414">
                  <c:v>20575</c:v>
                </c:pt>
                <c:pt idx="415">
                  <c:v>20606</c:v>
                </c:pt>
                <c:pt idx="416">
                  <c:v>20636</c:v>
                </c:pt>
                <c:pt idx="417">
                  <c:v>20667</c:v>
                </c:pt>
                <c:pt idx="418">
                  <c:v>20698</c:v>
                </c:pt>
                <c:pt idx="419">
                  <c:v>20728</c:v>
                </c:pt>
                <c:pt idx="420">
                  <c:v>20759</c:v>
                </c:pt>
                <c:pt idx="421">
                  <c:v>20789</c:v>
                </c:pt>
                <c:pt idx="422">
                  <c:v>20820</c:v>
                </c:pt>
                <c:pt idx="423">
                  <c:v>20851</c:v>
                </c:pt>
                <c:pt idx="424">
                  <c:v>20879</c:v>
                </c:pt>
                <c:pt idx="425">
                  <c:v>20910</c:v>
                </c:pt>
                <c:pt idx="426">
                  <c:v>20940</c:v>
                </c:pt>
                <c:pt idx="427">
                  <c:v>20971</c:v>
                </c:pt>
                <c:pt idx="428">
                  <c:v>21001</c:v>
                </c:pt>
                <c:pt idx="429">
                  <c:v>21032</c:v>
                </c:pt>
                <c:pt idx="430">
                  <c:v>21063</c:v>
                </c:pt>
                <c:pt idx="431">
                  <c:v>21093</c:v>
                </c:pt>
                <c:pt idx="432">
                  <c:v>21124</c:v>
                </c:pt>
                <c:pt idx="433">
                  <c:v>21154</c:v>
                </c:pt>
                <c:pt idx="434">
                  <c:v>21185</c:v>
                </c:pt>
                <c:pt idx="435">
                  <c:v>21216</c:v>
                </c:pt>
                <c:pt idx="436">
                  <c:v>21244</c:v>
                </c:pt>
                <c:pt idx="437">
                  <c:v>21275</c:v>
                </c:pt>
                <c:pt idx="438">
                  <c:v>21305</c:v>
                </c:pt>
                <c:pt idx="439">
                  <c:v>21336</c:v>
                </c:pt>
                <c:pt idx="440">
                  <c:v>21366</c:v>
                </c:pt>
                <c:pt idx="441">
                  <c:v>21397</c:v>
                </c:pt>
                <c:pt idx="442">
                  <c:v>21428</c:v>
                </c:pt>
                <c:pt idx="443">
                  <c:v>21458</c:v>
                </c:pt>
                <c:pt idx="444">
                  <c:v>21489</c:v>
                </c:pt>
                <c:pt idx="445">
                  <c:v>21519</c:v>
                </c:pt>
                <c:pt idx="446">
                  <c:v>21550</c:v>
                </c:pt>
                <c:pt idx="447">
                  <c:v>21581</c:v>
                </c:pt>
                <c:pt idx="448">
                  <c:v>21609</c:v>
                </c:pt>
                <c:pt idx="449">
                  <c:v>21640</c:v>
                </c:pt>
                <c:pt idx="450">
                  <c:v>21670</c:v>
                </c:pt>
                <c:pt idx="451">
                  <c:v>21701</c:v>
                </c:pt>
                <c:pt idx="452">
                  <c:v>21731</c:v>
                </c:pt>
                <c:pt idx="453">
                  <c:v>21762</c:v>
                </c:pt>
                <c:pt idx="454">
                  <c:v>21793</c:v>
                </c:pt>
                <c:pt idx="455">
                  <c:v>21823</c:v>
                </c:pt>
                <c:pt idx="456">
                  <c:v>21854</c:v>
                </c:pt>
                <c:pt idx="457">
                  <c:v>21884</c:v>
                </c:pt>
                <c:pt idx="458">
                  <c:v>21915</c:v>
                </c:pt>
                <c:pt idx="459">
                  <c:v>21946</c:v>
                </c:pt>
                <c:pt idx="460">
                  <c:v>21975</c:v>
                </c:pt>
                <c:pt idx="461">
                  <c:v>22006</c:v>
                </c:pt>
                <c:pt idx="462">
                  <c:v>22036</c:v>
                </c:pt>
                <c:pt idx="463">
                  <c:v>22067</c:v>
                </c:pt>
                <c:pt idx="464">
                  <c:v>22097</c:v>
                </c:pt>
                <c:pt idx="465">
                  <c:v>22128</c:v>
                </c:pt>
                <c:pt idx="466">
                  <c:v>22159</c:v>
                </c:pt>
                <c:pt idx="467">
                  <c:v>22189</c:v>
                </c:pt>
                <c:pt idx="468">
                  <c:v>22220</c:v>
                </c:pt>
                <c:pt idx="469">
                  <c:v>22250</c:v>
                </c:pt>
                <c:pt idx="470">
                  <c:v>22281</c:v>
                </c:pt>
                <c:pt idx="471">
                  <c:v>22312</c:v>
                </c:pt>
                <c:pt idx="472">
                  <c:v>22340</c:v>
                </c:pt>
                <c:pt idx="473">
                  <c:v>22371</c:v>
                </c:pt>
                <c:pt idx="474">
                  <c:v>22401</c:v>
                </c:pt>
                <c:pt idx="475">
                  <c:v>22432</c:v>
                </c:pt>
                <c:pt idx="476">
                  <c:v>22462</c:v>
                </c:pt>
                <c:pt idx="477">
                  <c:v>22493</c:v>
                </c:pt>
                <c:pt idx="478">
                  <c:v>22524</c:v>
                </c:pt>
                <c:pt idx="479">
                  <c:v>22554</c:v>
                </c:pt>
                <c:pt idx="480">
                  <c:v>22585</c:v>
                </c:pt>
                <c:pt idx="481">
                  <c:v>22615</c:v>
                </c:pt>
                <c:pt idx="482">
                  <c:v>22646</c:v>
                </c:pt>
                <c:pt idx="483">
                  <c:v>22677</c:v>
                </c:pt>
                <c:pt idx="484">
                  <c:v>22705</c:v>
                </c:pt>
                <c:pt idx="485">
                  <c:v>22736</c:v>
                </c:pt>
                <c:pt idx="486">
                  <c:v>22766</c:v>
                </c:pt>
                <c:pt idx="487">
                  <c:v>22797</c:v>
                </c:pt>
                <c:pt idx="488">
                  <c:v>22827</c:v>
                </c:pt>
                <c:pt idx="489">
                  <c:v>22858</c:v>
                </c:pt>
                <c:pt idx="490">
                  <c:v>22889</c:v>
                </c:pt>
                <c:pt idx="491">
                  <c:v>22919</c:v>
                </c:pt>
                <c:pt idx="492">
                  <c:v>22950</c:v>
                </c:pt>
                <c:pt idx="493">
                  <c:v>22980</c:v>
                </c:pt>
                <c:pt idx="494">
                  <c:v>23011</c:v>
                </c:pt>
                <c:pt idx="495">
                  <c:v>23042</c:v>
                </c:pt>
                <c:pt idx="496">
                  <c:v>23070</c:v>
                </c:pt>
                <c:pt idx="497">
                  <c:v>23101</c:v>
                </c:pt>
                <c:pt idx="498">
                  <c:v>23131</c:v>
                </c:pt>
                <c:pt idx="499">
                  <c:v>23162</c:v>
                </c:pt>
                <c:pt idx="500">
                  <c:v>23192</c:v>
                </c:pt>
                <c:pt idx="501">
                  <c:v>23223</c:v>
                </c:pt>
                <c:pt idx="502">
                  <c:v>23254</c:v>
                </c:pt>
                <c:pt idx="503">
                  <c:v>23284</c:v>
                </c:pt>
                <c:pt idx="504">
                  <c:v>23315</c:v>
                </c:pt>
                <c:pt idx="505">
                  <c:v>23345</c:v>
                </c:pt>
                <c:pt idx="506">
                  <c:v>23376</c:v>
                </c:pt>
                <c:pt idx="507">
                  <c:v>23407</c:v>
                </c:pt>
                <c:pt idx="508">
                  <c:v>23436</c:v>
                </c:pt>
                <c:pt idx="509">
                  <c:v>23467</c:v>
                </c:pt>
                <c:pt idx="510">
                  <c:v>23497</c:v>
                </c:pt>
                <c:pt idx="511">
                  <c:v>23528</c:v>
                </c:pt>
                <c:pt idx="512">
                  <c:v>23558</c:v>
                </c:pt>
                <c:pt idx="513">
                  <c:v>23589</c:v>
                </c:pt>
                <c:pt idx="514">
                  <c:v>23620</c:v>
                </c:pt>
                <c:pt idx="515">
                  <c:v>23650</c:v>
                </c:pt>
                <c:pt idx="516">
                  <c:v>23681</c:v>
                </c:pt>
                <c:pt idx="517">
                  <c:v>23711</c:v>
                </c:pt>
                <c:pt idx="518">
                  <c:v>23742</c:v>
                </c:pt>
                <c:pt idx="519">
                  <c:v>23773</c:v>
                </c:pt>
                <c:pt idx="520">
                  <c:v>23801</c:v>
                </c:pt>
                <c:pt idx="521">
                  <c:v>23832</c:v>
                </c:pt>
                <c:pt idx="522">
                  <c:v>23862</c:v>
                </c:pt>
                <c:pt idx="523">
                  <c:v>23893</c:v>
                </c:pt>
                <c:pt idx="524">
                  <c:v>23923</c:v>
                </c:pt>
                <c:pt idx="525">
                  <c:v>23954</c:v>
                </c:pt>
                <c:pt idx="526">
                  <c:v>23985</c:v>
                </c:pt>
                <c:pt idx="527">
                  <c:v>24015</c:v>
                </c:pt>
                <c:pt idx="528">
                  <c:v>24046</c:v>
                </c:pt>
                <c:pt idx="529">
                  <c:v>24076</c:v>
                </c:pt>
                <c:pt idx="530">
                  <c:v>24107</c:v>
                </c:pt>
                <c:pt idx="531">
                  <c:v>24138</c:v>
                </c:pt>
                <c:pt idx="532">
                  <c:v>24166</c:v>
                </c:pt>
                <c:pt idx="533">
                  <c:v>24197</c:v>
                </c:pt>
                <c:pt idx="534">
                  <c:v>24227</c:v>
                </c:pt>
                <c:pt idx="535">
                  <c:v>24258</c:v>
                </c:pt>
                <c:pt idx="536">
                  <c:v>24288</c:v>
                </c:pt>
                <c:pt idx="537">
                  <c:v>24319</c:v>
                </c:pt>
                <c:pt idx="538">
                  <c:v>24350</c:v>
                </c:pt>
                <c:pt idx="539">
                  <c:v>24380</c:v>
                </c:pt>
                <c:pt idx="540">
                  <c:v>24411</c:v>
                </c:pt>
                <c:pt idx="541">
                  <c:v>24441</c:v>
                </c:pt>
                <c:pt idx="542">
                  <c:v>24472</c:v>
                </c:pt>
                <c:pt idx="543">
                  <c:v>24503</c:v>
                </c:pt>
                <c:pt idx="544">
                  <c:v>24531</c:v>
                </c:pt>
                <c:pt idx="545">
                  <c:v>24562</c:v>
                </c:pt>
                <c:pt idx="546">
                  <c:v>24592</c:v>
                </c:pt>
                <c:pt idx="547">
                  <c:v>24623</c:v>
                </c:pt>
                <c:pt idx="548">
                  <c:v>24653</c:v>
                </c:pt>
                <c:pt idx="549">
                  <c:v>24684</c:v>
                </c:pt>
                <c:pt idx="550">
                  <c:v>24715</c:v>
                </c:pt>
                <c:pt idx="551">
                  <c:v>24745</c:v>
                </c:pt>
                <c:pt idx="552">
                  <c:v>24776</c:v>
                </c:pt>
                <c:pt idx="553">
                  <c:v>24806</c:v>
                </c:pt>
                <c:pt idx="554">
                  <c:v>24837</c:v>
                </c:pt>
                <c:pt idx="555">
                  <c:v>24868</c:v>
                </c:pt>
                <c:pt idx="556">
                  <c:v>24897</c:v>
                </c:pt>
                <c:pt idx="557">
                  <c:v>24928</c:v>
                </c:pt>
                <c:pt idx="558">
                  <c:v>24958</c:v>
                </c:pt>
                <c:pt idx="559">
                  <c:v>24989</c:v>
                </c:pt>
                <c:pt idx="560">
                  <c:v>25019</c:v>
                </c:pt>
                <c:pt idx="561">
                  <c:v>25050</c:v>
                </c:pt>
                <c:pt idx="562">
                  <c:v>25081</c:v>
                </c:pt>
                <c:pt idx="563">
                  <c:v>25111</c:v>
                </c:pt>
                <c:pt idx="564">
                  <c:v>25142</c:v>
                </c:pt>
                <c:pt idx="565">
                  <c:v>25172</c:v>
                </c:pt>
                <c:pt idx="566">
                  <c:v>25203</c:v>
                </c:pt>
                <c:pt idx="567">
                  <c:v>25234</c:v>
                </c:pt>
                <c:pt idx="568">
                  <c:v>25262</c:v>
                </c:pt>
                <c:pt idx="569">
                  <c:v>25293</c:v>
                </c:pt>
                <c:pt idx="570">
                  <c:v>25323</c:v>
                </c:pt>
                <c:pt idx="571">
                  <c:v>25354</c:v>
                </c:pt>
                <c:pt idx="572">
                  <c:v>25384</c:v>
                </c:pt>
                <c:pt idx="573">
                  <c:v>25415</c:v>
                </c:pt>
                <c:pt idx="574">
                  <c:v>25446</c:v>
                </c:pt>
                <c:pt idx="575">
                  <c:v>25476</c:v>
                </c:pt>
                <c:pt idx="576">
                  <c:v>25507</c:v>
                </c:pt>
                <c:pt idx="577">
                  <c:v>25537</c:v>
                </c:pt>
                <c:pt idx="578">
                  <c:v>25568</c:v>
                </c:pt>
                <c:pt idx="579">
                  <c:v>25599</c:v>
                </c:pt>
                <c:pt idx="580">
                  <c:v>25627</c:v>
                </c:pt>
                <c:pt idx="581">
                  <c:v>25658</c:v>
                </c:pt>
                <c:pt idx="582">
                  <c:v>25688</c:v>
                </c:pt>
                <c:pt idx="583">
                  <c:v>25719</c:v>
                </c:pt>
                <c:pt idx="584">
                  <c:v>25749</c:v>
                </c:pt>
                <c:pt idx="585">
                  <c:v>25780</c:v>
                </c:pt>
                <c:pt idx="586">
                  <c:v>25811</c:v>
                </c:pt>
                <c:pt idx="587">
                  <c:v>25841</c:v>
                </c:pt>
                <c:pt idx="588">
                  <c:v>25872</c:v>
                </c:pt>
                <c:pt idx="589">
                  <c:v>25902</c:v>
                </c:pt>
                <c:pt idx="590">
                  <c:v>25933</c:v>
                </c:pt>
                <c:pt idx="591">
                  <c:v>25964</c:v>
                </c:pt>
                <c:pt idx="592">
                  <c:v>25992</c:v>
                </c:pt>
                <c:pt idx="593">
                  <c:v>26023</c:v>
                </c:pt>
                <c:pt idx="594">
                  <c:v>26053</c:v>
                </c:pt>
                <c:pt idx="595">
                  <c:v>26084</c:v>
                </c:pt>
                <c:pt idx="596">
                  <c:v>26114</c:v>
                </c:pt>
                <c:pt idx="597">
                  <c:v>26145</c:v>
                </c:pt>
                <c:pt idx="598">
                  <c:v>26176</c:v>
                </c:pt>
                <c:pt idx="599">
                  <c:v>26206</c:v>
                </c:pt>
                <c:pt idx="600">
                  <c:v>26237</c:v>
                </c:pt>
                <c:pt idx="601">
                  <c:v>26267</c:v>
                </c:pt>
                <c:pt idx="602">
                  <c:v>26298</c:v>
                </c:pt>
                <c:pt idx="603">
                  <c:v>26329</c:v>
                </c:pt>
                <c:pt idx="604">
                  <c:v>26358</c:v>
                </c:pt>
                <c:pt idx="605">
                  <c:v>26389</c:v>
                </c:pt>
                <c:pt idx="606">
                  <c:v>26419</c:v>
                </c:pt>
                <c:pt idx="607">
                  <c:v>26450</c:v>
                </c:pt>
                <c:pt idx="608">
                  <c:v>26480</c:v>
                </c:pt>
                <c:pt idx="609">
                  <c:v>26511</c:v>
                </c:pt>
                <c:pt idx="610">
                  <c:v>26542</c:v>
                </c:pt>
                <c:pt idx="611">
                  <c:v>26572</c:v>
                </c:pt>
                <c:pt idx="612">
                  <c:v>26603</c:v>
                </c:pt>
                <c:pt idx="613">
                  <c:v>26633</c:v>
                </c:pt>
                <c:pt idx="614">
                  <c:v>26664</c:v>
                </c:pt>
                <c:pt idx="615">
                  <c:v>26695</c:v>
                </c:pt>
                <c:pt idx="616">
                  <c:v>26723</c:v>
                </c:pt>
                <c:pt idx="617">
                  <c:v>26754</c:v>
                </c:pt>
                <c:pt idx="618">
                  <c:v>26784</c:v>
                </c:pt>
                <c:pt idx="619">
                  <c:v>26815</c:v>
                </c:pt>
                <c:pt idx="620">
                  <c:v>26845</c:v>
                </c:pt>
                <c:pt idx="621">
                  <c:v>26876</c:v>
                </c:pt>
                <c:pt idx="622">
                  <c:v>26907</c:v>
                </c:pt>
                <c:pt idx="623">
                  <c:v>26937</c:v>
                </c:pt>
                <c:pt idx="624">
                  <c:v>26968</c:v>
                </c:pt>
                <c:pt idx="625">
                  <c:v>26998</c:v>
                </c:pt>
                <c:pt idx="626">
                  <c:v>27029</c:v>
                </c:pt>
                <c:pt idx="627">
                  <c:v>27060</c:v>
                </c:pt>
                <c:pt idx="628">
                  <c:v>27088</c:v>
                </c:pt>
                <c:pt idx="629">
                  <c:v>27119</c:v>
                </c:pt>
                <c:pt idx="630">
                  <c:v>27149</c:v>
                </c:pt>
                <c:pt idx="631">
                  <c:v>27180</c:v>
                </c:pt>
                <c:pt idx="632">
                  <c:v>27210</c:v>
                </c:pt>
                <c:pt idx="633">
                  <c:v>27241</c:v>
                </c:pt>
                <c:pt idx="634">
                  <c:v>27272</c:v>
                </c:pt>
                <c:pt idx="635">
                  <c:v>27302</c:v>
                </c:pt>
                <c:pt idx="636">
                  <c:v>27333</c:v>
                </c:pt>
                <c:pt idx="637">
                  <c:v>27363</c:v>
                </c:pt>
                <c:pt idx="638">
                  <c:v>27394</c:v>
                </c:pt>
                <c:pt idx="639">
                  <c:v>27425</c:v>
                </c:pt>
                <c:pt idx="640">
                  <c:v>27453</c:v>
                </c:pt>
                <c:pt idx="641">
                  <c:v>27484</c:v>
                </c:pt>
                <c:pt idx="642">
                  <c:v>27514</c:v>
                </c:pt>
                <c:pt idx="643">
                  <c:v>27545</c:v>
                </c:pt>
                <c:pt idx="644">
                  <c:v>27575</c:v>
                </c:pt>
                <c:pt idx="645">
                  <c:v>27606</c:v>
                </c:pt>
                <c:pt idx="646">
                  <c:v>27637</c:v>
                </c:pt>
                <c:pt idx="647">
                  <c:v>27667</c:v>
                </c:pt>
                <c:pt idx="648">
                  <c:v>27698</c:v>
                </c:pt>
                <c:pt idx="649">
                  <c:v>27728</c:v>
                </c:pt>
                <c:pt idx="650">
                  <c:v>27759</c:v>
                </c:pt>
                <c:pt idx="651">
                  <c:v>27790</c:v>
                </c:pt>
                <c:pt idx="652">
                  <c:v>27819</c:v>
                </c:pt>
                <c:pt idx="653">
                  <c:v>27850</c:v>
                </c:pt>
                <c:pt idx="654">
                  <c:v>27880</c:v>
                </c:pt>
                <c:pt idx="655">
                  <c:v>27911</c:v>
                </c:pt>
                <c:pt idx="656">
                  <c:v>27941</c:v>
                </c:pt>
                <c:pt idx="657">
                  <c:v>27972</c:v>
                </c:pt>
                <c:pt idx="658">
                  <c:v>28003</c:v>
                </c:pt>
                <c:pt idx="659">
                  <c:v>28033</c:v>
                </c:pt>
                <c:pt idx="660">
                  <c:v>28064</c:v>
                </c:pt>
                <c:pt idx="661">
                  <c:v>28094</c:v>
                </c:pt>
                <c:pt idx="662">
                  <c:v>28125</c:v>
                </c:pt>
                <c:pt idx="663">
                  <c:v>28156</c:v>
                </c:pt>
                <c:pt idx="664">
                  <c:v>28184</c:v>
                </c:pt>
                <c:pt idx="665">
                  <c:v>28215</c:v>
                </c:pt>
                <c:pt idx="666">
                  <c:v>28245</c:v>
                </c:pt>
                <c:pt idx="667">
                  <c:v>28276</c:v>
                </c:pt>
                <c:pt idx="668">
                  <c:v>28306</c:v>
                </c:pt>
                <c:pt idx="669">
                  <c:v>28337</c:v>
                </c:pt>
                <c:pt idx="670">
                  <c:v>28368</c:v>
                </c:pt>
                <c:pt idx="671">
                  <c:v>28398</c:v>
                </c:pt>
                <c:pt idx="672">
                  <c:v>28429</c:v>
                </c:pt>
                <c:pt idx="673">
                  <c:v>28459</c:v>
                </c:pt>
                <c:pt idx="674">
                  <c:v>28490</c:v>
                </c:pt>
                <c:pt idx="675">
                  <c:v>28521</c:v>
                </c:pt>
                <c:pt idx="676">
                  <c:v>28549</c:v>
                </c:pt>
                <c:pt idx="677">
                  <c:v>28580</c:v>
                </c:pt>
                <c:pt idx="678">
                  <c:v>28610</c:v>
                </c:pt>
                <c:pt idx="679">
                  <c:v>28641</c:v>
                </c:pt>
                <c:pt idx="680">
                  <c:v>28671</c:v>
                </c:pt>
                <c:pt idx="681">
                  <c:v>28702</c:v>
                </c:pt>
                <c:pt idx="682">
                  <c:v>28733</c:v>
                </c:pt>
                <c:pt idx="683">
                  <c:v>28763</c:v>
                </c:pt>
                <c:pt idx="684">
                  <c:v>28794</c:v>
                </c:pt>
                <c:pt idx="685">
                  <c:v>28824</c:v>
                </c:pt>
                <c:pt idx="686">
                  <c:v>28855</c:v>
                </c:pt>
                <c:pt idx="687">
                  <c:v>28886</c:v>
                </c:pt>
                <c:pt idx="688">
                  <c:v>28914</c:v>
                </c:pt>
                <c:pt idx="689">
                  <c:v>28945</c:v>
                </c:pt>
                <c:pt idx="690">
                  <c:v>28975</c:v>
                </c:pt>
                <c:pt idx="691">
                  <c:v>29006</c:v>
                </c:pt>
                <c:pt idx="692">
                  <c:v>29036</c:v>
                </c:pt>
                <c:pt idx="693">
                  <c:v>29067</c:v>
                </c:pt>
                <c:pt idx="694">
                  <c:v>29098</c:v>
                </c:pt>
                <c:pt idx="695">
                  <c:v>29128</c:v>
                </c:pt>
                <c:pt idx="696">
                  <c:v>29159</c:v>
                </c:pt>
                <c:pt idx="697">
                  <c:v>29189</c:v>
                </c:pt>
                <c:pt idx="698">
                  <c:v>29220</c:v>
                </c:pt>
                <c:pt idx="699">
                  <c:v>29251</c:v>
                </c:pt>
                <c:pt idx="700">
                  <c:v>29280</c:v>
                </c:pt>
                <c:pt idx="701">
                  <c:v>29311</c:v>
                </c:pt>
                <c:pt idx="702">
                  <c:v>29341</c:v>
                </c:pt>
                <c:pt idx="703">
                  <c:v>29372</c:v>
                </c:pt>
                <c:pt idx="704">
                  <c:v>29402</c:v>
                </c:pt>
                <c:pt idx="705">
                  <c:v>29433</c:v>
                </c:pt>
                <c:pt idx="706">
                  <c:v>29464</c:v>
                </c:pt>
                <c:pt idx="707">
                  <c:v>29494</c:v>
                </c:pt>
                <c:pt idx="708">
                  <c:v>29525</c:v>
                </c:pt>
                <c:pt idx="709">
                  <c:v>29555</c:v>
                </c:pt>
                <c:pt idx="710">
                  <c:v>29586</c:v>
                </c:pt>
                <c:pt idx="711">
                  <c:v>29617</c:v>
                </c:pt>
                <c:pt idx="712">
                  <c:v>29645</c:v>
                </c:pt>
                <c:pt idx="713">
                  <c:v>29676</c:v>
                </c:pt>
                <c:pt idx="714">
                  <c:v>29706</c:v>
                </c:pt>
                <c:pt idx="715">
                  <c:v>29737</c:v>
                </c:pt>
                <c:pt idx="716">
                  <c:v>29767</c:v>
                </c:pt>
                <c:pt idx="717">
                  <c:v>29798</c:v>
                </c:pt>
                <c:pt idx="718">
                  <c:v>29829</c:v>
                </c:pt>
                <c:pt idx="719">
                  <c:v>29859</c:v>
                </c:pt>
                <c:pt idx="720">
                  <c:v>29890</c:v>
                </c:pt>
                <c:pt idx="721">
                  <c:v>29920</c:v>
                </c:pt>
                <c:pt idx="722">
                  <c:v>29951</c:v>
                </c:pt>
                <c:pt idx="723">
                  <c:v>29982</c:v>
                </c:pt>
                <c:pt idx="724">
                  <c:v>30010</c:v>
                </c:pt>
                <c:pt idx="725">
                  <c:v>30041</c:v>
                </c:pt>
                <c:pt idx="726">
                  <c:v>30071</c:v>
                </c:pt>
                <c:pt idx="727">
                  <c:v>30102</c:v>
                </c:pt>
                <c:pt idx="728">
                  <c:v>30132</c:v>
                </c:pt>
                <c:pt idx="729">
                  <c:v>30163</c:v>
                </c:pt>
                <c:pt idx="730">
                  <c:v>30194</c:v>
                </c:pt>
                <c:pt idx="731">
                  <c:v>30224</c:v>
                </c:pt>
                <c:pt idx="732">
                  <c:v>30255</c:v>
                </c:pt>
                <c:pt idx="733">
                  <c:v>30285</c:v>
                </c:pt>
                <c:pt idx="734">
                  <c:v>30316</c:v>
                </c:pt>
                <c:pt idx="735">
                  <c:v>30347</c:v>
                </c:pt>
                <c:pt idx="736">
                  <c:v>30375</c:v>
                </c:pt>
                <c:pt idx="737">
                  <c:v>30406</c:v>
                </c:pt>
                <c:pt idx="738">
                  <c:v>30436</c:v>
                </c:pt>
                <c:pt idx="739">
                  <c:v>30467</c:v>
                </c:pt>
                <c:pt idx="740">
                  <c:v>30497</c:v>
                </c:pt>
                <c:pt idx="741">
                  <c:v>30528</c:v>
                </c:pt>
                <c:pt idx="742">
                  <c:v>30559</c:v>
                </c:pt>
                <c:pt idx="743">
                  <c:v>30589</c:v>
                </c:pt>
                <c:pt idx="744">
                  <c:v>30620</c:v>
                </c:pt>
                <c:pt idx="745">
                  <c:v>30650</c:v>
                </c:pt>
                <c:pt idx="746">
                  <c:v>30681</c:v>
                </c:pt>
                <c:pt idx="747">
                  <c:v>30712</c:v>
                </c:pt>
                <c:pt idx="748">
                  <c:v>30741</c:v>
                </c:pt>
                <c:pt idx="749">
                  <c:v>30772</c:v>
                </c:pt>
                <c:pt idx="750">
                  <c:v>30802</c:v>
                </c:pt>
                <c:pt idx="751">
                  <c:v>30833</c:v>
                </c:pt>
                <c:pt idx="752">
                  <c:v>30863</c:v>
                </c:pt>
                <c:pt idx="753">
                  <c:v>30894</c:v>
                </c:pt>
                <c:pt idx="754">
                  <c:v>30925</c:v>
                </c:pt>
                <c:pt idx="755">
                  <c:v>30955</c:v>
                </c:pt>
                <c:pt idx="756">
                  <c:v>30986</c:v>
                </c:pt>
                <c:pt idx="757">
                  <c:v>31016</c:v>
                </c:pt>
                <c:pt idx="758">
                  <c:v>31047</c:v>
                </c:pt>
                <c:pt idx="759">
                  <c:v>31078</c:v>
                </c:pt>
                <c:pt idx="760">
                  <c:v>31106</c:v>
                </c:pt>
                <c:pt idx="761">
                  <c:v>31137</c:v>
                </c:pt>
                <c:pt idx="762">
                  <c:v>31167</c:v>
                </c:pt>
                <c:pt idx="763">
                  <c:v>31198</c:v>
                </c:pt>
                <c:pt idx="764">
                  <c:v>31228</c:v>
                </c:pt>
                <c:pt idx="765">
                  <c:v>31259</c:v>
                </c:pt>
                <c:pt idx="766">
                  <c:v>31290</c:v>
                </c:pt>
                <c:pt idx="767">
                  <c:v>31320</c:v>
                </c:pt>
                <c:pt idx="768">
                  <c:v>31351</c:v>
                </c:pt>
                <c:pt idx="769">
                  <c:v>31381</c:v>
                </c:pt>
                <c:pt idx="770">
                  <c:v>31412</c:v>
                </c:pt>
                <c:pt idx="771">
                  <c:v>31443</c:v>
                </c:pt>
                <c:pt idx="772">
                  <c:v>31471</c:v>
                </c:pt>
                <c:pt idx="773">
                  <c:v>31502</c:v>
                </c:pt>
                <c:pt idx="774">
                  <c:v>31532</c:v>
                </c:pt>
                <c:pt idx="775">
                  <c:v>31563</c:v>
                </c:pt>
                <c:pt idx="776">
                  <c:v>31593</c:v>
                </c:pt>
                <c:pt idx="777">
                  <c:v>31624</c:v>
                </c:pt>
                <c:pt idx="778">
                  <c:v>31655</c:v>
                </c:pt>
                <c:pt idx="779">
                  <c:v>31685</c:v>
                </c:pt>
                <c:pt idx="780">
                  <c:v>31716</c:v>
                </c:pt>
                <c:pt idx="781">
                  <c:v>31746</c:v>
                </c:pt>
                <c:pt idx="782">
                  <c:v>31777</c:v>
                </c:pt>
                <c:pt idx="783">
                  <c:v>31808</c:v>
                </c:pt>
                <c:pt idx="784">
                  <c:v>31836</c:v>
                </c:pt>
                <c:pt idx="785">
                  <c:v>31867</c:v>
                </c:pt>
                <c:pt idx="786">
                  <c:v>31897</c:v>
                </c:pt>
                <c:pt idx="787">
                  <c:v>31928</c:v>
                </c:pt>
                <c:pt idx="788">
                  <c:v>31958</c:v>
                </c:pt>
                <c:pt idx="789">
                  <c:v>31989</c:v>
                </c:pt>
                <c:pt idx="790">
                  <c:v>32020</c:v>
                </c:pt>
                <c:pt idx="791">
                  <c:v>32050</c:v>
                </c:pt>
                <c:pt idx="792">
                  <c:v>32081</c:v>
                </c:pt>
                <c:pt idx="793">
                  <c:v>32111</c:v>
                </c:pt>
                <c:pt idx="794">
                  <c:v>32142</c:v>
                </c:pt>
                <c:pt idx="795">
                  <c:v>32173</c:v>
                </c:pt>
                <c:pt idx="796">
                  <c:v>32202</c:v>
                </c:pt>
                <c:pt idx="797">
                  <c:v>32233</c:v>
                </c:pt>
                <c:pt idx="798">
                  <c:v>32263</c:v>
                </c:pt>
                <c:pt idx="799">
                  <c:v>32294</c:v>
                </c:pt>
                <c:pt idx="800">
                  <c:v>32324</c:v>
                </c:pt>
                <c:pt idx="801">
                  <c:v>32355</c:v>
                </c:pt>
                <c:pt idx="802">
                  <c:v>32386</c:v>
                </c:pt>
                <c:pt idx="803">
                  <c:v>32416</c:v>
                </c:pt>
                <c:pt idx="804">
                  <c:v>32447</c:v>
                </c:pt>
                <c:pt idx="805">
                  <c:v>32477</c:v>
                </c:pt>
                <c:pt idx="806">
                  <c:v>32508</c:v>
                </c:pt>
                <c:pt idx="807">
                  <c:v>32539</c:v>
                </c:pt>
                <c:pt idx="808">
                  <c:v>32567</c:v>
                </c:pt>
                <c:pt idx="809">
                  <c:v>32598</c:v>
                </c:pt>
                <c:pt idx="810">
                  <c:v>32628</c:v>
                </c:pt>
                <c:pt idx="811">
                  <c:v>32659</c:v>
                </c:pt>
                <c:pt idx="812">
                  <c:v>32689</c:v>
                </c:pt>
                <c:pt idx="813">
                  <c:v>32720</c:v>
                </c:pt>
                <c:pt idx="814">
                  <c:v>32751</c:v>
                </c:pt>
                <c:pt idx="815">
                  <c:v>32781</c:v>
                </c:pt>
                <c:pt idx="816">
                  <c:v>32812</c:v>
                </c:pt>
                <c:pt idx="817">
                  <c:v>32842</c:v>
                </c:pt>
                <c:pt idx="818">
                  <c:v>32873</c:v>
                </c:pt>
                <c:pt idx="819">
                  <c:v>32904</c:v>
                </c:pt>
                <c:pt idx="820">
                  <c:v>32932</c:v>
                </c:pt>
                <c:pt idx="821">
                  <c:v>32963</c:v>
                </c:pt>
                <c:pt idx="822">
                  <c:v>32993</c:v>
                </c:pt>
                <c:pt idx="823">
                  <c:v>33024</c:v>
                </c:pt>
                <c:pt idx="824">
                  <c:v>33054</c:v>
                </c:pt>
                <c:pt idx="825">
                  <c:v>33085</c:v>
                </c:pt>
                <c:pt idx="826">
                  <c:v>33116</c:v>
                </c:pt>
                <c:pt idx="827">
                  <c:v>33146</c:v>
                </c:pt>
                <c:pt idx="828">
                  <c:v>33177</c:v>
                </c:pt>
                <c:pt idx="829">
                  <c:v>33207</c:v>
                </c:pt>
                <c:pt idx="830">
                  <c:v>33238</c:v>
                </c:pt>
                <c:pt idx="831">
                  <c:v>33269</c:v>
                </c:pt>
                <c:pt idx="832">
                  <c:v>33297</c:v>
                </c:pt>
                <c:pt idx="833">
                  <c:v>33328</c:v>
                </c:pt>
                <c:pt idx="834">
                  <c:v>33358</c:v>
                </c:pt>
                <c:pt idx="835">
                  <c:v>33389</c:v>
                </c:pt>
                <c:pt idx="836">
                  <c:v>33419</c:v>
                </c:pt>
                <c:pt idx="837">
                  <c:v>33450</c:v>
                </c:pt>
                <c:pt idx="838">
                  <c:v>33481</c:v>
                </c:pt>
                <c:pt idx="839">
                  <c:v>33511</c:v>
                </c:pt>
                <c:pt idx="840">
                  <c:v>33542</c:v>
                </c:pt>
                <c:pt idx="841">
                  <c:v>33572</c:v>
                </c:pt>
                <c:pt idx="842">
                  <c:v>33603</c:v>
                </c:pt>
                <c:pt idx="843">
                  <c:v>33634</c:v>
                </c:pt>
                <c:pt idx="844">
                  <c:v>33663</c:v>
                </c:pt>
                <c:pt idx="845">
                  <c:v>33694</c:v>
                </c:pt>
                <c:pt idx="846">
                  <c:v>33724</c:v>
                </c:pt>
                <c:pt idx="847">
                  <c:v>33755</c:v>
                </c:pt>
                <c:pt idx="848">
                  <c:v>33785</c:v>
                </c:pt>
                <c:pt idx="849">
                  <c:v>33816</c:v>
                </c:pt>
                <c:pt idx="850">
                  <c:v>33847</c:v>
                </c:pt>
                <c:pt idx="851">
                  <c:v>33877</c:v>
                </c:pt>
                <c:pt idx="852">
                  <c:v>33908</c:v>
                </c:pt>
                <c:pt idx="853">
                  <c:v>33938</c:v>
                </c:pt>
                <c:pt idx="854">
                  <c:v>33969</c:v>
                </c:pt>
                <c:pt idx="855">
                  <c:v>34000</c:v>
                </c:pt>
                <c:pt idx="856">
                  <c:v>34028</c:v>
                </c:pt>
                <c:pt idx="857">
                  <c:v>34059</c:v>
                </c:pt>
                <c:pt idx="858">
                  <c:v>34089</c:v>
                </c:pt>
                <c:pt idx="859">
                  <c:v>34120</c:v>
                </c:pt>
                <c:pt idx="860">
                  <c:v>34150</c:v>
                </c:pt>
                <c:pt idx="861">
                  <c:v>34181</c:v>
                </c:pt>
                <c:pt idx="862">
                  <c:v>34212</c:v>
                </c:pt>
                <c:pt idx="863">
                  <c:v>34242</c:v>
                </c:pt>
                <c:pt idx="864">
                  <c:v>34273</c:v>
                </c:pt>
                <c:pt idx="865">
                  <c:v>34303</c:v>
                </c:pt>
                <c:pt idx="866">
                  <c:v>34334</c:v>
                </c:pt>
                <c:pt idx="867">
                  <c:v>34365</c:v>
                </c:pt>
                <c:pt idx="868">
                  <c:v>34393</c:v>
                </c:pt>
                <c:pt idx="869">
                  <c:v>34424</c:v>
                </c:pt>
                <c:pt idx="870">
                  <c:v>34454</c:v>
                </c:pt>
                <c:pt idx="871">
                  <c:v>34485</c:v>
                </c:pt>
                <c:pt idx="872">
                  <c:v>34515</c:v>
                </c:pt>
                <c:pt idx="873">
                  <c:v>34546</c:v>
                </c:pt>
                <c:pt idx="874">
                  <c:v>34577</c:v>
                </c:pt>
                <c:pt idx="875">
                  <c:v>34607</c:v>
                </c:pt>
                <c:pt idx="876">
                  <c:v>34638</c:v>
                </c:pt>
                <c:pt idx="877">
                  <c:v>34668</c:v>
                </c:pt>
                <c:pt idx="878">
                  <c:v>34699</c:v>
                </c:pt>
                <c:pt idx="879">
                  <c:v>34730</c:v>
                </c:pt>
                <c:pt idx="880">
                  <c:v>34758</c:v>
                </c:pt>
                <c:pt idx="881">
                  <c:v>34789</c:v>
                </c:pt>
                <c:pt idx="882">
                  <c:v>34819</c:v>
                </c:pt>
                <c:pt idx="883">
                  <c:v>34850</c:v>
                </c:pt>
                <c:pt idx="884">
                  <c:v>34880</c:v>
                </c:pt>
                <c:pt idx="885">
                  <c:v>34911</c:v>
                </c:pt>
                <c:pt idx="886">
                  <c:v>34942</c:v>
                </c:pt>
                <c:pt idx="887">
                  <c:v>34972</c:v>
                </c:pt>
                <c:pt idx="888">
                  <c:v>35003</c:v>
                </c:pt>
                <c:pt idx="889">
                  <c:v>35033</c:v>
                </c:pt>
                <c:pt idx="890">
                  <c:v>35064</c:v>
                </c:pt>
                <c:pt idx="891">
                  <c:v>35095</c:v>
                </c:pt>
                <c:pt idx="892">
                  <c:v>35124</c:v>
                </c:pt>
                <c:pt idx="893">
                  <c:v>35155</c:v>
                </c:pt>
                <c:pt idx="894">
                  <c:v>35185</c:v>
                </c:pt>
                <c:pt idx="895">
                  <c:v>35216</c:v>
                </c:pt>
                <c:pt idx="896">
                  <c:v>35246</c:v>
                </c:pt>
                <c:pt idx="897">
                  <c:v>35277</c:v>
                </c:pt>
                <c:pt idx="898">
                  <c:v>35308</c:v>
                </c:pt>
                <c:pt idx="899">
                  <c:v>35338</c:v>
                </c:pt>
                <c:pt idx="900">
                  <c:v>35369</c:v>
                </c:pt>
                <c:pt idx="901">
                  <c:v>35399</c:v>
                </c:pt>
                <c:pt idx="902">
                  <c:v>35430</c:v>
                </c:pt>
                <c:pt idx="903">
                  <c:v>35461</c:v>
                </c:pt>
                <c:pt idx="904">
                  <c:v>35489</c:v>
                </c:pt>
                <c:pt idx="905">
                  <c:v>35520</c:v>
                </c:pt>
                <c:pt idx="906">
                  <c:v>35550</c:v>
                </c:pt>
                <c:pt idx="907">
                  <c:v>35581</c:v>
                </c:pt>
                <c:pt idx="908">
                  <c:v>35611</c:v>
                </c:pt>
                <c:pt idx="909">
                  <c:v>35642</c:v>
                </c:pt>
                <c:pt idx="910">
                  <c:v>35673</c:v>
                </c:pt>
                <c:pt idx="911">
                  <c:v>35703</c:v>
                </c:pt>
                <c:pt idx="912">
                  <c:v>35734</c:v>
                </c:pt>
                <c:pt idx="913">
                  <c:v>35764</c:v>
                </c:pt>
                <c:pt idx="914">
                  <c:v>35795</c:v>
                </c:pt>
                <c:pt idx="915">
                  <c:v>35826</c:v>
                </c:pt>
                <c:pt idx="916">
                  <c:v>35854</c:v>
                </c:pt>
                <c:pt idx="917">
                  <c:v>35885</c:v>
                </c:pt>
                <c:pt idx="918">
                  <c:v>35915</c:v>
                </c:pt>
                <c:pt idx="919">
                  <c:v>35946</c:v>
                </c:pt>
                <c:pt idx="920">
                  <c:v>35976</c:v>
                </c:pt>
                <c:pt idx="921">
                  <c:v>36007</c:v>
                </c:pt>
                <c:pt idx="922">
                  <c:v>36038</c:v>
                </c:pt>
                <c:pt idx="923">
                  <c:v>36068</c:v>
                </c:pt>
                <c:pt idx="924">
                  <c:v>36099</c:v>
                </c:pt>
                <c:pt idx="925">
                  <c:v>36129</c:v>
                </c:pt>
                <c:pt idx="926">
                  <c:v>36160</c:v>
                </c:pt>
                <c:pt idx="927">
                  <c:v>36191</c:v>
                </c:pt>
                <c:pt idx="928">
                  <c:v>36219</c:v>
                </c:pt>
                <c:pt idx="929">
                  <c:v>36250</c:v>
                </c:pt>
                <c:pt idx="930">
                  <c:v>36280</c:v>
                </c:pt>
                <c:pt idx="931">
                  <c:v>36311</c:v>
                </c:pt>
                <c:pt idx="932">
                  <c:v>36341</c:v>
                </c:pt>
                <c:pt idx="933">
                  <c:v>36372</c:v>
                </c:pt>
                <c:pt idx="934">
                  <c:v>36403</c:v>
                </c:pt>
                <c:pt idx="935">
                  <c:v>36433</c:v>
                </c:pt>
                <c:pt idx="936">
                  <c:v>36464</c:v>
                </c:pt>
                <c:pt idx="937">
                  <c:v>36494</c:v>
                </c:pt>
                <c:pt idx="938">
                  <c:v>36525</c:v>
                </c:pt>
                <c:pt idx="939">
                  <c:v>36556</c:v>
                </c:pt>
                <c:pt idx="940">
                  <c:v>36585</c:v>
                </c:pt>
                <c:pt idx="941">
                  <c:v>36616</c:v>
                </c:pt>
                <c:pt idx="942">
                  <c:v>36646</c:v>
                </c:pt>
                <c:pt idx="943">
                  <c:v>36677</c:v>
                </c:pt>
                <c:pt idx="944">
                  <c:v>36707</c:v>
                </c:pt>
                <c:pt idx="945">
                  <c:v>36738</c:v>
                </c:pt>
                <c:pt idx="946">
                  <c:v>36769</c:v>
                </c:pt>
                <c:pt idx="947">
                  <c:v>36799</c:v>
                </c:pt>
                <c:pt idx="948">
                  <c:v>36830</c:v>
                </c:pt>
                <c:pt idx="949">
                  <c:v>36860</c:v>
                </c:pt>
                <c:pt idx="950">
                  <c:v>36891</c:v>
                </c:pt>
                <c:pt idx="951">
                  <c:v>36922</c:v>
                </c:pt>
                <c:pt idx="952">
                  <c:v>36950</c:v>
                </c:pt>
                <c:pt idx="953">
                  <c:v>36981</c:v>
                </c:pt>
                <c:pt idx="954">
                  <c:v>37011</c:v>
                </c:pt>
                <c:pt idx="955">
                  <c:v>37042</c:v>
                </c:pt>
                <c:pt idx="956">
                  <c:v>37072</c:v>
                </c:pt>
                <c:pt idx="957">
                  <c:v>37103</c:v>
                </c:pt>
                <c:pt idx="958">
                  <c:v>37134</c:v>
                </c:pt>
                <c:pt idx="959">
                  <c:v>37164</c:v>
                </c:pt>
                <c:pt idx="960">
                  <c:v>37195</c:v>
                </c:pt>
                <c:pt idx="961">
                  <c:v>37225</c:v>
                </c:pt>
                <c:pt idx="962">
                  <c:v>37256</c:v>
                </c:pt>
                <c:pt idx="963">
                  <c:v>37287</c:v>
                </c:pt>
                <c:pt idx="964">
                  <c:v>37315</c:v>
                </c:pt>
                <c:pt idx="965">
                  <c:v>37346</c:v>
                </c:pt>
                <c:pt idx="966">
                  <c:v>37376</c:v>
                </c:pt>
                <c:pt idx="967">
                  <c:v>37407</c:v>
                </c:pt>
                <c:pt idx="968">
                  <c:v>37437</c:v>
                </c:pt>
                <c:pt idx="969">
                  <c:v>37468</c:v>
                </c:pt>
                <c:pt idx="970">
                  <c:v>37499</c:v>
                </c:pt>
                <c:pt idx="971">
                  <c:v>37529</c:v>
                </c:pt>
                <c:pt idx="972">
                  <c:v>37560</c:v>
                </c:pt>
                <c:pt idx="973">
                  <c:v>37590</c:v>
                </c:pt>
                <c:pt idx="974">
                  <c:v>37621</c:v>
                </c:pt>
                <c:pt idx="975">
                  <c:v>37652</c:v>
                </c:pt>
                <c:pt idx="976">
                  <c:v>37680</c:v>
                </c:pt>
                <c:pt idx="977">
                  <c:v>37711</c:v>
                </c:pt>
                <c:pt idx="978">
                  <c:v>37741</c:v>
                </c:pt>
                <c:pt idx="979">
                  <c:v>37772</c:v>
                </c:pt>
                <c:pt idx="980">
                  <c:v>37802</c:v>
                </c:pt>
                <c:pt idx="981">
                  <c:v>37833</c:v>
                </c:pt>
                <c:pt idx="982">
                  <c:v>37864</c:v>
                </c:pt>
                <c:pt idx="983">
                  <c:v>37894</c:v>
                </c:pt>
              </c:numCache>
            </c:numRef>
          </c:xVal>
          <c:yVal>
            <c:numRef>
              <c:f>Sites_Res_Stor_and_Elev!$Y$8:$Y$991</c:f>
              <c:numCache>
                <c:formatCode>0.00</c:formatCode>
                <c:ptCount val="984"/>
                <c:pt idx="0">
                  <c:v>454.39527250362755</c:v>
                </c:pt>
                <c:pt idx="1">
                  <c:v>454.39527250362755</c:v>
                </c:pt>
                <c:pt idx="2">
                  <c:v>454.39527250362755</c:v>
                </c:pt>
                <c:pt idx="3">
                  <c:v>454.39527250362755</c:v>
                </c:pt>
                <c:pt idx="4">
                  <c:v>454.39527250362755</c:v>
                </c:pt>
                <c:pt idx="5">
                  <c:v>454.39527250362755</c:v>
                </c:pt>
                <c:pt idx="6">
                  <c:v>454.39527250362755</c:v>
                </c:pt>
                <c:pt idx="7">
                  <c:v>454.39527250362755</c:v>
                </c:pt>
                <c:pt idx="8">
                  <c:v>454.39527250362755</c:v>
                </c:pt>
                <c:pt idx="9">
                  <c:v>454.39527250362755</c:v>
                </c:pt>
                <c:pt idx="10">
                  <c:v>454.39527250362755</c:v>
                </c:pt>
                <c:pt idx="11">
                  <c:v>454.39527250362755</c:v>
                </c:pt>
                <c:pt idx="12">
                  <c:v>454.39527250362755</c:v>
                </c:pt>
                <c:pt idx="13">
                  <c:v>454.39527250362755</c:v>
                </c:pt>
                <c:pt idx="14">
                  <c:v>454.39527250362755</c:v>
                </c:pt>
                <c:pt idx="15">
                  <c:v>454.39527250362755</c:v>
                </c:pt>
                <c:pt idx="16">
                  <c:v>454.39527250362755</c:v>
                </c:pt>
                <c:pt idx="17">
                  <c:v>454.39527250362755</c:v>
                </c:pt>
                <c:pt idx="18">
                  <c:v>454.39527250362755</c:v>
                </c:pt>
                <c:pt idx="19">
                  <c:v>454.39527250362755</c:v>
                </c:pt>
                <c:pt idx="20">
                  <c:v>454.39527250362755</c:v>
                </c:pt>
                <c:pt idx="21">
                  <c:v>454.39527250362755</c:v>
                </c:pt>
                <c:pt idx="22">
                  <c:v>454.39527250362755</c:v>
                </c:pt>
                <c:pt idx="23">
                  <c:v>454.39527250362755</c:v>
                </c:pt>
                <c:pt idx="24">
                  <c:v>454.39527250362755</c:v>
                </c:pt>
                <c:pt idx="25">
                  <c:v>454.39527250362755</c:v>
                </c:pt>
                <c:pt idx="26">
                  <c:v>454.39527250362755</c:v>
                </c:pt>
                <c:pt idx="27">
                  <c:v>454.39527250362755</c:v>
                </c:pt>
                <c:pt idx="28">
                  <c:v>454.39527250362755</c:v>
                </c:pt>
                <c:pt idx="29">
                  <c:v>454.39527250362755</c:v>
                </c:pt>
                <c:pt idx="30">
                  <c:v>454.39527250362755</c:v>
                </c:pt>
                <c:pt idx="31">
                  <c:v>454.39527250362755</c:v>
                </c:pt>
                <c:pt idx="32">
                  <c:v>454.39527250362755</c:v>
                </c:pt>
                <c:pt idx="33">
                  <c:v>454.39527250362755</c:v>
                </c:pt>
                <c:pt idx="34">
                  <c:v>454.39527250362755</c:v>
                </c:pt>
                <c:pt idx="35">
                  <c:v>454.39527250362755</c:v>
                </c:pt>
                <c:pt idx="36">
                  <c:v>454.39527250362755</c:v>
                </c:pt>
                <c:pt idx="37">
                  <c:v>454.39527250362755</c:v>
                </c:pt>
                <c:pt idx="38">
                  <c:v>454.39527250362755</c:v>
                </c:pt>
                <c:pt idx="39">
                  <c:v>454.39527250362755</c:v>
                </c:pt>
                <c:pt idx="40">
                  <c:v>454.39527250362755</c:v>
                </c:pt>
                <c:pt idx="41">
                  <c:v>454.39527250362755</c:v>
                </c:pt>
                <c:pt idx="42">
                  <c:v>454.39527250362755</c:v>
                </c:pt>
                <c:pt idx="43">
                  <c:v>454.39527250362755</c:v>
                </c:pt>
                <c:pt idx="44">
                  <c:v>454.39527250362755</c:v>
                </c:pt>
                <c:pt idx="45">
                  <c:v>454.39527250362755</c:v>
                </c:pt>
                <c:pt idx="46">
                  <c:v>454.39527250362755</c:v>
                </c:pt>
                <c:pt idx="47">
                  <c:v>454.39527250362755</c:v>
                </c:pt>
                <c:pt idx="48">
                  <c:v>454.39527250362755</c:v>
                </c:pt>
                <c:pt idx="49">
                  <c:v>454.39527250362755</c:v>
                </c:pt>
                <c:pt idx="50">
                  <c:v>454.39527250362755</c:v>
                </c:pt>
                <c:pt idx="51">
                  <c:v>454.39527250362755</c:v>
                </c:pt>
                <c:pt idx="52">
                  <c:v>454.39527250362755</c:v>
                </c:pt>
                <c:pt idx="53">
                  <c:v>454.39527250362755</c:v>
                </c:pt>
                <c:pt idx="54">
                  <c:v>454.39527250362755</c:v>
                </c:pt>
                <c:pt idx="55">
                  <c:v>454.39527250362755</c:v>
                </c:pt>
                <c:pt idx="56">
                  <c:v>454.39527250362755</c:v>
                </c:pt>
                <c:pt idx="57">
                  <c:v>454.39527250362755</c:v>
                </c:pt>
                <c:pt idx="58">
                  <c:v>454.39527250362755</c:v>
                </c:pt>
                <c:pt idx="59">
                  <c:v>454.39527250362755</c:v>
                </c:pt>
                <c:pt idx="60">
                  <c:v>454.39527250362755</c:v>
                </c:pt>
                <c:pt idx="61">
                  <c:v>454.39527250362755</c:v>
                </c:pt>
                <c:pt idx="62">
                  <c:v>454.39527250362755</c:v>
                </c:pt>
                <c:pt idx="63">
                  <c:v>454.39527250362755</c:v>
                </c:pt>
                <c:pt idx="64">
                  <c:v>454.39527250362755</c:v>
                </c:pt>
                <c:pt idx="65">
                  <c:v>454.39527250362755</c:v>
                </c:pt>
                <c:pt idx="66">
                  <c:v>454.39527250362755</c:v>
                </c:pt>
                <c:pt idx="67">
                  <c:v>454.39527250362755</c:v>
                </c:pt>
                <c:pt idx="68">
                  <c:v>454.39527250362755</c:v>
                </c:pt>
                <c:pt idx="69">
                  <c:v>454.39527250362755</c:v>
                </c:pt>
                <c:pt idx="70">
                  <c:v>454.39527250362755</c:v>
                </c:pt>
                <c:pt idx="71">
                  <c:v>454.39527250362755</c:v>
                </c:pt>
                <c:pt idx="72">
                  <c:v>454.39527250362755</c:v>
                </c:pt>
                <c:pt idx="73">
                  <c:v>454.39527250362755</c:v>
                </c:pt>
                <c:pt idx="74">
                  <c:v>454.39527250362755</c:v>
                </c:pt>
                <c:pt idx="75">
                  <c:v>454.39527250362755</c:v>
                </c:pt>
                <c:pt idx="76">
                  <c:v>454.39527250362755</c:v>
                </c:pt>
                <c:pt idx="77">
                  <c:v>454.39527250362755</c:v>
                </c:pt>
                <c:pt idx="78">
                  <c:v>454.39527250362755</c:v>
                </c:pt>
                <c:pt idx="79">
                  <c:v>454.39527250362755</c:v>
                </c:pt>
                <c:pt idx="80">
                  <c:v>454.39527250362755</c:v>
                </c:pt>
                <c:pt idx="81">
                  <c:v>454.39527250362755</c:v>
                </c:pt>
                <c:pt idx="82">
                  <c:v>454.39527250362755</c:v>
                </c:pt>
                <c:pt idx="83">
                  <c:v>454.39527250362755</c:v>
                </c:pt>
                <c:pt idx="84">
                  <c:v>454.39527250362755</c:v>
                </c:pt>
                <c:pt idx="85">
                  <c:v>454.39527250362755</c:v>
                </c:pt>
                <c:pt idx="86">
                  <c:v>454.39527250362755</c:v>
                </c:pt>
                <c:pt idx="87">
                  <c:v>454.39527250362755</c:v>
                </c:pt>
                <c:pt idx="88">
                  <c:v>454.39527250362755</c:v>
                </c:pt>
                <c:pt idx="89">
                  <c:v>454.39527250362755</c:v>
                </c:pt>
                <c:pt idx="90">
                  <c:v>454.39527250362755</c:v>
                </c:pt>
                <c:pt idx="91">
                  <c:v>454.39527250362755</c:v>
                </c:pt>
                <c:pt idx="92">
                  <c:v>454.39527250362755</c:v>
                </c:pt>
                <c:pt idx="93">
                  <c:v>454.39527250362755</c:v>
                </c:pt>
                <c:pt idx="94">
                  <c:v>454.39527250362755</c:v>
                </c:pt>
                <c:pt idx="95">
                  <c:v>454.39527250362755</c:v>
                </c:pt>
                <c:pt idx="96">
                  <c:v>454.39527250362755</c:v>
                </c:pt>
                <c:pt idx="97">
                  <c:v>454.39527250362755</c:v>
                </c:pt>
                <c:pt idx="98">
                  <c:v>454.39527250362755</c:v>
                </c:pt>
                <c:pt idx="99">
                  <c:v>454.39527250362755</c:v>
                </c:pt>
                <c:pt idx="100">
                  <c:v>454.39527250362755</c:v>
                </c:pt>
                <c:pt idx="101">
                  <c:v>454.39527250362755</c:v>
                </c:pt>
                <c:pt idx="102">
                  <c:v>454.39527250362755</c:v>
                </c:pt>
                <c:pt idx="103">
                  <c:v>454.39527250362755</c:v>
                </c:pt>
                <c:pt idx="104">
                  <c:v>454.39527250362755</c:v>
                </c:pt>
                <c:pt idx="105">
                  <c:v>454.39527250362755</c:v>
                </c:pt>
                <c:pt idx="106">
                  <c:v>454.39527250362755</c:v>
                </c:pt>
                <c:pt idx="107">
                  <c:v>454.39527250362755</c:v>
                </c:pt>
                <c:pt idx="108">
                  <c:v>454.39527250362755</c:v>
                </c:pt>
                <c:pt idx="109">
                  <c:v>454.39527250362755</c:v>
                </c:pt>
                <c:pt idx="110">
                  <c:v>454.39527250362755</c:v>
                </c:pt>
                <c:pt idx="111">
                  <c:v>454.39527250362755</c:v>
                </c:pt>
                <c:pt idx="112">
                  <c:v>454.39527250362755</c:v>
                </c:pt>
                <c:pt idx="113">
                  <c:v>454.39527250362755</c:v>
                </c:pt>
                <c:pt idx="114">
                  <c:v>454.39527250362755</c:v>
                </c:pt>
                <c:pt idx="115">
                  <c:v>454.39527250362755</c:v>
                </c:pt>
                <c:pt idx="116">
                  <c:v>454.39527250362755</c:v>
                </c:pt>
                <c:pt idx="117">
                  <c:v>454.39527250362755</c:v>
                </c:pt>
                <c:pt idx="118">
                  <c:v>454.39527250362755</c:v>
                </c:pt>
                <c:pt idx="119">
                  <c:v>454.39527250362755</c:v>
                </c:pt>
                <c:pt idx="120">
                  <c:v>454.39527250362755</c:v>
                </c:pt>
                <c:pt idx="121">
                  <c:v>454.39527250362755</c:v>
                </c:pt>
                <c:pt idx="122">
                  <c:v>454.39527250362755</c:v>
                </c:pt>
                <c:pt idx="123">
                  <c:v>454.39527250362755</c:v>
                </c:pt>
                <c:pt idx="124">
                  <c:v>454.39527250362755</c:v>
                </c:pt>
                <c:pt idx="125">
                  <c:v>454.39527250362755</c:v>
                </c:pt>
                <c:pt idx="126">
                  <c:v>454.39527250362755</c:v>
                </c:pt>
                <c:pt idx="127">
                  <c:v>454.39527250362755</c:v>
                </c:pt>
                <c:pt idx="128">
                  <c:v>454.39527250362755</c:v>
                </c:pt>
                <c:pt idx="129">
                  <c:v>454.39527250362755</c:v>
                </c:pt>
                <c:pt idx="130">
                  <c:v>454.39527250362755</c:v>
                </c:pt>
                <c:pt idx="131">
                  <c:v>454.39527250362755</c:v>
                </c:pt>
                <c:pt idx="132">
                  <c:v>454.39527250362755</c:v>
                </c:pt>
                <c:pt idx="133">
                  <c:v>454.39527250362755</c:v>
                </c:pt>
                <c:pt idx="134">
                  <c:v>454.39527250362755</c:v>
                </c:pt>
                <c:pt idx="135">
                  <c:v>454.39527250362755</c:v>
                </c:pt>
                <c:pt idx="136">
                  <c:v>454.39527250362755</c:v>
                </c:pt>
                <c:pt idx="137">
                  <c:v>454.39527250362755</c:v>
                </c:pt>
                <c:pt idx="138">
                  <c:v>454.39527250362755</c:v>
                </c:pt>
                <c:pt idx="139">
                  <c:v>454.39527250362755</c:v>
                </c:pt>
                <c:pt idx="140">
                  <c:v>454.39527250362755</c:v>
                </c:pt>
                <c:pt idx="141">
                  <c:v>454.39527250362755</c:v>
                </c:pt>
                <c:pt idx="142">
                  <c:v>454.39527250362755</c:v>
                </c:pt>
                <c:pt idx="143">
                  <c:v>454.39527250362755</c:v>
                </c:pt>
                <c:pt idx="144">
                  <c:v>454.39527250362755</c:v>
                </c:pt>
                <c:pt idx="145">
                  <c:v>454.39527250362755</c:v>
                </c:pt>
                <c:pt idx="146">
                  <c:v>454.39527250362755</c:v>
                </c:pt>
                <c:pt idx="147">
                  <c:v>454.39527250362755</c:v>
                </c:pt>
                <c:pt idx="148">
                  <c:v>454.39527250362755</c:v>
                </c:pt>
                <c:pt idx="149">
                  <c:v>454.39527250362755</c:v>
                </c:pt>
                <c:pt idx="150">
                  <c:v>454.39527250362755</c:v>
                </c:pt>
                <c:pt idx="151">
                  <c:v>454.39527250362755</c:v>
                </c:pt>
                <c:pt idx="152">
                  <c:v>454.39527250362755</c:v>
                </c:pt>
                <c:pt idx="153">
                  <c:v>454.39527250362755</c:v>
                </c:pt>
                <c:pt idx="154">
                  <c:v>454.39527250362755</c:v>
                </c:pt>
                <c:pt idx="155">
                  <c:v>454.39527250362755</c:v>
                </c:pt>
                <c:pt idx="156">
                  <c:v>454.39527250362755</c:v>
                </c:pt>
                <c:pt idx="157">
                  <c:v>454.39527250362755</c:v>
                </c:pt>
                <c:pt idx="158">
                  <c:v>454.39527250362755</c:v>
                </c:pt>
                <c:pt idx="159">
                  <c:v>454.39527250362755</c:v>
                </c:pt>
                <c:pt idx="160">
                  <c:v>454.39527250362755</c:v>
                </c:pt>
                <c:pt idx="161">
                  <c:v>454.39527250362755</c:v>
                </c:pt>
                <c:pt idx="162">
                  <c:v>454.39527250362755</c:v>
                </c:pt>
                <c:pt idx="163">
                  <c:v>454.39527250362755</c:v>
                </c:pt>
                <c:pt idx="164">
                  <c:v>454.39527250362755</c:v>
                </c:pt>
                <c:pt idx="165">
                  <c:v>454.39527250362755</c:v>
                </c:pt>
                <c:pt idx="166">
                  <c:v>454.39527250362755</c:v>
                </c:pt>
                <c:pt idx="167">
                  <c:v>454.39527250362755</c:v>
                </c:pt>
                <c:pt idx="168">
                  <c:v>454.39527250362755</c:v>
                </c:pt>
                <c:pt idx="169">
                  <c:v>454.39527250362755</c:v>
                </c:pt>
                <c:pt idx="170">
                  <c:v>454.39527250362755</c:v>
                </c:pt>
                <c:pt idx="171">
                  <c:v>454.39527250362755</c:v>
                </c:pt>
                <c:pt idx="172">
                  <c:v>454.39527250362755</c:v>
                </c:pt>
                <c:pt idx="173">
                  <c:v>454.39527250362755</c:v>
                </c:pt>
                <c:pt idx="174">
                  <c:v>454.39527250362755</c:v>
                </c:pt>
                <c:pt idx="175">
                  <c:v>454.39527250362755</c:v>
                </c:pt>
                <c:pt idx="176">
                  <c:v>454.39527250362755</c:v>
                </c:pt>
                <c:pt idx="177">
                  <c:v>454.39527250362755</c:v>
                </c:pt>
                <c:pt idx="178">
                  <c:v>454.39527250362755</c:v>
                </c:pt>
                <c:pt idx="179">
                  <c:v>454.39527250362755</c:v>
                </c:pt>
                <c:pt idx="180">
                  <c:v>454.39527250362755</c:v>
                </c:pt>
                <c:pt idx="181">
                  <c:v>454.39527250362755</c:v>
                </c:pt>
                <c:pt idx="182">
                  <c:v>454.39527250362755</c:v>
                </c:pt>
                <c:pt idx="183">
                  <c:v>454.39527250362755</c:v>
                </c:pt>
                <c:pt idx="184">
                  <c:v>454.39527250362755</c:v>
                </c:pt>
                <c:pt idx="185">
                  <c:v>454.39527250362755</c:v>
                </c:pt>
                <c:pt idx="186">
                  <c:v>454.39527250362755</c:v>
                </c:pt>
                <c:pt idx="187">
                  <c:v>454.39527250362755</c:v>
                </c:pt>
                <c:pt idx="188">
                  <c:v>454.39527250362755</c:v>
                </c:pt>
                <c:pt idx="189">
                  <c:v>454.39527250362755</c:v>
                </c:pt>
                <c:pt idx="190">
                  <c:v>454.39527250362755</c:v>
                </c:pt>
                <c:pt idx="191">
                  <c:v>454.39527250362755</c:v>
                </c:pt>
                <c:pt idx="192">
                  <c:v>454.39527250362755</c:v>
                </c:pt>
                <c:pt idx="193">
                  <c:v>454.39527250362755</c:v>
                </c:pt>
                <c:pt idx="194">
                  <c:v>454.39527250362755</c:v>
                </c:pt>
                <c:pt idx="195">
                  <c:v>454.39527250362755</c:v>
                </c:pt>
                <c:pt idx="196">
                  <c:v>454.39527250362755</c:v>
                </c:pt>
                <c:pt idx="197">
                  <c:v>454.39527250362755</c:v>
                </c:pt>
                <c:pt idx="198">
                  <c:v>454.39527250362755</c:v>
                </c:pt>
                <c:pt idx="199">
                  <c:v>454.39527250362755</c:v>
                </c:pt>
                <c:pt idx="200">
                  <c:v>454.39527250362755</c:v>
                </c:pt>
                <c:pt idx="201">
                  <c:v>454.39527250362755</c:v>
                </c:pt>
                <c:pt idx="202">
                  <c:v>454.39527250362755</c:v>
                </c:pt>
                <c:pt idx="203">
                  <c:v>454.39527250362755</c:v>
                </c:pt>
                <c:pt idx="204">
                  <c:v>454.39527250362755</c:v>
                </c:pt>
                <c:pt idx="205">
                  <c:v>454.39527250362755</c:v>
                </c:pt>
                <c:pt idx="206">
                  <c:v>454.39527250362755</c:v>
                </c:pt>
                <c:pt idx="207">
                  <c:v>454.39527250362755</c:v>
                </c:pt>
                <c:pt idx="208">
                  <c:v>454.39527250362755</c:v>
                </c:pt>
                <c:pt idx="209">
                  <c:v>454.39527250362755</c:v>
                </c:pt>
                <c:pt idx="210">
                  <c:v>454.39527250362755</c:v>
                </c:pt>
                <c:pt idx="211">
                  <c:v>454.39527250362755</c:v>
                </c:pt>
                <c:pt idx="212">
                  <c:v>454.39527250362755</c:v>
                </c:pt>
                <c:pt idx="213">
                  <c:v>454.39527250362755</c:v>
                </c:pt>
                <c:pt idx="214">
                  <c:v>454.39527250362755</c:v>
                </c:pt>
                <c:pt idx="215">
                  <c:v>454.39527250362755</c:v>
                </c:pt>
                <c:pt idx="216">
                  <c:v>454.39527250362755</c:v>
                </c:pt>
                <c:pt idx="217">
                  <c:v>454.39527250362755</c:v>
                </c:pt>
                <c:pt idx="218">
                  <c:v>454.39527250362755</c:v>
                </c:pt>
                <c:pt idx="219">
                  <c:v>454.39527250362755</c:v>
                </c:pt>
                <c:pt idx="220">
                  <c:v>454.39527250362755</c:v>
                </c:pt>
                <c:pt idx="221">
                  <c:v>454.39527250362755</c:v>
                </c:pt>
                <c:pt idx="222">
                  <c:v>454.39527250362755</c:v>
                </c:pt>
                <c:pt idx="223">
                  <c:v>454.39527250362755</c:v>
                </c:pt>
                <c:pt idx="224">
                  <c:v>454.39527250362755</c:v>
                </c:pt>
                <c:pt idx="225">
                  <c:v>454.39527250362755</c:v>
                </c:pt>
                <c:pt idx="226">
                  <c:v>454.39527250362755</c:v>
                </c:pt>
                <c:pt idx="227">
                  <c:v>454.39527250362755</c:v>
                </c:pt>
                <c:pt idx="228">
                  <c:v>454.39527250362755</c:v>
                </c:pt>
                <c:pt idx="229">
                  <c:v>454.39527250362755</c:v>
                </c:pt>
                <c:pt idx="230">
                  <c:v>454.39527250362755</c:v>
                </c:pt>
                <c:pt idx="231">
                  <c:v>454.39527250362755</c:v>
                </c:pt>
                <c:pt idx="232">
                  <c:v>454.39527250362755</c:v>
                </c:pt>
                <c:pt idx="233">
                  <c:v>454.39527250362755</c:v>
                </c:pt>
                <c:pt idx="234">
                  <c:v>454.39527250362755</c:v>
                </c:pt>
                <c:pt idx="235">
                  <c:v>454.39527250362755</c:v>
                </c:pt>
                <c:pt idx="236">
                  <c:v>454.39527250362755</c:v>
                </c:pt>
                <c:pt idx="237">
                  <c:v>454.39527250362755</c:v>
                </c:pt>
                <c:pt idx="238">
                  <c:v>454.39527250362755</c:v>
                </c:pt>
                <c:pt idx="239">
                  <c:v>454.39527250362755</c:v>
                </c:pt>
                <c:pt idx="240">
                  <c:v>454.39527250362755</c:v>
                </c:pt>
                <c:pt idx="241">
                  <c:v>454.39527250362755</c:v>
                </c:pt>
                <c:pt idx="242">
                  <c:v>454.39527250362755</c:v>
                </c:pt>
                <c:pt idx="243">
                  <c:v>454.39527250362755</c:v>
                </c:pt>
                <c:pt idx="244">
                  <c:v>454.39527250362755</c:v>
                </c:pt>
                <c:pt idx="245">
                  <c:v>454.39527250362755</c:v>
                </c:pt>
                <c:pt idx="246">
                  <c:v>454.39527250362755</c:v>
                </c:pt>
                <c:pt idx="247">
                  <c:v>454.39527250362755</c:v>
                </c:pt>
                <c:pt idx="248">
                  <c:v>454.39527250362755</c:v>
                </c:pt>
                <c:pt idx="249">
                  <c:v>454.39527250362755</c:v>
                </c:pt>
                <c:pt idx="250">
                  <c:v>454.39527250362755</c:v>
                </c:pt>
                <c:pt idx="251">
                  <c:v>454.39527250362755</c:v>
                </c:pt>
                <c:pt idx="252">
                  <c:v>454.39527250362755</c:v>
                </c:pt>
                <c:pt idx="253">
                  <c:v>454.39527250362755</c:v>
                </c:pt>
                <c:pt idx="254">
                  <c:v>454.39527250362755</c:v>
                </c:pt>
                <c:pt idx="255">
                  <c:v>454.39527250362755</c:v>
                </c:pt>
                <c:pt idx="256">
                  <c:v>454.39527250362755</c:v>
                </c:pt>
                <c:pt idx="257">
                  <c:v>454.39527250362755</c:v>
                </c:pt>
                <c:pt idx="258">
                  <c:v>454.39527250362755</c:v>
                </c:pt>
                <c:pt idx="259">
                  <c:v>454.39527250362755</c:v>
                </c:pt>
                <c:pt idx="260">
                  <c:v>454.39527250362755</c:v>
                </c:pt>
                <c:pt idx="261">
                  <c:v>454.39527250362755</c:v>
                </c:pt>
                <c:pt idx="262">
                  <c:v>454.39527250362755</c:v>
                </c:pt>
                <c:pt idx="263">
                  <c:v>454.39527250362755</c:v>
                </c:pt>
                <c:pt idx="264">
                  <c:v>454.39527250362755</c:v>
                </c:pt>
                <c:pt idx="265">
                  <c:v>454.39527250362755</c:v>
                </c:pt>
                <c:pt idx="266">
                  <c:v>454.39527250362755</c:v>
                </c:pt>
                <c:pt idx="267">
                  <c:v>454.39527250362755</c:v>
                </c:pt>
                <c:pt idx="268">
                  <c:v>454.39527250362755</c:v>
                </c:pt>
                <c:pt idx="269">
                  <c:v>454.39527250362755</c:v>
                </c:pt>
                <c:pt idx="270">
                  <c:v>454.39527250362755</c:v>
                </c:pt>
                <c:pt idx="271">
                  <c:v>454.39527250362755</c:v>
                </c:pt>
                <c:pt idx="272">
                  <c:v>454.39527250362755</c:v>
                </c:pt>
                <c:pt idx="273">
                  <c:v>454.39527250362755</c:v>
                </c:pt>
                <c:pt idx="274">
                  <c:v>454.39527250362755</c:v>
                </c:pt>
                <c:pt idx="275">
                  <c:v>454.39527250362755</c:v>
                </c:pt>
                <c:pt idx="276">
                  <c:v>454.39527250362755</c:v>
                </c:pt>
                <c:pt idx="277">
                  <c:v>454.39527250362755</c:v>
                </c:pt>
                <c:pt idx="278">
                  <c:v>454.39527250362755</c:v>
                </c:pt>
                <c:pt idx="279">
                  <c:v>454.39527250362755</c:v>
                </c:pt>
                <c:pt idx="280">
                  <c:v>454.39527250362755</c:v>
                </c:pt>
                <c:pt idx="281">
                  <c:v>454.39527250362755</c:v>
                </c:pt>
                <c:pt idx="282">
                  <c:v>454.39527250362755</c:v>
                </c:pt>
                <c:pt idx="283">
                  <c:v>454.39527250362755</c:v>
                </c:pt>
                <c:pt idx="284">
                  <c:v>454.39527250362755</c:v>
                </c:pt>
                <c:pt idx="285">
                  <c:v>454.39527250362755</c:v>
                </c:pt>
                <c:pt idx="286">
                  <c:v>454.39527250362755</c:v>
                </c:pt>
                <c:pt idx="287">
                  <c:v>454.39527250362755</c:v>
                </c:pt>
                <c:pt idx="288">
                  <c:v>454.39527250362755</c:v>
                </c:pt>
                <c:pt idx="289">
                  <c:v>454.39527250362755</c:v>
                </c:pt>
                <c:pt idx="290">
                  <c:v>454.39527250362755</c:v>
                </c:pt>
                <c:pt idx="291">
                  <c:v>454.39527250362755</c:v>
                </c:pt>
                <c:pt idx="292">
                  <c:v>454.39527250362755</c:v>
                </c:pt>
                <c:pt idx="293">
                  <c:v>454.39527250362755</c:v>
                </c:pt>
                <c:pt idx="294">
                  <c:v>454.39527250362755</c:v>
                </c:pt>
                <c:pt idx="295">
                  <c:v>454.39527250362755</c:v>
                </c:pt>
                <c:pt idx="296">
                  <c:v>454.39527250362755</c:v>
                </c:pt>
                <c:pt idx="297">
                  <c:v>454.39527250362755</c:v>
                </c:pt>
                <c:pt idx="298">
                  <c:v>454.39527250362755</c:v>
                </c:pt>
                <c:pt idx="299">
                  <c:v>454.39527250362755</c:v>
                </c:pt>
                <c:pt idx="300">
                  <c:v>454.39527250362755</c:v>
                </c:pt>
                <c:pt idx="301">
                  <c:v>454.39527250362755</c:v>
                </c:pt>
                <c:pt idx="302">
                  <c:v>454.39527250362755</c:v>
                </c:pt>
                <c:pt idx="303">
                  <c:v>454.39527250362755</c:v>
                </c:pt>
                <c:pt idx="304">
                  <c:v>454.39527250362755</c:v>
                </c:pt>
                <c:pt idx="305">
                  <c:v>454.39527250362755</c:v>
                </c:pt>
                <c:pt idx="306">
                  <c:v>454.39527250362755</c:v>
                </c:pt>
                <c:pt idx="307">
                  <c:v>454.39527250362755</c:v>
                </c:pt>
                <c:pt idx="308">
                  <c:v>454.39527250362755</c:v>
                </c:pt>
                <c:pt idx="309">
                  <c:v>454.39527250362755</c:v>
                </c:pt>
                <c:pt idx="310">
                  <c:v>454.39527250362755</c:v>
                </c:pt>
                <c:pt idx="311">
                  <c:v>454.39527250362755</c:v>
                </c:pt>
                <c:pt idx="312">
                  <c:v>454.39527250362755</c:v>
                </c:pt>
                <c:pt idx="313">
                  <c:v>454.39527250362755</c:v>
                </c:pt>
                <c:pt idx="314">
                  <c:v>454.39527250362755</c:v>
                </c:pt>
                <c:pt idx="315">
                  <c:v>454.39527250362755</c:v>
                </c:pt>
                <c:pt idx="316">
                  <c:v>454.39527250362755</c:v>
                </c:pt>
                <c:pt idx="317">
                  <c:v>454.39527250362755</c:v>
                </c:pt>
                <c:pt idx="318">
                  <c:v>454.39527250362755</c:v>
                </c:pt>
                <c:pt idx="319">
                  <c:v>454.39527250362755</c:v>
                </c:pt>
                <c:pt idx="320">
                  <c:v>454.39527250362755</c:v>
                </c:pt>
                <c:pt idx="321">
                  <c:v>454.39527250362755</c:v>
                </c:pt>
                <c:pt idx="322">
                  <c:v>454.39527250362755</c:v>
                </c:pt>
                <c:pt idx="323">
                  <c:v>454.39527250362755</c:v>
                </c:pt>
                <c:pt idx="324">
                  <c:v>454.39527250362755</c:v>
                </c:pt>
                <c:pt idx="325">
                  <c:v>454.39527250362755</c:v>
                </c:pt>
                <c:pt idx="326">
                  <c:v>454.39527250362755</c:v>
                </c:pt>
                <c:pt idx="327">
                  <c:v>454.39527250362755</c:v>
                </c:pt>
                <c:pt idx="328">
                  <c:v>454.39527250362755</c:v>
                </c:pt>
                <c:pt idx="329">
                  <c:v>454.39527250362755</c:v>
                </c:pt>
                <c:pt idx="330">
                  <c:v>454.39527250362755</c:v>
                </c:pt>
                <c:pt idx="331">
                  <c:v>454.39527250362755</c:v>
                </c:pt>
                <c:pt idx="332">
                  <c:v>454.39527250362755</c:v>
                </c:pt>
                <c:pt idx="333">
                  <c:v>454.39527250362755</c:v>
                </c:pt>
                <c:pt idx="334">
                  <c:v>454.39527250362755</c:v>
                </c:pt>
                <c:pt idx="335">
                  <c:v>454.39527250362755</c:v>
                </c:pt>
                <c:pt idx="336">
                  <c:v>454.39527250362755</c:v>
                </c:pt>
                <c:pt idx="337">
                  <c:v>454.39527250362755</c:v>
                </c:pt>
                <c:pt idx="338">
                  <c:v>454.39527250362755</c:v>
                </c:pt>
                <c:pt idx="339">
                  <c:v>454.39527250362755</c:v>
                </c:pt>
                <c:pt idx="340">
                  <c:v>454.39527250362755</c:v>
                </c:pt>
                <c:pt idx="341">
                  <c:v>454.39527250362755</c:v>
                </c:pt>
                <c:pt idx="342">
                  <c:v>454.39527250362755</c:v>
                </c:pt>
                <c:pt idx="343">
                  <c:v>454.39527250362755</c:v>
                </c:pt>
                <c:pt idx="344">
                  <c:v>454.39527250362755</c:v>
                </c:pt>
                <c:pt idx="345">
                  <c:v>454.39527250362755</c:v>
                </c:pt>
                <c:pt idx="346">
                  <c:v>454.39527250362755</c:v>
                </c:pt>
                <c:pt idx="347">
                  <c:v>454.39527250362755</c:v>
                </c:pt>
                <c:pt idx="348">
                  <c:v>454.39527250362755</c:v>
                </c:pt>
                <c:pt idx="349">
                  <c:v>454.39527250362755</c:v>
                </c:pt>
                <c:pt idx="350">
                  <c:v>454.39527250362755</c:v>
                </c:pt>
                <c:pt idx="351">
                  <c:v>454.39527250362755</c:v>
                </c:pt>
                <c:pt idx="352">
                  <c:v>454.39527250362755</c:v>
                </c:pt>
                <c:pt idx="353">
                  <c:v>454.39527250362755</c:v>
                </c:pt>
                <c:pt idx="354">
                  <c:v>454.39527250362755</c:v>
                </c:pt>
                <c:pt idx="355">
                  <c:v>454.39527250362755</c:v>
                </c:pt>
                <c:pt idx="356">
                  <c:v>454.39527250362755</c:v>
                </c:pt>
                <c:pt idx="357">
                  <c:v>454.39527250362755</c:v>
                </c:pt>
                <c:pt idx="358">
                  <c:v>454.39527250362755</c:v>
                </c:pt>
                <c:pt idx="359">
                  <c:v>454.39527250362755</c:v>
                </c:pt>
                <c:pt idx="360">
                  <c:v>454.39527250362755</c:v>
                </c:pt>
                <c:pt idx="361">
                  <c:v>454.39527250362755</c:v>
                </c:pt>
                <c:pt idx="362">
                  <c:v>454.39527250362755</c:v>
                </c:pt>
                <c:pt idx="363">
                  <c:v>454.39527250362755</c:v>
                </c:pt>
                <c:pt idx="364">
                  <c:v>454.39527250362755</c:v>
                </c:pt>
                <c:pt idx="365">
                  <c:v>454.39527250362755</c:v>
                </c:pt>
                <c:pt idx="366">
                  <c:v>454.39527250362755</c:v>
                </c:pt>
                <c:pt idx="367">
                  <c:v>454.39527250362755</c:v>
                </c:pt>
                <c:pt idx="368">
                  <c:v>454.39527250362755</c:v>
                </c:pt>
                <c:pt idx="369">
                  <c:v>454.39527250362755</c:v>
                </c:pt>
                <c:pt idx="370">
                  <c:v>454.39527250362755</c:v>
                </c:pt>
                <c:pt idx="371">
                  <c:v>454.39527250362755</c:v>
                </c:pt>
                <c:pt idx="372">
                  <c:v>454.39527250362755</c:v>
                </c:pt>
                <c:pt idx="373">
                  <c:v>454.39527250362755</c:v>
                </c:pt>
                <c:pt idx="374">
                  <c:v>454.39527250362755</c:v>
                </c:pt>
                <c:pt idx="375">
                  <c:v>454.39527250362755</c:v>
                </c:pt>
                <c:pt idx="376">
                  <c:v>454.39527250362755</c:v>
                </c:pt>
                <c:pt idx="377">
                  <c:v>454.39527250362755</c:v>
                </c:pt>
                <c:pt idx="378">
                  <c:v>454.39527250362755</c:v>
                </c:pt>
                <c:pt idx="379">
                  <c:v>454.39527250362755</c:v>
                </c:pt>
                <c:pt idx="380">
                  <c:v>454.39527250362755</c:v>
                </c:pt>
                <c:pt idx="381">
                  <c:v>454.39527250362755</c:v>
                </c:pt>
                <c:pt idx="382">
                  <c:v>454.39527250362755</c:v>
                </c:pt>
                <c:pt idx="383">
                  <c:v>454.39527250362755</c:v>
                </c:pt>
                <c:pt idx="384">
                  <c:v>454.39527250362755</c:v>
                </c:pt>
                <c:pt idx="385">
                  <c:v>454.39527250362755</c:v>
                </c:pt>
                <c:pt idx="386">
                  <c:v>454.39527250362755</c:v>
                </c:pt>
                <c:pt idx="387">
                  <c:v>454.39527250362755</c:v>
                </c:pt>
                <c:pt idx="388">
                  <c:v>454.39527250362755</c:v>
                </c:pt>
                <c:pt idx="389">
                  <c:v>454.39527250362755</c:v>
                </c:pt>
                <c:pt idx="390">
                  <c:v>454.39527250362755</c:v>
                </c:pt>
                <c:pt idx="391">
                  <c:v>454.39527250362755</c:v>
                </c:pt>
                <c:pt idx="392">
                  <c:v>454.39527250362755</c:v>
                </c:pt>
                <c:pt idx="393">
                  <c:v>454.39527250362755</c:v>
                </c:pt>
                <c:pt idx="394">
                  <c:v>454.39527250362755</c:v>
                </c:pt>
                <c:pt idx="395">
                  <c:v>454.39527250362755</c:v>
                </c:pt>
                <c:pt idx="396">
                  <c:v>454.39527250362755</c:v>
                </c:pt>
                <c:pt idx="397">
                  <c:v>454.39527250362755</c:v>
                </c:pt>
                <c:pt idx="398">
                  <c:v>454.39527250362755</c:v>
                </c:pt>
                <c:pt idx="399">
                  <c:v>454.39527250362755</c:v>
                </c:pt>
                <c:pt idx="400">
                  <c:v>454.39527250362755</c:v>
                </c:pt>
                <c:pt idx="401">
                  <c:v>454.39527250362755</c:v>
                </c:pt>
                <c:pt idx="402">
                  <c:v>454.39527250362755</c:v>
                </c:pt>
                <c:pt idx="403">
                  <c:v>454.39527250362755</c:v>
                </c:pt>
                <c:pt idx="404">
                  <c:v>454.39527250362755</c:v>
                </c:pt>
                <c:pt idx="405">
                  <c:v>454.39527250362755</c:v>
                </c:pt>
                <c:pt idx="406">
                  <c:v>454.39527250362755</c:v>
                </c:pt>
                <c:pt idx="407">
                  <c:v>454.39527250362755</c:v>
                </c:pt>
                <c:pt idx="408">
                  <c:v>454.39527250362755</c:v>
                </c:pt>
                <c:pt idx="409">
                  <c:v>454.39527250362755</c:v>
                </c:pt>
                <c:pt idx="410">
                  <c:v>454.39527250362755</c:v>
                </c:pt>
                <c:pt idx="411">
                  <c:v>454.39527250362755</c:v>
                </c:pt>
                <c:pt idx="412">
                  <c:v>454.39527250362755</c:v>
                </c:pt>
                <c:pt idx="413">
                  <c:v>454.39527250362755</c:v>
                </c:pt>
                <c:pt idx="414">
                  <c:v>454.39527250362755</c:v>
                </c:pt>
                <c:pt idx="415">
                  <c:v>454.39527250362755</c:v>
                </c:pt>
                <c:pt idx="416">
                  <c:v>454.39527250362755</c:v>
                </c:pt>
                <c:pt idx="417">
                  <c:v>454.39527250362755</c:v>
                </c:pt>
                <c:pt idx="418">
                  <c:v>454.39527250362755</c:v>
                </c:pt>
                <c:pt idx="419">
                  <c:v>454.39527250362755</c:v>
                </c:pt>
                <c:pt idx="420">
                  <c:v>454.39527250362755</c:v>
                </c:pt>
                <c:pt idx="421">
                  <c:v>454.39527250362755</c:v>
                </c:pt>
                <c:pt idx="422">
                  <c:v>454.39527250362755</c:v>
                </c:pt>
                <c:pt idx="423">
                  <c:v>454.39527250362755</c:v>
                </c:pt>
                <c:pt idx="424">
                  <c:v>454.39527250362755</c:v>
                </c:pt>
                <c:pt idx="425">
                  <c:v>454.39527250362755</c:v>
                </c:pt>
                <c:pt idx="426">
                  <c:v>454.39527250362755</c:v>
                </c:pt>
                <c:pt idx="427">
                  <c:v>454.39527250362755</c:v>
                </c:pt>
                <c:pt idx="428">
                  <c:v>454.39527250362755</c:v>
                </c:pt>
                <c:pt idx="429">
                  <c:v>454.39527250362755</c:v>
                </c:pt>
                <c:pt idx="430">
                  <c:v>454.39527250362755</c:v>
                </c:pt>
                <c:pt idx="431">
                  <c:v>454.39527250362755</c:v>
                </c:pt>
                <c:pt idx="432">
                  <c:v>454.39527250362755</c:v>
                </c:pt>
                <c:pt idx="433">
                  <c:v>454.39527250362755</c:v>
                </c:pt>
                <c:pt idx="434">
                  <c:v>454.39527250362755</c:v>
                </c:pt>
                <c:pt idx="435">
                  <c:v>454.39527250362755</c:v>
                </c:pt>
                <c:pt idx="436">
                  <c:v>454.39527250362755</c:v>
                </c:pt>
                <c:pt idx="437">
                  <c:v>454.39527250362755</c:v>
                </c:pt>
                <c:pt idx="438">
                  <c:v>454.39527250362755</c:v>
                </c:pt>
                <c:pt idx="439">
                  <c:v>454.39527250362755</c:v>
                </c:pt>
                <c:pt idx="440">
                  <c:v>454.39527250362755</c:v>
                </c:pt>
                <c:pt idx="441">
                  <c:v>454.39527250362755</c:v>
                </c:pt>
                <c:pt idx="442">
                  <c:v>454.39527250362755</c:v>
                </c:pt>
                <c:pt idx="443">
                  <c:v>454.39527250362755</c:v>
                </c:pt>
                <c:pt idx="444">
                  <c:v>454.39527250362755</c:v>
                </c:pt>
                <c:pt idx="445">
                  <c:v>454.39527250362755</c:v>
                </c:pt>
                <c:pt idx="446">
                  <c:v>454.39527250362755</c:v>
                </c:pt>
                <c:pt idx="447">
                  <c:v>454.39527250362755</c:v>
                </c:pt>
                <c:pt idx="448">
                  <c:v>454.39527250362755</c:v>
                </c:pt>
                <c:pt idx="449">
                  <c:v>454.39527250362755</c:v>
                </c:pt>
                <c:pt idx="450">
                  <c:v>454.39527250362755</c:v>
                </c:pt>
                <c:pt idx="451">
                  <c:v>454.39527250362755</c:v>
                </c:pt>
                <c:pt idx="452">
                  <c:v>454.39527250362755</c:v>
                </c:pt>
                <c:pt idx="453">
                  <c:v>454.39527250362755</c:v>
                </c:pt>
                <c:pt idx="454">
                  <c:v>454.39527250362755</c:v>
                </c:pt>
                <c:pt idx="455">
                  <c:v>454.39527250362755</c:v>
                </c:pt>
                <c:pt idx="456">
                  <c:v>454.39527250362755</c:v>
                </c:pt>
                <c:pt idx="457">
                  <c:v>454.39527250362755</c:v>
                </c:pt>
                <c:pt idx="458">
                  <c:v>454.39527250362755</c:v>
                </c:pt>
                <c:pt idx="459">
                  <c:v>454.39527250362755</c:v>
                </c:pt>
                <c:pt idx="460">
                  <c:v>454.39527250362755</c:v>
                </c:pt>
                <c:pt idx="461">
                  <c:v>454.39527250362755</c:v>
                </c:pt>
                <c:pt idx="462">
                  <c:v>454.39527250362755</c:v>
                </c:pt>
                <c:pt idx="463">
                  <c:v>454.39527250362755</c:v>
                </c:pt>
                <c:pt idx="464">
                  <c:v>454.39527250362755</c:v>
                </c:pt>
                <c:pt idx="465">
                  <c:v>454.39527250362755</c:v>
                </c:pt>
                <c:pt idx="466">
                  <c:v>454.39527250362755</c:v>
                </c:pt>
                <c:pt idx="467">
                  <c:v>454.39527250362755</c:v>
                </c:pt>
                <c:pt idx="468">
                  <c:v>454.39527250362755</c:v>
                </c:pt>
                <c:pt idx="469">
                  <c:v>454.39527250362755</c:v>
                </c:pt>
                <c:pt idx="470">
                  <c:v>454.39527250362755</c:v>
                </c:pt>
                <c:pt idx="471">
                  <c:v>454.39527250362755</c:v>
                </c:pt>
                <c:pt idx="472">
                  <c:v>454.39527250362755</c:v>
                </c:pt>
                <c:pt idx="473">
                  <c:v>454.39527250362755</c:v>
                </c:pt>
                <c:pt idx="474">
                  <c:v>454.39527250362755</c:v>
                </c:pt>
                <c:pt idx="475">
                  <c:v>454.39527250362755</c:v>
                </c:pt>
                <c:pt idx="476">
                  <c:v>454.39527250362755</c:v>
                </c:pt>
                <c:pt idx="477">
                  <c:v>454.39527250362755</c:v>
                </c:pt>
                <c:pt idx="478">
                  <c:v>454.39527250362755</c:v>
                </c:pt>
                <c:pt idx="479">
                  <c:v>454.39527250362755</c:v>
                </c:pt>
                <c:pt idx="480">
                  <c:v>454.39527250362755</c:v>
                </c:pt>
                <c:pt idx="481">
                  <c:v>454.39527250362755</c:v>
                </c:pt>
                <c:pt idx="482">
                  <c:v>454.39527250362755</c:v>
                </c:pt>
                <c:pt idx="483">
                  <c:v>454.39527250362755</c:v>
                </c:pt>
                <c:pt idx="484">
                  <c:v>454.39527250362755</c:v>
                </c:pt>
                <c:pt idx="485">
                  <c:v>454.39527250362755</c:v>
                </c:pt>
                <c:pt idx="486">
                  <c:v>454.39527250362755</c:v>
                </c:pt>
                <c:pt idx="487">
                  <c:v>454.39527250362755</c:v>
                </c:pt>
                <c:pt idx="488">
                  <c:v>454.39527250362755</c:v>
                </c:pt>
                <c:pt idx="489">
                  <c:v>454.39527250362755</c:v>
                </c:pt>
                <c:pt idx="490">
                  <c:v>454.39527250362755</c:v>
                </c:pt>
                <c:pt idx="491">
                  <c:v>454.39527250362755</c:v>
                </c:pt>
                <c:pt idx="492">
                  <c:v>454.39527250362755</c:v>
                </c:pt>
                <c:pt idx="493">
                  <c:v>454.39527250362755</c:v>
                </c:pt>
                <c:pt idx="494">
                  <c:v>454.39527250362755</c:v>
                </c:pt>
                <c:pt idx="495">
                  <c:v>454.39527250362755</c:v>
                </c:pt>
                <c:pt idx="496">
                  <c:v>454.39527250362755</c:v>
                </c:pt>
                <c:pt idx="497">
                  <c:v>454.39527250362755</c:v>
                </c:pt>
                <c:pt idx="498">
                  <c:v>454.39527250362755</c:v>
                </c:pt>
                <c:pt idx="499">
                  <c:v>454.39527250362755</c:v>
                </c:pt>
                <c:pt idx="500">
                  <c:v>454.39527250362755</c:v>
                </c:pt>
                <c:pt idx="501">
                  <c:v>454.39527250362755</c:v>
                </c:pt>
                <c:pt idx="502">
                  <c:v>454.39527250362755</c:v>
                </c:pt>
                <c:pt idx="503">
                  <c:v>454.39527250362755</c:v>
                </c:pt>
                <c:pt idx="504">
                  <c:v>454.39527250362755</c:v>
                </c:pt>
                <c:pt idx="505">
                  <c:v>454.39527250362755</c:v>
                </c:pt>
                <c:pt idx="506">
                  <c:v>454.39527250362755</c:v>
                </c:pt>
                <c:pt idx="507">
                  <c:v>454.39527250362755</c:v>
                </c:pt>
                <c:pt idx="508">
                  <c:v>454.39527250362755</c:v>
                </c:pt>
                <c:pt idx="509">
                  <c:v>454.39527250362755</c:v>
                </c:pt>
                <c:pt idx="510">
                  <c:v>454.39527250362755</c:v>
                </c:pt>
                <c:pt idx="511">
                  <c:v>454.39527250362755</c:v>
                </c:pt>
                <c:pt idx="512">
                  <c:v>454.39527250362755</c:v>
                </c:pt>
                <c:pt idx="513">
                  <c:v>454.39527250362755</c:v>
                </c:pt>
                <c:pt idx="514">
                  <c:v>454.39527250362755</c:v>
                </c:pt>
                <c:pt idx="515">
                  <c:v>454.39527250362755</c:v>
                </c:pt>
                <c:pt idx="516">
                  <c:v>454.39527250362755</c:v>
                </c:pt>
                <c:pt idx="517">
                  <c:v>454.39527250362755</c:v>
                </c:pt>
                <c:pt idx="518">
                  <c:v>454.39527250362755</c:v>
                </c:pt>
                <c:pt idx="519">
                  <c:v>454.39527250362755</c:v>
                </c:pt>
                <c:pt idx="520">
                  <c:v>454.39527250362755</c:v>
                </c:pt>
                <c:pt idx="521">
                  <c:v>454.39527250362755</c:v>
                </c:pt>
                <c:pt idx="522">
                  <c:v>454.39527250362755</c:v>
                </c:pt>
                <c:pt idx="523">
                  <c:v>454.39527250362755</c:v>
                </c:pt>
                <c:pt idx="524">
                  <c:v>454.39527250362755</c:v>
                </c:pt>
                <c:pt idx="525">
                  <c:v>454.39527250362755</c:v>
                </c:pt>
                <c:pt idx="526">
                  <c:v>454.39527250362755</c:v>
                </c:pt>
                <c:pt idx="527">
                  <c:v>454.39527250362755</c:v>
                </c:pt>
                <c:pt idx="528">
                  <c:v>454.39527250362755</c:v>
                </c:pt>
                <c:pt idx="529">
                  <c:v>454.39527250362755</c:v>
                </c:pt>
                <c:pt idx="530">
                  <c:v>454.39527250362755</c:v>
                </c:pt>
                <c:pt idx="531">
                  <c:v>454.39527250362755</c:v>
                </c:pt>
                <c:pt idx="532">
                  <c:v>454.39527250362755</c:v>
                </c:pt>
                <c:pt idx="533">
                  <c:v>454.39527250362755</c:v>
                </c:pt>
                <c:pt idx="534">
                  <c:v>454.39527250362755</c:v>
                </c:pt>
                <c:pt idx="535">
                  <c:v>454.39527250362755</c:v>
                </c:pt>
                <c:pt idx="536">
                  <c:v>454.39527250362755</c:v>
                </c:pt>
                <c:pt idx="537">
                  <c:v>454.39527250362755</c:v>
                </c:pt>
                <c:pt idx="538">
                  <c:v>454.39527250362755</c:v>
                </c:pt>
                <c:pt idx="539">
                  <c:v>454.39527250362755</c:v>
                </c:pt>
                <c:pt idx="540">
                  <c:v>454.39527250362755</c:v>
                </c:pt>
                <c:pt idx="541">
                  <c:v>454.39527250362755</c:v>
                </c:pt>
                <c:pt idx="542">
                  <c:v>454.39527250362755</c:v>
                </c:pt>
                <c:pt idx="543">
                  <c:v>454.39527250362755</c:v>
                </c:pt>
                <c:pt idx="544">
                  <c:v>454.39527250362755</c:v>
                </c:pt>
                <c:pt idx="545">
                  <c:v>454.39527250362755</c:v>
                </c:pt>
                <c:pt idx="546">
                  <c:v>454.39527250362755</c:v>
                </c:pt>
                <c:pt idx="547">
                  <c:v>454.39527250362755</c:v>
                </c:pt>
                <c:pt idx="548">
                  <c:v>454.39527250362755</c:v>
                </c:pt>
                <c:pt idx="549">
                  <c:v>454.39527250362755</c:v>
                </c:pt>
                <c:pt idx="550">
                  <c:v>454.39527250362755</c:v>
                </c:pt>
                <c:pt idx="551">
                  <c:v>454.39527250362755</c:v>
                </c:pt>
                <c:pt idx="552">
                  <c:v>454.39527250362755</c:v>
                </c:pt>
                <c:pt idx="553">
                  <c:v>454.39527250362755</c:v>
                </c:pt>
                <c:pt idx="554">
                  <c:v>454.39527250362755</c:v>
                </c:pt>
                <c:pt idx="555">
                  <c:v>454.39527250362755</c:v>
                </c:pt>
                <c:pt idx="556">
                  <c:v>454.39527250362755</c:v>
                </c:pt>
                <c:pt idx="557">
                  <c:v>454.39527250362755</c:v>
                </c:pt>
                <c:pt idx="558">
                  <c:v>454.39527250362755</c:v>
                </c:pt>
                <c:pt idx="559">
                  <c:v>454.39527250362755</c:v>
                </c:pt>
                <c:pt idx="560">
                  <c:v>454.39527250362755</c:v>
                </c:pt>
                <c:pt idx="561">
                  <c:v>454.39527250362755</c:v>
                </c:pt>
                <c:pt idx="562">
                  <c:v>454.39527250362755</c:v>
                </c:pt>
                <c:pt idx="563">
                  <c:v>454.39527250362755</c:v>
                </c:pt>
                <c:pt idx="564">
                  <c:v>454.39527250362755</c:v>
                </c:pt>
                <c:pt idx="565">
                  <c:v>454.39527250362755</c:v>
                </c:pt>
                <c:pt idx="566">
                  <c:v>454.39527250362755</c:v>
                </c:pt>
                <c:pt idx="567">
                  <c:v>454.39527250362755</c:v>
                </c:pt>
                <c:pt idx="568">
                  <c:v>454.39527250362755</c:v>
                </c:pt>
                <c:pt idx="569">
                  <c:v>454.39527250362755</c:v>
                </c:pt>
                <c:pt idx="570">
                  <c:v>454.39527250362755</c:v>
                </c:pt>
                <c:pt idx="571">
                  <c:v>454.39527250362755</c:v>
                </c:pt>
                <c:pt idx="572">
                  <c:v>454.39527250362755</c:v>
                </c:pt>
                <c:pt idx="573">
                  <c:v>454.39527250362755</c:v>
                </c:pt>
                <c:pt idx="574">
                  <c:v>454.39527250362755</c:v>
                </c:pt>
                <c:pt idx="575">
                  <c:v>454.39527250362755</c:v>
                </c:pt>
                <c:pt idx="576">
                  <c:v>454.39527250362755</c:v>
                </c:pt>
                <c:pt idx="577">
                  <c:v>454.39527250362755</c:v>
                </c:pt>
                <c:pt idx="578">
                  <c:v>454.39527250362755</c:v>
                </c:pt>
                <c:pt idx="579">
                  <c:v>454.39527250362755</c:v>
                </c:pt>
                <c:pt idx="580">
                  <c:v>454.39527250362755</c:v>
                </c:pt>
                <c:pt idx="581">
                  <c:v>454.39527250362755</c:v>
                </c:pt>
                <c:pt idx="582">
                  <c:v>454.39527250362755</c:v>
                </c:pt>
                <c:pt idx="583">
                  <c:v>454.39527250362755</c:v>
                </c:pt>
                <c:pt idx="584">
                  <c:v>454.39527250362755</c:v>
                </c:pt>
                <c:pt idx="585">
                  <c:v>454.39527250362755</c:v>
                </c:pt>
                <c:pt idx="586">
                  <c:v>454.39527250362755</c:v>
                </c:pt>
                <c:pt idx="587">
                  <c:v>454.39527250362755</c:v>
                </c:pt>
                <c:pt idx="588">
                  <c:v>454.39527250362755</c:v>
                </c:pt>
                <c:pt idx="589">
                  <c:v>454.39527250362755</c:v>
                </c:pt>
                <c:pt idx="590">
                  <c:v>454.39527250362755</c:v>
                </c:pt>
                <c:pt idx="591">
                  <c:v>454.39527250362755</c:v>
                </c:pt>
                <c:pt idx="592">
                  <c:v>454.39527250362755</c:v>
                </c:pt>
                <c:pt idx="593">
                  <c:v>454.39527250362755</c:v>
                </c:pt>
                <c:pt idx="594">
                  <c:v>454.39527250362755</c:v>
                </c:pt>
                <c:pt idx="595">
                  <c:v>454.39527250362755</c:v>
                </c:pt>
                <c:pt idx="596">
                  <c:v>454.39527250362755</c:v>
                </c:pt>
                <c:pt idx="597">
                  <c:v>454.39527250362755</c:v>
                </c:pt>
                <c:pt idx="598">
                  <c:v>454.39527250362755</c:v>
                </c:pt>
                <c:pt idx="599">
                  <c:v>454.39527250362755</c:v>
                </c:pt>
                <c:pt idx="600">
                  <c:v>454.39527250362755</c:v>
                </c:pt>
                <c:pt idx="601">
                  <c:v>454.39527250362755</c:v>
                </c:pt>
                <c:pt idx="602">
                  <c:v>454.39527250362755</c:v>
                </c:pt>
                <c:pt idx="603">
                  <c:v>454.39527250362755</c:v>
                </c:pt>
                <c:pt idx="604">
                  <c:v>454.39527250362755</c:v>
                </c:pt>
                <c:pt idx="605">
                  <c:v>454.39527250362755</c:v>
                </c:pt>
                <c:pt idx="606">
                  <c:v>454.39527250362755</c:v>
                </c:pt>
                <c:pt idx="607">
                  <c:v>454.39527250362755</c:v>
                </c:pt>
                <c:pt idx="608">
                  <c:v>454.39527250362755</c:v>
                </c:pt>
                <c:pt idx="609">
                  <c:v>454.39527250362755</c:v>
                </c:pt>
                <c:pt idx="610">
                  <c:v>454.39527250362755</c:v>
                </c:pt>
                <c:pt idx="611">
                  <c:v>454.39527250362755</c:v>
                </c:pt>
                <c:pt idx="612">
                  <c:v>454.39527250362755</c:v>
                </c:pt>
                <c:pt idx="613">
                  <c:v>454.39527250362755</c:v>
                </c:pt>
                <c:pt idx="614">
                  <c:v>454.39527250362755</c:v>
                </c:pt>
                <c:pt idx="615">
                  <c:v>454.39527250362755</c:v>
                </c:pt>
                <c:pt idx="616">
                  <c:v>454.39527250362755</c:v>
                </c:pt>
                <c:pt idx="617">
                  <c:v>454.39527250362755</c:v>
                </c:pt>
                <c:pt idx="618">
                  <c:v>454.39527250362755</c:v>
                </c:pt>
                <c:pt idx="619">
                  <c:v>454.39527250362755</c:v>
                </c:pt>
                <c:pt idx="620">
                  <c:v>454.39527250362755</c:v>
                </c:pt>
                <c:pt idx="621">
                  <c:v>454.39527250362755</c:v>
                </c:pt>
                <c:pt idx="622">
                  <c:v>454.39527250362755</c:v>
                </c:pt>
                <c:pt idx="623">
                  <c:v>454.39527250362755</c:v>
                </c:pt>
                <c:pt idx="624">
                  <c:v>454.39527250362755</c:v>
                </c:pt>
                <c:pt idx="625">
                  <c:v>454.39527250362755</c:v>
                </c:pt>
                <c:pt idx="626">
                  <c:v>454.39527250362755</c:v>
                </c:pt>
                <c:pt idx="627">
                  <c:v>454.39527250362755</c:v>
                </c:pt>
                <c:pt idx="628">
                  <c:v>454.39527250362755</c:v>
                </c:pt>
                <c:pt idx="629">
                  <c:v>454.39527250362755</c:v>
                </c:pt>
                <c:pt idx="630">
                  <c:v>454.39527250362755</c:v>
                </c:pt>
                <c:pt idx="631">
                  <c:v>454.39527250362755</c:v>
                </c:pt>
                <c:pt idx="632">
                  <c:v>454.39527250362755</c:v>
                </c:pt>
                <c:pt idx="633">
                  <c:v>454.39527250362755</c:v>
                </c:pt>
                <c:pt idx="634">
                  <c:v>454.39527250362755</c:v>
                </c:pt>
                <c:pt idx="635">
                  <c:v>454.39527250362755</c:v>
                </c:pt>
                <c:pt idx="636">
                  <c:v>454.39527250362755</c:v>
                </c:pt>
                <c:pt idx="637">
                  <c:v>454.39527250362755</c:v>
                </c:pt>
                <c:pt idx="638">
                  <c:v>454.39527250362755</c:v>
                </c:pt>
                <c:pt idx="639">
                  <c:v>454.39527250362755</c:v>
                </c:pt>
                <c:pt idx="640">
                  <c:v>454.39527250362755</c:v>
                </c:pt>
                <c:pt idx="641">
                  <c:v>454.39527250362755</c:v>
                </c:pt>
                <c:pt idx="642">
                  <c:v>454.39527250362755</c:v>
                </c:pt>
                <c:pt idx="643">
                  <c:v>454.39527250362755</c:v>
                </c:pt>
                <c:pt idx="644">
                  <c:v>454.39527250362755</c:v>
                </c:pt>
                <c:pt idx="645">
                  <c:v>454.39527250362755</c:v>
                </c:pt>
                <c:pt idx="646">
                  <c:v>454.39527250362755</c:v>
                </c:pt>
                <c:pt idx="647">
                  <c:v>454.39527250362755</c:v>
                </c:pt>
                <c:pt idx="648">
                  <c:v>454.39527250362755</c:v>
                </c:pt>
                <c:pt idx="649">
                  <c:v>454.39527250362755</c:v>
                </c:pt>
                <c:pt idx="650">
                  <c:v>454.39527250362755</c:v>
                </c:pt>
                <c:pt idx="651">
                  <c:v>454.39527250362755</c:v>
                </c:pt>
                <c:pt idx="652">
                  <c:v>454.39527250362755</c:v>
                </c:pt>
                <c:pt idx="653">
                  <c:v>454.39527250362755</c:v>
                </c:pt>
                <c:pt idx="654">
                  <c:v>454.39527250362755</c:v>
                </c:pt>
                <c:pt idx="655">
                  <c:v>454.39527250362755</c:v>
                </c:pt>
                <c:pt idx="656">
                  <c:v>454.39527250362755</c:v>
                </c:pt>
                <c:pt idx="657">
                  <c:v>454.39527250362755</c:v>
                </c:pt>
                <c:pt idx="658">
                  <c:v>454.39527250362755</c:v>
                </c:pt>
                <c:pt idx="659">
                  <c:v>454.39527250362755</c:v>
                </c:pt>
                <c:pt idx="660">
                  <c:v>454.39527250362755</c:v>
                </c:pt>
                <c:pt idx="661">
                  <c:v>454.39527250362755</c:v>
                </c:pt>
                <c:pt idx="662">
                  <c:v>454.39527250362755</c:v>
                </c:pt>
                <c:pt idx="663">
                  <c:v>454.39527250362755</c:v>
                </c:pt>
                <c:pt idx="664">
                  <c:v>454.39527250362755</c:v>
                </c:pt>
                <c:pt idx="665">
                  <c:v>454.39527250362755</c:v>
                </c:pt>
                <c:pt idx="666">
                  <c:v>454.39527250362755</c:v>
                </c:pt>
                <c:pt idx="667">
                  <c:v>454.39527250362755</c:v>
                </c:pt>
                <c:pt idx="668">
                  <c:v>454.39527250362755</c:v>
                </c:pt>
                <c:pt idx="669">
                  <c:v>454.39527250362755</c:v>
                </c:pt>
                <c:pt idx="670">
                  <c:v>454.39527250362755</c:v>
                </c:pt>
                <c:pt idx="671">
                  <c:v>454.39527250362755</c:v>
                </c:pt>
                <c:pt idx="672">
                  <c:v>454.39527250362755</c:v>
                </c:pt>
                <c:pt idx="673">
                  <c:v>454.39527250362755</c:v>
                </c:pt>
                <c:pt idx="674">
                  <c:v>454.39527250362755</c:v>
                </c:pt>
                <c:pt idx="675">
                  <c:v>454.39527250362755</c:v>
                </c:pt>
                <c:pt idx="676">
                  <c:v>454.39527250362755</c:v>
                </c:pt>
                <c:pt idx="677">
                  <c:v>454.39527250362755</c:v>
                </c:pt>
                <c:pt idx="678">
                  <c:v>454.39527250362755</c:v>
                </c:pt>
                <c:pt idx="679">
                  <c:v>454.39527250362755</c:v>
                </c:pt>
                <c:pt idx="680">
                  <c:v>454.39527250362755</c:v>
                </c:pt>
                <c:pt idx="681">
                  <c:v>454.39527250362755</c:v>
                </c:pt>
                <c:pt idx="682">
                  <c:v>454.39527250362755</c:v>
                </c:pt>
                <c:pt idx="683">
                  <c:v>454.39527250362755</c:v>
                </c:pt>
                <c:pt idx="684">
                  <c:v>454.39527250362755</c:v>
                </c:pt>
                <c:pt idx="685">
                  <c:v>454.39527250362755</c:v>
                </c:pt>
                <c:pt idx="686">
                  <c:v>454.39527250362755</c:v>
                </c:pt>
                <c:pt idx="687">
                  <c:v>454.39527250362755</c:v>
                </c:pt>
                <c:pt idx="688">
                  <c:v>454.39527250362755</c:v>
                </c:pt>
                <c:pt idx="689">
                  <c:v>454.39527250362755</c:v>
                </c:pt>
                <c:pt idx="690">
                  <c:v>454.39527250362755</c:v>
                </c:pt>
                <c:pt idx="691">
                  <c:v>454.39527250362755</c:v>
                </c:pt>
                <c:pt idx="692">
                  <c:v>454.39527250362755</c:v>
                </c:pt>
                <c:pt idx="693">
                  <c:v>454.39527250362755</c:v>
                </c:pt>
                <c:pt idx="694">
                  <c:v>454.39527250362755</c:v>
                </c:pt>
                <c:pt idx="695">
                  <c:v>454.39527250362755</c:v>
                </c:pt>
                <c:pt idx="696">
                  <c:v>454.39527250362755</c:v>
                </c:pt>
                <c:pt idx="697">
                  <c:v>454.39527250362755</c:v>
                </c:pt>
                <c:pt idx="698">
                  <c:v>454.39527250362755</c:v>
                </c:pt>
                <c:pt idx="699">
                  <c:v>454.39527250362755</c:v>
                </c:pt>
                <c:pt idx="700">
                  <c:v>454.39527250362755</c:v>
                </c:pt>
                <c:pt idx="701">
                  <c:v>454.39527250362755</c:v>
                </c:pt>
                <c:pt idx="702">
                  <c:v>454.39527250362755</c:v>
                </c:pt>
                <c:pt idx="703">
                  <c:v>454.39527250362755</c:v>
                </c:pt>
                <c:pt idx="704">
                  <c:v>454.39527250362755</c:v>
                </c:pt>
                <c:pt idx="705">
                  <c:v>454.39527250362755</c:v>
                </c:pt>
                <c:pt idx="706">
                  <c:v>454.39527250362755</c:v>
                </c:pt>
                <c:pt idx="707">
                  <c:v>454.39527250362755</c:v>
                </c:pt>
                <c:pt idx="708">
                  <c:v>454.39527250362755</c:v>
                </c:pt>
                <c:pt idx="709">
                  <c:v>454.39527250362755</c:v>
                </c:pt>
                <c:pt idx="710">
                  <c:v>454.39527250362755</c:v>
                </c:pt>
                <c:pt idx="711">
                  <c:v>454.39527250362755</c:v>
                </c:pt>
                <c:pt idx="712">
                  <c:v>454.39527250362755</c:v>
                </c:pt>
                <c:pt idx="713">
                  <c:v>454.39527250362755</c:v>
                </c:pt>
                <c:pt idx="714">
                  <c:v>454.39527250362755</c:v>
                </c:pt>
                <c:pt idx="715">
                  <c:v>454.39527250362755</c:v>
                </c:pt>
                <c:pt idx="716">
                  <c:v>454.39527250362755</c:v>
                </c:pt>
                <c:pt idx="717">
                  <c:v>454.39527250362755</c:v>
                </c:pt>
                <c:pt idx="718">
                  <c:v>454.39527250362755</c:v>
                </c:pt>
                <c:pt idx="719">
                  <c:v>454.39527250362755</c:v>
                </c:pt>
                <c:pt idx="720">
                  <c:v>454.39527250362755</c:v>
                </c:pt>
                <c:pt idx="721">
                  <c:v>454.39527250362755</c:v>
                </c:pt>
                <c:pt idx="722">
                  <c:v>454.39527250362755</c:v>
                </c:pt>
                <c:pt idx="723">
                  <c:v>454.39527250362755</c:v>
                </c:pt>
                <c:pt idx="724">
                  <c:v>454.39527250362755</c:v>
                </c:pt>
                <c:pt idx="725">
                  <c:v>454.39527250362755</c:v>
                </c:pt>
                <c:pt idx="726">
                  <c:v>454.39527250362755</c:v>
                </c:pt>
                <c:pt idx="727">
                  <c:v>454.39527250362755</c:v>
                </c:pt>
                <c:pt idx="728">
                  <c:v>454.39527250362755</c:v>
                </c:pt>
                <c:pt idx="729">
                  <c:v>454.39527250362755</c:v>
                </c:pt>
                <c:pt idx="730">
                  <c:v>454.39527250362755</c:v>
                </c:pt>
                <c:pt idx="731">
                  <c:v>454.39527250362755</c:v>
                </c:pt>
                <c:pt idx="732">
                  <c:v>454.39527250362755</c:v>
                </c:pt>
                <c:pt idx="733">
                  <c:v>454.39527250362755</c:v>
                </c:pt>
                <c:pt idx="734">
                  <c:v>454.39527250362755</c:v>
                </c:pt>
                <c:pt idx="735">
                  <c:v>454.39527250362755</c:v>
                </c:pt>
                <c:pt idx="736">
                  <c:v>454.39527250362755</c:v>
                </c:pt>
                <c:pt idx="737">
                  <c:v>454.39527250362755</c:v>
                </c:pt>
                <c:pt idx="738">
                  <c:v>454.39527250362755</c:v>
                </c:pt>
                <c:pt idx="739">
                  <c:v>454.39527250362755</c:v>
                </c:pt>
                <c:pt idx="740">
                  <c:v>454.39527250362755</c:v>
                </c:pt>
                <c:pt idx="741">
                  <c:v>454.39527250362755</c:v>
                </c:pt>
                <c:pt idx="742">
                  <c:v>454.39527250362755</c:v>
                </c:pt>
                <c:pt idx="743">
                  <c:v>454.39527250362755</c:v>
                </c:pt>
                <c:pt idx="744">
                  <c:v>454.39527250362755</c:v>
                </c:pt>
                <c:pt idx="745">
                  <c:v>454.39527250362755</c:v>
                </c:pt>
                <c:pt idx="746">
                  <c:v>454.39527250362755</c:v>
                </c:pt>
                <c:pt idx="747">
                  <c:v>454.39527250362755</c:v>
                </c:pt>
                <c:pt idx="748">
                  <c:v>454.39527250362755</c:v>
                </c:pt>
                <c:pt idx="749">
                  <c:v>454.39527250362755</c:v>
                </c:pt>
                <c:pt idx="750">
                  <c:v>454.39527250362755</c:v>
                </c:pt>
                <c:pt idx="751">
                  <c:v>454.39527250362755</c:v>
                </c:pt>
                <c:pt idx="752">
                  <c:v>454.39527250362755</c:v>
                </c:pt>
                <c:pt idx="753">
                  <c:v>454.39527250362755</c:v>
                </c:pt>
                <c:pt idx="754">
                  <c:v>454.39527250362755</c:v>
                </c:pt>
                <c:pt idx="755">
                  <c:v>454.39527250362755</c:v>
                </c:pt>
                <c:pt idx="756">
                  <c:v>454.39527250362755</c:v>
                </c:pt>
                <c:pt idx="757">
                  <c:v>454.39527250362755</c:v>
                </c:pt>
                <c:pt idx="758">
                  <c:v>454.39527250362755</c:v>
                </c:pt>
                <c:pt idx="759">
                  <c:v>454.39527250362755</c:v>
                </c:pt>
                <c:pt idx="760">
                  <c:v>454.39527250362755</c:v>
                </c:pt>
                <c:pt idx="761">
                  <c:v>454.39527250362755</c:v>
                </c:pt>
                <c:pt idx="762">
                  <c:v>454.39527250362755</c:v>
                </c:pt>
                <c:pt idx="763">
                  <c:v>454.39527250362755</c:v>
                </c:pt>
                <c:pt idx="764">
                  <c:v>454.39527250362755</c:v>
                </c:pt>
                <c:pt idx="765">
                  <c:v>454.39527250362755</c:v>
                </c:pt>
                <c:pt idx="766">
                  <c:v>454.39527250362755</c:v>
                </c:pt>
                <c:pt idx="767">
                  <c:v>454.39527250362755</c:v>
                </c:pt>
                <c:pt idx="768">
                  <c:v>454.39527250362755</c:v>
                </c:pt>
                <c:pt idx="769">
                  <c:v>454.39527250362755</c:v>
                </c:pt>
                <c:pt idx="770">
                  <c:v>454.39527250362755</c:v>
                </c:pt>
                <c:pt idx="771">
                  <c:v>454.39527250362755</c:v>
                </c:pt>
                <c:pt idx="772">
                  <c:v>454.39527250362755</c:v>
                </c:pt>
                <c:pt idx="773">
                  <c:v>454.39527250362755</c:v>
                </c:pt>
                <c:pt idx="774">
                  <c:v>454.39527250362755</c:v>
                </c:pt>
                <c:pt idx="775">
                  <c:v>454.39527250362755</c:v>
                </c:pt>
                <c:pt idx="776">
                  <c:v>454.39527250362755</c:v>
                </c:pt>
                <c:pt idx="777">
                  <c:v>454.39527250362755</c:v>
                </c:pt>
                <c:pt idx="778">
                  <c:v>454.39527250362755</c:v>
                </c:pt>
                <c:pt idx="779">
                  <c:v>454.39527250362755</c:v>
                </c:pt>
                <c:pt idx="780">
                  <c:v>454.39527250362755</c:v>
                </c:pt>
                <c:pt idx="781">
                  <c:v>454.39527250362755</c:v>
                </c:pt>
                <c:pt idx="782">
                  <c:v>454.39527250362755</c:v>
                </c:pt>
                <c:pt idx="783">
                  <c:v>454.39527250362755</c:v>
                </c:pt>
                <c:pt idx="784">
                  <c:v>454.39527250362755</c:v>
                </c:pt>
                <c:pt idx="785">
                  <c:v>454.39527250362755</c:v>
                </c:pt>
                <c:pt idx="786">
                  <c:v>454.39527250362755</c:v>
                </c:pt>
                <c:pt idx="787">
                  <c:v>454.39527250362755</c:v>
                </c:pt>
                <c:pt idx="788">
                  <c:v>454.39527250362755</c:v>
                </c:pt>
                <c:pt idx="789">
                  <c:v>454.39527250362755</c:v>
                </c:pt>
                <c:pt idx="790">
                  <c:v>454.39527250362755</c:v>
                </c:pt>
                <c:pt idx="791">
                  <c:v>454.39527250362755</c:v>
                </c:pt>
                <c:pt idx="792">
                  <c:v>454.39527250362755</c:v>
                </c:pt>
                <c:pt idx="793">
                  <c:v>454.39527250362755</c:v>
                </c:pt>
                <c:pt idx="794">
                  <c:v>454.39527250362755</c:v>
                </c:pt>
                <c:pt idx="795">
                  <c:v>454.39527250362755</c:v>
                </c:pt>
                <c:pt idx="796">
                  <c:v>454.39527250362755</c:v>
                </c:pt>
                <c:pt idx="797">
                  <c:v>454.39527250362755</c:v>
                </c:pt>
                <c:pt idx="798">
                  <c:v>454.39527250362755</c:v>
                </c:pt>
                <c:pt idx="799">
                  <c:v>454.39527250362755</c:v>
                </c:pt>
                <c:pt idx="800">
                  <c:v>454.39527250362755</c:v>
                </c:pt>
                <c:pt idx="801">
                  <c:v>454.39527250362755</c:v>
                </c:pt>
                <c:pt idx="802">
                  <c:v>454.39527250362755</c:v>
                </c:pt>
                <c:pt idx="803">
                  <c:v>454.39527250362755</c:v>
                </c:pt>
                <c:pt idx="804">
                  <c:v>454.39527250362755</c:v>
                </c:pt>
                <c:pt idx="805">
                  <c:v>454.39527250362755</c:v>
                </c:pt>
                <c:pt idx="806">
                  <c:v>454.39527250362755</c:v>
                </c:pt>
                <c:pt idx="807">
                  <c:v>454.39527250362755</c:v>
                </c:pt>
                <c:pt idx="808">
                  <c:v>454.39527250362755</c:v>
                </c:pt>
                <c:pt idx="809">
                  <c:v>454.39527250362755</c:v>
                </c:pt>
                <c:pt idx="810">
                  <c:v>454.39527250362755</c:v>
                </c:pt>
                <c:pt idx="811">
                  <c:v>454.39527250362755</c:v>
                </c:pt>
                <c:pt idx="812">
                  <c:v>454.39527250362755</c:v>
                </c:pt>
                <c:pt idx="813">
                  <c:v>454.39527250362755</c:v>
                </c:pt>
                <c:pt idx="814">
                  <c:v>454.39527250362755</c:v>
                </c:pt>
                <c:pt idx="815">
                  <c:v>454.39527250362755</c:v>
                </c:pt>
                <c:pt idx="816">
                  <c:v>454.39527250362755</c:v>
                </c:pt>
                <c:pt idx="817">
                  <c:v>454.39527250362755</c:v>
                </c:pt>
                <c:pt idx="818">
                  <c:v>454.39527250362755</c:v>
                </c:pt>
                <c:pt idx="819">
                  <c:v>454.39527250362755</c:v>
                </c:pt>
                <c:pt idx="820">
                  <c:v>454.39527250362755</c:v>
                </c:pt>
                <c:pt idx="821">
                  <c:v>454.39527250362755</c:v>
                </c:pt>
                <c:pt idx="822">
                  <c:v>454.39527250362755</c:v>
                </c:pt>
                <c:pt idx="823">
                  <c:v>454.39527250362755</c:v>
                </c:pt>
                <c:pt idx="824">
                  <c:v>454.39527250362755</c:v>
                </c:pt>
                <c:pt idx="825">
                  <c:v>454.39527250362755</c:v>
                </c:pt>
                <c:pt idx="826">
                  <c:v>454.39527250362755</c:v>
                </c:pt>
                <c:pt idx="827">
                  <c:v>454.39527250362755</c:v>
                </c:pt>
                <c:pt idx="828">
                  <c:v>454.39527250362755</c:v>
                </c:pt>
                <c:pt idx="829">
                  <c:v>454.39527250362755</c:v>
                </c:pt>
                <c:pt idx="830">
                  <c:v>454.39527250362755</c:v>
                </c:pt>
                <c:pt idx="831">
                  <c:v>454.39527250362755</c:v>
                </c:pt>
                <c:pt idx="832">
                  <c:v>454.39527250362755</c:v>
                </c:pt>
                <c:pt idx="833">
                  <c:v>454.39527250362755</c:v>
                </c:pt>
                <c:pt idx="834">
                  <c:v>454.39527250362755</c:v>
                </c:pt>
                <c:pt idx="835">
                  <c:v>454.39527250362755</c:v>
                </c:pt>
                <c:pt idx="836">
                  <c:v>454.39527250362755</c:v>
                </c:pt>
                <c:pt idx="837">
                  <c:v>454.39527250362755</c:v>
                </c:pt>
                <c:pt idx="838">
                  <c:v>454.39527250362755</c:v>
                </c:pt>
                <c:pt idx="839">
                  <c:v>454.39527250362755</c:v>
                </c:pt>
                <c:pt idx="840">
                  <c:v>454.39527250362755</c:v>
                </c:pt>
                <c:pt idx="841">
                  <c:v>454.39527250362755</c:v>
                </c:pt>
                <c:pt idx="842">
                  <c:v>454.39527250362755</c:v>
                </c:pt>
                <c:pt idx="843">
                  <c:v>454.39527250362755</c:v>
                </c:pt>
                <c:pt idx="844">
                  <c:v>454.39527250362755</c:v>
                </c:pt>
                <c:pt idx="845">
                  <c:v>454.39527250362755</c:v>
                </c:pt>
                <c:pt idx="846">
                  <c:v>454.39527250362755</c:v>
                </c:pt>
                <c:pt idx="847">
                  <c:v>454.39527250362755</c:v>
                </c:pt>
                <c:pt idx="848">
                  <c:v>454.39527250362755</c:v>
                </c:pt>
                <c:pt idx="849">
                  <c:v>454.39527250362755</c:v>
                </c:pt>
                <c:pt idx="850">
                  <c:v>454.39527250362755</c:v>
                </c:pt>
                <c:pt idx="851">
                  <c:v>454.39527250362755</c:v>
                </c:pt>
                <c:pt idx="852">
                  <c:v>454.39527250362755</c:v>
                </c:pt>
                <c:pt idx="853">
                  <c:v>454.39527250362755</c:v>
                </c:pt>
                <c:pt idx="854">
                  <c:v>454.39527250362755</c:v>
                </c:pt>
                <c:pt idx="855">
                  <c:v>454.39527250362755</c:v>
                </c:pt>
                <c:pt idx="856">
                  <c:v>454.39527250362755</c:v>
                </c:pt>
                <c:pt idx="857">
                  <c:v>454.39527250362755</c:v>
                </c:pt>
                <c:pt idx="858">
                  <c:v>454.39527250362755</c:v>
                </c:pt>
                <c:pt idx="859">
                  <c:v>454.39527250362755</c:v>
                </c:pt>
                <c:pt idx="860">
                  <c:v>454.39527250362755</c:v>
                </c:pt>
                <c:pt idx="861">
                  <c:v>454.39527250362755</c:v>
                </c:pt>
                <c:pt idx="862">
                  <c:v>454.39527250362755</c:v>
                </c:pt>
                <c:pt idx="863">
                  <c:v>454.39527250362755</c:v>
                </c:pt>
                <c:pt idx="864">
                  <c:v>454.39527250362755</c:v>
                </c:pt>
                <c:pt idx="865">
                  <c:v>454.39527250362755</c:v>
                </c:pt>
                <c:pt idx="866">
                  <c:v>454.39527250362755</c:v>
                </c:pt>
                <c:pt idx="867">
                  <c:v>454.39527250362755</c:v>
                </c:pt>
                <c:pt idx="868">
                  <c:v>454.39527250362755</c:v>
                </c:pt>
                <c:pt idx="869">
                  <c:v>454.39527250362755</c:v>
                </c:pt>
                <c:pt idx="870">
                  <c:v>454.39527250362755</c:v>
                </c:pt>
                <c:pt idx="871">
                  <c:v>454.39527250362755</c:v>
                </c:pt>
                <c:pt idx="872">
                  <c:v>454.39527250362755</c:v>
                </c:pt>
                <c:pt idx="873">
                  <c:v>454.39527250362755</c:v>
                </c:pt>
                <c:pt idx="874">
                  <c:v>454.39527250362755</c:v>
                </c:pt>
                <c:pt idx="875">
                  <c:v>454.39527250362755</c:v>
                </c:pt>
                <c:pt idx="876">
                  <c:v>454.39527250362755</c:v>
                </c:pt>
                <c:pt idx="877">
                  <c:v>454.39527250362755</c:v>
                </c:pt>
                <c:pt idx="878">
                  <c:v>454.39527250362755</c:v>
                </c:pt>
                <c:pt idx="879">
                  <c:v>454.39527250362755</c:v>
                </c:pt>
                <c:pt idx="880">
                  <c:v>454.39527250362755</c:v>
                </c:pt>
                <c:pt idx="881">
                  <c:v>454.39527250362755</c:v>
                </c:pt>
                <c:pt idx="882">
                  <c:v>454.39527250362755</c:v>
                </c:pt>
                <c:pt idx="883">
                  <c:v>454.39527250362755</c:v>
                </c:pt>
                <c:pt idx="884">
                  <c:v>454.39527250362755</c:v>
                </c:pt>
                <c:pt idx="885">
                  <c:v>454.39527250362755</c:v>
                </c:pt>
                <c:pt idx="886">
                  <c:v>454.39527250362755</c:v>
                </c:pt>
                <c:pt idx="887">
                  <c:v>454.39527250362755</c:v>
                </c:pt>
                <c:pt idx="888">
                  <c:v>454.39527250362755</c:v>
                </c:pt>
                <c:pt idx="889">
                  <c:v>454.39527250362755</c:v>
                </c:pt>
                <c:pt idx="890">
                  <c:v>454.39527250362755</c:v>
                </c:pt>
                <c:pt idx="891">
                  <c:v>454.39527250362755</c:v>
                </c:pt>
                <c:pt idx="892">
                  <c:v>454.39527250362755</c:v>
                </c:pt>
                <c:pt idx="893">
                  <c:v>454.39527250362755</c:v>
                </c:pt>
                <c:pt idx="894">
                  <c:v>454.39527250362755</c:v>
                </c:pt>
                <c:pt idx="895">
                  <c:v>454.39527250362755</c:v>
                </c:pt>
                <c:pt idx="896">
                  <c:v>454.39527250362755</c:v>
                </c:pt>
                <c:pt idx="897">
                  <c:v>454.39527250362755</c:v>
                </c:pt>
                <c:pt idx="898">
                  <c:v>454.39527250362755</c:v>
                </c:pt>
                <c:pt idx="899">
                  <c:v>454.39527250362755</c:v>
                </c:pt>
                <c:pt idx="900">
                  <c:v>454.39527250362755</c:v>
                </c:pt>
                <c:pt idx="901">
                  <c:v>454.39527250362755</c:v>
                </c:pt>
                <c:pt idx="902">
                  <c:v>454.39527250362755</c:v>
                </c:pt>
                <c:pt idx="903">
                  <c:v>454.39527250362755</c:v>
                </c:pt>
                <c:pt idx="904">
                  <c:v>454.39527250362755</c:v>
                </c:pt>
                <c:pt idx="905">
                  <c:v>454.39527250362755</c:v>
                </c:pt>
                <c:pt idx="906">
                  <c:v>454.39527250362755</c:v>
                </c:pt>
                <c:pt idx="907">
                  <c:v>454.39527250362755</c:v>
                </c:pt>
                <c:pt idx="908">
                  <c:v>454.39527250362755</c:v>
                </c:pt>
                <c:pt idx="909">
                  <c:v>454.39527250362755</c:v>
                </c:pt>
                <c:pt idx="910">
                  <c:v>454.39527250362755</c:v>
                </c:pt>
                <c:pt idx="911">
                  <c:v>454.39527250362755</c:v>
                </c:pt>
                <c:pt idx="912">
                  <c:v>454.39527250362755</c:v>
                </c:pt>
                <c:pt idx="913">
                  <c:v>454.39527250362755</c:v>
                </c:pt>
                <c:pt idx="914">
                  <c:v>454.39527250362755</c:v>
                </c:pt>
                <c:pt idx="915">
                  <c:v>454.39527250362755</c:v>
                </c:pt>
                <c:pt idx="916">
                  <c:v>454.39527250362755</c:v>
                </c:pt>
                <c:pt idx="917">
                  <c:v>454.39527250362755</c:v>
                </c:pt>
                <c:pt idx="918">
                  <c:v>454.39527250362755</c:v>
                </c:pt>
                <c:pt idx="919">
                  <c:v>454.39527250362755</c:v>
                </c:pt>
                <c:pt idx="920">
                  <c:v>454.39527250362755</c:v>
                </c:pt>
                <c:pt idx="921">
                  <c:v>454.39527250362755</c:v>
                </c:pt>
                <c:pt idx="922">
                  <c:v>454.39527250362755</c:v>
                </c:pt>
                <c:pt idx="923">
                  <c:v>454.39527250362755</c:v>
                </c:pt>
                <c:pt idx="924">
                  <c:v>454.39527250362755</c:v>
                </c:pt>
                <c:pt idx="925">
                  <c:v>454.39527250362755</c:v>
                </c:pt>
                <c:pt idx="926">
                  <c:v>454.39527250362755</c:v>
                </c:pt>
                <c:pt idx="927">
                  <c:v>454.39527250362755</c:v>
                </c:pt>
                <c:pt idx="928">
                  <c:v>454.39527250362755</c:v>
                </c:pt>
                <c:pt idx="929">
                  <c:v>454.39527250362755</c:v>
                </c:pt>
                <c:pt idx="930">
                  <c:v>454.39527250362755</c:v>
                </c:pt>
                <c:pt idx="931">
                  <c:v>454.39527250362755</c:v>
                </c:pt>
                <c:pt idx="932">
                  <c:v>454.39527250362755</c:v>
                </c:pt>
                <c:pt idx="933">
                  <c:v>454.39527250362755</c:v>
                </c:pt>
                <c:pt idx="934">
                  <c:v>454.39527250362755</c:v>
                </c:pt>
                <c:pt idx="935">
                  <c:v>454.39527250362755</c:v>
                </c:pt>
                <c:pt idx="936">
                  <c:v>454.39527250362755</c:v>
                </c:pt>
                <c:pt idx="937">
                  <c:v>454.39527250362755</c:v>
                </c:pt>
                <c:pt idx="938">
                  <c:v>454.39527250362755</c:v>
                </c:pt>
                <c:pt idx="939">
                  <c:v>454.39527250362755</c:v>
                </c:pt>
                <c:pt idx="940">
                  <c:v>454.39527250362755</c:v>
                </c:pt>
                <c:pt idx="941">
                  <c:v>454.39527250362755</c:v>
                </c:pt>
                <c:pt idx="942">
                  <c:v>454.39527250362755</c:v>
                </c:pt>
                <c:pt idx="943">
                  <c:v>454.39527250362755</c:v>
                </c:pt>
                <c:pt idx="944">
                  <c:v>454.39527250362755</c:v>
                </c:pt>
                <c:pt idx="945">
                  <c:v>454.39527250362755</c:v>
                </c:pt>
                <c:pt idx="946">
                  <c:v>454.39527250362755</c:v>
                </c:pt>
                <c:pt idx="947">
                  <c:v>454.39527250362755</c:v>
                </c:pt>
                <c:pt idx="948">
                  <c:v>454.39527250362755</c:v>
                </c:pt>
                <c:pt idx="949">
                  <c:v>454.39527250362755</c:v>
                </c:pt>
                <c:pt idx="950">
                  <c:v>454.39527250362755</c:v>
                </c:pt>
                <c:pt idx="951">
                  <c:v>454.39527250362755</c:v>
                </c:pt>
                <c:pt idx="952">
                  <c:v>454.39527250362755</c:v>
                </c:pt>
                <c:pt idx="953">
                  <c:v>454.39527250362755</c:v>
                </c:pt>
                <c:pt idx="954">
                  <c:v>454.39527250362755</c:v>
                </c:pt>
                <c:pt idx="955">
                  <c:v>454.39527250362755</c:v>
                </c:pt>
                <c:pt idx="956">
                  <c:v>454.39527250362755</c:v>
                </c:pt>
                <c:pt idx="957">
                  <c:v>454.39527250362755</c:v>
                </c:pt>
                <c:pt idx="958">
                  <c:v>454.39527250362755</c:v>
                </c:pt>
                <c:pt idx="959">
                  <c:v>454.39527250362755</c:v>
                </c:pt>
                <c:pt idx="960">
                  <c:v>454.39527250362755</c:v>
                </c:pt>
                <c:pt idx="961">
                  <c:v>454.39527250362755</c:v>
                </c:pt>
                <c:pt idx="962">
                  <c:v>454.39527250362755</c:v>
                </c:pt>
                <c:pt idx="963">
                  <c:v>454.39527250362755</c:v>
                </c:pt>
                <c:pt idx="964">
                  <c:v>454.39527250362755</c:v>
                </c:pt>
                <c:pt idx="965">
                  <c:v>454.39527250362755</c:v>
                </c:pt>
                <c:pt idx="966">
                  <c:v>454.39527250362755</c:v>
                </c:pt>
                <c:pt idx="967">
                  <c:v>454.39527250362755</c:v>
                </c:pt>
                <c:pt idx="968">
                  <c:v>454.39527250362755</c:v>
                </c:pt>
                <c:pt idx="969">
                  <c:v>454.39527250362755</c:v>
                </c:pt>
                <c:pt idx="970">
                  <c:v>454.39527250362755</c:v>
                </c:pt>
                <c:pt idx="971">
                  <c:v>454.39527250362755</c:v>
                </c:pt>
                <c:pt idx="972">
                  <c:v>454.39527250362755</c:v>
                </c:pt>
                <c:pt idx="973">
                  <c:v>454.39527250362755</c:v>
                </c:pt>
                <c:pt idx="974">
                  <c:v>454.39527250362755</c:v>
                </c:pt>
                <c:pt idx="975">
                  <c:v>454.39527250362755</c:v>
                </c:pt>
                <c:pt idx="976">
                  <c:v>454.39527250362755</c:v>
                </c:pt>
                <c:pt idx="977">
                  <c:v>454.39527250362755</c:v>
                </c:pt>
                <c:pt idx="978">
                  <c:v>454.39527250362755</c:v>
                </c:pt>
                <c:pt idx="979">
                  <c:v>454.39527250362755</c:v>
                </c:pt>
                <c:pt idx="980">
                  <c:v>454.39527250362755</c:v>
                </c:pt>
                <c:pt idx="981">
                  <c:v>454.39527250362755</c:v>
                </c:pt>
                <c:pt idx="982">
                  <c:v>454.39527250362755</c:v>
                </c:pt>
                <c:pt idx="983">
                  <c:v>454.39527250362755</c:v>
                </c:pt>
              </c:numCache>
            </c:numRef>
          </c:yVal>
          <c:smooth val="0"/>
          <c:extLst>
            <c:ext xmlns:c16="http://schemas.microsoft.com/office/drawing/2014/chart" uri="{C3380CC4-5D6E-409C-BE32-E72D297353CC}">
              <c16:uniqueId val="{00000004-CF1E-4C59-8BD3-E3EF5E507227}"/>
            </c:ext>
          </c:extLst>
        </c:ser>
        <c:ser>
          <c:idx val="5"/>
          <c:order val="5"/>
          <c:tx>
            <c:strRef>
              <c:f>Sites_Res_Stor_and_Elev!$AC$7</c:f>
              <c:strCache>
                <c:ptCount val="1"/>
                <c:pt idx="0">
                  <c:v>Alternative 1B Annual Average Min</c:v>
                </c:pt>
              </c:strCache>
            </c:strRef>
          </c:tx>
          <c:spPr>
            <a:ln w="12700" cap="rnd">
              <a:solidFill>
                <a:srgbClr val="CC3300"/>
              </a:solidFill>
              <a:prstDash val="solid"/>
              <a:round/>
            </a:ln>
            <a:effectLst/>
          </c:spPr>
          <c:marker>
            <c:symbol val="none"/>
          </c:marker>
          <c:xVal>
            <c:numRef>
              <c:f>Sites_Res_Stor_and_Elev!$B$8:$B$991</c:f>
              <c:numCache>
                <c:formatCode>ddmmmyyyy</c:formatCode>
                <c:ptCount val="984"/>
                <c:pt idx="0">
                  <c:v>7975</c:v>
                </c:pt>
                <c:pt idx="1">
                  <c:v>8005</c:v>
                </c:pt>
                <c:pt idx="2">
                  <c:v>8036</c:v>
                </c:pt>
                <c:pt idx="3">
                  <c:v>8067</c:v>
                </c:pt>
                <c:pt idx="4">
                  <c:v>8095</c:v>
                </c:pt>
                <c:pt idx="5">
                  <c:v>8126</c:v>
                </c:pt>
                <c:pt idx="6">
                  <c:v>8156</c:v>
                </c:pt>
                <c:pt idx="7">
                  <c:v>8187</c:v>
                </c:pt>
                <c:pt idx="8">
                  <c:v>8217</c:v>
                </c:pt>
                <c:pt idx="9">
                  <c:v>8248</c:v>
                </c:pt>
                <c:pt idx="10">
                  <c:v>8279</c:v>
                </c:pt>
                <c:pt idx="11">
                  <c:v>8309</c:v>
                </c:pt>
                <c:pt idx="12">
                  <c:v>8340</c:v>
                </c:pt>
                <c:pt idx="13">
                  <c:v>8370</c:v>
                </c:pt>
                <c:pt idx="14">
                  <c:v>8401</c:v>
                </c:pt>
                <c:pt idx="15">
                  <c:v>8432</c:v>
                </c:pt>
                <c:pt idx="16">
                  <c:v>8460</c:v>
                </c:pt>
                <c:pt idx="17">
                  <c:v>8491</c:v>
                </c:pt>
                <c:pt idx="18">
                  <c:v>8521</c:v>
                </c:pt>
                <c:pt idx="19">
                  <c:v>8552</c:v>
                </c:pt>
                <c:pt idx="20">
                  <c:v>8582</c:v>
                </c:pt>
                <c:pt idx="21">
                  <c:v>8613</c:v>
                </c:pt>
                <c:pt idx="22">
                  <c:v>8644</c:v>
                </c:pt>
                <c:pt idx="23">
                  <c:v>8674</c:v>
                </c:pt>
                <c:pt idx="24">
                  <c:v>8705</c:v>
                </c:pt>
                <c:pt idx="25">
                  <c:v>8735</c:v>
                </c:pt>
                <c:pt idx="26">
                  <c:v>8766</c:v>
                </c:pt>
                <c:pt idx="27">
                  <c:v>8797</c:v>
                </c:pt>
                <c:pt idx="28">
                  <c:v>8826</c:v>
                </c:pt>
                <c:pt idx="29">
                  <c:v>8857</c:v>
                </c:pt>
                <c:pt idx="30">
                  <c:v>8887</c:v>
                </c:pt>
                <c:pt idx="31">
                  <c:v>8918</c:v>
                </c:pt>
                <c:pt idx="32">
                  <c:v>8948</c:v>
                </c:pt>
                <c:pt idx="33">
                  <c:v>8979</c:v>
                </c:pt>
                <c:pt idx="34">
                  <c:v>9010</c:v>
                </c:pt>
                <c:pt idx="35">
                  <c:v>9040</c:v>
                </c:pt>
                <c:pt idx="36">
                  <c:v>9071</c:v>
                </c:pt>
                <c:pt idx="37">
                  <c:v>9101</c:v>
                </c:pt>
                <c:pt idx="38">
                  <c:v>9132</c:v>
                </c:pt>
                <c:pt idx="39">
                  <c:v>9163</c:v>
                </c:pt>
                <c:pt idx="40">
                  <c:v>9191</c:v>
                </c:pt>
                <c:pt idx="41">
                  <c:v>9222</c:v>
                </c:pt>
                <c:pt idx="42">
                  <c:v>9252</c:v>
                </c:pt>
                <c:pt idx="43">
                  <c:v>9283</c:v>
                </c:pt>
                <c:pt idx="44">
                  <c:v>9313</c:v>
                </c:pt>
                <c:pt idx="45">
                  <c:v>9344</c:v>
                </c:pt>
                <c:pt idx="46">
                  <c:v>9375</c:v>
                </c:pt>
                <c:pt idx="47">
                  <c:v>9405</c:v>
                </c:pt>
                <c:pt idx="48">
                  <c:v>9436</c:v>
                </c:pt>
                <c:pt idx="49">
                  <c:v>9466</c:v>
                </c:pt>
                <c:pt idx="50">
                  <c:v>9497</c:v>
                </c:pt>
                <c:pt idx="51">
                  <c:v>9528</c:v>
                </c:pt>
                <c:pt idx="52">
                  <c:v>9556</c:v>
                </c:pt>
                <c:pt idx="53">
                  <c:v>9587</c:v>
                </c:pt>
                <c:pt idx="54">
                  <c:v>9617</c:v>
                </c:pt>
                <c:pt idx="55">
                  <c:v>9648</c:v>
                </c:pt>
                <c:pt idx="56">
                  <c:v>9678</c:v>
                </c:pt>
                <c:pt idx="57">
                  <c:v>9709</c:v>
                </c:pt>
                <c:pt idx="58">
                  <c:v>9740</c:v>
                </c:pt>
                <c:pt idx="59">
                  <c:v>9770</c:v>
                </c:pt>
                <c:pt idx="60">
                  <c:v>9801</c:v>
                </c:pt>
                <c:pt idx="61">
                  <c:v>9831</c:v>
                </c:pt>
                <c:pt idx="62">
                  <c:v>9862</c:v>
                </c:pt>
                <c:pt idx="63">
                  <c:v>9893</c:v>
                </c:pt>
                <c:pt idx="64">
                  <c:v>9921</c:v>
                </c:pt>
                <c:pt idx="65">
                  <c:v>9952</c:v>
                </c:pt>
                <c:pt idx="66">
                  <c:v>9982</c:v>
                </c:pt>
                <c:pt idx="67">
                  <c:v>10013</c:v>
                </c:pt>
                <c:pt idx="68">
                  <c:v>10043</c:v>
                </c:pt>
                <c:pt idx="69">
                  <c:v>10074</c:v>
                </c:pt>
                <c:pt idx="70">
                  <c:v>10105</c:v>
                </c:pt>
                <c:pt idx="71">
                  <c:v>10135</c:v>
                </c:pt>
                <c:pt idx="72">
                  <c:v>10166</c:v>
                </c:pt>
                <c:pt idx="73">
                  <c:v>10196</c:v>
                </c:pt>
                <c:pt idx="74">
                  <c:v>10227</c:v>
                </c:pt>
                <c:pt idx="75">
                  <c:v>10258</c:v>
                </c:pt>
                <c:pt idx="76">
                  <c:v>10287</c:v>
                </c:pt>
                <c:pt idx="77">
                  <c:v>10318</c:v>
                </c:pt>
                <c:pt idx="78">
                  <c:v>10348</c:v>
                </c:pt>
                <c:pt idx="79">
                  <c:v>10379</c:v>
                </c:pt>
                <c:pt idx="80">
                  <c:v>10409</c:v>
                </c:pt>
                <c:pt idx="81">
                  <c:v>10440</c:v>
                </c:pt>
                <c:pt idx="82">
                  <c:v>10471</c:v>
                </c:pt>
                <c:pt idx="83">
                  <c:v>10501</c:v>
                </c:pt>
                <c:pt idx="84">
                  <c:v>10532</c:v>
                </c:pt>
                <c:pt idx="85">
                  <c:v>10562</c:v>
                </c:pt>
                <c:pt idx="86">
                  <c:v>10593</c:v>
                </c:pt>
                <c:pt idx="87">
                  <c:v>10624</c:v>
                </c:pt>
                <c:pt idx="88">
                  <c:v>10652</c:v>
                </c:pt>
                <c:pt idx="89">
                  <c:v>10683</c:v>
                </c:pt>
                <c:pt idx="90">
                  <c:v>10713</c:v>
                </c:pt>
                <c:pt idx="91">
                  <c:v>10744</c:v>
                </c:pt>
                <c:pt idx="92">
                  <c:v>10774</c:v>
                </c:pt>
                <c:pt idx="93">
                  <c:v>10805</c:v>
                </c:pt>
                <c:pt idx="94">
                  <c:v>10836</c:v>
                </c:pt>
                <c:pt idx="95">
                  <c:v>10866</c:v>
                </c:pt>
                <c:pt idx="96">
                  <c:v>10897</c:v>
                </c:pt>
                <c:pt idx="97">
                  <c:v>10927</c:v>
                </c:pt>
                <c:pt idx="98">
                  <c:v>10958</c:v>
                </c:pt>
                <c:pt idx="99">
                  <c:v>10989</c:v>
                </c:pt>
                <c:pt idx="100">
                  <c:v>11017</c:v>
                </c:pt>
                <c:pt idx="101">
                  <c:v>11048</c:v>
                </c:pt>
                <c:pt idx="102">
                  <c:v>11078</c:v>
                </c:pt>
                <c:pt idx="103">
                  <c:v>11109</c:v>
                </c:pt>
                <c:pt idx="104">
                  <c:v>11139</c:v>
                </c:pt>
                <c:pt idx="105">
                  <c:v>11170</c:v>
                </c:pt>
                <c:pt idx="106">
                  <c:v>11201</c:v>
                </c:pt>
                <c:pt idx="107">
                  <c:v>11231</c:v>
                </c:pt>
                <c:pt idx="108">
                  <c:v>11262</c:v>
                </c:pt>
                <c:pt idx="109">
                  <c:v>11292</c:v>
                </c:pt>
                <c:pt idx="110">
                  <c:v>11323</c:v>
                </c:pt>
                <c:pt idx="111">
                  <c:v>11354</c:v>
                </c:pt>
                <c:pt idx="112">
                  <c:v>11382</c:v>
                </c:pt>
                <c:pt idx="113">
                  <c:v>11413</c:v>
                </c:pt>
                <c:pt idx="114">
                  <c:v>11443</c:v>
                </c:pt>
                <c:pt idx="115">
                  <c:v>11474</c:v>
                </c:pt>
                <c:pt idx="116">
                  <c:v>11504</c:v>
                </c:pt>
                <c:pt idx="117">
                  <c:v>11535</c:v>
                </c:pt>
                <c:pt idx="118">
                  <c:v>11566</c:v>
                </c:pt>
                <c:pt idx="119">
                  <c:v>11596</c:v>
                </c:pt>
                <c:pt idx="120">
                  <c:v>11627</c:v>
                </c:pt>
                <c:pt idx="121">
                  <c:v>11657</c:v>
                </c:pt>
                <c:pt idx="122">
                  <c:v>11688</c:v>
                </c:pt>
                <c:pt idx="123">
                  <c:v>11719</c:v>
                </c:pt>
                <c:pt idx="124">
                  <c:v>11748</c:v>
                </c:pt>
                <c:pt idx="125">
                  <c:v>11779</c:v>
                </c:pt>
                <c:pt idx="126">
                  <c:v>11809</c:v>
                </c:pt>
                <c:pt idx="127">
                  <c:v>11840</c:v>
                </c:pt>
                <c:pt idx="128">
                  <c:v>11870</c:v>
                </c:pt>
                <c:pt idx="129">
                  <c:v>11901</c:v>
                </c:pt>
                <c:pt idx="130">
                  <c:v>11932</c:v>
                </c:pt>
                <c:pt idx="131">
                  <c:v>11962</c:v>
                </c:pt>
                <c:pt idx="132">
                  <c:v>11993</c:v>
                </c:pt>
                <c:pt idx="133">
                  <c:v>12023</c:v>
                </c:pt>
                <c:pt idx="134">
                  <c:v>12054</c:v>
                </c:pt>
                <c:pt idx="135">
                  <c:v>12085</c:v>
                </c:pt>
                <c:pt idx="136">
                  <c:v>12113</c:v>
                </c:pt>
                <c:pt idx="137">
                  <c:v>12144</c:v>
                </c:pt>
                <c:pt idx="138">
                  <c:v>12174</c:v>
                </c:pt>
                <c:pt idx="139">
                  <c:v>12205</c:v>
                </c:pt>
                <c:pt idx="140">
                  <c:v>12235</c:v>
                </c:pt>
                <c:pt idx="141">
                  <c:v>12266</c:v>
                </c:pt>
                <c:pt idx="142">
                  <c:v>12297</c:v>
                </c:pt>
                <c:pt idx="143">
                  <c:v>12327</c:v>
                </c:pt>
                <c:pt idx="144">
                  <c:v>12358</c:v>
                </c:pt>
                <c:pt idx="145">
                  <c:v>12388</c:v>
                </c:pt>
                <c:pt idx="146">
                  <c:v>12419</c:v>
                </c:pt>
                <c:pt idx="147">
                  <c:v>12450</c:v>
                </c:pt>
                <c:pt idx="148">
                  <c:v>12478</c:v>
                </c:pt>
                <c:pt idx="149">
                  <c:v>12509</c:v>
                </c:pt>
                <c:pt idx="150">
                  <c:v>12539</c:v>
                </c:pt>
                <c:pt idx="151">
                  <c:v>12570</c:v>
                </c:pt>
                <c:pt idx="152">
                  <c:v>12600</c:v>
                </c:pt>
                <c:pt idx="153">
                  <c:v>12631</c:v>
                </c:pt>
                <c:pt idx="154">
                  <c:v>12662</c:v>
                </c:pt>
                <c:pt idx="155">
                  <c:v>12692</c:v>
                </c:pt>
                <c:pt idx="156">
                  <c:v>12723</c:v>
                </c:pt>
                <c:pt idx="157">
                  <c:v>12753</c:v>
                </c:pt>
                <c:pt idx="158">
                  <c:v>12784</c:v>
                </c:pt>
                <c:pt idx="159">
                  <c:v>12815</c:v>
                </c:pt>
                <c:pt idx="160">
                  <c:v>12843</c:v>
                </c:pt>
                <c:pt idx="161">
                  <c:v>12874</c:v>
                </c:pt>
                <c:pt idx="162">
                  <c:v>12904</c:v>
                </c:pt>
                <c:pt idx="163">
                  <c:v>12935</c:v>
                </c:pt>
                <c:pt idx="164">
                  <c:v>12965</c:v>
                </c:pt>
                <c:pt idx="165">
                  <c:v>12996</c:v>
                </c:pt>
                <c:pt idx="166">
                  <c:v>13027</c:v>
                </c:pt>
                <c:pt idx="167">
                  <c:v>13057</c:v>
                </c:pt>
                <c:pt idx="168">
                  <c:v>13088</c:v>
                </c:pt>
                <c:pt idx="169">
                  <c:v>13118</c:v>
                </c:pt>
                <c:pt idx="170">
                  <c:v>13149</c:v>
                </c:pt>
                <c:pt idx="171">
                  <c:v>13180</c:v>
                </c:pt>
                <c:pt idx="172">
                  <c:v>13209</c:v>
                </c:pt>
                <c:pt idx="173">
                  <c:v>13240</c:v>
                </c:pt>
                <c:pt idx="174">
                  <c:v>13270</c:v>
                </c:pt>
                <c:pt idx="175">
                  <c:v>13301</c:v>
                </c:pt>
                <c:pt idx="176">
                  <c:v>13331</c:v>
                </c:pt>
                <c:pt idx="177">
                  <c:v>13362</c:v>
                </c:pt>
                <c:pt idx="178">
                  <c:v>13393</c:v>
                </c:pt>
                <c:pt idx="179">
                  <c:v>13423</c:v>
                </c:pt>
                <c:pt idx="180">
                  <c:v>13454</c:v>
                </c:pt>
                <c:pt idx="181">
                  <c:v>13484</c:v>
                </c:pt>
                <c:pt idx="182">
                  <c:v>13515</c:v>
                </c:pt>
                <c:pt idx="183">
                  <c:v>13546</c:v>
                </c:pt>
                <c:pt idx="184">
                  <c:v>13574</c:v>
                </c:pt>
                <c:pt idx="185">
                  <c:v>13605</c:v>
                </c:pt>
                <c:pt idx="186">
                  <c:v>13635</c:v>
                </c:pt>
                <c:pt idx="187">
                  <c:v>13666</c:v>
                </c:pt>
                <c:pt idx="188">
                  <c:v>13696</c:v>
                </c:pt>
                <c:pt idx="189">
                  <c:v>13727</c:v>
                </c:pt>
                <c:pt idx="190">
                  <c:v>13758</c:v>
                </c:pt>
                <c:pt idx="191">
                  <c:v>13788</c:v>
                </c:pt>
                <c:pt idx="192">
                  <c:v>13819</c:v>
                </c:pt>
                <c:pt idx="193">
                  <c:v>13849</c:v>
                </c:pt>
                <c:pt idx="194">
                  <c:v>13880</c:v>
                </c:pt>
                <c:pt idx="195">
                  <c:v>13911</c:v>
                </c:pt>
                <c:pt idx="196">
                  <c:v>13939</c:v>
                </c:pt>
                <c:pt idx="197">
                  <c:v>13970</c:v>
                </c:pt>
                <c:pt idx="198">
                  <c:v>14000</c:v>
                </c:pt>
                <c:pt idx="199">
                  <c:v>14031</c:v>
                </c:pt>
                <c:pt idx="200">
                  <c:v>14061</c:v>
                </c:pt>
                <c:pt idx="201">
                  <c:v>14092</c:v>
                </c:pt>
                <c:pt idx="202">
                  <c:v>14123</c:v>
                </c:pt>
                <c:pt idx="203">
                  <c:v>14153</c:v>
                </c:pt>
                <c:pt idx="204">
                  <c:v>14184</c:v>
                </c:pt>
                <c:pt idx="205">
                  <c:v>14214</c:v>
                </c:pt>
                <c:pt idx="206">
                  <c:v>14245</c:v>
                </c:pt>
                <c:pt idx="207">
                  <c:v>14276</c:v>
                </c:pt>
                <c:pt idx="208">
                  <c:v>14304</c:v>
                </c:pt>
                <c:pt idx="209">
                  <c:v>14335</c:v>
                </c:pt>
                <c:pt idx="210">
                  <c:v>14365</c:v>
                </c:pt>
                <c:pt idx="211">
                  <c:v>14396</c:v>
                </c:pt>
                <c:pt idx="212">
                  <c:v>14426</c:v>
                </c:pt>
                <c:pt idx="213">
                  <c:v>14457</c:v>
                </c:pt>
                <c:pt idx="214">
                  <c:v>14488</c:v>
                </c:pt>
                <c:pt idx="215">
                  <c:v>14518</c:v>
                </c:pt>
                <c:pt idx="216">
                  <c:v>14549</c:v>
                </c:pt>
                <c:pt idx="217">
                  <c:v>14579</c:v>
                </c:pt>
                <c:pt idx="218">
                  <c:v>14610</c:v>
                </c:pt>
                <c:pt idx="219">
                  <c:v>14641</c:v>
                </c:pt>
                <c:pt idx="220">
                  <c:v>14670</c:v>
                </c:pt>
                <c:pt idx="221">
                  <c:v>14701</c:v>
                </c:pt>
                <c:pt idx="222">
                  <c:v>14731</c:v>
                </c:pt>
                <c:pt idx="223">
                  <c:v>14762</c:v>
                </c:pt>
                <c:pt idx="224">
                  <c:v>14792</c:v>
                </c:pt>
                <c:pt idx="225">
                  <c:v>14823</c:v>
                </c:pt>
                <c:pt idx="226">
                  <c:v>14854</c:v>
                </c:pt>
                <c:pt idx="227">
                  <c:v>14884</c:v>
                </c:pt>
                <c:pt idx="228">
                  <c:v>14915</c:v>
                </c:pt>
                <c:pt idx="229">
                  <c:v>14945</c:v>
                </c:pt>
                <c:pt idx="230">
                  <c:v>14976</c:v>
                </c:pt>
                <c:pt idx="231">
                  <c:v>15007</c:v>
                </c:pt>
                <c:pt idx="232">
                  <c:v>15035</c:v>
                </c:pt>
                <c:pt idx="233">
                  <c:v>15066</c:v>
                </c:pt>
                <c:pt idx="234">
                  <c:v>15096</c:v>
                </c:pt>
                <c:pt idx="235">
                  <c:v>15127</c:v>
                </c:pt>
                <c:pt idx="236">
                  <c:v>15157</c:v>
                </c:pt>
                <c:pt idx="237">
                  <c:v>15188</c:v>
                </c:pt>
                <c:pt idx="238">
                  <c:v>15219</c:v>
                </c:pt>
                <c:pt idx="239">
                  <c:v>15249</c:v>
                </c:pt>
                <c:pt idx="240">
                  <c:v>15280</c:v>
                </c:pt>
                <c:pt idx="241">
                  <c:v>15310</c:v>
                </c:pt>
                <c:pt idx="242">
                  <c:v>15341</c:v>
                </c:pt>
                <c:pt idx="243">
                  <c:v>15372</c:v>
                </c:pt>
                <c:pt idx="244">
                  <c:v>15400</c:v>
                </c:pt>
                <c:pt idx="245">
                  <c:v>15431</c:v>
                </c:pt>
                <c:pt idx="246">
                  <c:v>15461</c:v>
                </c:pt>
                <c:pt idx="247">
                  <c:v>15492</c:v>
                </c:pt>
                <c:pt idx="248">
                  <c:v>15522</c:v>
                </c:pt>
                <c:pt idx="249">
                  <c:v>15553</c:v>
                </c:pt>
                <c:pt idx="250">
                  <c:v>15584</c:v>
                </c:pt>
                <c:pt idx="251">
                  <c:v>15614</c:v>
                </c:pt>
                <c:pt idx="252">
                  <c:v>15645</c:v>
                </c:pt>
                <c:pt idx="253">
                  <c:v>15675</c:v>
                </c:pt>
                <c:pt idx="254">
                  <c:v>15706</c:v>
                </c:pt>
                <c:pt idx="255">
                  <c:v>15737</c:v>
                </c:pt>
                <c:pt idx="256">
                  <c:v>15765</c:v>
                </c:pt>
                <c:pt idx="257">
                  <c:v>15796</c:v>
                </c:pt>
                <c:pt idx="258">
                  <c:v>15826</c:v>
                </c:pt>
                <c:pt idx="259">
                  <c:v>15857</c:v>
                </c:pt>
                <c:pt idx="260">
                  <c:v>15887</c:v>
                </c:pt>
                <c:pt idx="261">
                  <c:v>15918</c:v>
                </c:pt>
                <c:pt idx="262">
                  <c:v>15949</c:v>
                </c:pt>
                <c:pt idx="263">
                  <c:v>15979</c:v>
                </c:pt>
                <c:pt idx="264">
                  <c:v>16010</c:v>
                </c:pt>
                <c:pt idx="265">
                  <c:v>16040</c:v>
                </c:pt>
                <c:pt idx="266">
                  <c:v>16071</c:v>
                </c:pt>
                <c:pt idx="267">
                  <c:v>16102</c:v>
                </c:pt>
                <c:pt idx="268">
                  <c:v>16131</c:v>
                </c:pt>
                <c:pt idx="269">
                  <c:v>16162</c:v>
                </c:pt>
                <c:pt idx="270">
                  <c:v>16192</c:v>
                </c:pt>
                <c:pt idx="271">
                  <c:v>16223</c:v>
                </c:pt>
                <c:pt idx="272">
                  <c:v>16253</c:v>
                </c:pt>
                <c:pt idx="273">
                  <c:v>16284</c:v>
                </c:pt>
                <c:pt idx="274">
                  <c:v>16315</c:v>
                </c:pt>
                <c:pt idx="275">
                  <c:v>16345</c:v>
                </c:pt>
                <c:pt idx="276">
                  <c:v>16376</c:v>
                </c:pt>
                <c:pt idx="277">
                  <c:v>16406</c:v>
                </c:pt>
                <c:pt idx="278">
                  <c:v>16437</c:v>
                </c:pt>
                <c:pt idx="279">
                  <c:v>16468</c:v>
                </c:pt>
                <c:pt idx="280">
                  <c:v>16496</c:v>
                </c:pt>
                <c:pt idx="281">
                  <c:v>16527</c:v>
                </c:pt>
                <c:pt idx="282">
                  <c:v>16557</c:v>
                </c:pt>
                <c:pt idx="283">
                  <c:v>16588</c:v>
                </c:pt>
                <c:pt idx="284">
                  <c:v>16618</c:v>
                </c:pt>
                <c:pt idx="285">
                  <c:v>16649</c:v>
                </c:pt>
                <c:pt idx="286">
                  <c:v>16680</c:v>
                </c:pt>
                <c:pt idx="287">
                  <c:v>16710</c:v>
                </c:pt>
                <c:pt idx="288">
                  <c:v>16741</c:v>
                </c:pt>
                <c:pt idx="289">
                  <c:v>16771</c:v>
                </c:pt>
                <c:pt idx="290">
                  <c:v>16802</c:v>
                </c:pt>
                <c:pt idx="291">
                  <c:v>16833</c:v>
                </c:pt>
                <c:pt idx="292">
                  <c:v>16861</c:v>
                </c:pt>
                <c:pt idx="293">
                  <c:v>16892</c:v>
                </c:pt>
                <c:pt idx="294">
                  <c:v>16922</c:v>
                </c:pt>
                <c:pt idx="295">
                  <c:v>16953</c:v>
                </c:pt>
                <c:pt idx="296">
                  <c:v>16983</c:v>
                </c:pt>
                <c:pt idx="297">
                  <c:v>17014</c:v>
                </c:pt>
                <c:pt idx="298">
                  <c:v>17045</c:v>
                </c:pt>
                <c:pt idx="299">
                  <c:v>17075</c:v>
                </c:pt>
                <c:pt idx="300">
                  <c:v>17106</c:v>
                </c:pt>
                <c:pt idx="301">
                  <c:v>17136</c:v>
                </c:pt>
                <c:pt idx="302">
                  <c:v>17167</c:v>
                </c:pt>
                <c:pt idx="303">
                  <c:v>17198</c:v>
                </c:pt>
                <c:pt idx="304">
                  <c:v>17226</c:v>
                </c:pt>
                <c:pt idx="305">
                  <c:v>17257</c:v>
                </c:pt>
                <c:pt idx="306">
                  <c:v>17287</c:v>
                </c:pt>
                <c:pt idx="307">
                  <c:v>17318</c:v>
                </c:pt>
                <c:pt idx="308">
                  <c:v>17348</c:v>
                </c:pt>
                <c:pt idx="309">
                  <c:v>17379</c:v>
                </c:pt>
                <c:pt idx="310">
                  <c:v>17410</c:v>
                </c:pt>
                <c:pt idx="311">
                  <c:v>17440</c:v>
                </c:pt>
                <c:pt idx="312">
                  <c:v>17471</c:v>
                </c:pt>
                <c:pt idx="313">
                  <c:v>17501</c:v>
                </c:pt>
                <c:pt idx="314">
                  <c:v>17532</c:v>
                </c:pt>
                <c:pt idx="315">
                  <c:v>17563</c:v>
                </c:pt>
                <c:pt idx="316">
                  <c:v>17592</c:v>
                </c:pt>
                <c:pt idx="317">
                  <c:v>17623</c:v>
                </c:pt>
                <c:pt idx="318">
                  <c:v>17653</c:v>
                </c:pt>
                <c:pt idx="319">
                  <c:v>17684</c:v>
                </c:pt>
                <c:pt idx="320">
                  <c:v>17714</c:v>
                </c:pt>
                <c:pt idx="321">
                  <c:v>17745</c:v>
                </c:pt>
                <c:pt idx="322">
                  <c:v>17776</c:v>
                </c:pt>
                <c:pt idx="323">
                  <c:v>17806</c:v>
                </c:pt>
                <c:pt idx="324">
                  <c:v>17837</c:v>
                </c:pt>
                <c:pt idx="325">
                  <c:v>17867</c:v>
                </c:pt>
                <c:pt idx="326">
                  <c:v>17898</c:v>
                </c:pt>
                <c:pt idx="327">
                  <c:v>17929</c:v>
                </c:pt>
                <c:pt idx="328">
                  <c:v>17957</c:v>
                </c:pt>
                <c:pt idx="329">
                  <c:v>17988</c:v>
                </c:pt>
                <c:pt idx="330">
                  <c:v>18018</c:v>
                </c:pt>
                <c:pt idx="331">
                  <c:v>18049</c:v>
                </c:pt>
                <c:pt idx="332">
                  <c:v>18079</c:v>
                </c:pt>
                <c:pt idx="333">
                  <c:v>18110</c:v>
                </c:pt>
                <c:pt idx="334">
                  <c:v>18141</c:v>
                </c:pt>
                <c:pt idx="335">
                  <c:v>18171</c:v>
                </c:pt>
                <c:pt idx="336">
                  <c:v>18202</c:v>
                </c:pt>
                <c:pt idx="337">
                  <c:v>18232</c:v>
                </c:pt>
                <c:pt idx="338">
                  <c:v>18263</c:v>
                </c:pt>
                <c:pt idx="339">
                  <c:v>18294</c:v>
                </c:pt>
                <c:pt idx="340">
                  <c:v>18322</c:v>
                </c:pt>
                <c:pt idx="341">
                  <c:v>18353</c:v>
                </c:pt>
                <c:pt idx="342">
                  <c:v>18383</c:v>
                </c:pt>
                <c:pt idx="343">
                  <c:v>18414</c:v>
                </c:pt>
                <c:pt idx="344">
                  <c:v>18444</c:v>
                </c:pt>
                <c:pt idx="345">
                  <c:v>18475</c:v>
                </c:pt>
                <c:pt idx="346">
                  <c:v>18506</c:v>
                </c:pt>
                <c:pt idx="347">
                  <c:v>18536</c:v>
                </c:pt>
                <c:pt idx="348">
                  <c:v>18567</c:v>
                </c:pt>
                <c:pt idx="349">
                  <c:v>18597</c:v>
                </c:pt>
                <c:pt idx="350">
                  <c:v>18628</c:v>
                </c:pt>
                <c:pt idx="351">
                  <c:v>18659</c:v>
                </c:pt>
                <c:pt idx="352">
                  <c:v>18687</c:v>
                </c:pt>
                <c:pt idx="353">
                  <c:v>18718</c:v>
                </c:pt>
                <c:pt idx="354">
                  <c:v>18748</c:v>
                </c:pt>
                <c:pt idx="355">
                  <c:v>18779</c:v>
                </c:pt>
                <c:pt idx="356">
                  <c:v>18809</c:v>
                </c:pt>
                <c:pt idx="357">
                  <c:v>18840</c:v>
                </c:pt>
                <c:pt idx="358">
                  <c:v>18871</c:v>
                </c:pt>
                <c:pt idx="359">
                  <c:v>18901</c:v>
                </c:pt>
                <c:pt idx="360">
                  <c:v>18932</c:v>
                </c:pt>
                <c:pt idx="361">
                  <c:v>18962</c:v>
                </c:pt>
                <c:pt idx="362">
                  <c:v>18993</c:v>
                </c:pt>
                <c:pt idx="363">
                  <c:v>19024</c:v>
                </c:pt>
                <c:pt idx="364">
                  <c:v>19053</c:v>
                </c:pt>
                <c:pt idx="365">
                  <c:v>19084</c:v>
                </c:pt>
                <c:pt idx="366">
                  <c:v>19114</c:v>
                </c:pt>
                <c:pt idx="367">
                  <c:v>19145</c:v>
                </c:pt>
                <c:pt idx="368">
                  <c:v>19175</c:v>
                </c:pt>
                <c:pt idx="369">
                  <c:v>19206</c:v>
                </c:pt>
                <c:pt idx="370">
                  <c:v>19237</c:v>
                </c:pt>
                <c:pt idx="371">
                  <c:v>19267</c:v>
                </c:pt>
                <c:pt idx="372">
                  <c:v>19298</c:v>
                </c:pt>
                <c:pt idx="373">
                  <c:v>19328</c:v>
                </c:pt>
                <c:pt idx="374">
                  <c:v>19359</c:v>
                </c:pt>
                <c:pt idx="375">
                  <c:v>19390</c:v>
                </c:pt>
                <c:pt idx="376">
                  <c:v>19418</c:v>
                </c:pt>
                <c:pt idx="377">
                  <c:v>19449</c:v>
                </c:pt>
                <c:pt idx="378">
                  <c:v>19479</c:v>
                </c:pt>
                <c:pt idx="379">
                  <c:v>19510</c:v>
                </c:pt>
                <c:pt idx="380">
                  <c:v>19540</c:v>
                </c:pt>
                <c:pt idx="381">
                  <c:v>19571</c:v>
                </c:pt>
                <c:pt idx="382">
                  <c:v>19602</c:v>
                </c:pt>
                <c:pt idx="383">
                  <c:v>19632</c:v>
                </c:pt>
                <c:pt idx="384">
                  <c:v>19663</c:v>
                </c:pt>
                <c:pt idx="385">
                  <c:v>19693</c:v>
                </c:pt>
                <c:pt idx="386">
                  <c:v>19724</c:v>
                </c:pt>
                <c:pt idx="387">
                  <c:v>19755</c:v>
                </c:pt>
                <c:pt idx="388">
                  <c:v>19783</c:v>
                </c:pt>
                <c:pt idx="389">
                  <c:v>19814</c:v>
                </c:pt>
                <c:pt idx="390">
                  <c:v>19844</c:v>
                </c:pt>
                <c:pt idx="391">
                  <c:v>19875</c:v>
                </c:pt>
                <c:pt idx="392">
                  <c:v>19905</c:v>
                </c:pt>
                <c:pt idx="393">
                  <c:v>19936</c:v>
                </c:pt>
                <c:pt idx="394">
                  <c:v>19967</c:v>
                </c:pt>
                <c:pt idx="395">
                  <c:v>19997</c:v>
                </c:pt>
                <c:pt idx="396">
                  <c:v>20028</c:v>
                </c:pt>
                <c:pt idx="397">
                  <c:v>20058</c:v>
                </c:pt>
                <c:pt idx="398">
                  <c:v>20089</c:v>
                </c:pt>
                <c:pt idx="399">
                  <c:v>20120</c:v>
                </c:pt>
                <c:pt idx="400">
                  <c:v>20148</c:v>
                </c:pt>
                <c:pt idx="401">
                  <c:v>20179</c:v>
                </c:pt>
                <c:pt idx="402">
                  <c:v>20209</c:v>
                </c:pt>
                <c:pt idx="403">
                  <c:v>20240</c:v>
                </c:pt>
                <c:pt idx="404">
                  <c:v>20270</c:v>
                </c:pt>
                <c:pt idx="405">
                  <c:v>20301</c:v>
                </c:pt>
                <c:pt idx="406">
                  <c:v>20332</c:v>
                </c:pt>
                <c:pt idx="407">
                  <c:v>20362</c:v>
                </c:pt>
                <c:pt idx="408">
                  <c:v>20393</c:v>
                </c:pt>
                <c:pt idx="409">
                  <c:v>20423</c:v>
                </c:pt>
                <c:pt idx="410">
                  <c:v>20454</c:v>
                </c:pt>
                <c:pt idx="411">
                  <c:v>20485</c:v>
                </c:pt>
                <c:pt idx="412">
                  <c:v>20514</c:v>
                </c:pt>
                <c:pt idx="413">
                  <c:v>20545</c:v>
                </c:pt>
                <c:pt idx="414">
                  <c:v>20575</c:v>
                </c:pt>
                <c:pt idx="415">
                  <c:v>20606</c:v>
                </c:pt>
                <c:pt idx="416">
                  <c:v>20636</c:v>
                </c:pt>
                <c:pt idx="417">
                  <c:v>20667</c:v>
                </c:pt>
                <c:pt idx="418">
                  <c:v>20698</c:v>
                </c:pt>
                <c:pt idx="419">
                  <c:v>20728</c:v>
                </c:pt>
                <c:pt idx="420">
                  <c:v>20759</c:v>
                </c:pt>
                <c:pt idx="421">
                  <c:v>20789</c:v>
                </c:pt>
                <c:pt idx="422">
                  <c:v>20820</c:v>
                </c:pt>
                <c:pt idx="423">
                  <c:v>20851</c:v>
                </c:pt>
                <c:pt idx="424">
                  <c:v>20879</c:v>
                </c:pt>
                <c:pt idx="425">
                  <c:v>20910</c:v>
                </c:pt>
                <c:pt idx="426">
                  <c:v>20940</c:v>
                </c:pt>
                <c:pt idx="427">
                  <c:v>20971</c:v>
                </c:pt>
                <c:pt idx="428">
                  <c:v>21001</c:v>
                </c:pt>
                <c:pt idx="429">
                  <c:v>21032</c:v>
                </c:pt>
                <c:pt idx="430">
                  <c:v>21063</c:v>
                </c:pt>
                <c:pt idx="431">
                  <c:v>21093</c:v>
                </c:pt>
                <c:pt idx="432">
                  <c:v>21124</c:v>
                </c:pt>
                <c:pt idx="433">
                  <c:v>21154</c:v>
                </c:pt>
                <c:pt idx="434">
                  <c:v>21185</c:v>
                </c:pt>
                <c:pt idx="435">
                  <c:v>21216</c:v>
                </c:pt>
                <c:pt idx="436">
                  <c:v>21244</c:v>
                </c:pt>
                <c:pt idx="437">
                  <c:v>21275</c:v>
                </c:pt>
                <c:pt idx="438">
                  <c:v>21305</c:v>
                </c:pt>
                <c:pt idx="439">
                  <c:v>21336</c:v>
                </c:pt>
                <c:pt idx="440">
                  <c:v>21366</c:v>
                </c:pt>
                <c:pt idx="441">
                  <c:v>21397</c:v>
                </c:pt>
                <c:pt idx="442">
                  <c:v>21428</c:v>
                </c:pt>
                <c:pt idx="443">
                  <c:v>21458</c:v>
                </c:pt>
                <c:pt idx="444">
                  <c:v>21489</c:v>
                </c:pt>
                <c:pt idx="445">
                  <c:v>21519</c:v>
                </c:pt>
                <c:pt idx="446">
                  <c:v>21550</c:v>
                </c:pt>
                <c:pt idx="447">
                  <c:v>21581</c:v>
                </c:pt>
                <c:pt idx="448">
                  <c:v>21609</c:v>
                </c:pt>
                <c:pt idx="449">
                  <c:v>21640</c:v>
                </c:pt>
                <c:pt idx="450">
                  <c:v>21670</c:v>
                </c:pt>
                <c:pt idx="451">
                  <c:v>21701</c:v>
                </c:pt>
                <c:pt idx="452">
                  <c:v>21731</c:v>
                </c:pt>
                <c:pt idx="453">
                  <c:v>21762</c:v>
                </c:pt>
                <c:pt idx="454">
                  <c:v>21793</c:v>
                </c:pt>
                <c:pt idx="455">
                  <c:v>21823</c:v>
                </c:pt>
                <c:pt idx="456">
                  <c:v>21854</c:v>
                </c:pt>
                <c:pt idx="457">
                  <c:v>21884</c:v>
                </c:pt>
                <c:pt idx="458">
                  <c:v>21915</c:v>
                </c:pt>
                <c:pt idx="459">
                  <c:v>21946</c:v>
                </c:pt>
                <c:pt idx="460">
                  <c:v>21975</c:v>
                </c:pt>
                <c:pt idx="461">
                  <c:v>22006</c:v>
                </c:pt>
                <c:pt idx="462">
                  <c:v>22036</c:v>
                </c:pt>
                <c:pt idx="463">
                  <c:v>22067</c:v>
                </c:pt>
                <c:pt idx="464">
                  <c:v>22097</c:v>
                </c:pt>
                <c:pt idx="465">
                  <c:v>22128</c:v>
                </c:pt>
                <c:pt idx="466">
                  <c:v>22159</c:v>
                </c:pt>
                <c:pt idx="467">
                  <c:v>22189</c:v>
                </c:pt>
                <c:pt idx="468">
                  <c:v>22220</c:v>
                </c:pt>
                <c:pt idx="469">
                  <c:v>22250</c:v>
                </c:pt>
                <c:pt idx="470">
                  <c:v>22281</c:v>
                </c:pt>
                <c:pt idx="471">
                  <c:v>22312</c:v>
                </c:pt>
                <c:pt idx="472">
                  <c:v>22340</c:v>
                </c:pt>
                <c:pt idx="473">
                  <c:v>22371</c:v>
                </c:pt>
                <c:pt idx="474">
                  <c:v>22401</c:v>
                </c:pt>
                <c:pt idx="475">
                  <c:v>22432</c:v>
                </c:pt>
                <c:pt idx="476">
                  <c:v>22462</c:v>
                </c:pt>
                <c:pt idx="477">
                  <c:v>22493</c:v>
                </c:pt>
                <c:pt idx="478">
                  <c:v>22524</c:v>
                </c:pt>
                <c:pt idx="479">
                  <c:v>22554</c:v>
                </c:pt>
                <c:pt idx="480">
                  <c:v>22585</c:v>
                </c:pt>
                <c:pt idx="481">
                  <c:v>22615</c:v>
                </c:pt>
                <c:pt idx="482">
                  <c:v>22646</c:v>
                </c:pt>
                <c:pt idx="483">
                  <c:v>22677</c:v>
                </c:pt>
                <c:pt idx="484">
                  <c:v>22705</c:v>
                </c:pt>
                <c:pt idx="485">
                  <c:v>22736</c:v>
                </c:pt>
                <c:pt idx="486">
                  <c:v>22766</c:v>
                </c:pt>
                <c:pt idx="487">
                  <c:v>22797</c:v>
                </c:pt>
                <c:pt idx="488">
                  <c:v>22827</c:v>
                </c:pt>
                <c:pt idx="489">
                  <c:v>22858</c:v>
                </c:pt>
                <c:pt idx="490">
                  <c:v>22889</c:v>
                </c:pt>
                <c:pt idx="491">
                  <c:v>22919</c:v>
                </c:pt>
                <c:pt idx="492">
                  <c:v>22950</c:v>
                </c:pt>
                <c:pt idx="493">
                  <c:v>22980</c:v>
                </c:pt>
                <c:pt idx="494">
                  <c:v>23011</c:v>
                </c:pt>
                <c:pt idx="495">
                  <c:v>23042</c:v>
                </c:pt>
                <c:pt idx="496">
                  <c:v>23070</c:v>
                </c:pt>
                <c:pt idx="497">
                  <c:v>23101</c:v>
                </c:pt>
                <c:pt idx="498">
                  <c:v>23131</c:v>
                </c:pt>
                <c:pt idx="499">
                  <c:v>23162</c:v>
                </c:pt>
                <c:pt idx="500">
                  <c:v>23192</c:v>
                </c:pt>
                <c:pt idx="501">
                  <c:v>23223</c:v>
                </c:pt>
                <c:pt idx="502">
                  <c:v>23254</c:v>
                </c:pt>
                <c:pt idx="503">
                  <c:v>23284</c:v>
                </c:pt>
                <c:pt idx="504">
                  <c:v>23315</c:v>
                </c:pt>
                <c:pt idx="505">
                  <c:v>23345</c:v>
                </c:pt>
                <c:pt idx="506">
                  <c:v>23376</c:v>
                </c:pt>
                <c:pt idx="507">
                  <c:v>23407</c:v>
                </c:pt>
                <c:pt idx="508">
                  <c:v>23436</c:v>
                </c:pt>
                <c:pt idx="509">
                  <c:v>23467</c:v>
                </c:pt>
                <c:pt idx="510">
                  <c:v>23497</c:v>
                </c:pt>
                <c:pt idx="511">
                  <c:v>23528</c:v>
                </c:pt>
                <c:pt idx="512">
                  <c:v>23558</c:v>
                </c:pt>
                <c:pt idx="513">
                  <c:v>23589</c:v>
                </c:pt>
                <c:pt idx="514">
                  <c:v>23620</c:v>
                </c:pt>
                <c:pt idx="515">
                  <c:v>23650</c:v>
                </c:pt>
                <c:pt idx="516">
                  <c:v>23681</c:v>
                </c:pt>
                <c:pt idx="517">
                  <c:v>23711</c:v>
                </c:pt>
                <c:pt idx="518">
                  <c:v>23742</c:v>
                </c:pt>
                <c:pt idx="519">
                  <c:v>23773</c:v>
                </c:pt>
                <c:pt idx="520">
                  <c:v>23801</c:v>
                </c:pt>
                <c:pt idx="521">
                  <c:v>23832</c:v>
                </c:pt>
                <c:pt idx="522">
                  <c:v>23862</c:v>
                </c:pt>
                <c:pt idx="523">
                  <c:v>23893</c:v>
                </c:pt>
                <c:pt idx="524">
                  <c:v>23923</c:v>
                </c:pt>
                <c:pt idx="525">
                  <c:v>23954</c:v>
                </c:pt>
                <c:pt idx="526">
                  <c:v>23985</c:v>
                </c:pt>
                <c:pt idx="527">
                  <c:v>24015</c:v>
                </c:pt>
                <c:pt idx="528">
                  <c:v>24046</c:v>
                </c:pt>
                <c:pt idx="529">
                  <c:v>24076</c:v>
                </c:pt>
                <c:pt idx="530">
                  <c:v>24107</c:v>
                </c:pt>
                <c:pt idx="531">
                  <c:v>24138</c:v>
                </c:pt>
                <c:pt idx="532">
                  <c:v>24166</c:v>
                </c:pt>
                <c:pt idx="533">
                  <c:v>24197</c:v>
                </c:pt>
                <c:pt idx="534">
                  <c:v>24227</c:v>
                </c:pt>
                <c:pt idx="535">
                  <c:v>24258</c:v>
                </c:pt>
                <c:pt idx="536">
                  <c:v>24288</c:v>
                </c:pt>
                <c:pt idx="537">
                  <c:v>24319</c:v>
                </c:pt>
                <c:pt idx="538">
                  <c:v>24350</c:v>
                </c:pt>
                <c:pt idx="539">
                  <c:v>24380</c:v>
                </c:pt>
                <c:pt idx="540">
                  <c:v>24411</c:v>
                </c:pt>
                <c:pt idx="541">
                  <c:v>24441</c:v>
                </c:pt>
                <c:pt idx="542">
                  <c:v>24472</c:v>
                </c:pt>
                <c:pt idx="543">
                  <c:v>24503</c:v>
                </c:pt>
                <c:pt idx="544">
                  <c:v>24531</c:v>
                </c:pt>
                <c:pt idx="545">
                  <c:v>24562</c:v>
                </c:pt>
                <c:pt idx="546">
                  <c:v>24592</c:v>
                </c:pt>
                <c:pt idx="547">
                  <c:v>24623</c:v>
                </c:pt>
                <c:pt idx="548">
                  <c:v>24653</c:v>
                </c:pt>
                <c:pt idx="549">
                  <c:v>24684</c:v>
                </c:pt>
                <c:pt idx="550">
                  <c:v>24715</c:v>
                </c:pt>
                <c:pt idx="551">
                  <c:v>24745</c:v>
                </c:pt>
                <c:pt idx="552">
                  <c:v>24776</c:v>
                </c:pt>
                <c:pt idx="553">
                  <c:v>24806</c:v>
                </c:pt>
                <c:pt idx="554">
                  <c:v>24837</c:v>
                </c:pt>
                <c:pt idx="555">
                  <c:v>24868</c:v>
                </c:pt>
                <c:pt idx="556">
                  <c:v>24897</c:v>
                </c:pt>
                <c:pt idx="557">
                  <c:v>24928</c:v>
                </c:pt>
                <c:pt idx="558">
                  <c:v>24958</c:v>
                </c:pt>
                <c:pt idx="559">
                  <c:v>24989</c:v>
                </c:pt>
                <c:pt idx="560">
                  <c:v>25019</c:v>
                </c:pt>
                <c:pt idx="561">
                  <c:v>25050</c:v>
                </c:pt>
                <c:pt idx="562">
                  <c:v>25081</c:v>
                </c:pt>
                <c:pt idx="563">
                  <c:v>25111</c:v>
                </c:pt>
                <c:pt idx="564">
                  <c:v>25142</c:v>
                </c:pt>
                <c:pt idx="565">
                  <c:v>25172</c:v>
                </c:pt>
                <c:pt idx="566">
                  <c:v>25203</c:v>
                </c:pt>
                <c:pt idx="567">
                  <c:v>25234</c:v>
                </c:pt>
                <c:pt idx="568">
                  <c:v>25262</c:v>
                </c:pt>
                <c:pt idx="569">
                  <c:v>25293</c:v>
                </c:pt>
                <c:pt idx="570">
                  <c:v>25323</c:v>
                </c:pt>
                <c:pt idx="571">
                  <c:v>25354</c:v>
                </c:pt>
                <c:pt idx="572">
                  <c:v>25384</c:v>
                </c:pt>
                <c:pt idx="573">
                  <c:v>25415</c:v>
                </c:pt>
                <c:pt idx="574">
                  <c:v>25446</c:v>
                </c:pt>
                <c:pt idx="575">
                  <c:v>25476</c:v>
                </c:pt>
                <c:pt idx="576">
                  <c:v>25507</c:v>
                </c:pt>
                <c:pt idx="577">
                  <c:v>25537</c:v>
                </c:pt>
                <c:pt idx="578">
                  <c:v>25568</c:v>
                </c:pt>
                <c:pt idx="579">
                  <c:v>25599</c:v>
                </c:pt>
                <c:pt idx="580">
                  <c:v>25627</c:v>
                </c:pt>
                <c:pt idx="581">
                  <c:v>25658</c:v>
                </c:pt>
                <c:pt idx="582">
                  <c:v>25688</c:v>
                </c:pt>
                <c:pt idx="583">
                  <c:v>25719</c:v>
                </c:pt>
                <c:pt idx="584">
                  <c:v>25749</c:v>
                </c:pt>
                <c:pt idx="585">
                  <c:v>25780</c:v>
                </c:pt>
                <c:pt idx="586">
                  <c:v>25811</c:v>
                </c:pt>
                <c:pt idx="587">
                  <c:v>25841</c:v>
                </c:pt>
                <c:pt idx="588">
                  <c:v>25872</c:v>
                </c:pt>
                <c:pt idx="589">
                  <c:v>25902</c:v>
                </c:pt>
                <c:pt idx="590">
                  <c:v>25933</c:v>
                </c:pt>
                <c:pt idx="591">
                  <c:v>25964</c:v>
                </c:pt>
                <c:pt idx="592">
                  <c:v>25992</c:v>
                </c:pt>
                <c:pt idx="593">
                  <c:v>26023</c:v>
                </c:pt>
                <c:pt idx="594">
                  <c:v>26053</c:v>
                </c:pt>
                <c:pt idx="595">
                  <c:v>26084</c:v>
                </c:pt>
                <c:pt idx="596">
                  <c:v>26114</c:v>
                </c:pt>
                <c:pt idx="597">
                  <c:v>26145</c:v>
                </c:pt>
                <c:pt idx="598">
                  <c:v>26176</c:v>
                </c:pt>
                <c:pt idx="599">
                  <c:v>26206</c:v>
                </c:pt>
                <c:pt idx="600">
                  <c:v>26237</c:v>
                </c:pt>
                <c:pt idx="601">
                  <c:v>26267</c:v>
                </c:pt>
                <c:pt idx="602">
                  <c:v>26298</c:v>
                </c:pt>
                <c:pt idx="603">
                  <c:v>26329</c:v>
                </c:pt>
                <c:pt idx="604">
                  <c:v>26358</c:v>
                </c:pt>
                <c:pt idx="605">
                  <c:v>26389</c:v>
                </c:pt>
                <c:pt idx="606">
                  <c:v>26419</c:v>
                </c:pt>
                <c:pt idx="607">
                  <c:v>26450</c:v>
                </c:pt>
                <c:pt idx="608">
                  <c:v>26480</c:v>
                </c:pt>
                <c:pt idx="609">
                  <c:v>26511</c:v>
                </c:pt>
                <c:pt idx="610">
                  <c:v>26542</c:v>
                </c:pt>
                <c:pt idx="611">
                  <c:v>26572</c:v>
                </c:pt>
                <c:pt idx="612">
                  <c:v>26603</c:v>
                </c:pt>
                <c:pt idx="613">
                  <c:v>26633</c:v>
                </c:pt>
                <c:pt idx="614">
                  <c:v>26664</c:v>
                </c:pt>
                <c:pt idx="615">
                  <c:v>26695</c:v>
                </c:pt>
                <c:pt idx="616">
                  <c:v>26723</c:v>
                </c:pt>
                <c:pt idx="617">
                  <c:v>26754</c:v>
                </c:pt>
                <c:pt idx="618">
                  <c:v>26784</c:v>
                </c:pt>
                <c:pt idx="619">
                  <c:v>26815</c:v>
                </c:pt>
                <c:pt idx="620">
                  <c:v>26845</c:v>
                </c:pt>
                <c:pt idx="621">
                  <c:v>26876</c:v>
                </c:pt>
                <c:pt idx="622">
                  <c:v>26907</c:v>
                </c:pt>
                <c:pt idx="623">
                  <c:v>26937</c:v>
                </c:pt>
                <c:pt idx="624">
                  <c:v>26968</c:v>
                </c:pt>
                <c:pt idx="625">
                  <c:v>26998</c:v>
                </c:pt>
                <c:pt idx="626">
                  <c:v>27029</c:v>
                </c:pt>
                <c:pt idx="627">
                  <c:v>27060</c:v>
                </c:pt>
                <c:pt idx="628">
                  <c:v>27088</c:v>
                </c:pt>
                <c:pt idx="629">
                  <c:v>27119</c:v>
                </c:pt>
                <c:pt idx="630">
                  <c:v>27149</c:v>
                </c:pt>
                <c:pt idx="631">
                  <c:v>27180</c:v>
                </c:pt>
                <c:pt idx="632">
                  <c:v>27210</c:v>
                </c:pt>
                <c:pt idx="633">
                  <c:v>27241</c:v>
                </c:pt>
                <c:pt idx="634">
                  <c:v>27272</c:v>
                </c:pt>
                <c:pt idx="635">
                  <c:v>27302</c:v>
                </c:pt>
                <c:pt idx="636">
                  <c:v>27333</c:v>
                </c:pt>
                <c:pt idx="637">
                  <c:v>27363</c:v>
                </c:pt>
                <c:pt idx="638">
                  <c:v>27394</c:v>
                </c:pt>
                <c:pt idx="639">
                  <c:v>27425</c:v>
                </c:pt>
                <c:pt idx="640">
                  <c:v>27453</c:v>
                </c:pt>
                <c:pt idx="641">
                  <c:v>27484</c:v>
                </c:pt>
                <c:pt idx="642">
                  <c:v>27514</c:v>
                </c:pt>
                <c:pt idx="643">
                  <c:v>27545</c:v>
                </c:pt>
                <c:pt idx="644">
                  <c:v>27575</c:v>
                </c:pt>
                <c:pt idx="645">
                  <c:v>27606</c:v>
                </c:pt>
                <c:pt idx="646">
                  <c:v>27637</c:v>
                </c:pt>
                <c:pt idx="647">
                  <c:v>27667</c:v>
                </c:pt>
                <c:pt idx="648">
                  <c:v>27698</c:v>
                </c:pt>
                <c:pt idx="649">
                  <c:v>27728</c:v>
                </c:pt>
                <c:pt idx="650">
                  <c:v>27759</c:v>
                </c:pt>
                <c:pt idx="651">
                  <c:v>27790</c:v>
                </c:pt>
                <c:pt idx="652">
                  <c:v>27819</c:v>
                </c:pt>
                <c:pt idx="653">
                  <c:v>27850</c:v>
                </c:pt>
                <c:pt idx="654">
                  <c:v>27880</c:v>
                </c:pt>
                <c:pt idx="655">
                  <c:v>27911</c:v>
                </c:pt>
                <c:pt idx="656">
                  <c:v>27941</c:v>
                </c:pt>
                <c:pt idx="657">
                  <c:v>27972</c:v>
                </c:pt>
                <c:pt idx="658">
                  <c:v>28003</c:v>
                </c:pt>
                <c:pt idx="659">
                  <c:v>28033</c:v>
                </c:pt>
                <c:pt idx="660">
                  <c:v>28064</c:v>
                </c:pt>
                <c:pt idx="661">
                  <c:v>28094</c:v>
                </c:pt>
                <c:pt idx="662">
                  <c:v>28125</c:v>
                </c:pt>
                <c:pt idx="663">
                  <c:v>28156</c:v>
                </c:pt>
                <c:pt idx="664">
                  <c:v>28184</c:v>
                </c:pt>
                <c:pt idx="665">
                  <c:v>28215</c:v>
                </c:pt>
                <c:pt idx="666">
                  <c:v>28245</c:v>
                </c:pt>
                <c:pt idx="667">
                  <c:v>28276</c:v>
                </c:pt>
                <c:pt idx="668">
                  <c:v>28306</c:v>
                </c:pt>
                <c:pt idx="669">
                  <c:v>28337</c:v>
                </c:pt>
                <c:pt idx="670">
                  <c:v>28368</c:v>
                </c:pt>
                <c:pt idx="671">
                  <c:v>28398</c:v>
                </c:pt>
                <c:pt idx="672">
                  <c:v>28429</c:v>
                </c:pt>
                <c:pt idx="673">
                  <c:v>28459</c:v>
                </c:pt>
                <c:pt idx="674">
                  <c:v>28490</c:v>
                </c:pt>
                <c:pt idx="675">
                  <c:v>28521</c:v>
                </c:pt>
                <c:pt idx="676">
                  <c:v>28549</c:v>
                </c:pt>
                <c:pt idx="677">
                  <c:v>28580</c:v>
                </c:pt>
                <c:pt idx="678">
                  <c:v>28610</c:v>
                </c:pt>
                <c:pt idx="679">
                  <c:v>28641</c:v>
                </c:pt>
                <c:pt idx="680">
                  <c:v>28671</c:v>
                </c:pt>
                <c:pt idx="681">
                  <c:v>28702</c:v>
                </c:pt>
                <c:pt idx="682">
                  <c:v>28733</c:v>
                </c:pt>
                <c:pt idx="683">
                  <c:v>28763</c:v>
                </c:pt>
                <c:pt idx="684">
                  <c:v>28794</c:v>
                </c:pt>
                <c:pt idx="685">
                  <c:v>28824</c:v>
                </c:pt>
                <c:pt idx="686">
                  <c:v>28855</c:v>
                </c:pt>
                <c:pt idx="687">
                  <c:v>28886</c:v>
                </c:pt>
                <c:pt idx="688">
                  <c:v>28914</c:v>
                </c:pt>
                <c:pt idx="689">
                  <c:v>28945</c:v>
                </c:pt>
                <c:pt idx="690">
                  <c:v>28975</c:v>
                </c:pt>
                <c:pt idx="691">
                  <c:v>29006</c:v>
                </c:pt>
                <c:pt idx="692">
                  <c:v>29036</c:v>
                </c:pt>
                <c:pt idx="693">
                  <c:v>29067</c:v>
                </c:pt>
                <c:pt idx="694">
                  <c:v>29098</c:v>
                </c:pt>
                <c:pt idx="695">
                  <c:v>29128</c:v>
                </c:pt>
                <c:pt idx="696">
                  <c:v>29159</c:v>
                </c:pt>
                <c:pt idx="697">
                  <c:v>29189</c:v>
                </c:pt>
                <c:pt idx="698">
                  <c:v>29220</c:v>
                </c:pt>
                <c:pt idx="699">
                  <c:v>29251</c:v>
                </c:pt>
                <c:pt idx="700">
                  <c:v>29280</c:v>
                </c:pt>
                <c:pt idx="701">
                  <c:v>29311</c:v>
                </c:pt>
                <c:pt idx="702">
                  <c:v>29341</c:v>
                </c:pt>
                <c:pt idx="703">
                  <c:v>29372</c:v>
                </c:pt>
                <c:pt idx="704">
                  <c:v>29402</c:v>
                </c:pt>
                <c:pt idx="705">
                  <c:v>29433</c:v>
                </c:pt>
                <c:pt idx="706">
                  <c:v>29464</c:v>
                </c:pt>
                <c:pt idx="707">
                  <c:v>29494</c:v>
                </c:pt>
                <c:pt idx="708">
                  <c:v>29525</c:v>
                </c:pt>
                <c:pt idx="709">
                  <c:v>29555</c:v>
                </c:pt>
                <c:pt idx="710">
                  <c:v>29586</c:v>
                </c:pt>
                <c:pt idx="711">
                  <c:v>29617</c:v>
                </c:pt>
                <c:pt idx="712">
                  <c:v>29645</c:v>
                </c:pt>
                <c:pt idx="713">
                  <c:v>29676</c:v>
                </c:pt>
                <c:pt idx="714">
                  <c:v>29706</c:v>
                </c:pt>
                <c:pt idx="715">
                  <c:v>29737</c:v>
                </c:pt>
                <c:pt idx="716">
                  <c:v>29767</c:v>
                </c:pt>
                <c:pt idx="717">
                  <c:v>29798</c:v>
                </c:pt>
                <c:pt idx="718">
                  <c:v>29829</c:v>
                </c:pt>
                <c:pt idx="719">
                  <c:v>29859</c:v>
                </c:pt>
                <c:pt idx="720">
                  <c:v>29890</c:v>
                </c:pt>
                <c:pt idx="721">
                  <c:v>29920</c:v>
                </c:pt>
                <c:pt idx="722">
                  <c:v>29951</c:v>
                </c:pt>
                <c:pt idx="723">
                  <c:v>29982</c:v>
                </c:pt>
                <c:pt idx="724">
                  <c:v>30010</c:v>
                </c:pt>
                <c:pt idx="725">
                  <c:v>30041</c:v>
                </c:pt>
                <c:pt idx="726">
                  <c:v>30071</c:v>
                </c:pt>
                <c:pt idx="727">
                  <c:v>30102</c:v>
                </c:pt>
                <c:pt idx="728">
                  <c:v>30132</c:v>
                </c:pt>
                <c:pt idx="729">
                  <c:v>30163</c:v>
                </c:pt>
                <c:pt idx="730">
                  <c:v>30194</c:v>
                </c:pt>
                <c:pt idx="731">
                  <c:v>30224</c:v>
                </c:pt>
                <c:pt idx="732">
                  <c:v>30255</c:v>
                </c:pt>
                <c:pt idx="733">
                  <c:v>30285</c:v>
                </c:pt>
                <c:pt idx="734">
                  <c:v>30316</c:v>
                </c:pt>
                <c:pt idx="735">
                  <c:v>30347</c:v>
                </c:pt>
                <c:pt idx="736">
                  <c:v>30375</c:v>
                </c:pt>
                <c:pt idx="737">
                  <c:v>30406</c:v>
                </c:pt>
                <c:pt idx="738">
                  <c:v>30436</c:v>
                </c:pt>
                <c:pt idx="739">
                  <c:v>30467</c:v>
                </c:pt>
                <c:pt idx="740">
                  <c:v>30497</c:v>
                </c:pt>
                <c:pt idx="741">
                  <c:v>30528</c:v>
                </c:pt>
                <c:pt idx="742">
                  <c:v>30559</c:v>
                </c:pt>
                <c:pt idx="743">
                  <c:v>30589</c:v>
                </c:pt>
                <c:pt idx="744">
                  <c:v>30620</c:v>
                </c:pt>
                <c:pt idx="745">
                  <c:v>30650</c:v>
                </c:pt>
                <c:pt idx="746">
                  <c:v>30681</c:v>
                </c:pt>
                <c:pt idx="747">
                  <c:v>30712</c:v>
                </c:pt>
                <c:pt idx="748">
                  <c:v>30741</c:v>
                </c:pt>
                <c:pt idx="749">
                  <c:v>30772</c:v>
                </c:pt>
                <c:pt idx="750">
                  <c:v>30802</c:v>
                </c:pt>
                <c:pt idx="751">
                  <c:v>30833</c:v>
                </c:pt>
                <c:pt idx="752">
                  <c:v>30863</c:v>
                </c:pt>
                <c:pt idx="753">
                  <c:v>30894</c:v>
                </c:pt>
                <c:pt idx="754">
                  <c:v>30925</c:v>
                </c:pt>
                <c:pt idx="755">
                  <c:v>30955</c:v>
                </c:pt>
                <c:pt idx="756">
                  <c:v>30986</c:v>
                </c:pt>
                <c:pt idx="757">
                  <c:v>31016</c:v>
                </c:pt>
                <c:pt idx="758">
                  <c:v>31047</c:v>
                </c:pt>
                <c:pt idx="759">
                  <c:v>31078</c:v>
                </c:pt>
                <c:pt idx="760">
                  <c:v>31106</c:v>
                </c:pt>
                <c:pt idx="761">
                  <c:v>31137</c:v>
                </c:pt>
                <c:pt idx="762">
                  <c:v>31167</c:v>
                </c:pt>
                <c:pt idx="763">
                  <c:v>31198</c:v>
                </c:pt>
                <c:pt idx="764">
                  <c:v>31228</c:v>
                </c:pt>
                <c:pt idx="765">
                  <c:v>31259</c:v>
                </c:pt>
                <c:pt idx="766">
                  <c:v>31290</c:v>
                </c:pt>
                <c:pt idx="767">
                  <c:v>31320</c:v>
                </c:pt>
                <c:pt idx="768">
                  <c:v>31351</c:v>
                </c:pt>
                <c:pt idx="769">
                  <c:v>31381</c:v>
                </c:pt>
                <c:pt idx="770">
                  <c:v>31412</c:v>
                </c:pt>
                <c:pt idx="771">
                  <c:v>31443</c:v>
                </c:pt>
                <c:pt idx="772">
                  <c:v>31471</c:v>
                </c:pt>
                <c:pt idx="773">
                  <c:v>31502</c:v>
                </c:pt>
                <c:pt idx="774">
                  <c:v>31532</c:v>
                </c:pt>
                <c:pt idx="775">
                  <c:v>31563</c:v>
                </c:pt>
                <c:pt idx="776">
                  <c:v>31593</c:v>
                </c:pt>
                <c:pt idx="777">
                  <c:v>31624</c:v>
                </c:pt>
                <c:pt idx="778">
                  <c:v>31655</c:v>
                </c:pt>
                <c:pt idx="779">
                  <c:v>31685</c:v>
                </c:pt>
                <c:pt idx="780">
                  <c:v>31716</c:v>
                </c:pt>
                <c:pt idx="781">
                  <c:v>31746</c:v>
                </c:pt>
                <c:pt idx="782">
                  <c:v>31777</c:v>
                </c:pt>
                <c:pt idx="783">
                  <c:v>31808</c:v>
                </c:pt>
                <c:pt idx="784">
                  <c:v>31836</c:v>
                </c:pt>
                <c:pt idx="785">
                  <c:v>31867</c:v>
                </c:pt>
                <c:pt idx="786">
                  <c:v>31897</c:v>
                </c:pt>
                <c:pt idx="787">
                  <c:v>31928</c:v>
                </c:pt>
                <c:pt idx="788">
                  <c:v>31958</c:v>
                </c:pt>
                <c:pt idx="789">
                  <c:v>31989</c:v>
                </c:pt>
                <c:pt idx="790">
                  <c:v>32020</c:v>
                </c:pt>
                <c:pt idx="791">
                  <c:v>32050</c:v>
                </c:pt>
                <c:pt idx="792">
                  <c:v>32081</c:v>
                </c:pt>
                <c:pt idx="793">
                  <c:v>32111</c:v>
                </c:pt>
                <c:pt idx="794">
                  <c:v>32142</c:v>
                </c:pt>
                <c:pt idx="795">
                  <c:v>32173</c:v>
                </c:pt>
                <c:pt idx="796">
                  <c:v>32202</c:v>
                </c:pt>
                <c:pt idx="797">
                  <c:v>32233</c:v>
                </c:pt>
                <c:pt idx="798">
                  <c:v>32263</c:v>
                </c:pt>
                <c:pt idx="799">
                  <c:v>32294</c:v>
                </c:pt>
                <c:pt idx="800">
                  <c:v>32324</c:v>
                </c:pt>
                <c:pt idx="801">
                  <c:v>32355</c:v>
                </c:pt>
                <c:pt idx="802">
                  <c:v>32386</c:v>
                </c:pt>
                <c:pt idx="803">
                  <c:v>32416</c:v>
                </c:pt>
                <c:pt idx="804">
                  <c:v>32447</c:v>
                </c:pt>
                <c:pt idx="805">
                  <c:v>32477</c:v>
                </c:pt>
                <c:pt idx="806">
                  <c:v>32508</c:v>
                </c:pt>
                <c:pt idx="807">
                  <c:v>32539</c:v>
                </c:pt>
                <c:pt idx="808">
                  <c:v>32567</c:v>
                </c:pt>
                <c:pt idx="809">
                  <c:v>32598</c:v>
                </c:pt>
                <c:pt idx="810">
                  <c:v>32628</c:v>
                </c:pt>
                <c:pt idx="811">
                  <c:v>32659</c:v>
                </c:pt>
                <c:pt idx="812">
                  <c:v>32689</c:v>
                </c:pt>
                <c:pt idx="813">
                  <c:v>32720</c:v>
                </c:pt>
                <c:pt idx="814">
                  <c:v>32751</c:v>
                </c:pt>
                <c:pt idx="815">
                  <c:v>32781</c:v>
                </c:pt>
                <c:pt idx="816">
                  <c:v>32812</c:v>
                </c:pt>
                <c:pt idx="817">
                  <c:v>32842</c:v>
                </c:pt>
                <c:pt idx="818">
                  <c:v>32873</c:v>
                </c:pt>
                <c:pt idx="819">
                  <c:v>32904</c:v>
                </c:pt>
                <c:pt idx="820">
                  <c:v>32932</c:v>
                </c:pt>
                <c:pt idx="821">
                  <c:v>32963</c:v>
                </c:pt>
                <c:pt idx="822">
                  <c:v>32993</c:v>
                </c:pt>
                <c:pt idx="823">
                  <c:v>33024</c:v>
                </c:pt>
                <c:pt idx="824">
                  <c:v>33054</c:v>
                </c:pt>
                <c:pt idx="825">
                  <c:v>33085</c:v>
                </c:pt>
                <c:pt idx="826">
                  <c:v>33116</c:v>
                </c:pt>
                <c:pt idx="827">
                  <c:v>33146</c:v>
                </c:pt>
                <c:pt idx="828">
                  <c:v>33177</c:v>
                </c:pt>
                <c:pt idx="829">
                  <c:v>33207</c:v>
                </c:pt>
                <c:pt idx="830">
                  <c:v>33238</c:v>
                </c:pt>
                <c:pt idx="831">
                  <c:v>33269</c:v>
                </c:pt>
                <c:pt idx="832">
                  <c:v>33297</c:v>
                </c:pt>
                <c:pt idx="833">
                  <c:v>33328</c:v>
                </c:pt>
                <c:pt idx="834">
                  <c:v>33358</c:v>
                </c:pt>
                <c:pt idx="835">
                  <c:v>33389</c:v>
                </c:pt>
                <c:pt idx="836">
                  <c:v>33419</c:v>
                </c:pt>
                <c:pt idx="837">
                  <c:v>33450</c:v>
                </c:pt>
                <c:pt idx="838">
                  <c:v>33481</c:v>
                </c:pt>
                <c:pt idx="839">
                  <c:v>33511</c:v>
                </c:pt>
                <c:pt idx="840">
                  <c:v>33542</c:v>
                </c:pt>
                <c:pt idx="841">
                  <c:v>33572</c:v>
                </c:pt>
                <c:pt idx="842">
                  <c:v>33603</c:v>
                </c:pt>
                <c:pt idx="843">
                  <c:v>33634</c:v>
                </c:pt>
                <c:pt idx="844">
                  <c:v>33663</c:v>
                </c:pt>
                <c:pt idx="845">
                  <c:v>33694</c:v>
                </c:pt>
                <c:pt idx="846">
                  <c:v>33724</c:v>
                </c:pt>
                <c:pt idx="847">
                  <c:v>33755</c:v>
                </c:pt>
                <c:pt idx="848">
                  <c:v>33785</c:v>
                </c:pt>
                <c:pt idx="849">
                  <c:v>33816</c:v>
                </c:pt>
                <c:pt idx="850">
                  <c:v>33847</c:v>
                </c:pt>
                <c:pt idx="851">
                  <c:v>33877</c:v>
                </c:pt>
                <c:pt idx="852">
                  <c:v>33908</c:v>
                </c:pt>
                <c:pt idx="853">
                  <c:v>33938</c:v>
                </c:pt>
                <c:pt idx="854">
                  <c:v>33969</c:v>
                </c:pt>
                <c:pt idx="855">
                  <c:v>34000</c:v>
                </c:pt>
                <c:pt idx="856">
                  <c:v>34028</c:v>
                </c:pt>
                <c:pt idx="857">
                  <c:v>34059</c:v>
                </c:pt>
                <c:pt idx="858">
                  <c:v>34089</c:v>
                </c:pt>
                <c:pt idx="859">
                  <c:v>34120</c:v>
                </c:pt>
                <c:pt idx="860">
                  <c:v>34150</c:v>
                </c:pt>
                <c:pt idx="861">
                  <c:v>34181</c:v>
                </c:pt>
                <c:pt idx="862">
                  <c:v>34212</c:v>
                </c:pt>
                <c:pt idx="863">
                  <c:v>34242</c:v>
                </c:pt>
                <c:pt idx="864">
                  <c:v>34273</c:v>
                </c:pt>
                <c:pt idx="865">
                  <c:v>34303</c:v>
                </c:pt>
                <c:pt idx="866">
                  <c:v>34334</c:v>
                </c:pt>
                <c:pt idx="867">
                  <c:v>34365</c:v>
                </c:pt>
                <c:pt idx="868">
                  <c:v>34393</c:v>
                </c:pt>
                <c:pt idx="869">
                  <c:v>34424</c:v>
                </c:pt>
                <c:pt idx="870">
                  <c:v>34454</c:v>
                </c:pt>
                <c:pt idx="871">
                  <c:v>34485</c:v>
                </c:pt>
                <c:pt idx="872">
                  <c:v>34515</c:v>
                </c:pt>
                <c:pt idx="873">
                  <c:v>34546</c:v>
                </c:pt>
                <c:pt idx="874">
                  <c:v>34577</c:v>
                </c:pt>
                <c:pt idx="875">
                  <c:v>34607</c:v>
                </c:pt>
                <c:pt idx="876">
                  <c:v>34638</c:v>
                </c:pt>
                <c:pt idx="877">
                  <c:v>34668</c:v>
                </c:pt>
                <c:pt idx="878">
                  <c:v>34699</c:v>
                </c:pt>
                <c:pt idx="879">
                  <c:v>34730</c:v>
                </c:pt>
                <c:pt idx="880">
                  <c:v>34758</c:v>
                </c:pt>
                <c:pt idx="881">
                  <c:v>34789</c:v>
                </c:pt>
                <c:pt idx="882">
                  <c:v>34819</c:v>
                </c:pt>
                <c:pt idx="883">
                  <c:v>34850</c:v>
                </c:pt>
                <c:pt idx="884">
                  <c:v>34880</c:v>
                </c:pt>
                <c:pt idx="885">
                  <c:v>34911</c:v>
                </c:pt>
                <c:pt idx="886">
                  <c:v>34942</c:v>
                </c:pt>
                <c:pt idx="887">
                  <c:v>34972</c:v>
                </c:pt>
                <c:pt idx="888">
                  <c:v>35003</c:v>
                </c:pt>
                <c:pt idx="889">
                  <c:v>35033</c:v>
                </c:pt>
                <c:pt idx="890">
                  <c:v>35064</c:v>
                </c:pt>
                <c:pt idx="891">
                  <c:v>35095</c:v>
                </c:pt>
                <c:pt idx="892">
                  <c:v>35124</c:v>
                </c:pt>
                <c:pt idx="893">
                  <c:v>35155</c:v>
                </c:pt>
                <c:pt idx="894">
                  <c:v>35185</c:v>
                </c:pt>
                <c:pt idx="895">
                  <c:v>35216</c:v>
                </c:pt>
                <c:pt idx="896">
                  <c:v>35246</c:v>
                </c:pt>
                <c:pt idx="897">
                  <c:v>35277</c:v>
                </c:pt>
                <c:pt idx="898">
                  <c:v>35308</c:v>
                </c:pt>
                <c:pt idx="899">
                  <c:v>35338</c:v>
                </c:pt>
                <c:pt idx="900">
                  <c:v>35369</c:v>
                </c:pt>
                <c:pt idx="901">
                  <c:v>35399</c:v>
                </c:pt>
                <c:pt idx="902">
                  <c:v>35430</c:v>
                </c:pt>
                <c:pt idx="903">
                  <c:v>35461</c:v>
                </c:pt>
                <c:pt idx="904">
                  <c:v>35489</c:v>
                </c:pt>
                <c:pt idx="905">
                  <c:v>35520</c:v>
                </c:pt>
                <c:pt idx="906">
                  <c:v>35550</c:v>
                </c:pt>
                <c:pt idx="907">
                  <c:v>35581</c:v>
                </c:pt>
                <c:pt idx="908">
                  <c:v>35611</c:v>
                </c:pt>
                <c:pt idx="909">
                  <c:v>35642</c:v>
                </c:pt>
                <c:pt idx="910">
                  <c:v>35673</c:v>
                </c:pt>
                <c:pt idx="911">
                  <c:v>35703</c:v>
                </c:pt>
                <c:pt idx="912">
                  <c:v>35734</c:v>
                </c:pt>
                <c:pt idx="913">
                  <c:v>35764</c:v>
                </c:pt>
                <c:pt idx="914">
                  <c:v>35795</c:v>
                </c:pt>
                <c:pt idx="915">
                  <c:v>35826</c:v>
                </c:pt>
                <c:pt idx="916">
                  <c:v>35854</c:v>
                </c:pt>
                <c:pt idx="917">
                  <c:v>35885</c:v>
                </c:pt>
                <c:pt idx="918">
                  <c:v>35915</c:v>
                </c:pt>
                <c:pt idx="919">
                  <c:v>35946</c:v>
                </c:pt>
                <c:pt idx="920">
                  <c:v>35976</c:v>
                </c:pt>
                <c:pt idx="921">
                  <c:v>36007</c:v>
                </c:pt>
                <c:pt idx="922">
                  <c:v>36038</c:v>
                </c:pt>
                <c:pt idx="923">
                  <c:v>36068</c:v>
                </c:pt>
                <c:pt idx="924">
                  <c:v>36099</c:v>
                </c:pt>
                <c:pt idx="925">
                  <c:v>36129</c:v>
                </c:pt>
                <c:pt idx="926">
                  <c:v>36160</c:v>
                </c:pt>
                <c:pt idx="927">
                  <c:v>36191</c:v>
                </c:pt>
                <c:pt idx="928">
                  <c:v>36219</c:v>
                </c:pt>
                <c:pt idx="929">
                  <c:v>36250</c:v>
                </c:pt>
                <c:pt idx="930">
                  <c:v>36280</c:v>
                </c:pt>
                <c:pt idx="931">
                  <c:v>36311</c:v>
                </c:pt>
                <c:pt idx="932">
                  <c:v>36341</c:v>
                </c:pt>
                <c:pt idx="933">
                  <c:v>36372</c:v>
                </c:pt>
                <c:pt idx="934">
                  <c:v>36403</c:v>
                </c:pt>
                <c:pt idx="935">
                  <c:v>36433</c:v>
                </c:pt>
                <c:pt idx="936">
                  <c:v>36464</c:v>
                </c:pt>
                <c:pt idx="937">
                  <c:v>36494</c:v>
                </c:pt>
                <c:pt idx="938">
                  <c:v>36525</c:v>
                </c:pt>
                <c:pt idx="939">
                  <c:v>36556</c:v>
                </c:pt>
                <c:pt idx="940">
                  <c:v>36585</c:v>
                </c:pt>
                <c:pt idx="941">
                  <c:v>36616</c:v>
                </c:pt>
                <c:pt idx="942">
                  <c:v>36646</c:v>
                </c:pt>
                <c:pt idx="943">
                  <c:v>36677</c:v>
                </c:pt>
                <c:pt idx="944">
                  <c:v>36707</c:v>
                </c:pt>
                <c:pt idx="945">
                  <c:v>36738</c:v>
                </c:pt>
                <c:pt idx="946">
                  <c:v>36769</c:v>
                </c:pt>
                <c:pt idx="947">
                  <c:v>36799</c:v>
                </c:pt>
                <c:pt idx="948">
                  <c:v>36830</c:v>
                </c:pt>
                <c:pt idx="949">
                  <c:v>36860</c:v>
                </c:pt>
                <c:pt idx="950">
                  <c:v>36891</c:v>
                </c:pt>
                <c:pt idx="951">
                  <c:v>36922</c:v>
                </c:pt>
                <c:pt idx="952">
                  <c:v>36950</c:v>
                </c:pt>
                <c:pt idx="953">
                  <c:v>36981</c:v>
                </c:pt>
                <c:pt idx="954">
                  <c:v>37011</c:v>
                </c:pt>
                <c:pt idx="955">
                  <c:v>37042</c:v>
                </c:pt>
                <c:pt idx="956">
                  <c:v>37072</c:v>
                </c:pt>
                <c:pt idx="957">
                  <c:v>37103</c:v>
                </c:pt>
                <c:pt idx="958">
                  <c:v>37134</c:v>
                </c:pt>
                <c:pt idx="959">
                  <c:v>37164</c:v>
                </c:pt>
                <c:pt idx="960">
                  <c:v>37195</c:v>
                </c:pt>
                <c:pt idx="961">
                  <c:v>37225</c:v>
                </c:pt>
                <c:pt idx="962">
                  <c:v>37256</c:v>
                </c:pt>
                <c:pt idx="963">
                  <c:v>37287</c:v>
                </c:pt>
                <c:pt idx="964">
                  <c:v>37315</c:v>
                </c:pt>
                <c:pt idx="965">
                  <c:v>37346</c:v>
                </c:pt>
                <c:pt idx="966">
                  <c:v>37376</c:v>
                </c:pt>
                <c:pt idx="967">
                  <c:v>37407</c:v>
                </c:pt>
                <c:pt idx="968">
                  <c:v>37437</c:v>
                </c:pt>
                <c:pt idx="969">
                  <c:v>37468</c:v>
                </c:pt>
                <c:pt idx="970">
                  <c:v>37499</c:v>
                </c:pt>
                <c:pt idx="971">
                  <c:v>37529</c:v>
                </c:pt>
                <c:pt idx="972">
                  <c:v>37560</c:v>
                </c:pt>
                <c:pt idx="973">
                  <c:v>37590</c:v>
                </c:pt>
                <c:pt idx="974">
                  <c:v>37621</c:v>
                </c:pt>
                <c:pt idx="975">
                  <c:v>37652</c:v>
                </c:pt>
                <c:pt idx="976">
                  <c:v>37680</c:v>
                </c:pt>
                <c:pt idx="977">
                  <c:v>37711</c:v>
                </c:pt>
                <c:pt idx="978">
                  <c:v>37741</c:v>
                </c:pt>
                <c:pt idx="979">
                  <c:v>37772</c:v>
                </c:pt>
                <c:pt idx="980">
                  <c:v>37802</c:v>
                </c:pt>
                <c:pt idx="981">
                  <c:v>37833</c:v>
                </c:pt>
                <c:pt idx="982">
                  <c:v>37864</c:v>
                </c:pt>
                <c:pt idx="983">
                  <c:v>37894</c:v>
                </c:pt>
              </c:numCache>
            </c:numRef>
          </c:xVal>
          <c:yVal>
            <c:numRef>
              <c:f>Sites_Res_Stor_and_Elev!$AC$8:$AC$991</c:f>
              <c:numCache>
                <c:formatCode>0.00</c:formatCode>
                <c:ptCount val="984"/>
                <c:pt idx="0">
                  <c:v>412.09949226327143</c:v>
                </c:pt>
                <c:pt idx="1">
                  <c:v>412.09949226327143</c:v>
                </c:pt>
                <c:pt idx="2">
                  <c:v>412.09949226327143</c:v>
                </c:pt>
                <c:pt idx="3">
                  <c:v>412.09949226327143</c:v>
                </c:pt>
                <c:pt idx="4">
                  <c:v>412.09949226327143</c:v>
                </c:pt>
                <c:pt idx="5">
                  <c:v>412.09949226327143</c:v>
                </c:pt>
                <c:pt idx="6">
                  <c:v>412.09949226327143</c:v>
                </c:pt>
                <c:pt idx="7">
                  <c:v>412.09949226327143</c:v>
                </c:pt>
                <c:pt idx="8">
                  <c:v>412.09949226327143</c:v>
                </c:pt>
                <c:pt idx="9">
                  <c:v>412.09949226327143</c:v>
                </c:pt>
                <c:pt idx="10">
                  <c:v>412.09949226327143</c:v>
                </c:pt>
                <c:pt idx="11">
                  <c:v>412.09949226327143</c:v>
                </c:pt>
                <c:pt idx="12">
                  <c:v>412.09949226327143</c:v>
                </c:pt>
                <c:pt idx="13">
                  <c:v>412.09949226327143</c:v>
                </c:pt>
                <c:pt idx="14">
                  <c:v>412.09949226327143</c:v>
                </c:pt>
                <c:pt idx="15">
                  <c:v>412.09949226327143</c:v>
                </c:pt>
                <c:pt idx="16">
                  <c:v>412.09949226327143</c:v>
                </c:pt>
                <c:pt idx="17">
                  <c:v>412.09949226327143</c:v>
                </c:pt>
                <c:pt idx="18">
                  <c:v>412.09949226327143</c:v>
                </c:pt>
                <c:pt idx="19">
                  <c:v>412.09949226327143</c:v>
                </c:pt>
                <c:pt idx="20">
                  <c:v>412.09949226327143</c:v>
                </c:pt>
                <c:pt idx="21">
                  <c:v>412.09949226327143</c:v>
                </c:pt>
                <c:pt idx="22">
                  <c:v>412.09949226327143</c:v>
                </c:pt>
                <c:pt idx="23">
                  <c:v>412.09949226327143</c:v>
                </c:pt>
                <c:pt idx="24">
                  <c:v>412.09949226327143</c:v>
                </c:pt>
                <c:pt idx="25">
                  <c:v>412.09949226327143</c:v>
                </c:pt>
                <c:pt idx="26">
                  <c:v>412.09949226327143</c:v>
                </c:pt>
                <c:pt idx="27">
                  <c:v>412.09949226327143</c:v>
                </c:pt>
                <c:pt idx="28">
                  <c:v>412.09949226327143</c:v>
                </c:pt>
                <c:pt idx="29">
                  <c:v>412.09949226327143</c:v>
                </c:pt>
                <c:pt idx="30">
                  <c:v>412.09949226327143</c:v>
                </c:pt>
                <c:pt idx="31">
                  <c:v>412.09949226327143</c:v>
                </c:pt>
                <c:pt idx="32">
                  <c:v>412.09949226327143</c:v>
                </c:pt>
                <c:pt idx="33">
                  <c:v>412.09949226327143</c:v>
                </c:pt>
                <c:pt idx="34">
                  <c:v>412.09949226327143</c:v>
                </c:pt>
                <c:pt idx="35">
                  <c:v>412.09949226327143</c:v>
                </c:pt>
                <c:pt idx="36">
                  <c:v>412.09949226327143</c:v>
                </c:pt>
                <c:pt idx="37">
                  <c:v>412.09949226327143</c:v>
                </c:pt>
                <c:pt idx="38">
                  <c:v>412.09949226327143</c:v>
                </c:pt>
                <c:pt idx="39">
                  <c:v>412.09949226327143</c:v>
                </c:pt>
                <c:pt idx="40">
                  <c:v>412.09949226327143</c:v>
                </c:pt>
                <c:pt idx="41">
                  <c:v>412.09949226327143</c:v>
                </c:pt>
                <c:pt idx="42">
                  <c:v>412.09949226327143</c:v>
                </c:pt>
                <c:pt idx="43">
                  <c:v>412.09949226327143</c:v>
                </c:pt>
                <c:pt idx="44">
                  <c:v>412.09949226327143</c:v>
                </c:pt>
                <c:pt idx="45">
                  <c:v>412.09949226327143</c:v>
                </c:pt>
                <c:pt idx="46">
                  <c:v>412.09949226327143</c:v>
                </c:pt>
                <c:pt idx="47">
                  <c:v>412.09949226327143</c:v>
                </c:pt>
                <c:pt idx="48">
                  <c:v>412.09949226327143</c:v>
                </c:pt>
                <c:pt idx="49">
                  <c:v>412.09949226327143</c:v>
                </c:pt>
                <c:pt idx="50">
                  <c:v>412.09949226327143</c:v>
                </c:pt>
                <c:pt idx="51">
                  <c:v>412.09949226327143</c:v>
                </c:pt>
                <c:pt idx="52">
                  <c:v>412.09949226327143</c:v>
                </c:pt>
                <c:pt idx="53">
                  <c:v>412.09949226327143</c:v>
                </c:pt>
                <c:pt idx="54">
                  <c:v>412.09949226327143</c:v>
                </c:pt>
                <c:pt idx="55">
                  <c:v>412.09949226327143</c:v>
                </c:pt>
                <c:pt idx="56">
                  <c:v>412.09949226327143</c:v>
                </c:pt>
                <c:pt idx="57">
                  <c:v>412.09949226327143</c:v>
                </c:pt>
                <c:pt idx="58">
                  <c:v>412.09949226327143</c:v>
                </c:pt>
                <c:pt idx="59">
                  <c:v>412.09949226327143</c:v>
                </c:pt>
                <c:pt idx="60">
                  <c:v>412.09949226327143</c:v>
                </c:pt>
                <c:pt idx="61">
                  <c:v>412.09949226327143</c:v>
                </c:pt>
                <c:pt idx="62">
                  <c:v>412.09949226327143</c:v>
                </c:pt>
                <c:pt idx="63">
                  <c:v>412.09949226327143</c:v>
                </c:pt>
                <c:pt idx="64">
                  <c:v>412.09949226327143</c:v>
                </c:pt>
                <c:pt idx="65">
                  <c:v>412.09949226327143</c:v>
                </c:pt>
                <c:pt idx="66">
                  <c:v>412.09949226327143</c:v>
                </c:pt>
                <c:pt idx="67">
                  <c:v>412.09949226327143</c:v>
                </c:pt>
                <c:pt idx="68">
                  <c:v>412.09949226327143</c:v>
                </c:pt>
                <c:pt idx="69">
                  <c:v>412.09949226327143</c:v>
                </c:pt>
                <c:pt idx="70">
                  <c:v>412.09949226327143</c:v>
                </c:pt>
                <c:pt idx="71">
                  <c:v>412.09949226327143</c:v>
                </c:pt>
                <c:pt idx="72">
                  <c:v>412.09949226327143</c:v>
                </c:pt>
                <c:pt idx="73">
                  <c:v>412.09949226327143</c:v>
                </c:pt>
                <c:pt idx="74">
                  <c:v>412.09949226327143</c:v>
                </c:pt>
                <c:pt idx="75">
                  <c:v>412.09949226327143</c:v>
                </c:pt>
                <c:pt idx="76">
                  <c:v>412.09949226327143</c:v>
                </c:pt>
                <c:pt idx="77">
                  <c:v>412.09949226327143</c:v>
                </c:pt>
                <c:pt idx="78">
                  <c:v>412.09949226327143</c:v>
                </c:pt>
                <c:pt idx="79">
                  <c:v>412.09949226327143</c:v>
                </c:pt>
                <c:pt idx="80">
                  <c:v>412.09949226327143</c:v>
                </c:pt>
                <c:pt idx="81">
                  <c:v>412.09949226327143</c:v>
                </c:pt>
                <c:pt idx="82">
                  <c:v>412.09949226327143</c:v>
                </c:pt>
                <c:pt idx="83">
                  <c:v>412.09949226327143</c:v>
                </c:pt>
                <c:pt idx="84">
                  <c:v>412.09949226327143</c:v>
                </c:pt>
                <c:pt idx="85">
                  <c:v>412.09949226327143</c:v>
                </c:pt>
                <c:pt idx="86">
                  <c:v>412.09949226327143</c:v>
                </c:pt>
                <c:pt idx="87">
                  <c:v>412.09949226327143</c:v>
                </c:pt>
                <c:pt idx="88">
                  <c:v>412.09949226327143</c:v>
                </c:pt>
                <c:pt idx="89">
                  <c:v>412.09949226327143</c:v>
                </c:pt>
                <c:pt idx="90">
                  <c:v>412.09949226327143</c:v>
                </c:pt>
                <c:pt idx="91">
                  <c:v>412.09949226327143</c:v>
                </c:pt>
                <c:pt idx="92">
                  <c:v>412.09949226327143</c:v>
                </c:pt>
                <c:pt idx="93">
                  <c:v>412.09949226327143</c:v>
                </c:pt>
                <c:pt idx="94">
                  <c:v>412.09949226327143</c:v>
                </c:pt>
                <c:pt idx="95">
                  <c:v>412.09949226327143</c:v>
                </c:pt>
                <c:pt idx="96">
                  <c:v>412.09949226327143</c:v>
                </c:pt>
                <c:pt idx="97">
                  <c:v>412.09949226327143</c:v>
                </c:pt>
                <c:pt idx="98">
                  <c:v>412.09949226327143</c:v>
                </c:pt>
                <c:pt idx="99">
                  <c:v>412.09949226327143</c:v>
                </c:pt>
                <c:pt idx="100">
                  <c:v>412.09949226327143</c:v>
                </c:pt>
                <c:pt idx="101">
                  <c:v>412.09949226327143</c:v>
                </c:pt>
                <c:pt idx="102">
                  <c:v>412.09949226327143</c:v>
                </c:pt>
                <c:pt idx="103">
                  <c:v>412.09949226327143</c:v>
                </c:pt>
                <c:pt idx="104">
                  <c:v>412.09949226327143</c:v>
                </c:pt>
                <c:pt idx="105">
                  <c:v>412.09949226327143</c:v>
                </c:pt>
                <c:pt idx="106">
                  <c:v>412.09949226327143</c:v>
                </c:pt>
                <c:pt idx="107">
                  <c:v>412.09949226327143</c:v>
                </c:pt>
                <c:pt idx="108">
                  <c:v>412.09949226327143</c:v>
                </c:pt>
                <c:pt idx="109">
                  <c:v>412.09949226327143</c:v>
                </c:pt>
                <c:pt idx="110">
                  <c:v>412.09949226327143</c:v>
                </c:pt>
                <c:pt idx="111">
                  <c:v>412.09949226327143</c:v>
                </c:pt>
                <c:pt idx="112">
                  <c:v>412.09949226327143</c:v>
                </c:pt>
                <c:pt idx="113">
                  <c:v>412.09949226327143</c:v>
                </c:pt>
                <c:pt idx="114">
                  <c:v>412.09949226327143</c:v>
                </c:pt>
                <c:pt idx="115">
                  <c:v>412.09949226327143</c:v>
                </c:pt>
                <c:pt idx="116">
                  <c:v>412.09949226327143</c:v>
                </c:pt>
                <c:pt idx="117">
                  <c:v>412.09949226327143</c:v>
                </c:pt>
                <c:pt idx="118">
                  <c:v>412.09949226327143</c:v>
                </c:pt>
                <c:pt idx="119">
                  <c:v>412.09949226327143</c:v>
                </c:pt>
                <c:pt idx="120">
                  <c:v>412.09949226327143</c:v>
                </c:pt>
                <c:pt idx="121">
                  <c:v>412.09949226327143</c:v>
                </c:pt>
                <c:pt idx="122">
                  <c:v>412.09949226327143</c:v>
                </c:pt>
                <c:pt idx="123">
                  <c:v>412.09949226327143</c:v>
                </c:pt>
                <c:pt idx="124">
                  <c:v>412.09949226327143</c:v>
                </c:pt>
                <c:pt idx="125">
                  <c:v>412.09949226327143</c:v>
                </c:pt>
                <c:pt idx="126">
                  <c:v>412.09949226327143</c:v>
                </c:pt>
                <c:pt idx="127">
                  <c:v>412.09949226327143</c:v>
                </c:pt>
                <c:pt idx="128">
                  <c:v>412.09949226327143</c:v>
                </c:pt>
                <c:pt idx="129">
                  <c:v>412.09949226327143</c:v>
                </c:pt>
                <c:pt idx="130">
                  <c:v>412.09949226327143</c:v>
                </c:pt>
                <c:pt idx="131">
                  <c:v>412.09949226327143</c:v>
                </c:pt>
                <c:pt idx="132">
                  <c:v>412.09949226327143</c:v>
                </c:pt>
                <c:pt idx="133">
                  <c:v>412.09949226327143</c:v>
                </c:pt>
                <c:pt idx="134">
                  <c:v>412.09949226327143</c:v>
                </c:pt>
                <c:pt idx="135">
                  <c:v>412.09949226327143</c:v>
                </c:pt>
                <c:pt idx="136">
                  <c:v>412.09949226327143</c:v>
                </c:pt>
                <c:pt idx="137">
                  <c:v>412.09949226327143</c:v>
                </c:pt>
                <c:pt idx="138">
                  <c:v>412.09949226327143</c:v>
                </c:pt>
                <c:pt idx="139">
                  <c:v>412.09949226327143</c:v>
                </c:pt>
                <c:pt idx="140">
                  <c:v>412.09949226327143</c:v>
                </c:pt>
                <c:pt idx="141">
                  <c:v>412.09949226327143</c:v>
                </c:pt>
                <c:pt idx="142">
                  <c:v>412.09949226327143</c:v>
                </c:pt>
                <c:pt idx="143">
                  <c:v>412.09949226327143</c:v>
                </c:pt>
                <c:pt idx="144">
                  <c:v>412.09949226327143</c:v>
                </c:pt>
                <c:pt idx="145">
                  <c:v>412.09949226327143</c:v>
                </c:pt>
                <c:pt idx="146">
                  <c:v>412.09949226327143</c:v>
                </c:pt>
                <c:pt idx="147">
                  <c:v>412.09949226327143</c:v>
                </c:pt>
                <c:pt idx="148">
                  <c:v>412.09949226327143</c:v>
                </c:pt>
                <c:pt idx="149">
                  <c:v>412.09949226327143</c:v>
                </c:pt>
                <c:pt idx="150">
                  <c:v>412.09949226327143</c:v>
                </c:pt>
                <c:pt idx="151">
                  <c:v>412.09949226327143</c:v>
                </c:pt>
                <c:pt idx="152">
                  <c:v>412.09949226327143</c:v>
                </c:pt>
                <c:pt idx="153">
                  <c:v>412.09949226327143</c:v>
                </c:pt>
                <c:pt idx="154">
                  <c:v>412.09949226327143</c:v>
                </c:pt>
                <c:pt idx="155">
                  <c:v>412.09949226327143</c:v>
                </c:pt>
                <c:pt idx="156">
                  <c:v>412.09949226327143</c:v>
                </c:pt>
                <c:pt idx="157">
                  <c:v>412.09949226327143</c:v>
                </c:pt>
                <c:pt idx="158">
                  <c:v>412.09949226327143</c:v>
                </c:pt>
                <c:pt idx="159">
                  <c:v>412.09949226327143</c:v>
                </c:pt>
                <c:pt idx="160">
                  <c:v>412.09949226327143</c:v>
                </c:pt>
                <c:pt idx="161">
                  <c:v>412.09949226327143</c:v>
                </c:pt>
                <c:pt idx="162">
                  <c:v>412.09949226327143</c:v>
                </c:pt>
                <c:pt idx="163">
                  <c:v>412.09949226327143</c:v>
                </c:pt>
                <c:pt idx="164">
                  <c:v>412.09949226327143</c:v>
                </c:pt>
                <c:pt idx="165">
                  <c:v>412.09949226327143</c:v>
                </c:pt>
                <c:pt idx="166">
                  <c:v>412.09949226327143</c:v>
                </c:pt>
                <c:pt idx="167">
                  <c:v>412.09949226327143</c:v>
                </c:pt>
                <c:pt idx="168">
                  <c:v>412.09949226327143</c:v>
                </c:pt>
                <c:pt idx="169">
                  <c:v>412.09949226327143</c:v>
                </c:pt>
                <c:pt idx="170">
                  <c:v>412.09949226327143</c:v>
                </c:pt>
                <c:pt idx="171">
                  <c:v>412.09949226327143</c:v>
                </c:pt>
                <c:pt idx="172">
                  <c:v>412.09949226327143</c:v>
                </c:pt>
                <c:pt idx="173">
                  <c:v>412.09949226327143</c:v>
                </c:pt>
                <c:pt idx="174">
                  <c:v>412.09949226327143</c:v>
                </c:pt>
                <c:pt idx="175">
                  <c:v>412.09949226327143</c:v>
                </c:pt>
                <c:pt idx="176">
                  <c:v>412.09949226327143</c:v>
                </c:pt>
                <c:pt idx="177">
                  <c:v>412.09949226327143</c:v>
                </c:pt>
                <c:pt idx="178">
                  <c:v>412.09949226327143</c:v>
                </c:pt>
                <c:pt idx="179">
                  <c:v>412.09949226327143</c:v>
                </c:pt>
                <c:pt idx="180">
                  <c:v>412.09949226327143</c:v>
                </c:pt>
                <c:pt idx="181">
                  <c:v>412.09949226327143</c:v>
                </c:pt>
                <c:pt idx="182">
                  <c:v>412.09949226327143</c:v>
                </c:pt>
                <c:pt idx="183">
                  <c:v>412.09949226327143</c:v>
                </c:pt>
                <c:pt idx="184">
                  <c:v>412.09949226327143</c:v>
                </c:pt>
                <c:pt idx="185">
                  <c:v>412.09949226327143</c:v>
                </c:pt>
                <c:pt idx="186">
                  <c:v>412.09949226327143</c:v>
                </c:pt>
                <c:pt idx="187">
                  <c:v>412.09949226327143</c:v>
                </c:pt>
                <c:pt idx="188">
                  <c:v>412.09949226327143</c:v>
                </c:pt>
                <c:pt idx="189">
                  <c:v>412.09949226327143</c:v>
                </c:pt>
                <c:pt idx="190">
                  <c:v>412.09949226327143</c:v>
                </c:pt>
                <c:pt idx="191">
                  <c:v>412.09949226327143</c:v>
                </c:pt>
                <c:pt idx="192">
                  <c:v>412.09949226327143</c:v>
                </c:pt>
                <c:pt idx="193">
                  <c:v>412.09949226327143</c:v>
                </c:pt>
                <c:pt idx="194">
                  <c:v>412.09949226327143</c:v>
                </c:pt>
                <c:pt idx="195">
                  <c:v>412.09949226327143</c:v>
                </c:pt>
                <c:pt idx="196">
                  <c:v>412.09949226327143</c:v>
                </c:pt>
                <c:pt idx="197">
                  <c:v>412.09949226327143</c:v>
                </c:pt>
                <c:pt idx="198">
                  <c:v>412.09949226327143</c:v>
                </c:pt>
                <c:pt idx="199">
                  <c:v>412.09949226327143</c:v>
                </c:pt>
                <c:pt idx="200">
                  <c:v>412.09949226327143</c:v>
                </c:pt>
                <c:pt idx="201">
                  <c:v>412.09949226327143</c:v>
                </c:pt>
                <c:pt idx="202">
                  <c:v>412.09949226327143</c:v>
                </c:pt>
                <c:pt idx="203">
                  <c:v>412.09949226327143</c:v>
                </c:pt>
                <c:pt idx="204">
                  <c:v>412.09949226327143</c:v>
                </c:pt>
                <c:pt idx="205">
                  <c:v>412.09949226327143</c:v>
                </c:pt>
                <c:pt idx="206">
                  <c:v>412.09949226327143</c:v>
                </c:pt>
                <c:pt idx="207">
                  <c:v>412.09949226327143</c:v>
                </c:pt>
                <c:pt idx="208">
                  <c:v>412.09949226327143</c:v>
                </c:pt>
                <c:pt idx="209">
                  <c:v>412.09949226327143</c:v>
                </c:pt>
                <c:pt idx="210">
                  <c:v>412.09949226327143</c:v>
                </c:pt>
                <c:pt idx="211">
                  <c:v>412.09949226327143</c:v>
                </c:pt>
                <c:pt idx="212">
                  <c:v>412.09949226327143</c:v>
                </c:pt>
                <c:pt idx="213">
                  <c:v>412.09949226327143</c:v>
                </c:pt>
                <c:pt idx="214">
                  <c:v>412.09949226327143</c:v>
                </c:pt>
                <c:pt idx="215">
                  <c:v>412.09949226327143</c:v>
                </c:pt>
                <c:pt idx="216">
                  <c:v>412.09949226327143</c:v>
                </c:pt>
                <c:pt idx="217">
                  <c:v>412.09949226327143</c:v>
                </c:pt>
                <c:pt idx="218">
                  <c:v>412.09949226327143</c:v>
                </c:pt>
                <c:pt idx="219">
                  <c:v>412.09949226327143</c:v>
                </c:pt>
                <c:pt idx="220">
                  <c:v>412.09949226327143</c:v>
                </c:pt>
                <c:pt idx="221">
                  <c:v>412.09949226327143</c:v>
                </c:pt>
                <c:pt idx="222">
                  <c:v>412.09949226327143</c:v>
                </c:pt>
                <c:pt idx="223">
                  <c:v>412.09949226327143</c:v>
                </c:pt>
                <c:pt idx="224">
                  <c:v>412.09949226327143</c:v>
                </c:pt>
                <c:pt idx="225">
                  <c:v>412.09949226327143</c:v>
                </c:pt>
                <c:pt idx="226">
                  <c:v>412.09949226327143</c:v>
                </c:pt>
                <c:pt idx="227">
                  <c:v>412.09949226327143</c:v>
                </c:pt>
                <c:pt idx="228">
                  <c:v>412.09949226327143</c:v>
                </c:pt>
                <c:pt idx="229">
                  <c:v>412.09949226327143</c:v>
                </c:pt>
                <c:pt idx="230">
                  <c:v>412.09949226327143</c:v>
                </c:pt>
                <c:pt idx="231">
                  <c:v>412.09949226327143</c:v>
                </c:pt>
                <c:pt idx="232">
                  <c:v>412.09949226327143</c:v>
                </c:pt>
                <c:pt idx="233">
                  <c:v>412.09949226327143</c:v>
                </c:pt>
                <c:pt idx="234">
                  <c:v>412.09949226327143</c:v>
                </c:pt>
                <c:pt idx="235">
                  <c:v>412.09949226327143</c:v>
                </c:pt>
                <c:pt idx="236">
                  <c:v>412.09949226327143</c:v>
                </c:pt>
                <c:pt idx="237">
                  <c:v>412.09949226327143</c:v>
                </c:pt>
                <c:pt idx="238">
                  <c:v>412.09949226327143</c:v>
                </c:pt>
                <c:pt idx="239">
                  <c:v>412.09949226327143</c:v>
                </c:pt>
                <c:pt idx="240">
                  <c:v>412.09949226327143</c:v>
                </c:pt>
                <c:pt idx="241">
                  <c:v>412.09949226327143</c:v>
                </c:pt>
                <c:pt idx="242">
                  <c:v>412.09949226327143</c:v>
                </c:pt>
                <c:pt idx="243">
                  <c:v>412.09949226327143</c:v>
                </c:pt>
                <c:pt idx="244">
                  <c:v>412.09949226327143</c:v>
                </c:pt>
                <c:pt idx="245">
                  <c:v>412.09949226327143</c:v>
                </c:pt>
                <c:pt idx="246">
                  <c:v>412.09949226327143</c:v>
                </c:pt>
                <c:pt idx="247">
                  <c:v>412.09949226327143</c:v>
                </c:pt>
                <c:pt idx="248">
                  <c:v>412.09949226327143</c:v>
                </c:pt>
                <c:pt idx="249">
                  <c:v>412.09949226327143</c:v>
                </c:pt>
                <c:pt idx="250">
                  <c:v>412.09949226327143</c:v>
                </c:pt>
                <c:pt idx="251">
                  <c:v>412.09949226327143</c:v>
                </c:pt>
                <c:pt idx="252">
                  <c:v>412.09949226327143</c:v>
                </c:pt>
                <c:pt idx="253">
                  <c:v>412.09949226327143</c:v>
                </c:pt>
                <c:pt idx="254">
                  <c:v>412.09949226327143</c:v>
                </c:pt>
                <c:pt idx="255">
                  <c:v>412.09949226327143</c:v>
                </c:pt>
                <c:pt idx="256">
                  <c:v>412.09949226327143</c:v>
                </c:pt>
                <c:pt idx="257">
                  <c:v>412.09949226327143</c:v>
                </c:pt>
                <c:pt idx="258">
                  <c:v>412.09949226327143</c:v>
                </c:pt>
                <c:pt idx="259">
                  <c:v>412.09949226327143</c:v>
                </c:pt>
                <c:pt idx="260">
                  <c:v>412.09949226327143</c:v>
                </c:pt>
                <c:pt idx="261">
                  <c:v>412.09949226327143</c:v>
                </c:pt>
                <c:pt idx="262">
                  <c:v>412.09949226327143</c:v>
                </c:pt>
                <c:pt idx="263">
                  <c:v>412.09949226327143</c:v>
                </c:pt>
                <c:pt idx="264">
                  <c:v>412.09949226327143</c:v>
                </c:pt>
                <c:pt idx="265">
                  <c:v>412.09949226327143</c:v>
                </c:pt>
                <c:pt idx="266">
                  <c:v>412.09949226327143</c:v>
                </c:pt>
                <c:pt idx="267">
                  <c:v>412.09949226327143</c:v>
                </c:pt>
                <c:pt idx="268">
                  <c:v>412.09949226327143</c:v>
                </c:pt>
                <c:pt idx="269">
                  <c:v>412.09949226327143</c:v>
                </c:pt>
                <c:pt idx="270">
                  <c:v>412.09949226327143</c:v>
                </c:pt>
                <c:pt idx="271">
                  <c:v>412.09949226327143</c:v>
                </c:pt>
                <c:pt idx="272">
                  <c:v>412.09949226327143</c:v>
                </c:pt>
                <c:pt idx="273">
                  <c:v>412.09949226327143</c:v>
                </c:pt>
                <c:pt idx="274">
                  <c:v>412.09949226327143</c:v>
                </c:pt>
                <c:pt idx="275">
                  <c:v>412.09949226327143</c:v>
                </c:pt>
                <c:pt idx="276">
                  <c:v>412.09949226327143</c:v>
                </c:pt>
                <c:pt idx="277">
                  <c:v>412.09949226327143</c:v>
                </c:pt>
                <c:pt idx="278">
                  <c:v>412.09949226327143</c:v>
                </c:pt>
                <c:pt idx="279">
                  <c:v>412.09949226327143</c:v>
                </c:pt>
                <c:pt idx="280">
                  <c:v>412.09949226327143</c:v>
                </c:pt>
                <c:pt idx="281">
                  <c:v>412.09949226327143</c:v>
                </c:pt>
                <c:pt idx="282">
                  <c:v>412.09949226327143</c:v>
                </c:pt>
                <c:pt idx="283">
                  <c:v>412.09949226327143</c:v>
                </c:pt>
                <c:pt idx="284">
                  <c:v>412.09949226327143</c:v>
                </c:pt>
                <c:pt idx="285">
                  <c:v>412.09949226327143</c:v>
                </c:pt>
                <c:pt idx="286">
                  <c:v>412.09949226327143</c:v>
                </c:pt>
                <c:pt idx="287">
                  <c:v>412.09949226327143</c:v>
                </c:pt>
                <c:pt idx="288">
                  <c:v>412.09949226327143</c:v>
                </c:pt>
                <c:pt idx="289">
                  <c:v>412.09949226327143</c:v>
                </c:pt>
                <c:pt idx="290">
                  <c:v>412.09949226327143</c:v>
                </c:pt>
                <c:pt idx="291">
                  <c:v>412.09949226327143</c:v>
                </c:pt>
                <c:pt idx="292">
                  <c:v>412.09949226327143</c:v>
                </c:pt>
                <c:pt idx="293">
                  <c:v>412.09949226327143</c:v>
                </c:pt>
                <c:pt idx="294">
                  <c:v>412.09949226327143</c:v>
                </c:pt>
                <c:pt idx="295">
                  <c:v>412.09949226327143</c:v>
                </c:pt>
                <c:pt idx="296">
                  <c:v>412.09949226327143</c:v>
                </c:pt>
                <c:pt idx="297">
                  <c:v>412.09949226327143</c:v>
                </c:pt>
                <c:pt idx="298">
                  <c:v>412.09949226327143</c:v>
                </c:pt>
                <c:pt idx="299">
                  <c:v>412.09949226327143</c:v>
                </c:pt>
                <c:pt idx="300">
                  <c:v>412.09949226327143</c:v>
                </c:pt>
                <c:pt idx="301">
                  <c:v>412.09949226327143</c:v>
                </c:pt>
                <c:pt idx="302">
                  <c:v>412.09949226327143</c:v>
                </c:pt>
                <c:pt idx="303">
                  <c:v>412.09949226327143</c:v>
                </c:pt>
                <c:pt idx="304">
                  <c:v>412.09949226327143</c:v>
                </c:pt>
                <c:pt idx="305">
                  <c:v>412.09949226327143</c:v>
                </c:pt>
                <c:pt idx="306">
                  <c:v>412.09949226327143</c:v>
                </c:pt>
                <c:pt idx="307">
                  <c:v>412.09949226327143</c:v>
                </c:pt>
                <c:pt idx="308">
                  <c:v>412.09949226327143</c:v>
                </c:pt>
                <c:pt idx="309">
                  <c:v>412.09949226327143</c:v>
                </c:pt>
                <c:pt idx="310">
                  <c:v>412.09949226327143</c:v>
                </c:pt>
                <c:pt idx="311">
                  <c:v>412.09949226327143</c:v>
                </c:pt>
                <c:pt idx="312">
                  <c:v>412.09949226327143</c:v>
                </c:pt>
                <c:pt idx="313">
                  <c:v>412.09949226327143</c:v>
                </c:pt>
                <c:pt idx="314">
                  <c:v>412.09949226327143</c:v>
                </c:pt>
                <c:pt idx="315">
                  <c:v>412.09949226327143</c:v>
                </c:pt>
                <c:pt idx="316">
                  <c:v>412.09949226327143</c:v>
                </c:pt>
                <c:pt idx="317">
                  <c:v>412.09949226327143</c:v>
                </c:pt>
                <c:pt idx="318">
                  <c:v>412.09949226327143</c:v>
                </c:pt>
                <c:pt idx="319">
                  <c:v>412.09949226327143</c:v>
                </c:pt>
                <c:pt idx="320">
                  <c:v>412.09949226327143</c:v>
                </c:pt>
                <c:pt idx="321">
                  <c:v>412.09949226327143</c:v>
                </c:pt>
                <c:pt idx="322">
                  <c:v>412.09949226327143</c:v>
                </c:pt>
                <c:pt idx="323">
                  <c:v>412.09949226327143</c:v>
                </c:pt>
                <c:pt idx="324">
                  <c:v>412.09949226327143</c:v>
                </c:pt>
                <c:pt idx="325">
                  <c:v>412.09949226327143</c:v>
                </c:pt>
                <c:pt idx="326">
                  <c:v>412.09949226327143</c:v>
                </c:pt>
                <c:pt idx="327">
                  <c:v>412.09949226327143</c:v>
                </c:pt>
                <c:pt idx="328">
                  <c:v>412.09949226327143</c:v>
                </c:pt>
                <c:pt idx="329">
                  <c:v>412.09949226327143</c:v>
                </c:pt>
                <c:pt idx="330">
                  <c:v>412.09949226327143</c:v>
                </c:pt>
                <c:pt idx="331">
                  <c:v>412.09949226327143</c:v>
                </c:pt>
                <c:pt idx="332">
                  <c:v>412.09949226327143</c:v>
                </c:pt>
                <c:pt idx="333">
                  <c:v>412.09949226327143</c:v>
                </c:pt>
                <c:pt idx="334">
                  <c:v>412.09949226327143</c:v>
                </c:pt>
                <c:pt idx="335">
                  <c:v>412.09949226327143</c:v>
                </c:pt>
                <c:pt idx="336">
                  <c:v>412.09949226327143</c:v>
                </c:pt>
                <c:pt idx="337">
                  <c:v>412.09949226327143</c:v>
                </c:pt>
                <c:pt idx="338">
                  <c:v>412.09949226327143</c:v>
                </c:pt>
                <c:pt idx="339">
                  <c:v>412.09949226327143</c:v>
                </c:pt>
                <c:pt idx="340">
                  <c:v>412.09949226327143</c:v>
                </c:pt>
                <c:pt idx="341">
                  <c:v>412.09949226327143</c:v>
                </c:pt>
                <c:pt idx="342">
                  <c:v>412.09949226327143</c:v>
                </c:pt>
                <c:pt idx="343">
                  <c:v>412.09949226327143</c:v>
                </c:pt>
                <c:pt idx="344">
                  <c:v>412.09949226327143</c:v>
                </c:pt>
                <c:pt idx="345">
                  <c:v>412.09949226327143</c:v>
                </c:pt>
                <c:pt idx="346">
                  <c:v>412.09949226327143</c:v>
                </c:pt>
                <c:pt idx="347">
                  <c:v>412.09949226327143</c:v>
                </c:pt>
                <c:pt idx="348">
                  <c:v>412.09949226327143</c:v>
                </c:pt>
                <c:pt idx="349">
                  <c:v>412.09949226327143</c:v>
                </c:pt>
                <c:pt idx="350">
                  <c:v>412.09949226327143</c:v>
                </c:pt>
                <c:pt idx="351">
                  <c:v>412.09949226327143</c:v>
                </c:pt>
                <c:pt idx="352">
                  <c:v>412.09949226327143</c:v>
                </c:pt>
                <c:pt idx="353">
                  <c:v>412.09949226327143</c:v>
                </c:pt>
                <c:pt idx="354">
                  <c:v>412.09949226327143</c:v>
                </c:pt>
                <c:pt idx="355">
                  <c:v>412.09949226327143</c:v>
                </c:pt>
                <c:pt idx="356">
                  <c:v>412.09949226327143</c:v>
                </c:pt>
                <c:pt idx="357">
                  <c:v>412.09949226327143</c:v>
                </c:pt>
                <c:pt idx="358">
                  <c:v>412.09949226327143</c:v>
                </c:pt>
                <c:pt idx="359">
                  <c:v>412.09949226327143</c:v>
                </c:pt>
                <c:pt idx="360">
                  <c:v>412.09949226327143</c:v>
                </c:pt>
                <c:pt idx="361">
                  <c:v>412.09949226327143</c:v>
                </c:pt>
                <c:pt idx="362">
                  <c:v>412.09949226327143</c:v>
                </c:pt>
                <c:pt idx="363">
                  <c:v>412.09949226327143</c:v>
                </c:pt>
                <c:pt idx="364">
                  <c:v>412.09949226327143</c:v>
                </c:pt>
                <c:pt idx="365">
                  <c:v>412.09949226327143</c:v>
                </c:pt>
                <c:pt idx="366">
                  <c:v>412.09949226327143</c:v>
                </c:pt>
                <c:pt idx="367">
                  <c:v>412.09949226327143</c:v>
                </c:pt>
                <c:pt idx="368">
                  <c:v>412.09949226327143</c:v>
                </c:pt>
                <c:pt idx="369">
                  <c:v>412.09949226327143</c:v>
                </c:pt>
                <c:pt idx="370">
                  <c:v>412.09949226327143</c:v>
                </c:pt>
                <c:pt idx="371">
                  <c:v>412.09949226327143</c:v>
                </c:pt>
                <c:pt idx="372">
                  <c:v>412.09949226327143</c:v>
                </c:pt>
                <c:pt idx="373">
                  <c:v>412.09949226327143</c:v>
                </c:pt>
                <c:pt idx="374">
                  <c:v>412.09949226327143</c:v>
                </c:pt>
                <c:pt idx="375">
                  <c:v>412.09949226327143</c:v>
                </c:pt>
                <c:pt idx="376">
                  <c:v>412.09949226327143</c:v>
                </c:pt>
                <c:pt idx="377">
                  <c:v>412.09949226327143</c:v>
                </c:pt>
                <c:pt idx="378">
                  <c:v>412.09949226327143</c:v>
                </c:pt>
                <c:pt idx="379">
                  <c:v>412.09949226327143</c:v>
                </c:pt>
                <c:pt idx="380">
                  <c:v>412.09949226327143</c:v>
                </c:pt>
                <c:pt idx="381">
                  <c:v>412.09949226327143</c:v>
                </c:pt>
                <c:pt idx="382">
                  <c:v>412.09949226327143</c:v>
                </c:pt>
                <c:pt idx="383">
                  <c:v>412.09949226327143</c:v>
                </c:pt>
                <c:pt idx="384">
                  <c:v>412.09949226327143</c:v>
                </c:pt>
                <c:pt idx="385">
                  <c:v>412.09949226327143</c:v>
                </c:pt>
                <c:pt idx="386">
                  <c:v>412.09949226327143</c:v>
                </c:pt>
                <c:pt idx="387">
                  <c:v>412.09949226327143</c:v>
                </c:pt>
                <c:pt idx="388">
                  <c:v>412.09949226327143</c:v>
                </c:pt>
                <c:pt idx="389">
                  <c:v>412.09949226327143</c:v>
                </c:pt>
                <c:pt idx="390">
                  <c:v>412.09949226327143</c:v>
                </c:pt>
                <c:pt idx="391">
                  <c:v>412.09949226327143</c:v>
                </c:pt>
                <c:pt idx="392">
                  <c:v>412.09949226327143</c:v>
                </c:pt>
                <c:pt idx="393">
                  <c:v>412.09949226327143</c:v>
                </c:pt>
                <c:pt idx="394">
                  <c:v>412.09949226327143</c:v>
                </c:pt>
                <c:pt idx="395">
                  <c:v>412.09949226327143</c:v>
                </c:pt>
                <c:pt idx="396">
                  <c:v>412.09949226327143</c:v>
                </c:pt>
                <c:pt idx="397">
                  <c:v>412.09949226327143</c:v>
                </c:pt>
                <c:pt idx="398">
                  <c:v>412.09949226327143</c:v>
                </c:pt>
                <c:pt idx="399">
                  <c:v>412.09949226327143</c:v>
                </c:pt>
                <c:pt idx="400">
                  <c:v>412.09949226327143</c:v>
                </c:pt>
                <c:pt idx="401">
                  <c:v>412.09949226327143</c:v>
                </c:pt>
                <c:pt idx="402">
                  <c:v>412.09949226327143</c:v>
                </c:pt>
                <c:pt idx="403">
                  <c:v>412.09949226327143</c:v>
                </c:pt>
                <c:pt idx="404">
                  <c:v>412.09949226327143</c:v>
                </c:pt>
                <c:pt idx="405">
                  <c:v>412.09949226327143</c:v>
                </c:pt>
                <c:pt idx="406">
                  <c:v>412.09949226327143</c:v>
                </c:pt>
                <c:pt idx="407">
                  <c:v>412.09949226327143</c:v>
                </c:pt>
                <c:pt idx="408">
                  <c:v>412.09949226327143</c:v>
                </c:pt>
                <c:pt idx="409">
                  <c:v>412.09949226327143</c:v>
                </c:pt>
                <c:pt idx="410">
                  <c:v>412.09949226327143</c:v>
                </c:pt>
                <c:pt idx="411">
                  <c:v>412.09949226327143</c:v>
                </c:pt>
                <c:pt idx="412">
                  <c:v>412.09949226327143</c:v>
                </c:pt>
                <c:pt idx="413">
                  <c:v>412.09949226327143</c:v>
                </c:pt>
                <c:pt idx="414">
                  <c:v>412.09949226327143</c:v>
                </c:pt>
                <c:pt idx="415">
                  <c:v>412.09949226327143</c:v>
                </c:pt>
                <c:pt idx="416">
                  <c:v>412.09949226327143</c:v>
                </c:pt>
                <c:pt idx="417">
                  <c:v>412.09949226327143</c:v>
                </c:pt>
                <c:pt idx="418">
                  <c:v>412.09949226327143</c:v>
                </c:pt>
                <c:pt idx="419">
                  <c:v>412.09949226327143</c:v>
                </c:pt>
                <c:pt idx="420">
                  <c:v>412.09949226327143</c:v>
                </c:pt>
                <c:pt idx="421">
                  <c:v>412.09949226327143</c:v>
                </c:pt>
                <c:pt idx="422">
                  <c:v>412.09949226327143</c:v>
                </c:pt>
                <c:pt idx="423">
                  <c:v>412.09949226327143</c:v>
                </c:pt>
                <c:pt idx="424">
                  <c:v>412.09949226327143</c:v>
                </c:pt>
                <c:pt idx="425">
                  <c:v>412.09949226327143</c:v>
                </c:pt>
                <c:pt idx="426">
                  <c:v>412.09949226327143</c:v>
                </c:pt>
                <c:pt idx="427">
                  <c:v>412.09949226327143</c:v>
                </c:pt>
                <c:pt idx="428">
                  <c:v>412.09949226327143</c:v>
                </c:pt>
                <c:pt idx="429">
                  <c:v>412.09949226327143</c:v>
                </c:pt>
                <c:pt idx="430">
                  <c:v>412.09949226327143</c:v>
                </c:pt>
                <c:pt idx="431">
                  <c:v>412.09949226327143</c:v>
                </c:pt>
                <c:pt idx="432">
                  <c:v>412.09949226327143</c:v>
                </c:pt>
                <c:pt idx="433">
                  <c:v>412.09949226327143</c:v>
                </c:pt>
                <c:pt idx="434">
                  <c:v>412.09949226327143</c:v>
                </c:pt>
                <c:pt idx="435">
                  <c:v>412.09949226327143</c:v>
                </c:pt>
                <c:pt idx="436">
                  <c:v>412.09949226327143</c:v>
                </c:pt>
                <c:pt idx="437">
                  <c:v>412.09949226327143</c:v>
                </c:pt>
                <c:pt idx="438">
                  <c:v>412.09949226327143</c:v>
                </c:pt>
                <c:pt idx="439">
                  <c:v>412.09949226327143</c:v>
                </c:pt>
                <c:pt idx="440">
                  <c:v>412.09949226327143</c:v>
                </c:pt>
                <c:pt idx="441">
                  <c:v>412.09949226327143</c:v>
                </c:pt>
                <c:pt idx="442">
                  <c:v>412.09949226327143</c:v>
                </c:pt>
                <c:pt idx="443">
                  <c:v>412.09949226327143</c:v>
                </c:pt>
                <c:pt idx="444">
                  <c:v>412.09949226327143</c:v>
                </c:pt>
                <c:pt idx="445">
                  <c:v>412.09949226327143</c:v>
                </c:pt>
                <c:pt idx="446">
                  <c:v>412.09949226327143</c:v>
                </c:pt>
                <c:pt idx="447">
                  <c:v>412.09949226327143</c:v>
                </c:pt>
                <c:pt idx="448">
                  <c:v>412.09949226327143</c:v>
                </c:pt>
                <c:pt idx="449">
                  <c:v>412.09949226327143</c:v>
                </c:pt>
                <c:pt idx="450">
                  <c:v>412.09949226327143</c:v>
                </c:pt>
                <c:pt idx="451">
                  <c:v>412.09949226327143</c:v>
                </c:pt>
                <c:pt idx="452">
                  <c:v>412.09949226327143</c:v>
                </c:pt>
                <c:pt idx="453">
                  <c:v>412.09949226327143</c:v>
                </c:pt>
                <c:pt idx="454">
                  <c:v>412.09949226327143</c:v>
                </c:pt>
                <c:pt idx="455">
                  <c:v>412.09949226327143</c:v>
                </c:pt>
                <c:pt idx="456">
                  <c:v>412.09949226327143</c:v>
                </c:pt>
                <c:pt idx="457">
                  <c:v>412.09949226327143</c:v>
                </c:pt>
                <c:pt idx="458">
                  <c:v>412.09949226327143</c:v>
                </c:pt>
                <c:pt idx="459">
                  <c:v>412.09949226327143</c:v>
                </c:pt>
                <c:pt idx="460">
                  <c:v>412.09949226327143</c:v>
                </c:pt>
                <c:pt idx="461">
                  <c:v>412.09949226327143</c:v>
                </c:pt>
                <c:pt idx="462">
                  <c:v>412.09949226327143</c:v>
                </c:pt>
                <c:pt idx="463">
                  <c:v>412.09949226327143</c:v>
                </c:pt>
                <c:pt idx="464">
                  <c:v>412.09949226327143</c:v>
                </c:pt>
                <c:pt idx="465">
                  <c:v>412.09949226327143</c:v>
                </c:pt>
                <c:pt idx="466">
                  <c:v>412.09949226327143</c:v>
                </c:pt>
                <c:pt idx="467">
                  <c:v>412.09949226327143</c:v>
                </c:pt>
                <c:pt idx="468">
                  <c:v>412.09949226327143</c:v>
                </c:pt>
                <c:pt idx="469">
                  <c:v>412.09949226327143</c:v>
                </c:pt>
                <c:pt idx="470">
                  <c:v>412.09949226327143</c:v>
                </c:pt>
                <c:pt idx="471">
                  <c:v>412.09949226327143</c:v>
                </c:pt>
                <c:pt idx="472">
                  <c:v>412.09949226327143</c:v>
                </c:pt>
                <c:pt idx="473">
                  <c:v>412.09949226327143</c:v>
                </c:pt>
                <c:pt idx="474">
                  <c:v>412.09949226327143</c:v>
                </c:pt>
                <c:pt idx="475">
                  <c:v>412.09949226327143</c:v>
                </c:pt>
                <c:pt idx="476">
                  <c:v>412.09949226327143</c:v>
                </c:pt>
                <c:pt idx="477">
                  <c:v>412.09949226327143</c:v>
                </c:pt>
                <c:pt idx="478">
                  <c:v>412.09949226327143</c:v>
                </c:pt>
                <c:pt idx="479">
                  <c:v>412.09949226327143</c:v>
                </c:pt>
                <c:pt idx="480">
                  <c:v>412.09949226327143</c:v>
                </c:pt>
                <c:pt idx="481">
                  <c:v>412.09949226327143</c:v>
                </c:pt>
                <c:pt idx="482">
                  <c:v>412.09949226327143</c:v>
                </c:pt>
                <c:pt idx="483">
                  <c:v>412.09949226327143</c:v>
                </c:pt>
                <c:pt idx="484">
                  <c:v>412.09949226327143</c:v>
                </c:pt>
                <c:pt idx="485">
                  <c:v>412.09949226327143</c:v>
                </c:pt>
                <c:pt idx="486">
                  <c:v>412.09949226327143</c:v>
                </c:pt>
                <c:pt idx="487">
                  <c:v>412.09949226327143</c:v>
                </c:pt>
                <c:pt idx="488">
                  <c:v>412.09949226327143</c:v>
                </c:pt>
                <c:pt idx="489">
                  <c:v>412.09949226327143</c:v>
                </c:pt>
                <c:pt idx="490">
                  <c:v>412.09949226327143</c:v>
                </c:pt>
                <c:pt idx="491">
                  <c:v>412.09949226327143</c:v>
                </c:pt>
                <c:pt idx="492">
                  <c:v>412.09949226327143</c:v>
                </c:pt>
                <c:pt idx="493">
                  <c:v>412.09949226327143</c:v>
                </c:pt>
                <c:pt idx="494">
                  <c:v>412.09949226327143</c:v>
                </c:pt>
                <c:pt idx="495">
                  <c:v>412.09949226327143</c:v>
                </c:pt>
                <c:pt idx="496">
                  <c:v>412.09949226327143</c:v>
                </c:pt>
                <c:pt idx="497">
                  <c:v>412.09949226327143</c:v>
                </c:pt>
                <c:pt idx="498">
                  <c:v>412.09949226327143</c:v>
                </c:pt>
                <c:pt idx="499">
                  <c:v>412.09949226327143</c:v>
                </c:pt>
                <c:pt idx="500">
                  <c:v>412.09949226327143</c:v>
                </c:pt>
                <c:pt idx="501">
                  <c:v>412.09949226327143</c:v>
                </c:pt>
                <c:pt idx="502">
                  <c:v>412.09949226327143</c:v>
                </c:pt>
                <c:pt idx="503">
                  <c:v>412.09949226327143</c:v>
                </c:pt>
                <c:pt idx="504">
                  <c:v>412.09949226327143</c:v>
                </c:pt>
                <c:pt idx="505">
                  <c:v>412.09949226327143</c:v>
                </c:pt>
                <c:pt idx="506">
                  <c:v>412.09949226327143</c:v>
                </c:pt>
                <c:pt idx="507">
                  <c:v>412.09949226327143</c:v>
                </c:pt>
                <c:pt idx="508">
                  <c:v>412.09949226327143</c:v>
                </c:pt>
                <c:pt idx="509">
                  <c:v>412.09949226327143</c:v>
                </c:pt>
                <c:pt idx="510">
                  <c:v>412.09949226327143</c:v>
                </c:pt>
                <c:pt idx="511">
                  <c:v>412.09949226327143</c:v>
                </c:pt>
                <c:pt idx="512">
                  <c:v>412.09949226327143</c:v>
                </c:pt>
                <c:pt idx="513">
                  <c:v>412.09949226327143</c:v>
                </c:pt>
                <c:pt idx="514">
                  <c:v>412.09949226327143</c:v>
                </c:pt>
                <c:pt idx="515">
                  <c:v>412.09949226327143</c:v>
                </c:pt>
                <c:pt idx="516">
                  <c:v>412.09949226327143</c:v>
                </c:pt>
                <c:pt idx="517">
                  <c:v>412.09949226327143</c:v>
                </c:pt>
                <c:pt idx="518">
                  <c:v>412.09949226327143</c:v>
                </c:pt>
                <c:pt idx="519">
                  <c:v>412.09949226327143</c:v>
                </c:pt>
                <c:pt idx="520">
                  <c:v>412.09949226327143</c:v>
                </c:pt>
                <c:pt idx="521">
                  <c:v>412.09949226327143</c:v>
                </c:pt>
                <c:pt idx="522">
                  <c:v>412.09949226327143</c:v>
                </c:pt>
                <c:pt idx="523">
                  <c:v>412.09949226327143</c:v>
                </c:pt>
                <c:pt idx="524">
                  <c:v>412.09949226327143</c:v>
                </c:pt>
                <c:pt idx="525">
                  <c:v>412.09949226327143</c:v>
                </c:pt>
                <c:pt idx="526">
                  <c:v>412.09949226327143</c:v>
                </c:pt>
                <c:pt idx="527">
                  <c:v>412.09949226327143</c:v>
                </c:pt>
                <c:pt idx="528">
                  <c:v>412.09949226327143</c:v>
                </c:pt>
                <c:pt idx="529">
                  <c:v>412.09949226327143</c:v>
                </c:pt>
                <c:pt idx="530">
                  <c:v>412.09949226327143</c:v>
                </c:pt>
                <c:pt idx="531">
                  <c:v>412.09949226327143</c:v>
                </c:pt>
                <c:pt idx="532">
                  <c:v>412.09949226327143</c:v>
                </c:pt>
                <c:pt idx="533">
                  <c:v>412.09949226327143</c:v>
                </c:pt>
                <c:pt idx="534">
                  <c:v>412.09949226327143</c:v>
                </c:pt>
                <c:pt idx="535">
                  <c:v>412.09949226327143</c:v>
                </c:pt>
                <c:pt idx="536">
                  <c:v>412.09949226327143</c:v>
                </c:pt>
                <c:pt idx="537">
                  <c:v>412.09949226327143</c:v>
                </c:pt>
                <c:pt idx="538">
                  <c:v>412.09949226327143</c:v>
                </c:pt>
                <c:pt idx="539">
                  <c:v>412.09949226327143</c:v>
                </c:pt>
                <c:pt idx="540">
                  <c:v>412.09949226327143</c:v>
                </c:pt>
                <c:pt idx="541">
                  <c:v>412.09949226327143</c:v>
                </c:pt>
                <c:pt idx="542">
                  <c:v>412.09949226327143</c:v>
                </c:pt>
                <c:pt idx="543">
                  <c:v>412.09949226327143</c:v>
                </c:pt>
                <c:pt idx="544">
                  <c:v>412.09949226327143</c:v>
                </c:pt>
                <c:pt idx="545">
                  <c:v>412.09949226327143</c:v>
                </c:pt>
                <c:pt idx="546">
                  <c:v>412.09949226327143</c:v>
                </c:pt>
                <c:pt idx="547">
                  <c:v>412.09949226327143</c:v>
                </c:pt>
                <c:pt idx="548">
                  <c:v>412.09949226327143</c:v>
                </c:pt>
                <c:pt idx="549">
                  <c:v>412.09949226327143</c:v>
                </c:pt>
                <c:pt idx="550">
                  <c:v>412.09949226327143</c:v>
                </c:pt>
                <c:pt idx="551">
                  <c:v>412.09949226327143</c:v>
                </c:pt>
                <c:pt idx="552">
                  <c:v>412.09949226327143</c:v>
                </c:pt>
                <c:pt idx="553">
                  <c:v>412.09949226327143</c:v>
                </c:pt>
                <c:pt idx="554">
                  <c:v>412.09949226327143</c:v>
                </c:pt>
                <c:pt idx="555">
                  <c:v>412.09949226327143</c:v>
                </c:pt>
                <c:pt idx="556">
                  <c:v>412.09949226327143</c:v>
                </c:pt>
                <c:pt idx="557">
                  <c:v>412.09949226327143</c:v>
                </c:pt>
                <c:pt idx="558">
                  <c:v>412.09949226327143</c:v>
                </c:pt>
                <c:pt idx="559">
                  <c:v>412.09949226327143</c:v>
                </c:pt>
                <c:pt idx="560">
                  <c:v>412.09949226327143</c:v>
                </c:pt>
                <c:pt idx="561">
                  <c:v>412.09949226327143</c:v>
                </c:pt>
                <c:pt idx="562">
                  <c:v>412.09949226327143</c:v>
                </c:pt>
                <c:pt idx="563">
                  <c:v>412.09949226327143</c:v>
                </c:pt>
                <c:pt idx="564">
                  <c:v>412.09949226327143</c:v>
                </c:pt>
                <c:pt idx="565">
                  <c:v>412.09949226327143</c:v>
                </c:pt>
                <c:pt idx="566">
                  <c:v>412.09949226327143</c:v>
                </c:pt>
                <c:pt idx="567">
                  <c:v>412.09949226327143</c:v>
                </c:pt>
                <c:pt idx="568">
                  <c:v>412.09949226327143</c:v>
                </c:pt>
                <c:pt idx="569">
                  <c:v>412.09949226327143</c:v>
                </c:pt>
                <c:pt idx="570">
                  <c:v>412.09949226327143</c:v>
                </c:pt>
                <c:pt idx="571">
                  <c:v>412.09949226327143</c:v>
                </c:pt>
                <c:pt idx="572">
                  <c:v>412.09949226327143</c:v>
                </c:pt>
                <c:pt idx="573">
                  <c:v>412.09949226327143</c:v>
                </c:pt>
                <c:pt idx="574">
                  <c:v>412.09949226327143</c:v>
                </c:pt>
                <c:pt idx="575">
                  <c:v>412.09949226327143</c:v>
                </c:pt>
                <c:pt idx="576">
                  <c:v>412.09949226327143</c:v>
                </c:pt>
                <c:pt idx="577">
                  <c:v>412.09949226327143</c:v>
                </c:pt>
                <c:pt idx="578">
                  <c:v>412.09949226327143</c:v>
                </c:pt>
                <c:pt idx="579">
                  <c:v>412.09949226327143</c:v>
                </c:pt>
                <c:pt idx="580">
                  <c:v>412.09949226327143</c:v>
                </c:pt>
                <c:pt idx="581">
                  <c:v>412.09949226327143</c:v>
                </c:pt>
                <c:pt idx="582">
                  <c:v>412.09949226327143</c:v>
                </c:pt>
                <c:pt idx="583">
                  <c:v>412.09949226327143</c:v>
                </c:pt>
                <c:pt idx="584">
                  <c:v>412.09949226327143</c:v>
                </c:pt>
                <c:pt idx="585">
                  <c:v>412.09949226327143</c:v>
                </c:pt>
                <c:pt idx="586">
                  <c:v>412.09949226327143</c:v>
                </c:pt>
                <c:pt idx="587">
                  <c:v>412.09949226327143</c:v>
                </c:pt>
                <c:pt idx="588">
                  <c:v>412.09949226327143</c:v>
                </c:pt>
                <c:pt idx="589">
                  <c:v>412.09949226327143</c:v>
                </c:pt>
                <c:pt idx="590">
                  <c:v>412.09949226327143</c:v>
                </c:pt>
                <c:pt idx="591">
                  <c:v>412.09949226327143</c:v>
                </c:pt>
                <c:pt idx="592">
                  <c:v>412.09949226327143</c:v>
                </c:pt>
                <c:pt idx="593">
                  <c:v>412.09949226327143</c:v>
                </c:pt>
                <c:pt idx="594">
                  <c:v>412.09949226327143</c:v>
                </c:pt>
                <c:pt idx="595">
                  <c:v>412.09949226327143</c:v>
                </c:pt>
                <c:pt idx="596">
                  <c:v>412.09949226327143</c:v>
                </c:pt>
                <c:pt idx="597">
                  <c:v>412.09949226327143</c:v>
                </c:pt>
                <c:pt idx="598">
                  <c:v>412.09949226327143</c:v>
                </c:pt>
                <c:pt idx="599">
                  <c:v>412.09949226327143</c:v>
                </c:pt>
                <c:pt idx="600">
                  <c:v>412.09949226327143</c:v>
                </c:pt>
                <c:pt idx="601">
                  <c:v>412.09949226327143</c:v>
                </c:pt>
                <c:pt idx="602">
                  <c:v>412.09949226327143</c:v>
                </c:pt>
                <c:pt idx="603">
                  <c:v>412.09949226327143</c:v>
                </c:pt>
                <c:pt idx="604">
                  <c:v>412.09949226327143</c:v>
                </c:pt>
                <c:pt idx="605">
                  <c:v>412.09949226327143</c:v>
                </c:pt>
                <c:pt idx="606">
                  <c:v>412.09949226327143</c:v>
                </c:pt>
                <c:pt idx="607">
                  <c:v>412.09949226327143</c:v>
                </c:pt>
                <c:pt idx="608">
                  <c:v>412.09949226327143</c:v>
                </c:pt>
                <c:pt idx="609">
                  <c:v>412.09949226327143</c:v>
                </c:pt>
                <c:pt idx="610">
                  <c:v>412.09949226327143</c:v>
                </c:pt>
                <c:pt idx="611">
                  <c:v>412.09949226327143</c:v>
                </c:pt>
                <c:pt idx="612">
                  <c:v>412.09949226327143</c:v>
                </c:pt>
                <c:pt idx="613">
                  <c:v>412.09949226327143</c:v>
                </c:pt>
                <c:pt idx="614">
                  <c:v>412.09949226327143</c:v>
                </c:pt>
                <c:pt idx="615">
                  <c:v>412.09949226327143</c:v>
                </c:pt>
                <c:pt idx="616">
                  <c:v>412.09949226327143</c:v>
                </c:pt>
                <c:pt idx="617">
                  <c:v>412.09949226327143</c:v>
                </c:pt>
                <c:pt idx="618">
                  <c:v>412.09949226327143</c:v>
                </c:pt>
                <c:pt idx="619">
                  <c:v>412.09949226327143</c:v>
                </c:pt>
                <c:pt idx="620">
                  <c:v>412.09949226327143</c:v>
                </c:pt>
                <c:pt idx="621">
                  <c:v>412.09949226327143</c:v>
                </c:pt>
                <c:pt idx="622">
                  <c:v>412.09949226327143</c:v>
                </c:pt>
                <c:pt idx="623">
                  <c:v>412.09949226327143</c:v>
                </c:pt>
                <c:pt idx="624">
                  <c:v>412.09949226327143</c:v>
                </c:pt>
                <c:pt idx="625">
                  <c:v>412.09949226327143</c:v>
                </c:pt>
                <c:pt idx="626">
                  <c:v>412.09949226327143</c:v>
                </c:pt>
                <c:pt idx="627">
                  <c:v>412.09949226327143</c:v>
                </c:pt>
                <c:pt idx="628">
                  <c:v>412.09949226327143</c:v>
                </c:pt>
                <c:pt idx="629">
                  <c:v>412.09949226327143</c:v>
                </c:pt>
                <c:pt idx="630">
                  <c:v>412.09949226327143</c:v>
                </c:pt>
                <c:pt idx="631">
                  <c:v>412.09949226327143</c:v>
                </c:pt>
                <c:pt idx="632">
                  <c:v>412.09949226327143</c:v>
                </c:pt>
                <c:pt idx="633">
                  <c:v>412.09949226327143</c:v>
                </c:pt>
                <c:pt idx="634">
                  <c:v>412.09949226327143</c:v>
                </c:pt>
                <c:pt idx="635">
                  <c:v>412.09949226327143</c:v>
                </c:pt>
                <c:pt idx="636">
                  <c:v>412.09949226327143</c:v>
                </c:pt>
                <c:pt idx="637">
                  <c:v>412.09949226327143</c:v>
                </c:pt>
                <c:pt idx="638">
                  <c:v>412.09949226327143</c:v>
                </c:pt>
                <c:pt idx="639">
                  <c:v>412.09949226327143</c:v>
                </c:pt>
                <c:pt idx="640">
                  <c:v>412.09949226327143</c:v>
                </c:pt>
                <c:pt idx="641">
                  <c:v>412.09949226327143</c:v>
                </c:pt>
                <c:pt idx="642">
                  <c:v>412.09949226327143</c:v>
                </c:pt>
                <c:pt idx="643">
                  <c:v>412.09949226327143</c:v>
                </c:pt>
                <c:pt idx="644">
                  <c:v>412.09949226327143</c:v>
                </c:pt>
                <c:pt idx="645">
                  <c:v>412.09949226327143</c:v>
                </c:pt>
                <c:pt idx="646">
                  <c:v>412.09949226327143</c:v>
                </c:pt>
                <c:pt idx="647">
                  <c:v>412.09949226327143</c:v>
                </c:pt>
                <c:pt idx="648">
                  <c:v>412.09949226327143</c:v>
                </c:pt>
                <c:pt idx="649">
                  <c:v>412.09949226327143</c:v>
                </c:pt>
                <c:pt idx="650">
                  <c:v>412.09949226327143</c:v>
                </c:pt>
                <c:pt idx="651">
                  <c:v>412.09949226327143</c:v>
                </c:pt>
                <c:pt idx="652">
                  <c:v>412.09949226327143</c:v>
                </c:pt>
                <c:pt idx="653">
                  <c:v>412.09949226327143</c:v>
                </c:pt>
                <c:pt idx="654">
                  <c:v>412.09949226327143</c:v>
                </c:pt>
                <c:pt idx="655">
                  <c:v>412.09949226327143</c:v>
                </c:pt>
                <c:pt idx="656">
                  <c:v>412.09949226327143</c:v>
                </c:pt>
                <c:pt idx="657">
                  <c:v>412.09949226327143</c:v>
                </c:pt>
                <c:pt idx="658">
                  <c:v>412.09949226327143</c:v>
                </c:pt>
                <c:pt idx="659">
                  <c:v>412.09949226327143</c:v>
                </c:pt>
                <c:pt idx="660">
                  <c:v>412.09949226327143</c:v>
                </c:pt>
                <c:pt idx="661">
                  <c:v>412.09949226327143</c:v>
                </c:pt>
                <c:pt idx="662">
                  <c:v>412.09949226327143</c:v>
                </c:pt>
                <c:pt idx="663">
                  <c:v>412.09949226327143</c:v>
                </c:pt>
                <c:pt idx="664">
                  <c:v>412.09949226327143</c:v>
                </c:pt>
                <c:pt idx="665">
                  <c:v>412.09949226327143</c:v>
                </c:pt>
                <c:pt idx="666">
                  <c:v>412.09949226327143</c:v>
                </c:pt>
                <c:pt idx="667">
                  <c:v>412.09949226327143</c:v>
                </c:pt>
                <c:pt idx="668">
                  <c:v>412.09949226327143</c:v>
                </c:pt>
                <c:pt idx="669">
                  <c:v>412.09949226327143</c:v>
                </c:pt>
                <c:pt idx="670">
                  <c:v>412.09949226327143</c:v>
                </c:pt>
                <c:pt idx="671">
                  <c:v>412.09949226327143</c:v>
                </c:pt>
                <c:pt idx="672">
                  <c:v>412.09949226327143</c:v>
                </c:pt>
                <c:pt idx="673">
                  <c:v>412.09949226327143</c:v>
                </c:pt>
                <c:pt idx="674">
                  <c:v>412.09949226327143</c:v>
                </c:pt>
                <c:pt idx="675">
                  <c:v>412.09949226327143</c:v>
                </c:pt>
                <c:pt idx="676">
                  <c:v>412.09949226327143</c:v>
                </c:pt>
                <c:pt idx="677">
                  <c:v>412.09949226327143</c:v>
                </c:pt>
                <c:pt idx="678">
                  <c:v>412.09949226327143</c:v>
                </c:pt>
                <c:pt idx="679">
                  <c:v>412.09949226327143</c:v>
                </c:pt>
                <c:pt idx="680">
                  <c:v>412.09949226327143</c:v>
                </c:pt>
                <c:pt idx="681">
                  <c:v>412.09949226327143</c:v>
                </c:pt>
                <c:pt idx="682">
                  <c:v>412.09949226327143</c:v>
                </c:pt>
                <c:pt idx="683">
                  <c:v>412.09949226327143</c:v>
                </c:pt>
                <c:pt idx="684">
                  <c:v>412.09949226327143</c:v>
                </c:pt>
                <c:pt idx="685">
                  <c:v>412.09949226327143</c:v>
                </c:pt>
                <c:pt idx="686">
                  <c:v>412.09949226327143</c:v>
                </c:pt>
                <c:pt idx="687">
                  <c:v>412.09949226327143</c:v>
                </c:pt>
                <c:pt idx="688">
                  <c:v>412.09949226327143</c:v>
                </c:pt>
                <c:pt idx="689">
                  <c:v>412.09949226327143</c:v>
                </c:pt>
                <c:pt idx="690">
                  <c:v>412.09949226327143</c:v>
                </c:pt>
                <c:pt idx="691">
                  <c:v>412.09949226327143</c:v>
                </c:pt>
                <c:pt idx="692">
                  <c:v>412.09949226327143</c:v>
                </c:pt>
                <c:pt idx="693">
                  <c:v>412.09949226327143</c:v>
                </c:pt>
                <c:pt idx="694">
                  <c:v>412.09949226327143</c:v>
                </c:pt>
                <c:pt idx="695">
                  <c:v>412.09949226327143</c:v>
                </c:pt>
                <c:pt idx="696">
                  <c:v>412.09949226327143</c:v>
                </c:pt>
                <c:pt idx="697">
                  <c:v>412.09949226327143</c:v>
                </c:pt>
                <c:pt idx="698">
                  <c:v>412.09949226327143</c:v>
                </c:pt>
                <c:pt idx="699">
                  <c:v>412.09949226327143</c:v>
                </c:pt>
                <c:pt idx="700">
                  <c:v>412.09949226327143</c:v>
                </c:pt>
                <c:pt idx="701">
                  <c:v>412.09949226327143</c:v>
                </c:pt>
                <c:pt idx="702">
                  <c:v>412.09949226327143</c:v>
                </c:pt>
                <c:pt idx="703">
                  <c:v>412.09949226327143</c:v>
                </c:pt>
                <c:pt idx="704">
                  <c:v>412.09949226327143</c:v>
                </c:pt>
                <c:pt idx="705">
                  <c:v>412.09949226327143</c:v>
                </c:pt>
                <c:pt idx="706">
                  <c:v>412.09949226327143</c:v>
                </c:pt>
                <c:pt idx="707">
                  <c:v>412.09949226327143</c:v>
                </c:pt>
                <c:pt idx="708">
                  <c:v>412.09949226327143</c:v>
                </c:pt>
                <c:pt idx="709">
                  <c:v>412.09949226327143</c:v>
                </c:pt>
                <c:pt idx="710">
                  <c:v>412.09949226327143</c:v>
                </c:pt>
                <c:pt idx="711">
                  <c:v>412.09949226327143</c:v>
                </c:pt>
                <c:pt idx="712">
                  <c:v>412.09949226327143</c:v>
                </c:pt>
                <c:pt idx="713">
                  <c:v>412.09949226327143</c:v>
                </c:pt>
                <c:pt idx="714">
                  <c:v>412.09949226327143</c:v>
                </c:pt>
                <c:pt idx="715">
                  <c:v>412.09949226327143</c:v>
                </c:pt>
                <c:pt idx="716">
                  <c:v>412.09949226327143</c:v>
                </c:pt>
                <c:pt idx="717">
                  <c:v>412.09949226327143</c:v>
                </c:pt>
                <c:pt idx="718">
                  <c:v>412.09949226327143</c:v>
                </c:pt>
                <c:pt idx="719">
                  <c:v>412.09949226327143</c:v>
                </c:pt>
                <c:pt idx="720">
                  <c:v>412.09949226327143</c:v>
                </c:pt>
                <c:pt idx="721">
                  <c:v>412.09949226327143</c:v>
                </c:pt>
                <c:pt idx="722">
                  <c:v>412.09949226327143</c:v>
                </c:pt>
                <c:pt idx="723">
                  <c:v>412.09949226327143</c:v>
                </c:pt>
                <c:pt idx="724">
                  <c:v>412.09949226327143</c:v>
                </c:pt>
                <c:pt idx="725">
                  <c:v>412.09949226327143</c:v>
                </c:pt>
                <c:pt idx="726">
                  <c:v>412.09949226327143</c:v>
                </c:pt>
                <c:pt idx="727">
                  <c:v>412.09949226327143</c:v>
                </c:pt>
                <c:pt idx="728">
                  <c:v>412.09949226327143</c:v>
                </c:pt>
                <c:pt idx="729">
                  <c:v>412.09949226327143</c:v>
                </c:pt>
                <c:pt idx="730">
                  <c:v>412.09949226327143</c:v>
                </c:pt>
                <c:pt idx="731">
                  <c:v>412.09949226327143</c:v>
                </c:pt>
                <c:pt idx="732">
                  <c:v>412.09949226327143</c:v>
                </c:pt>
                <c:pt idx="733">
                  <c:v>412.09949226327143</c:v>
                </c:pt>
                <c:pt idx="734">
                  <c:v>412.09949226327143</c:v>
                </c:pt>
                <c:pt idx="735">
                  <c:v>412.09949226327143</c:v>
                </c:pt>
                <c:pt idx="736">
                  <c:v>412.09949226327143</c:v>
                </c:pt>
                <c:pt idx="737">
                  <c:v>412.09949226327143</c:v>
                </c:pt>
                <c:pt idx="738">
                  <c:v>412.09949226327143</c:v>
                </c:pt>
                <c:pt idx="739">
                  <c:v>412.09949226327143</c:v>
                </c:pt>
                <c:pt idx="740">
                  <c:v>412.09949226327143</c:v>
                </c:pt>
                <c:pt idx="741">
                  <c:v>412.09949226327143</c:v>
                </c:pt>
                <c:pt idx="742">
                  <c:v>412.09949226327143</c:v>
                </c:pt>
                <c:pt idx="743">
                  <c:v>412.09949226327143</c:v>
                </c:pt>
                <c:pt idx="744">
                  <c:v>412.09949226327143</c:v>
                </c:pt>
                <c:pt idx="745">
                  <c:v>412.09949226327143</c:v>
                </c:pt>
                <c:pt idx="746">
                  <c:v>412.09949226327143</c:v>
                </c:pt>
                <c:pt idx="747">
                  <c:v>412.09949226327143</c:v>
                </c:pt>
                <c:pt idx="748">
                  <c:v>412.09949226327143</c:v>
                </c:pt>
                <c:pt idx="749">
                  <c:v>412.09949226327143</c:v>
                </c:pt>
                <c:pt idx="750">
                  <c:v>412.09949226327143</c:v>
                </c:pt>
                <c:pt idx="751">
                  <c:v>412.09949226327143</c:v>
                </c:pt>
                <c:pt idx="752">
                  <c:v>412.09949226327143</c:v>
                </c:pt>
                <c:pt idx="753">
                  <c:v>412.09949226327143</c:v>
                </c:pt>
                <c:pt idx="754">
                  <c:v>412.09949226327143</c:v>
                </c:pt>
                <c:pt idx="755">
                  <c:v>412.09949226327143</c:v>
                </c:pt>
                <c:pt idx="756">
                  <c:v>412.09949226327143</c:v>
                </c:pt>
                <c:pt idx="757">
                  <c:v>412.09949226327143</c:v>
                </c:pt>
                <c:pt idx="758">
                  <c:v>412.09949226327143</c:v>
                </c:pt>
                <c:pt idx="759">
                  <c:v>412.09949226327143</c:v>
                </c:pt>
                <c:pt idx="760">
                  <c:v>412.09949226327143</c:v>
                </c:pt>
                <c:pt idx="761">
                  <c:v>412.09949226327143</c:v>
                </c:pt>
                <c:pt idx="762">
                  <c:v>412.09949226327143</c:v>
                </c:pt>
                <c:pt idx="763">
                  <c:v>412.09949226327143</c:v>
                </c:pt>
                <c:pt idx="764">
                  <c:v>412.09949226327143</c:v>
                </c:pt>
                <c:pt idx="765">
                  <c:v>412.09949226327143</c:v>
                </c:pt>
                <c:pt idx="766">
                  <c:v>412.09949226327143</c:v>
                </c:pt>
                <c:pt idx="767">
                  <c:v>412.09949226327143</c:v>
                </c:pt>
                <c:pt idx="768">
                  <c:v>412.09949226327143</c:v>
                </c:pt>
                <c:pt idx="769">
                  <c:v>412.09949226327143</c:v>
                </c:pt>
                <c:pt idx="770">
                  <c:v>412.09949226327143</c:v>
                </c:pt>
                <c:pt idx="771">
                  <c:v>412.09949226327143</c:v>
                </c:pt>
                <c:pt idx="772">
                  <c:v>412.09949226327143</c:v>
                </c:pt>
                <c:pt idx="773">
                  <c:v>412.09949226327143</c:v>
                </c:pt>
                <c:pt idx="774">
                  <c:v>412.09949226327143</c:v>
                </c:pt>
                <c:pt idx="775">
                  <c:v>412.09949226327143</c:v>
                </c:pt>
                <c:pt idx="776">
                  <c:v>412.09949226327143</c:v>
                </c:pt>
                <c:pt idx="777">
                  <c:v>412.09949226327143</c:v>
                </c:pt>
                <c:pt idx="778">
                  <c:v>412.09949226327143</c:v>
                </c:pt>
                <c:pt idx="779">
                  <c:v>412.09949226327143</c:v>
                </c:pt>
                <c:pt idx="780">
                  <c:v>412.09949226327143</c:v>
                </c:pt>
                <c:pt idx="781">
                  <c:v>412.09949226327143</c:v>
                </c:pt>
                <c:pt idx="782">
                  <c:v>412.09949226327143</c:v>
                </c:pt>
                <c:pt idx="783">
                  <c:v>412.09949226327143</c:v>
                </c:pt>
                <c:pt idx="784">
                  <c:v>412.09949226327143</c:v>
                </c:pt>
                <c:pt idx="785">
                  <c:v>412.09949226327143</c:v>
                </c:pt>
                <c:pt idx="786">
                  <c:v>412.09949226327143</c:v>
                </c:pt>
                <c:pt idx="787">
                  <c:v>412.09949226327143</c:v>
                </c:pt>
                <c:pt idx="788">
                  <c:v>412.09949226327143</c:v>
                </c:pt>
                <c:pt idx="789">
                  <c:v>412.09949226327143</c:v>
                </c:pt>
                <c:pt idx="790">
                  <c:v>412.09949226327143</c:v>
                </c:pt>
                <c:pt idx="791">
                  <c:v>412.09949226327143</c:v>
                </c:pt>
                <c:pt idx="792">
                  <c:v>412.09949226327143</c:v>
                </c:pt>
                <c:pt idx="793">
                  <c:v>412.09949226327143</c:v>
                </c:pt>
                <c:pt idx="794">
                  <c:v>412.09949226327143</c:v>
                </c:pt>
                <c:pt idx="795">
                  <c:v>412.09949226327143</c:v>
                </c:pt>
                <c:pt idx="796">
                  <c:v>412.09949226327143</c:v>
                </c:pt>
                <c:pt idx="797">
                  <c:v>412.09949226327143</c:v>
                </c:pt>
                <c:pt idx="798">
                  <c:v>412.09949226327143</c:v>
                </c:pt>
                <c:pt idx="799">
                  <c:v>412.09949226327143</c:v>
                </c:pt>
                <c:pt idx="800">
                  <c:v>412.09949226327143</c:v>
                </c:pt>
                <c:pt idx="801">
                  <c:v>412.09949226327143</c:v>
                </c:pt>
                <c:pt idx="802">
                  <c:v>412.09949226327143</c:v>
                </c:pt>
                <c:pt idx="803">
                  <c:v>412.09949226327143</c:v>
                </c:pt>
                <c:pt idx="804">
                  <c:v>412.09949226327143</c:v>
                </c:pt>
                <c:pt idx="805">
                  <c:v>412.09949226327143</c:v>
                </c:pt>
                <c:pt idx="806">
                  <c:v>412.09949226327143</c:v>
                </c:pt>
                <c:pt idx="807">
                  <c:v>412.09949226327143</c:v>
                </c:pt>
                <c:pt idx="808">
                  <c:v>412.09949226327143</c:v>
                </c:pt>
                <c:pt idx="809">
                  <c:v>412.09949226327143</c:v>
                </c:pt>
                <c:pt idx="810">
                  <c:v>412.09949226327143</c:v>
                </c:pt>
                <c:pt idx="811">
                  <c:v>412.09949226327143</c:v>
                </c:pt>
                <c:pt idx="812">
                  <c:v>412.09949226327143</c:v>
                </c:pt>
                <c:pt idx="813">
                  <c:v>412.09949226327143</c:v>
                </c:pt>
                <c:pt idx="814">
                  <c:v>412.09949226327143</c:v>
                </c:pt>
                <c:pt idx="815">
                  <c:v>412.09949226327143</c:v>
                </c:pt>
                <c:pt idx="816">
                  <c:v>412.09949226327143</c:v>
                </c:pt>
                <c:pt idx="817">
                  <c:v>412.09949226327143</c:v>
                </c:pt>
                <c:pt idx="818">
                  <c:v>412.09949226327143</c:v>
                </c:pt>
                <c:pt idx="819">
                  <c:v>412.09949226327143</c:v>
                </c:pt>
                <c:pt idx="820">
                  <c:v>412.09949226327143</c:v>
                </c:pt>
                <c:pt idx="821">
                  <c:v>412.09949226327143</c:v>
                </c:pt>
                <c:pt idx="822">
                  <c:v>412.09949226327143</c:v>
                </c:pt>
                <c:pt idx="823">
                  <c:v>412.09949226327143</c:v>
                </c:pt>
                <c:pt idx="824">
                  <c:v>412.09949226327143</c:v>
                </c:pt>
                <c:pt idx="825">
                  <c:v>412.09949226327143</c:v>
                </c:pt>
                <c:pt idx="826">
                  <c:v>412.09949226327143</c:v>
                </c:pt>
                <c:pt idx="827">
                  <c:v>412.09949226327143</c:v>
                </c:pt>
                <c:pt idx="828">
                  <c:v>412.09949226327143</c:v>
                </c:pt>
                <c:pt idx="829">
                  <c:v>412.09949226327143</c:v>
                </c:pt>
                <c:pt idx="830">
                  <c:v>412.09949226327143</c:v>
                </c:pt>
                <c:pt idx="831">
                  <c:v>412.09949226327143</c:v>
                </c:pt>
                <c:pt idx="832">
                  <c:v>412.09949226327143</c:v>
                </c:pt>
                <c:pt idx="833">
                  <c:v>412.09949226327143</c:v>
                </c:pt>
                <c:pt idx="834">
                  <c:v>412.09949226327143</c:v>
                </c:pt>
                <c:pt idx="835">
                  <c:v>412.09949226327143</c:v>
                </c:pt>
                <c:pt idx="836">
                  <c:v>412.09949226327143</c:v>
                </c:pt>
                <c:pt idx="837">
                  <c:v>412.09949226327143</c:v>
                </c:pt>
                <c:pt idx="838">
                  <c:v>412.09949226327143</c:v>
                </c:pt>
                <c:pt idx="839">
                  <c:v>412.09949226327143</c:v>
                </c:pt>
                <c:pt idx="840">
                  <c:v>412.09949226327143</c:v>
                </c:pt>
                <c:pt idx="841">
                  <c:v>412.09949226327143</c:v>
                </c:pt>
                <c:pt idx="842">
                  <c:v>412.09949226327143</c:v>
                </c:pt>
                <c:pt idx="843">
                  <c:v>412.09949226327143</c:v>
                </c:pt>
                <c:pt idx="844">
                  <c:v>412.09949226327143</c:v>
                </c:pt>
                <c:pt idx="845">
                  <c:v>412.09949226327143</c:v>
                </c:pt>
                <c:pt idx="846">
                  <c:v>412.09949226327143</c:v>
                </c:pt>
                <c:pt idx="847">
                  <c:v>412.09949226327143</c:v>
                </c:pt>
                <c:pt idx="848">
                  <c:v>412.09949226327143</c:v>
                </c:pt>
                <c:pt idx="849">
                  <c:v>412.09949226327143</c:v>
                </c:pt>
                <c:pt idx="850">
                  <c:v>412.09949226327143</c:v>
                </c:pt>
                <c:pt idx="851">
                  <c:v>412.09949226327143</c:v>
                </c:pt>
                <c:pt idx="852">
                  <c:v>412.09949226327143</c:v>
                </c:pt>
                <c:pt idx="853">
                  <c:v>412.09949226327143</c:v>
                </c:pt>
                <c:pt idx="854">
                  <c:v>412.09949226327143</c:v>
                </c:pt>
                <c:pt idx="855">
                  <c:v>412.09949226327143</c:v>
                </c:pt>
                <c:pt idx="856">
                  <c:v>412.09949226327143</c:v>
                </c:pt>
                <c:pt idx="857">
                  <c:v>412.09949226327143</c:v>
                </c:pt>
                <c:pt idx="858">
                  <c:v>412.09949226327143</c:v>
                </c:pt>
                <c:pt idx="859">
                  <c:v>412.09949226327143</c:v>
                </c:pt>
                <c:pt idx="860">
                  <c:v>412.09949226327143</c:v>
                </c:pt>
                <c:pt idx="861">
                  <c:v>412.09949226327143</c:v>
                </c:pt>
                <c:pt idx="862">
                  <c:v>412.09949226327143</c:v>
                </c:pt>
                <c:pt idx="863">
                  <c:v>412.09949226327143</c:v>
                </c:pt>
                <c:pt idx="864">
                  <c:v>412.09949226327143</c:v>
                </c:pt>
                <c:pt idx="865">
                  <c:v>412.09949226327143</c:v>
                </c:pt>
                <c:pt idx="866">
                  <c:v>412.09949226327143</c:v>
                </c:pt>
                <c:pt idx="867">
                  <c:v>412.09949226327143</c:v>
                </c:pt>
                <c:pt idx="868">
                  <c:v>412.09949226327143</c:v>
                </c:pt>
                <c:pt idx="869">
                  <c:v>412.09949226327143</c:v>
                </c:pt>
                <c:pt idx="870">
                  <c:v>412.09949226327143</c:v>
                </c:pt>
                <c:pt idx="871">
                  <c:v>412.09949226327143</c:v>
                </c:pt>
                <c:pt idx="872">
                  <c:v>412.09949226327143</c:v>
                </c:pt>
                <c:pt idx="873">
                  <c:v>412.09949226327143</c:v>
                </c:pt>
                <c:pt idx="874">
                  <c:v>412.09949226327143</c:v>
                </c:pt>
                <c:pt idx="875">
                  <c:v>412.09949226327143</c:v>
                </c:pt>
                <c:pt idx="876">
                  <c:v>412.09949226327143</c:v>
                </c:pt>
                <c:pt idx="877">
                  <c:v>412.09949226327143</c:v>
                </c:pt>
                <c:pt idx="878">
                  <c:v>412.09949226327143</c:v>
                </c:pt>
                <c:pt idx="879">
                  <c:v>412.09949226327143</c:v>
                </c:pt>
                <c:pt idx="880">
                  <c:v>412.09949226327143</c:v>
                </c:pt>
                <c:pt idx="881">
                  <c:v>412.09949226327143</c:v>
                </c:pt>
                <c:pt idx="882">
                  <c:v>412.09949226327143</c:v>
                </c:pt>
                <c:pt idx="883">
                  <c:v>412.09949226327143</c:v>
                </c:pt>
                <c:pt idx="884">
                  <c:v>412.09949226327143</c:v>
                </c:pt>
                <c:pt idx="885">
                  <c:v>412.09949226327143</c:v>
                </c:pt>
                <c:pt idx="886">
                  <c:v>412.09949226327143</c:v>
                </c:pt>
                <c:pt idx="887">
                  <c:v>412.09949226327143</c:v>
                </c:pt>
                <c:pt idx="888">
                  <c:v>412.09949226327143</c:v>
                </c:pt>
                <c:pt idx="889">
                  <c:v>412.09949226327143</c:v>
                </c:pt>
                <c:pt idx="890">
                  <c:v>412.09949226327143</c:v>
                </c:pt>
                <c:pt idx="891">
                  <c:v>412.09949226327143</c:v>
                </c:pt>
                <c:pt idx="892">
                  <c:v>412.09949226327143</c:v>
                </c:pt>
                <c:pt idx="893">
                  <c:v>412.09949226327143</c:v>
                </c:pt>
                <c:pt idx="894">
                  <c:v>412.09949226327143</c:v>
                </c:pt>
                <c:pt idx="895">
                  <c:v>412.09949226327143</c:v>
                </c:pt>
                <c:pt idx="896">
                  <c:v>412.09949226327143</c:v>
                </c:pt>
                <c:pt idx="897">
                  <c:v>412.09949226327143</c:v>
                </c:pt>
                <c:pt idx="898">
                  <c:v>412.09949226327143</c:v>
                </c:pt>
                <c:pt idx="899">
                  <c:v>412.09949226327143</c:v>
                </c:pt>
                <c:pt idx="900">
                  <c:v>412.09949226327143</c:v>
                </c:pt>
                <c:pt idx="901">
                  <c:v>412.09949226327143</c:v>
                </c:pt>
                <c:pt idx="902">
                  <c:v>412.09949226327143</c:v>
                </c:pt>
                <c:pt idx="903">
                  <c:v>412.09949226327143</c:v>
                </c:pt>
                <c:pt idx="904">
                  <c:v>412.09949226327143</c:v>
                </c:pt>
                <c:pt idx="905">
                  <c:v>412.09949226327143</c:v>
                </c:pt>
                <c:pt idx="906">
                  <c:v>412.09949226327143</c:v>
                </c:pt>
                <c:pt idx="907">
                  <c:v>412.09949226327143</c:v>
                </c:pt>
                <c:pt idx="908">
                  <c:v>412.09949226327143</c:v>
                </c:pt>
                <c:pt idx="909">
                  <c:v>412.09949226327143</c:v>
                </c:pt>
                <c:pt idx="910">
                  <c:v>412.09949226327143</c:v>
                </c:pt>
                <c:pt idx="911">
                  <c:v>412.09949226327143</c:v>
                </c:pt>
                <c:pt idx="912">
                  <c:v>412.09949226327143</c:v>
                </c:pt>
                <c:pt idx="913">
                  <c:v>412.09949226327143</c:v>
                </c:pt>
                <c:pt idx="914">
                  <c:v>412.09949226327143</c:v>
                </c:pt>
                <c:pt idx="915">
                  <c:v>412.09949226327143</c:v>
                </c:pt>
                <c:pt idx="916">
                  <c:v>412.09949226327143</c:v>
                </c:pt>
                <c:pt idx="917">
                  <c:v>412.09949226327143</c:v>
                </c:pt>
                <c:pt idx="918">
                  <c:v>412.09949226327143</c:v>
                </c:pt>
                <c:pt idx="919">
                  <c:v>412.09949226327143</c:v>
                </c:pt>
                <c:pt idx="920">
                  <c:v>412.09949226327143</c:v>
                </c:pt>
                <c:pt idx="921">
                  <c:v>412.09949226327143</c:v>
                </c:pt>
                <c:pt idx="922">
                  <c:v>412.09949226327143</c:v>
                </c:pt>
                <c:pt idx="923">
                  <c:v>412.09949226327143</c:v>
                </c:pt>
                <c:pt idx="924">
                  <c:v>412.09949226327143</c:v>
                </c:pt>
                <c:pt idx="925">
                  <c:v>412.09949226327143</c:v>
                </c:pt>
                <c:pt idx="926">
                  <c:v>412.09949226327143</c:v>
                </c:pt>
                <c:pt idx="927">
                  <c:v>412.09949226327143</c:v>
                </c:pt>
                <c:pt idx="928">
                  <c:v>412.09949226327143</c:v>
                </c:pt>
                <c:pt idx="929">
                  <c:v>412.09949226327143</c:v>
                </c:pt>
                <c:pt idx="930">
                  <c:v>412.09949226327143</c:v>
                </c:pt>
                <c:pt idx="931">
                  <c:v>412.09949226327143</c:v>
                </c:pt>
                <c:pt idx="932">
                  <c:v>412.09949226327143</c:v>
                </c:pt>
                <c:pt idx="933">
                  <c:v>412.09949226327143</c:v>
                </c:pt>
                <c:pt idx="934">
                  <c:v>412.09949226327143</c:v>
                </c:pt>
                <c:pt idx="935">
                  <c:v>412.09949226327143</c:v>
                </c:pt>
                <c:pt idx="936">
                  <c:v>412.09949226327143</c:v>
                </c:pt>
                <c:pt idx="937">
                  <c:v>412.09949226327143</c:v>
                </c:pt>
                <c:pt idx="938">
                  <c:v>412.09949226327143</c:v>
                </c:pt>
                <c:pt idx="939">
                  <c:v>412.09949226327143</c:v>
                </c:pt>
                <c:pt idx="940">
                  <c:v>412.09949226327143</c:v>
                </c:pt>
                <c:pt idx="941">
                  <c:v>412.09949226327143</c:v>
                </c:pt>
                <c:pt idx="942">
                  <c:v>412.09949226327143</c:v>
                </c:pt>
                <c:pt idx="943">
                  <c:v>412.09949226327143</c:v>
                </c:pt>
                <c:pt idx="944">
                  <c:v>412.09949226327143</c:v>
                </c:pt>
                <c:pt idx="945">
                  <c:v>412.09949226327143</c:v>
                </c:pt>
                <c:pt idx="946">
                  <c:v>412.09949226327143</c:v>
                </c:pt>
                <c:pt idx="947">
                  <c:v>412.09949226327143</c:v>
                </c:pt>
                <c:pt idx="948">
                  <c:v>412.09949226327143</c:v>
                </c:pt>
                <c:pt idx="949">
                  <c:v>412.09949226327143</c:v>
                </c:pt>
                <c:pt idx="950">
                  <c:v>412.09949226327143</c:v>
                </c:pt>
                <c:pt idx="951">
                  <c:v>412.09949226327143</c:v>
                </c:pt>
                <c:pt idx="952">
                  <c:v>412.09949226327143</c:v>
                </c:pt>
                <c:pt idx="953">
                  <c:v>412.09949226327143</c:v>
                </c:pt>
                <c:pt idx="954">
                  <c:v>412.09949226327143</c:v>
                </c:pt>
                <c:pt idx="955">
                  <c:v>412.09949226327143</c:v>
                </c:pt>
                <c:pt idx="956">
                  <c:v>412.09949226327143</c:v>
                </c:pt>
                <c:pt idx="957">
                  <c:v>412.09949226327143</c:v>
                </c:pt>
                <c:pt idx="958">
                  <c:v>412.09949226327143</c:v>
                </c:pt>
                <c:pt idx="959">
                  <c:v>412.09949226327143</c:v>
                </c:pt>
                <c:pt idx="960">
                  <c:v>412.09949226327143</c:v>
                </c:pt>
                <c:pt idx="961">
                  <c:v>412.09949226327143</c:v>
                </c:pt>
                <c:pt idx="962">
                  <c:v>412.09949226327143</c:v>
                </c:pt>
                <c:pt idx="963">
                  <c:v>412.09949226327143</c:v>
                </c:pt>
                <c:pt idx="964">
                  <c:v>412.09949226327143</c:v>
                </c:pt>
                <c:pt idx="965">
                  <c:v>412.09949226327143</c:v>
                </c:pt>
                <c:pt idx="966">
                  <c:v>412.09949226327143</c:v>
                </c:pt>
                <c:pt idx="967">
                  <c:v>412.09949226327143</c:v>
                </c:pt>
                <c:pt idx="968">
                  <c:v>412.09949226327143</c:v>
                </c:pt>
                <c:pt idx="969">
                  <c:v>412.09949226327143</c:v>
                </c:pt>
                <c:pt idx="970">
                  <c:v>412.09949226327143</c:v>
                </c:pt>
                <c:pt idx="971">
                  <c:v>412.09949226327143</c:v>
                </c:pt>
                <c:pt idx="972">
                  <c:v>412.09949226327143</c:v>
                </c:pt>
                <c:pt idx="973">
                  <c:v>412.09949226327143</c:v>
                </c:pt>
                <c:pt idx="974">
                  <c:v>412.09949226327143</c:v>
                </c:pt>
                <c:pt idx="975">
                  <c:v>412.09949226327143</c:v>
                </c:pt>
                <c:pt idx="976">
                  <c:v>412.09949226327143</c:v>
                </c:pt>
                <c:pt idx="977">
                  <c:v>412.09949226327143</c:v>
                </c:pt>
                <c:pt idx="978">
                  <c:v>412.09949226327143</c:v>
                </c:pt>
                <c:pt idx="979">
                  <c:v>412.09949226327143</c:v>
                </c:pt>
                <c:pt idx="980">
                  <c:v>412.09949226327143</c:v>
                </c:pt>
                <c:pt idx="981">
                  <c:v>412.09949226327143</c:v>
                </c:pt>
                <c:pt idx="982">
                  <c:v>412.09949226327143</c:v>
                </c:pt>
                <c:pt idx="983">
                  <c:v>412.09949226327143</c:v>
                </c:pt>
              </c:numCache>
            </c:numRef>
          </c:yVal>
          <c:smooth val="0"/>
          <c:extLst>
            <c:ext xmlns:c16="http://schemas.microsoft.com/office/drawing/2014/chart" uri="{C3380CC4-5D6E-409C-BE32-E72D297353CC}">
              <c16:uniqueId val="{00000005-CF1E-4C59-8BD3-E3EF5E507227}"/>
            </c:ext>
          </c:extLst>
        </c:ser>
        <c:ser>
          <c:idx val="6"/>
          <c:order val="6"/>
          <c:tx>
            <c:strRef>
              <c:f>Sites_Res_Stor_and_Elev!$L$7</c:f>
              <c:strCache>
                <c:ptCount val="1"/>
                <c:pt idx="0">
                  <c:v>Alternative 2 Elevation (ft)</c:v>
                </c:pt>
              </c:strCache>
            </c:strRef>
          </c:tx>
          <c:spPr>
            <a:ln w="15875" cap="rnd">
              <a:solidFill>
                <a:srgbClr val="7030A0"/>
              </a:solidFill>
              <a:prstDash val="dash"/>
              <a:round/>
            </a:ln>
            <a:effectLst/>
          </c:spPr>
          <c:marker>
            <c:symbol val="none"/>
          </c:marker>
          <c:xVal>
            <c:numRef>
              <c:f>Sites_Res_Stor_and_Elev!$B$8:$B$991</c:f>
              <c:numCache>
                <c:formatCode>ddmmmyyyy</c:formatCode>
                <c:ptCount val="984"/>
                <c:pt idx="0">
                  <c:v>7975</c:v>
                </c:pt>
                <c:pt idx="1">
                  <c:v>8005</c:v>
                </c:pt>
                <c:pt idx="2">
                  <c:v>8036</c:v>
                </c:pt>
                <c:pt idx="3">
                  <c:v>8067</c:v>
                </c:pt>
                <c:pt idx="4">
                  <c:v>8095</c:v>
                </c:pt>
                <c:pt idx="5">
                  <c:v>8126</c:v>
                </c:pt>
                <c:pt idx="6">
                  <c:v>8156</c:v>
                </c:pt>
                <c:pt idx="7">
                  <c:v>8187</c:v>
                </c:pt>
                <c:pt idx="8">
                  <c:v>8217</c:v>
                </c:pt>
                <c:pt idx="9">
                  <c:v>8248</c:v>
                </c:pt>
                <c:pt idx="10">
                  <c:v>8279</c:v>
                </c:pt>
                <c:pt idx="11">
                  <c:v>8309</c:v>
                </c:pt>
                <c:pt idx="12">
                  <c:v>8340</c:v>
                </c:pt>
                <c:pt idx="13">
                  <c:v>8370</c:v>
                </c:pt>
                <c:pt idx="14">
                  <c:v>8401</c:v>
                </c:pt>
                <c:pt idx="15">
                  <c:v>8432</c:v>
                </c:pt>
                <c:pt idx="16">
                  <c:v>8460</c:v>
                </c:pt>
                <c:pt idx="17">
                  <c:v>8491</c:v>
                </c:pt>
                <c:pt idx="18">
                  <c:v>8521</c:v>
                </c:pt>
                <c:pt idx="19">
                  <c:v>8552</c:v>
                </c:pt>
                <c:pt idx="20">
                  <c:v>8582</c:v>
                </c:pt>
                <c:pt idx="21">
                  <c:v>8613</c:v>
                </c:pt>
                <c:pt idx="22">
                  <c:v>8644</c:v>
                </c:pt>
                <c:pt idx="23">
                  <c:v>8674</c:v>
                </c:pt>
                <c:pt idx="24">
                  <c:v>8705</c:v>
                </c:pt>
                <c:pt idx="25">
                  <c:v>8735</c:v>
                </c:pt>
                <c:pt idx="26">
                  <c:v>8766</c:v>
                </c:pt>
                <c:pt idx="27">
                  <c:v>8797</c:v>
                </c:pt>
                <c:pt idx="28">
                  <c:v>8826</c:v>
                </c:pt>
                <c:pt idx="29">
                  <c:v>8857</c:v>
                </c:pt>
                <c:pt idx="30">
                  <c:v>8887</c:v>
                </c:pt>
                <c:pt idx="31">
                  <c:v>8918</c:v>
                </c:pt>
                <c:pt idx="32">
                  <c:v>8948</c:v>
                </c:pt>
                <c:pt idx="33">
                  <c:v>8979</c:v>
                </c:pt>
                <c:pt idx="34">
                  <c:v>9010</c:v>
                </c:pt>
                <c:pt idx="35">
                  <c:v>9040</c:v>
                </c:pt>
                <c:pt idx="36">
                  <c:v>9071</c:v>
                </c:pt>
                <c:pt idx="37">
                  <c:v>9101</c:v>
                </c:pt>
                <c:pt idx="38">
                  <c:v>9132</c:v>
                </c:pt>
                <c:pt idx="39">
                  <c:v>9163</c:v>
                </c:pt>
                <c:pt idx="40">
                  <c:v>9191</c:v>
                </c:pt>
                <c:pt idx="41">
                  <c:v>9222</c:v>
                </c:pt>
                <c:pt idx="42">
                  <c:v>9252</c:v>
                </c:pt>
                <c:pt idx="43">
                  <c:v>9283</c:v>
                </c:pt>
                <c:pt idx="44">
                  <c:v>9313</c:v>
                </c:pt>
                <c:pt idx="45">
                  <c:v>9344</c:v>
                </c:pt>
                <c:pt idx="46">
                  <c:v>9375</c:v>
                </c:pt>
                <c:pt idx="47">
                  <c:v>9405</c:v>
                </c:pt>
                <c:pt idx="48">
                  <c:v>9436</c:v>
                </c:pt>
                <c:pt idx="49">
                  <c:v>9466</c:v>
                </c:pt>
                <c:pt idx="50">
                  <c:v>9497</c:v>
                </c:pt>
                <c:pt idx="51">
                  <c:v>9528</c:v>
                </c:pt>
                <c:pt idx="52">
                  <c:v>9556</c:v>
                </c:pt>
                <c:pt idx="53">
                  <c:v>9587</c:v>
                </c:pt>
                <c:pt idx="54">
                  <c:v>9617</c:v>
                </c:pt>
                <c:pt idx="55">
                  <c:v>9648</c:v>
                </c:pt>
                <c:pt idx="56">
                  <c:v>9678</c:v>
                </c:pt>
                <c:pt idx="57">
                  <c:v>9709</c:v>
                </c:pt>
                <c:pt idx="58">
                  <c:v>9740</c:v>
                </c:pt>
                <c:pt idx="59">
                  <c:v>9770</c:v>
                </c:pt>
                <c:pt idx="60">
                  <c:v>9801</c:v>
                </c:pt>
                <c:pt idx="61">
                  <c:v>9831</c:v>
                </c:pt>
                <c:pt idx="62">
                  <c:v>9862</c:v>
                </c:pt>
                <c:pt idx="63">
                  <c:v>9893</c:v>
                </c:pt>
                <c:pt idx="64">
                  <c:v>9921</c:v>
                </c:pt>
                <c:pt idx="65">
                  <c:v>9952</c:v>
                </c:pt>
                <c:pt idx="66">
                  <c:v>9982</c:v>
                </c:pt>
                <c:pt idx="67">
                  <c:v>10013</c:v>
                </c:pt>
                <c:pt idx="68">
                  <c:v>10043</c:v>
                </c:pt>
                <c:pt idx="69">
                  <c:v>10074</c:v>
                </c:pt>
                <c:pt idx="70">
                  <c:v>10105</c:v>
                </c:pt>
                <c:pt idx="71">
                  <c:v>10135</c:v>
                </c:pt>
                <c:pt idx="72">
                  <c:v>10166</c:v>
                </c:pt>
                <c:pt idx="73">
                  <c:v>10196</c:v>
                </c:pt>
                <c:pt idx="74">
                  <c:v>10227</c:v>
                </c:pt>
                <c:pt idx="75">
                  <c:v>10258</c:v>
                </c:pt>
                <c:pt idx="76">
                  <c:v>10287</c:v>
                </c:pt>
                <c:pt idx="77">
                  <c:v>10318</c:v>
                </c:pt>
                <c:pt idx="78">
                  <c:v>10348</c:v>
                </c:pt>
                <c:pt idx="79">
                  <c:v>10379</c:v>
                </c:pt>
                <c:pt idx="80">
                  <c:v>10409</c:v>
                </c:pt>
                <c:pt idx="81">
                  <c:v>10440</c:v>
                </c:pt>
                <c:pt idx="82">
                  <c:v>10471</c:v>
                </c:pt>
                <c:pt idx="83">
                  <c:v>10501</c:v>
                </c:pt>
                <c:pt idx="84">
                  <c:v>10532</c:v>
                </c:pt>
                <c:pt idx="85">
                  <c:v>10562</c:v>
                </c:pt>
                <c:pt idx="86">
                  <c:v>10593</c:v>
                </c:pt>
                <c:pt idx="87">
                  <c:v>10624</c:v>
                </c:pt>
                <c:pt idx="88">
                  <c:v>10652</c:v>
                </c:pt>
                <c:pt idx="89">
                  <c:v>10683</c:v>
                </c:pt>
                <c:pt idx="90">
                  <c:v>10713</c:v>
                </c:pt>
                <c:pt idx="91">
                  <c:v>10744</c:v>
                </c:pt>
                <c:pt idx="92">
                  <c:v>10774</c:v>
                </c:pt>
                <c:pt idx="93">
                  <c:v>10805</c:v>
                </c:pt>
                <c:pt idx="94">
                  <c:v>10836</c:v>
                </c:pt>
                <c:pt idx="95">
                  <c:v>10866</c:v>
                </c:pt>
                <c:pt idx="96">
                  <c:v>10897</c:v>
                </c:pt>
                <c:pt idx="97">
                  <c:v>10927</c:v>
                </c:pt>
                <c:pt idx="98">
                  <c:v>10958</c:v>
                </c:pt>
                <c:pt idx="99">
                  <c:v>10989</c:v>
                </c:pt>
                <c:pt idx="100">
                  <c:v>11017</c:v>
                </c:pt>
                <c:pt idx="101">
                  <c:v>11048</c:v>
                </c:pt>
                <c:pt idx="102">
                  <c:v>11078</c:v>
                </c:pt>
                <c:pt idx="103">
                  <c:v>11109</c:v>
                </c:pt>
                <c:pt idx="104">
                  <c:v>11139</c:v>
                </c:pt>
                <c:pt idx="105">
                  <c:v>11170</c:v>
                </c:pt>
                <c:pt idx="106">
                  <c:v>11201</c:v>
                </c:pt>
                <c:pt idx="107">
                  <c:v>11231</c:v>
                </c:pt>
                <c:pt idx="108">
                  <c:v>11262</c:v>
                </c:pt>
                <c:pt idx="109">
                  <c:v>11292</c:v>
                </c:pt>
                <c:pt idx="110">
                  <c:v>11323</c:v>
                </c:pt>
                <c:pt idx="111">
                  <c:v>11354</c:v>
                </c:pt>
                <c:pt idx="112">
                  <c:v>11382</c:v>
                </c:pt>
                <c:pt idx="113">
                  <c:v>11413</c:v>
                </c:pt>
                <c:pt idx="114">
                  <c:v>11443</c:v>
                </c:pt>
                <c:pt idx="115">
                  <c:v>11474</c:v>
                </c:pt>
                <c:pt idx="116">
                  <c:v>11504</c:v>
                </c:pt>
                <c:pt idx="117">
                  <c:v>11535</c:v>
                </c:pt>
                <c:pt idx="118">
                  <c:v>11566</c:v>
                </c:pt>
                <c:pt idx="119">
                  <c:v>11596</c:v>
                </c:pt>
                <c:pt idx="120">
                  <c:v>11627</c:v>
                </c:pt>
                <c:pt idx="121">
                  <c:v>11657</c:v>
                </c:pt>
                <c:pt idx="122">
                  <c:v>11688</c:v>
                </c:pt>
                <c:pt idx="123">
                  <c:v>11719</c:v>
                </c:pt>
                <c:pt idx="124">
                  <c:v>11748</c:v>
                </c:pt>
                <c:pt idx="125">
                  <c:v>11779</c:v>
                </c:pt>
                <c:pt idx="126">
                  <c:v>11809</c:v>
                </c:pt>
                <c:pt idx="127">
                  <c:v>11840</c:v>
                </c:pt>
                <c:pt idx="128">
                  <c:v>11870</c:v>
                </c:pt>
                <c:pt idx="129">
                  <c:v>11901</c:v>
                </c:pt>
                <c:pt idx="130">
                  <c:v>11932</c:v>
                </c:pt>
                <c:pt idx="131">
                  <c:v>11962</c:v>
                </c:pt>
                <c:pt idx="132">
                  <c:v>11993</c:v>
                </c:pt>
                <c:pt idx="133">
                  <c:v>12023</c:v>
                </c:pt>
                <c:pt idx="134">
                  <c:v>12054</c:v>
                </c:pt>
                <c:pt idx="135">
                  <c:v>12085</c:v>
                </c:pt>
                <c:pt idx="136">
                  <c:v>12113</c:v>
                </c:pt>
                <c:pt idx="137">
                  <c:v>12144</c:v>
                </c:pt>
                <c:pt idx="138">
                  <c:v>12174</c:v>
                </c:pt>
                <c:pt idx="139">
                  <c:v>12205</c:v>
                </c:pt>
                <c:pt idx="140">
                  <c:v>12235</c:v>
                </c:pt>
                <c:pt idx="141">
                  <c:v>12266</c:v>
                </c:pt>
                <c:pt idx="142">
                  <c:v>12297</c:v>
                </c:pt>
                <c:pt idx="143">
                  <c:v>12327</c:v>
                </c:pt>
                <c:pt idx="144">
                  <c:v>12358</c:v>
                </c:pt>
                <c:pt idx="145">
                  <c:v>12388</c:v>
                </c:pt>
                <c:pt idx="146">
                  <c:v>12419</c:v>
                </c:pt>
                <c:pt idx="147">
                  <c:v>12450</c:v>
                </c:pt>
                <c:pt idx="148">
                  <c:v>12478</c:v>
                </c:pt>
                <c:pt idx="149">
                  <c:v>12509</c:v>
                </c:pt>
                <c:pt idx="150">
                  <c:v>12539</c:v>
                </c:pt>
                <c:pt idx="151">
                  <c:v>12570</c:v>
                </c:pt>
                <c:pt idx="152">
                  <c:v>12600</c:v>
                </c:pt>
                <c:pt idx="153">
                  <c:v>12631</c:v>
                </c:pt>
                <c:pt idx="154">
                  <c:v>12662</c:v>
                </c:pt>
                <c:pt idx="155">
                  <c:v>12692</c:v>
                </c:pt>
                <c:pt idx="156">
                  <c:v>12723</c:v>
                </c:pt>
                <c:pt idx="157">
                  <c:v>12753</c:v>
                </c:pt>
                <c:pt idx="158">
                  <c:v>12784</c:v>
                </c:pt>
                <c:pt idx="159">
                  <c:v>12815</c:v>
                </c:pt>
                <c:pt idx="160">
                  <c:v>12843</c:v>
                </c:pt>
                <c:pt idx="161">
                  <c:v>12874</c:v>
                </c:pt>
                <c:pt idx="162">
                  <c:v>12904</c:v>
                </c:pt>
                <c:pt idx="163">
                  <c:v>12935</c:v>
                </c:pt>
                <c:pt idx="164">
                  <c:v>12965</c:v>
                </c:pt>
                <c:pt idx="165">
                  <c:v>12996</c:v>
                </c:pt>
                <c:pt idx="166">
                  <c:v>13027</c:v>
                </c:pt>
                <c:pt idx="167">
                  <c:v>13057</c:v>
                </c:pt>
                <c:pt idx="168">
                  <c:v>13088</c:v>
                </c:pt>
                <c:pt idx="169">
                  <c:v>13118</c:v>
                </c:pt>
                <c:pt idx="170">
                  <c:v>13149</c:v>
                </c:pt>
                <c:pt idx="171">
                  <c:v>13180</c:v>
                </c:pt>
                <c:pt idx="172">
                  <c:v>13209</c:v>
                </c:pt>
                <c:pt idx="173">
                  <c:v>13240</c:v>
                </c:pt>
                <c:pt idx="174">
                  <c:v>13270</c:v>
                </c:pt>
                <c:pt idx="175">
                  <c:v>13301</c:v>
                </c:pt>
                <c:pt idx="176">
                  <c:v>13331</c:v>
                </c:pt>
                <c:pt idx="177">
                  <c:v>13362</c:v>
                </c:pt>
                <c:pt idx="178">
                  <c:v>13393</c:v>
                </c:pt>
                <c:pt idx="179">
                  <c:v>13423</c:v>
                </c:pt>
                <c:pt idx="180">
                  <c:v>13454</c:v>
                </c:pt>
                <c:pt idx="181">
                  <c:v>13484</c:v>
                </c:pt>
                <c:pt idx="182">
                  <c:v>13515</c:v>
                </c:pt>
                <c:pt idx="183">
                  <c:v>13546</c:v>
                </c:pt>
                <c:pt idx="184">
                  <c:v>13574</c:v>
                </c:pt>
                <c:pt idx="185">
                  <c:v>13605</c:v>
                </c:pt>
                <c:pt idx="186">
                  <c:v>13635</c:v>
                </c:pt>
                <c:pt idx="187">
                  <c:v>13666</c:v>
                </c:pt>
                <c:pt idx="188">
                  <c:v>13696</c:v>
                </c:pt>
                <c:pt idx="189">
                  <c:v>13727</c:v>
                </c:pt>
                <c:pt idx="190">
                  <c:v>13758</c:v>
                </c:pt>
                <c:pt idx="191">
                  <c:v>13788</c:v>
                </c:pt>
                <c:pt idx="192">
                  <c:v>13819</c:v>
                </c:pt>
                <c:pt idx="193">
                  <c:v>13849</c:v>
                </c:pt>
                <c:pt idx="194">
                  <c:v>13880</c:v>
                </c:pt>
                <c:pt idx="195">
                  <c:v>13911</c:v>
                </c:pt>
                <c:pt idx="196">
                  <c:v>13939</c:v>
                </c:pt>
                <c:pt idx="197">
                  <c:v>13970</c:v>
                </c:pt>
                <c:pt idx="198">
                  <c:v>14000</c:v>
                </c:pt>
                <c:pt idx="199">
                  <c:v>14031</c:v>
                </c:pt>
                <c:pt idx="200">
                  <c:v>14061</c:v>
                </c:pt>
                <c:pt idx="201">
                  <c:v>14092</c:v>
                </c:pt>
                <c:pt idx="202">
                  <c:v>14123</c:v>
                </c:pt>
                <c:pt idx="203">
                  <c:v>14153</c:v>
                </c:pt>
                <c:pt idx="204">
                  <c:v>14184</c:v>
                </c:pt>
                <c:pt idx="205">
                  <c:v>14214</c:v>
                </c:pt>
                <c:pt idx="206">
                  <c:v>14245</c:v>
                </c:pt>
                <c:pt idx="207">
                  <c:v>14276</c:v>
                </c:pt>
                <c:pt idx="208">
                  <c:v>14304</c:v>
                </c:pt>
                <c:pt idx="209">
                  <c:v>14335</c:v>
                </c:pt>
                <c:pt idx="210">
                  <c:v>14365</c:v>
                </c:pt>
                <c:pt idx="211">
                  <c:v>14396</c:v>
                </c:pt>
                <c:pt idx="212">
                  <c:v>14426</c:v>
                </c:pt>
                <c:pt idx="213">
                  <c:v>14457</c:v>
                </c:pt>
                <c:pt idx="214">
                  <c:v>14488</c:v>
                </c:pt>
                <c:pt idx="215">
                  <c:v>14518</c:v>
                </c:pt>
                <c:pt idx="216">
                  <c:v>14549</c:v>
                </c:pt>
                <c:pt idx="217">
                  <c:v>14579</c:v>
                </c:pt>
                <c:pt idx="218">
                  <c:v>14610</c:v>
                </c:pt>
                <c:pt idx="219">
                  <c:v>14641</c:v>
                </c:pt>
                <c:pt idx="220">
                  <c:v>14670</c:v>
                </c:pt>
                <c:pt idx="221">
                  <c:v>14701</c:v>
                </c:pt>
                <c:pt idx="222">
                  <c:v>14731</c:v>
                </c:pt>
                <c:pt idx="223">
                  <c:v>14762</c:v>
                </c:pt>
                <c:pt idx="224">
                  <c:v>14792</c:v>
                </c:pt>
                <c:pt idx="225">
                  <c:v>14823</c:v>
                </c:pt>
                <c:pt idx="226">
                  <c:v>14854</c:v>
                </c:pt>
                <c:pt idx="227">
                  <c:v>14884</c:v>
                </c:pt>
                <c:pt idx="228">
                  <c:v>14915</c:v>
                </c:pt>
                <c:pt idx="229">
                  <c:v>14945</c:v>
                </c:pt>
                <c:pt idx="230">
                  <c:v>14976</c:v>
                </c:pt>
                <c:pt idx="231">
                  <c:v>15007</c:v>
                </c:pt>
                <c:pt idx="232">
                  <c:v>15035</c:v>
                </c:pt>
                <c:pt idx="233">
                  <c:v>15066</c:v>
                </c:pt>
                <c:pt idx="234">
                  <c:v>15096</c:v>
                </c:pt>
                <c:pt idx="235">
                  <c:v>15127</c:v>
                </c:pt>
                <c:pt idx="236">
                  <c:v>15157</c:v>
                </c:pt>
                <c:pt idx="237">
                  <c:v>15188</c:v>
                </c:pt>
                <c:pt idx="238">
                  <c:v>15219</c:v>
                </c:pt>
                <c:pt idx="239">
                  <c:v>15249</c:v>
                </c:pt>
                <c:pt idx="240">
                  <c:v>15280</c:v>
                </c:pt>
                <c:pt idx="241">
                  <c:v>15310</c:v>
                </c:pt>
                <c:pt idx="242">
                  <c:v>15341</c:v>
                </c:pt>
                <c:pt idx="243">
                  <c:v>15372</c:v>
                </c:pt>
                <c:pt idx="244">
                  <c:v>15400</c:v>
                </c:pt>
                <c:pt idx="245">
                  <c:v>15431</c:v>
                </c:pt>
                <c:pt idx="246">
                  <c:v>15461</c:v>
                </c:pt>
                <c:pt idx="247">
                  <c:v>15492</c:v>
                </c:pt>
                <c:pt idx="248">
                  <c:v>15522</c:v>
                </c:pt>
                <c:pt idx="249">
                  <c:v>15553</c:v>
                </c:pt>
                <c:pt idx="250">
                  <c:v>15584</c:v>
                </c:pt>
                <c:pt idx="251">
                  <c:v>15614</c:v>
                </c:pt>
                <c:pt idx="252">
                  <c:v>15645</c:v>
                </c:pt>
                <c:pt idx="253">
                  <c:v>15675</c:v>
                </c:pt>
                <c:pt idx="254">
                  <c:v>15706</c:v>
                </c:pt>
                <c:pt idx="255">
                  <c:v>15737</c:v>
                </c:pt>
                <c:pt idx="256">
                  <c:v>15765</c:v>
                </c:pt>
                <c:pt idx="257">
                  <c:v>15796</c:v>
                </c:pt>
                <c:pt idx="258">
                  <c:v>15826</c:v>
                </c:pt>
                <c:pt idx="259">
                  <c:v>15857</c:v>
                </c:pt>
                <c:pt idx="260">
                  <c:v>15887</c:v>
                </c:pt>
                <c:pt idx="261">
                  <c:v>15918</c:v>
                </c:pt>
                <c:pt idx="262">
                  <c:v>15949</c:v>
                </c:pt>
                <c:pt idx="263">
                  <c:v>15979</c:v>
                </c:pt>
                <c:pt idx="264">
                  <c:v>16010</c:v>
                </c:pt>
                <c:pt idx="265">
                  <c:v>16040</c:v>
                </c:pt>
                <c:pt idx="266">
                  <c:v>16071</c:v>
                </c:pt>
                <c:pt idx="267">
                  <c:v>16102</c:v>
                </c:pt>
                <c:pt idx="268">
                  <c:v>16131</c:v>
                </c:pt>
                <c:pt idx="269">
                  <c:v>16162</c:v>
                </c:pt>
                <c:pt idx="270">
                  <c:v>16192</c:v>
                </c:pt>
                <c:pt idx="271">
                  <c:v>16223</c:v>
                </c:pt>
                <c:pt idx="272">
                  <c:v>16253</c:v>
                </c:pt>
                <c:pt idx="273">
                  <c:v>16284</c:v>
                </c:pt>
                <c:pt idx="274">
                  <c:v>16315</c:v>
                </c:pt>
                <c:pt idx="275">
                  <c:v>16345</c:v>
                </c:pt>
                <c:pt idx="276">
                  <c:v>16376</c:v>
                </c:pt>
                <c:pt idx="277">
                  <c:v>16406</c:v>
                </c:pt>
                <c:pt idx="278">
                  <c:v>16437</c:v>
                </c:pt>
                <c:pt idx="279">
                  <c:v>16468</c:v>
                </c:pt>
                <c:pt idx="280">
                  <c:v>16496</c:v>
                </c:pt>
                <c:pt idx="281">
                  <c:v>16527</c:v>
                </c:pt>
                <c:pt idx="282">
                  <c:v>16557</c:v>
                </c:pt>
                <c:pt idx="283">
                  <c:v>16588</c:v>
                </c:pt>
                <c:pt idx="284">
                  <c:v>16618</c:v>
                </c:pt>
                <c:pt idx="285">
                  <c:v>16649</c:v>
                </c:pt>
                <c:pt idx="286">
                  <c:v>16680</c:v>
                </c:pt>
                <c:pt idx="287">
                  <c:v>16710</c:v>
                </c:pt>
                <c:pt idx="288">
                  <c:v>16741</c:v>
                </c:pt>
                <c:pt idx="289">
                  <c:v>16771</c:v>
                </c:pt>
                <c:pt idx="290">
                  <c:v>16802</c:v>
                </c:pt>
                <c:pt idx="291">
                  <c:v>16833</c:v>
                </c:pt>
                <c:pt idx="292">
                  <c:v>16861</c:v>
                </c:pt>
                <c:pt idx="293">
                  <c:v>16892</c:v>
                </c:pt>
                <c:pt idx="294">
                  <c:v>16922</c:v>
                </c:pt>
                <c:pt idx="295">
                  <c:v>16953</c:v>
                </c:pt>
                <c:pt idx="296">
                  <c:v>16983</c:v>
                </c:pt>
                <c:pt idx="297">
                  <c:v>17014</c:v>
                </c:pt>
                <c:pt idx="298">
                  <c:v>17045</c:v>
                </c:pt>
                <c:pt idx="299">
                  <c:v>17075</c:v>
                </c:pt>
                <c:pt idx="300">
                  <c:v>17106</c:v>
                </c:pt>
                <c:pt idx="301">
                  <c:v>17136</c:v>
                </c:pt>
                <c:pt idx="302">
                  <c:v>17167</c:v>
                </c:pt>
                <c:pt idx="303">
                  <c:v>17198</c:v>
                </c:pt>
                <c:pt idx="304">
                  <c:v>17226</c:v>
                </c:pt>
                <c:pt idx="305">
                  <c:v>17257</c:v>
                </c:pt>
                <c:pt idx="306">
                  <c:v>17287</c:v>
                </c:pt>
                <c:pt idx="307">
                  <c:v>17318</c:v>
                </c:pt>
                <c:pt idx="308">
                  <c:v>17348</c:v>
                </c:pt>
                <c:pt idx="309">
                  <c:v>17379</c:v>
                </c:pt>
                <c:pt idx="310">
                  <c:v>17410</c:v>
                </c:pt>
                <c:pt idx="311">
                  <c:v>17440</c:v>
                </c:pt>
                <c:pt idx="312">
                  <c:v>17471</c:v>
                </c:pt>
                <c:pt idx="313">
                  <c:v>17501</c:v>
                </c:pt>
                <c:pt idx="314">
                  <c:v>17532</c:v>
                </c:pt>
                <c:pt idx="315">
                  <c:v>17563</c:v>
                </c:pt>
                <c:pt idx="316">
                  <c:v>17592</c:v>
                </c:pt>
                <c:pt idx="317">
                  <c:v>17623</c:v>
                </c:pt>
                <c:pt idx="318">
                  <c:v>17653</c:v>
                </c:pt>
                <c:pt idx="319">
                  <c:v>17684</c:v>
                </c:pt>
                <c:pt idx="320">
                  <c:v>17714</c:v>
                </c:pt>
                <c:pt idx="321">
                  <c:v>17745</c:v>
                </c:pt>
                <c:pt idx="322">
                  <c:v>17776</c:v>
                </c:pt>
                <c:pt idx="323">
                  <c:v>17806</c:v>
                </c:pt>
                <c:pt idx="324">
                  <c:v>17837</c:v>
                </c:pt>
                <c:pt idx="325">
                  <c:v>17867</c:v>
                </c:pt>
                <c:pt idx="326">
                  <c:v>17898</c:v>
                </c:pt>
                <c:pt idx="327">
                  <c:v>17929</c:v>
                </c:pt>
                <c:pt idx="328">
                  <c:v>17957</c:v>
                </c:pt>
                <c:pt idx="329">
                  <c:v>17988</c:v>
                </c:pt>
                <c:pt idx="330">
                  <c:v>18018</c:v>
                </c:pt>
                <c:pt idx="331">
                  <c:v>18049</c:v>
                </c:pt>
                <c:pt idx="332">
                  <c:v>18079</c:v>
                </c:pt>
                <c:pt idx="333">
                  <c:v>18110</c:v>
                </c:pt>
                <c:pt idx="334">
                  <c:v>18141</c:v>
                </c:pt>
                <c:pt idx="335">
                  <c:v>18171</c:v>
                </c:pt>
                <c:pt idx="336">
                  <c:v>18202</c:v>
                </c:pt>
                <c:pt idx="337">
                  <c:v>18232</c:v>
                </c:pt>
                <c:pt idx="338">
                  <c:v>18263</c:v>
                </c:pt>
                <c:pt idx="339">
                  <c:v>18294</c:v>
                </c:pt>
                <c:pt idx="340">
                  <c:v>18322</c:v>
                </c:pt>
                <c:pt idx="341">
                  <c:v>18353</c:v>
                </c:pt>
                <c:pt idx="342">
                  <c:v>18383</c:v>
                </c:pt>
                <c:pt idx="343">
                  <c:v>18414</c:v>
                </c:pt>
                <c:pt idx="344">
                  <c:v>18444</c:v>
                </c:pt>
                <c:pt idx="345">
                  <c:v>18475</c:v>
                </c:pt>
                <c:pt idx="346">
                  <c:v>18506</c:v>
                </c:pt>
                <c:pt idx="347">
                  <c:v>18536</c:v>
                </c:pt>
                <c:pt idx="348">
                  <c:v>18567</c:v>
                </c:pt>
                <c:pt idx="349">
                  <c:v>18597</c:v>
                </c:pt>
                <c:pt idx="350">
                  <c:v>18628</c:v>
                </c:pt>
                <c:pt idx="351">
                  <c:v>18659</c:v>
                </c:pt>
                <c:pt idx="352">
                  <c:v>18687</c:v>
                </c:pt>
                <c:pt idx="353">
                  <c:v>18718</c:v>
                </c:pt>
                <c:pt idx="354">
                  <c:v>18748</c:v>
                </c:pt>
                <c:pt idx="355">
                  <c:v>18779</c:v>
                </c:pt>
                <c:pt idx="356">
                  <c:v>18809</c:v>
                </c:pt>
                <c:pt idx="357">
                  <c:v>18840</c:v>
                </c:pt>
                <c:pt idx="358">
                  <c:v>18871</c:v>
                </c:pt>
                <c:pt idx="359">
                  <c:v>18901</c:v>
                </c:pt>
                <c:pt idx="360">
                  <c:v>18932</c:v>
                </c:pt>
                <c:pt idx="361">
                  <c:v>18962</c:v>
                </c:pt>
                <c:pt idx="362">
                  <c:v>18993</c:v>
                </c:pt>
                <c:pt idx="363">
                  <c:v>19024</c:v>
                </c:pt>
                <c:pt idx="364">
                  <c:v>19053</c:v>
                </c:pt>
                <c:pt idx="365">
                  <c:v>19084</c:v>
                </c:pt>
                <c:pt idx="366">
                  <c:v>19114</c:v>
                </c:pt>
                <c:pt idx="367">
                  <c:v>19145</c:v>
                </c:pt>
                <c:pt idx="368">
                  <c:v>19175</c:v>
                </c:pt>
                <c:pt idx="369">
                  <c:v>19206</c:v>
                </c:pt>
                <c:pt idx="370">
                  <c:v>19237</c:v>
                </c:pt>
                <c:pt idx="371">
                  <c:v>19267</c:v>
                </c:pt>
                <c:pt idx="372">
                  <c:v>19298</c:v>
                </c:pt>
                <c:pt idx="373">
                  <c:v>19328</c:v>
                </c:pt>
                <c:pt idx="374">
                  <c:v>19359</c:v>
                </c:pt>
                <c:pt idx="375">
                  <c:v>19390</c:v>
                </c:pt>
                <c:pt idx="376">
                  <c:v>19418</c:v>
                </c:pt>
                <c:pt idx="377">
                  <c:v>19449</c:v>
                </c:pt>
                <c:pt idx="378">
                  <c:v>19479</c:v>
                </c:pt>
                <c:pt idx="379">
                  <c:v>19510</c:v>
                </c:pt>
                <c:pt idx="380">
                  <c:v>19540</c:v>
                </c:pt>
                <c:pt idx="381">
                  <c:v>19571</c:v>
                </c:pt>
                <c:pt idx="382">
                  <c:v>19602</c:v>
                </c:pt>
                <c:pt idx="383">
                  <c:v>19632</c:v>
                </c:pt>
                <c:pt idx="384">
                  <c:v>19663</c:v>
                </c:pt>
                <c:pt idx="385">
                  <c:v>19693</c:v>
                </c:pt>
                <c:pt idx="386">
                  <c:v>19724</c:v>
                </c:pt>
                <c:pt idx="387">
                  <c:v>19755</c:v>
                </c:pt>
                <c:pt idx="388">
                  <c:v>19783</c:v>
                </c:pt>
                <c:pt idx="389">
                  <c:v>19814</c:v>
                </c:pt>
                <c:pt idx="390">
                  <c:v>19844</c:v>
                </c:pt>
                <c:pt idx="391">
                  <c:v>19875</c:v>
                </c:pt>
                <c:pt idx="392">
                  <c:v>19905</c:v>
                </c:pt>
                <c:pt idx="393">
                  <c:v>19936</c:v>
                </c:pt>
                <c:pt idx="394">
                  <c:v>19967</c:v>
                </c:pt>
                <c:pt idx="395">
                  <c:v>19997</c:v>
                </c:pt>
                <c:pt idx="396">
                  <c:v>20028</c:v>
                </c:pt>
                <c:pt idx="397">
                  <c:v>20058</c:v>
                </c:pt>
                <c:pt idx="398">
                  <c:v>20089</c:v>
                </c:pt>
                <c:pt idx="399">
                  <c:v>20120</c:v>
                </c:pt>
                <c:pt idx="400">
                  <c:v>20148</c:v>
                </c:pt>
                <c:pt idx="401">
                  <c:v>20179</c:v>
                </c:pt>
                <c:pt idx="402">
                  <c:v>20209</c:v>
                </c:pt>
                <c:pt idx="403">
                  <c:v>20240</c:v>
                </c:pt>
                <c:pt idx="404">
                  <c:v>20270</c:v>
                </c:pt>
                <c:pt idx="405">
                  <c:v>20301</c:v>
                </c:pt>
                <c:pt idx="406">
                  <c:v>20332</c:v>
                </c:pt>
                <c:pt idx="407">
                  <c:v>20362</c:v>
                </c:pt>
                <c:pt idx="408">
                  <c:v>20393</c:v>
                </c:pt>
                <c:pt idx="409">
                  <c:v>20423</c:v>
                </c:pt>
                <c:pt idx="410">
                  <c:v>20454</c:v>
                </c:pt>
                <c:pt idx="411">
                  <c:v>20485</c:v>
                </c:pt>
                <c:pt idx="412">
                  <c:v>20514</c:v>
                </c:pt>
                <c:pt idx="413">
                  <c:v>20545</c:v>
                </c:pt>
                <c:pt idx="414">
                  <c:v>20575</c:v>
                </c:pt>
                <c:pt idx="415">
                  <c:v>20606</c:v>
                </c:pt>
                <c:pt idx="416">
                  <c:v>20636</c:v>
                </c:pt>
                <c:pt idx="417">
                  <c:v>20667</c:v>
                </c:pt>
                <c:pt idx="418">
                  <c:v>20698</c:v>
                </c:pt>
                <c:pt idx="419">
                  <c:v>20728</c:v>
                </c:pt>
                <c:pt idx="420">
                  <c:v>20759</c:v>
                </c:pt>
                <c:pt idx="421">
                  <c:v>20789</c:v>
                </c:pt>
                <c:pt idx="422">
                  <c:v>20820</c:v>
                </c:pt>
                <c:pt idx="423">
                  <c:v>20851</c:v>
                </c:pt>
                <c:pt idx="424">
                  <c:v>20879</c:v>
                </c:pt>
                <c:pt idx="425">
                  <c:v>20910</c:v>
                </c:pt>
                <c:pt idx="426">
                  <c:v>20940</c:v>
                </c:pt>
                <c:pt idx="427">
                  <c:v>20971</c:v>
                </c:pt>
                <c:pt idx="428">
                  <c:v>21001</c:v>
                </c:pt>
                <c:pt idx="429">
                  <c:v>21032</c:v>
                </c:pt>
                <c:pt idx="430">
                  <c:v>21063</c:v>
                </c:pt>
                <c:pt idx="431">
                  <c:v>21093</c:v>
                </c:pt>
                <c:pt idx="432">
                  <c:v>21124</c:v>
                </c:pt>
                <c:pt idx="433">
                  <c:v>21154</c:v>
                </c:pt>
                <c:pt idx="434">
                  <c:v>21185</c:v>
                </c:pt>
                <c:pt idx="435">
                  <c:v>21216</c:v>
                </c:pt>
                <c:pt idx="436">
                  <c:v>21244</c:v>
                </c:pt>
                <c:pt idx="437">
                  <c:v>21275</c:v>
                </c:pt>
                <c:pt idx="438">
                  <c:v>21305</c:v>
                </c:pt>
                <c:pt idx="439">
                  <c:v>21336</c:v>
                </c:pt>
                <c:pt idx="440">
                  <c:v>21366</c:v>
                </c:pt>
                <c:pt idx="441">
                  <c:v>21397</c:v>
                </c:pt>
                <c:pt idx="442">
                  <c:v>21428</c:v>
                </c:pt>
                <c:pt idx="443">
                  <c:v>21458</c:v>
                </c:pt>
                <c:pt idx="444">
                  <c:v>21489</c:v>
                </c:pt>
                <c:pt idx="445">
                  <c:v>21519</c:v>
                </c:pt>
                <c:pt idx="446">
                  <c:v>21550</c:v>
                </c:pt>
                <c:pt idx="447">
                  <c:v>21581</c:v>
                </c:pt>
                <c:pt idx="448">
                  <c:v>21609</c:v>
                </c:pt>
                <c:pt idx="449">
                  <c:v>21640</c:v>
                </c:pt>
                <c:pt idx="450">
                  <c:v>21670</c:v>
                </c:pt>
                <c:pt idx="451">
                  <c:v>21701</c:v>
                </c:pt>
                <c:pt idx="452">
                  <c:v>21731</c:v>
                </c:pt>
                <c:pt idx="453">
                  <c:v>21762</c:v>
                </c:pt>
                <c:pt idx="454">
                  <c:v>21793</c:v>
                </c:pt>
                <c:pt idx="455">
                  <c:v>21823</c:v>
                </c:pt>
                <c:pt idx="456">
                  <c:v>21854</c:v>
                </c:pt>
                <c:pt idx="457">
                  <c:v>21884</c:v>
                </c:pt>
                <c:pt idx="458">
                  <c:v>21915</c:v>
                </c:pt>
                <c:pt idx="459">
                  <c:v>21946</c:v>
                </c:pt>
                <c:pt idx="460">
                  <c:v>21975</c:v>
                </c:pt>
                <c:pt idx="461">
                  <c:v>22006</c:v>
                </c:pt>
                <c:pt idx="462">
                  <c:v>22036</c:v>
                </c:pt>
                <c:pt idx="463">
                  <c:v>22067</c:v>
                </c:pt>
                <c:pt idx="464">
                  <c:v>22097</c:v>
                </c:pt>
                <c:pt idx="465">
                  <c:v>22128</c:v>
                </c:pt>
                <c:pt idx="466">
                  <c:v>22159</c:v>
                </c:pt>
                <c:pt idx="467">
                  <c:v>22189</c:v>
                </c:pt>
                <c:pt idx="468">
                  <c:v>22220</c:v>
                </c:pt>
                <c:pt idx="469">
                  <c:v>22250</c:v>
                </c:pt>
                <c:pt idx="470">
                  <c:v>22281</c:v>
                </c:pt>
                <c:pt idx="471">
                  <c:v>22312</c:v>
                </c:pt>
                <c:pt idx="472">
                  <c:v>22340</c:v>
                </c:pt>
                <c:pt idx="473">
                  <c:v>22371</c:v>
                </c:pt>
                <c:pt idx="474">
                  <c:v>22401</c:v>
                </c:pt>
                <c:pt idx="475">
                  <c:v>22432</c:v>
                </c:pt>
                <c:pt idx="476">
                  <c:v>22462</c:v>
                </c:pt>
                <c:pt idx="477">
                  <c:v>22493</c:v>
                </c:pt>
                <c:pt idx="478">
                  <c:v>22524</c:v>
                </c:pt>
                <c:pt idx="479">
                  <c:v>22554</c:v>
                </c:pt>
                <c:pt idx="480">
                  <c:v>22585</c:v>
                </c:pt>
                <c:pt idx="481">
                  <c:v>22615</c:v>
                </c:pt>
                <c:pt idx="482">
                  <c:v>22646</c:v>
                </c:pt>
                <c:pt idx="483">
                  <c:v>22677</c:v>
                </c:pt>
                <c:pt idx="484">
                  <c:v>22705</c:v>
                </c:pt>
                <c:pt idx="485">
                  <c:v>22736</c:v>
                </c:pt>
                <c:pt idx="486">
                  <c:v>22766</c:v>
                </c:pt>
                <c:pt idx="487">
                  <c:v>22797</c:v>
                </c:pt>
                <c:pt idx="488">
                  <c:v>22827</c:v>
                </c:pt>
                <c:pt idx="489">
                  <c:v>22858</c:v>
                </c:pt>
                <c:pt idx="490">
                  <c:v>22889</c:v>
                </c:pt>
                <c:pt idx="491">
                  <c:v>22919</c:v>
                </c:pt>
                <c:pt idx="492">
                  <c:v>22950</c:v>
                </c:pt>
                <c:pt idx="493">
                  <c:v>22980</c:v>
                </c:pt>
                <c:pt idx="494">
                  <c:v>23011</c:v>
                </c:pt>
                <c:pt idx="495">
                  <c:v>23042</c:v>
                </c:pt>
                <c:pt idx="496">
                  <c:v>23070</c:v>
                </c:pt>
                <c:pt idx="497">
                  <c:v>23101</c:v>
                </c:pt>
                <c:pt idx="498">
                  <c:v>23131</c:v>
                </c:pt>
                <c:pt idx="499">
                  <c:v>23162</c:v>
                </c:pt>
                <c:pt idx="500">
                  <c:v>23192</c:v>
                </c:pt>
                <c:pt idx="501">
                  <c:v>23223</c:v>
                </c:pt>
                <c:pt idx="502">
                  <c:v>23254</c:v>
                </c:pt>
                <c:pt idx="503">
                  <c:v>23284</c:v>
                </c:pt>
                <c:pt idx="504">
                  <c:v>23315</c:v>
                </c:pt>
                <c:pt idx="505">
                  <c:v>23345</c:v>
                </c:pt>
                <c:pt idx="506">
                  <c:v>23376</c:v>
                </c:pt>
                <c:pt idx="507">
                  <c:v>23407</c:v>
                </c:pt>
                <c:pt idx="508">
                  <c:v>23436</c:v>
                </c:pt>
                <c:pt idx="509">
                  <c:v>23467</c:v>
                </c:pt>
                <c:pt idx="510">
                  <c:v>23497</c:v>
                </c:pt>
                <c:pt idx="511">
                  <c:v>23528</c:v>
                </c:pt>
                <c:pt idx="512">
                  <c:v>23558</c:v>
                </c:pt>
                <c:pt idx="513">
                  <c:v>23589</c:v>
                </c:pt>
                <c:pt idx="514">
                  <c:v>23620</c:v>
                </c:pt>
                <c:pt idx="515">
                  <c:v>23650</c:v>
                </c:pt>
                <c:pt idx="516">
                  <c:v>23681</c:v>
                </c:pt>
                <c:pt idx="517">
                  <c:v>23711</c:v>
                </c:pt>
                <c:pt idx="518">
                  <c:v>23742</c:v>
                </c:pt>
                <c:pt idx="519">
                  <c:v>23773</c:v>
                </c:pt>
                <c:pt idx="520">
                  <c:v>23801</c:v>
                </c:pt>
                <c:pt idx="521">
                  <c:v>23832</c:v>
                </c:pt>
                <c:pt idx="522">
                  <c:v>23862</c:v>
                </c:pt>
                <c:pt idx="523">
                  <c:v>23893</c:v>
                </c:pt>
                <c:pt idx="524">
                  <c:v>23923</c:v>
                </c:pt>
                <c:pt idx="525">
                  <c:v>23954</c:v>
                </c:pt>
                <c:pt idx="526">
                  <c:v>23985</c:v>
                </c:pt>
                <c:pt idx="527">
                  <c:v>24015</c:v>
                </c:pt>
                <c:pt idx="528">
                  <c:v>24046</c:v>
                </c:pt>
                <c:pt idx="529">
                  <c:v>24076</c:v>
                </c:pt>
                <c:pt idx="530">
                  <c:v>24107</c:v>
                </c:pt>
                <c:pt idx="531">
                  <c:v>24138</c:v>
                </c:pt>
                <c:pt idx="532">
                  <c:v>24166</c:v>
                </c:pt>
                <c:pt idx="533">
                  <c:v>24197</c:v>
                </c:pt>
                <c:pt idx="534">
                  <c:v>24227</c:v>
                </c:pt>
                <c:pt idx="535">
                  <c:v>24258</c:v>
                </c:pt>
                <c:pt idx="536">
                  <c:v>24288</c:v>
                </c:pt>
                <c:pt idx="537">
                  <c:v>24319</c:v>
                </c:pt>
                <c:pt idx="538">
                  <c:v>24350</c:v>
                </c:pt>
                <c:pt idx="539">
                  <c:v>24380</c:v>
                </c:pt>
                <c:pt idx="540">
                  <c:v>24411</c:v>
                </c:pt>
                <c:pt idx="541">
                  <c:v>24441</c:v>
                </c:pt>
                <c:pt idx="542">
                  <c:v>24472</c:v>
                </c:pt>
                <c:pt idx="543">
                  <c:v>24503</c:v>
                </c:pt>
                <c:pt idx="544">
                  <c:v>24531</c:v>
                </c:pt>
                <c:pt idx="545">
                  <c:v>24562</c:v>
                </c:pt>
                <c:pt idx="546">
                  <c:v>24592</c:v>
                </c:pt>
                <c:pt idx="547">
                  <c:v>24623</c:v>
                </c:pt>
                <c:pt idx="548">
                  <c:v>24653</c:v>
                </c:pt>
                <c:pt idx="549">
                  <c:v>24684</c:v>
                </c:pt>
                <c:pt idx="550">
                  <c:v>24715</c:v>
                </c:pt>
                <c:pt idx="551">
                  <c:v>24745</c:v>
                </c:pt>
                <c:pt idx="552">
                  <c:v>24776</c:v>
                </c:pt>
                <c:pt idx="553">
                  <c:v>24806</c:v>
                </c:pt>
                <c:pt idx="554">
                  <c:v>24837</c:v>
                </c:pt>
                <c:pt idx="555">
                  <c:v>24868</c:v>
                </c:pt>
                <c:pt idx="556">
                  <c:v>24897</c:v>
                </c:pt>
                <c:pt idx="557">
                  <c:v>24928</c:v>
                </c:pt>
                <c:pt idx="558">
                  <c:v>24958</c:v>
                </c:pt>
                <c:pt idx="559">
                  <c:v>24989</c:v>
                </c:pt>
                <c:pt idx="560">
                  <c:v>25019</c:v>
                </c:pt>
                <c:pt idx="561">
                  <c:v>25050</c:v>
                </c:pt>
                <c:pt idx="562">
                  <c:v>25081</c:v>
                </c:pt>
                <c:pt idx="563">
                  <c:v>25111</c:v>
                </c:pt>
                <c:pt idx="564">
                  <c:v>25142</c:v>
                </c:pt>
                <c:pt idx="565">
                  <c:v>25172</c:v>
                </c:pt>
                <c:pt idx="566">
                  <c:v>25203</c:v>
                </c:pt>
                <c:pt idx="567">
                  <c:v>25234</c:v>
                </c:pt>
                <c:pt idx="568">
                  <c:v>25262</c:v>
                </c:pt>
                <c:pt idx="569">
                  <c:v>25293</c:v>
                </c:pt>
                <c:pt idx="570">
                  <c:v>25323</c:v>
                </c:pt>
                <c:pt idx="571">
                  <c:v>25354</c:v>
                </c:pt>
                <c:pt idx="572">
                  <c:v>25384</c:v>
                </c:pt>
                <c:pt idx="573">
                  <c:v>25415</c:v>
                </c:pt>
                <c:pt idx="574">
                  <c:v>25446</c:v>
                </c:pt>
                <c:pt idx="575">
                  <c:v>25476</c:v>
                </c:pt>
                <c:pt idx="576">
                  <c:v>25507</c:v>
                </c:pt>
                <c:pt idx="577">
                  <c:v>25537</c:v>
                </c:pt>
                <c:pt idx="578">
                  <c:v>25568</c:v>
                </c:pt>
                <c:pt idx="579">
                  <c:v>25599</c:v>
                </c:pt>
                <c:pt idx="580">
                  <c:v>25627</c:v>
                </c:pt>
                <c:pt idx="581">
                  <c:v>25658</c:v>
                </c:pt>
                <c:pt idx="582">
                  <c:v>25688</c:v>
                </c:pt>
                <c:pt idx="583">
                  <c:v>25719</c:v>
                </c:pt>
                <c:pt idx="584">
                  <c:v>25749</c:v>
                </c:pt>
                <c:pt idx="585">
                  <c:v>25780</c:v>
                </c:pt>
                <c:pt idx="586">
                  <c:v>25811</c:v>
                </c:pt>
                <c:pt idx="587">
                  <c:v>25841</c:v>
                </c:pt>
                <c:pt idx="588">
                  <c:v>25872</c:v>
                </c:pt>
                <c:pt idx="589">
                  <c:v>25902</c:v>
                </c:pt>
                <c:pt idx="590">
                  <c:v>25933</c:v>
                </c:pt>
                <c:pt idx="591">
                  <c:v>25964</c:v>
                </c:pt>
                <c:pt idx="592">
                  <c:v>25992</c:v>
                </c:pt>
                <c:pt idx="593">
                  <c:v>26023</c:v>
                </c:pt>
                <c:pt idx="594">
                  <c:v>26053</c:v>
                </c:pt>
                <c:pt idx="595">
                  <c:v>26084</c:v>
                </c:pt>
                <c:pt idx="596">
                  <c:v>26114</c:v>
                </c:pt>
                <c:pt idx="597">
                  <c:v>26145</c:v>
                </c:pt>
                <c:pt idx="598">
                  <c:v>26176</c:v>
                </c:pt>
                <c:pt idx="599">
                  <c:v>26206</c:v>
                </c:pt>
                <c:pt idx="600">
                  <c:v>26237</c:v>
                </c:pt>
                <c:pt idx="601">
                  <c:v>26267</c:v>
                </c:pt>
                <c:pt idx="602">
                  <c:v>26298</c:v>
                </c:pt>
                <c:pt idx="603">
                  <c:v>26329</c:v>
                </c:pt>
                <c:pt idx="604">
                  <c:v>26358</c:v>
                </c:pt>
                <c:pt idx="605">
                  <c:v>26389</c:v>
                </c:pt>
                <c:pt idx="606">
                  <c:v>26419</c:v>
                </c:pt>
                <c:pt idx="607">
                  <c:v>26450</c:v>
                </c:pt>
                <c:pt idx="608">
                  <c:v>26480</c:v>
                </c:pt>
                <c:pt idx="609">
                  <c:v>26511</c:v>
                </c:pt>
                <c:pt idx="610">
                  <c:v>26542</c:v>
                </c:pt>
                <c:pt idx="611">
                  <c:v>26572</c:v>
                </c:pt>
                <c:pt idx="612">
                  <c:v>26603</c:v>
                </c:pt>
                <c:pt idx="613">
                  <c:v>26633</c:v>
                </c:pt>
                <c:pt idx="614">
                  <c:v>26664</c:v>
                </c:pt>
                <c:pt idx="615">
                  <c:v>26695</c:v>
                </c:pt>
                <c:pt idx="616">
                  <c:v>26723</c:v>
                </c:pt>
                <c:pt idx="617">
                  <c:v>26754</c:v>
                </c:pt>
                <c:pt idx="618">
                  <c:v>26784</c:v>
                </c:pt>
                <c:pt idx="619">
                  <c:v>26815</c:v>
                </c:pt>
                <c:pt idx="620">
                  <c:v>26845</c:v>
                </c:pt>
                <c:pt idx="621">
                  <c:v>26876</c:v>
                </c:pt>
                <c:pt idx="622">
                  <c:v>26907</c:v>
                </c:pt>
                <c:pt idx="623">
                  <c:v>26937</c:v>
                </c:pt>
                <c:pt idx="624">
                  <c:v>26968</c:v>
                </c:pt>
                <c:pt idx="625">
                  <c:v>26998</c:v>
                </c:pt>
                <c:pt idx="626">
                  <c:v>27029</c:v>
                </c:pt>
                <c:pt idx="627">
                  <c:v>27060</c:v>
                </c:pt>
                <c:pt idx="628">
                  <c:v>27088</c:v>
                </c:pt>
                <c:pt idx="629">
                  <c:v>27119</c:v>
                </c:pt>
                <c:pt idx="630">
                  <c:v>27149</c:v>
                </c:pt>
                <c:pt idx="631">
                  <c:v>27180</c:v>
                </c:pt>
                <c:pt idx="632">
                  <c:v>27210</c:v>
                </c:pt>
                <c:pt idx="633">
                  <c:v>27241</c:v>
                </c:pt>
                <c:pt idx="634">
                  <c:v>27272</c:v>
                </c:pt>
                <c:pt idx="635">
                  <c:v>27302</c:v>
                </c:pt>
                <c:pt idx="636">
                  <c:v>27333</c:v>
                </c:pt>
                <c:pt idx="637">
                  <c:v>27363</c:v>
                </c:pt>
                <c:pt idx="638">
                  <c:v>27394</c:v>
                </c:pt>
                <c:pt idx="639">
                  <c:v>27425</c:v>
                </c:pt>
                <c:pt idx="640">
                  <c:v>27453</c:v>
                </c:pt>
                <c:pt idx="641">
                  <c:v>27484</c:v>
                </c:pt>
                <c:pt idx="642">
                  <c:v>27514</c:v>
                </c:pt>
                <c:pt idx="643">
                  <c:v>27545</c:v>
                </c:pt>
                <c:pt idx="644">
                  <c:v>27575</c:v>
                </c:pt>
                <c:pt idx="645">
                  <c:v>27606</c:v>
                </c:pt>
                <c:pt idx="646">
                  <c:v>27637</c:v>
                </c:pt>
                <c:pt idx="647">
                  <c:v>27667</c:v>
                </c:pt>
                <c:pt idx="648">
                  <c:v>27698</c:v>
                </c:pt>
                <c:pt idx="649">
                  <c:v>27728</c:v>
                </c:pt>
                <c:pt idx="650">
                  <c:v>27759</c:v>
                </c:pt>
                <c:pt idx="651">
                  <c:v>27790</c:v>
                </c:pt>
                <c:pt idx="652">
                  <c:v>27819</c:v>
                </c:pt>
                <c:pt idx="653">
                  <c:v>27850</c:v>
                </c:pt>
                <c:pt idx="654">
                  <c:v>27880</c:v>
                </c:pt>
                <c:pt idx="655">
                  <c:v>27911</c:v>
                </c:pt>
                <c:pt idx="656">
                  <c:v>27941</c:v>
                </c:pt>
                <c:pt idx="657">
                  <c:v>27972</c:v>
                </c:pt>
                <c:pt idx="658">
                  <c:v>28003</c:v>
                </c:pt>
                <c:pt idx="659">
                  <c:v>28033</c:v>
                </c:pt>
                <c:pt idx="660">
                  <c:v>28064</c:v>
                </c:pt>
                <c:pt idx="661">
                  <c:v>28094</c:v>
                </c:pt>
                <c:pt idx="662">
                  <c:v>28125</c:v>
                </c:pt>
                <c:pt idx="663">
                  <c:v>28156</c:v>
                </c:pt>
                <c:pt idx="664">
                  <c:v>28184</c:v>
                </c:pt>
                <c:pt idx="665">
                  <c:v>28215</c:v>
                </c:pt>
                <c:pt idx="666">
                  <c:v>28245</c:v>
                </c:pt>
                <c:pt idx="667">
                  <c:v>28276</c:v>
                </c:pt>
                <c:pt idx="668">
                  <c:v>28306</c:v>
                </c:pt>
                <c:pt idx="669">
                  <c:v>28337</c:v>
                </c:pt>
                <c:pt idx="670">
                  <c:v>28368</c:v>
                </c:pt>
                <c:pt idx="671">
                  <c:v>28398</c:v>
                </c:pt>
                <c:pt idx="672">
                  <c:v>28429</c:v>
                </c:pt>
                <c:pt idx="673">
                  <c:v>28459</c:v>
                </c:pt>
                <c:pt idx="674">
                  <c:v>28490</c:v>
                </c:pt>
                <c:pt idx="675">
                  <c:v>28521</c:v>
                </c:pt>
                <c:pt idx="676">
                  <c:v>28549</c:v>
                </c:pt>
                <c:pt idx="677">
                  <c:v>28580</c:v>
                </c:pt>
                <c:pt idx="678">
                  <c:v>28610</c:v>
                </c:pt>
                <c:pt idx="679">
                  <c:v>28641</c:v>
                </c:pt>
                <c:pt idx="680">
                  <c:v>28671</c:v>
                </c:pt>
                <c:pt idx="681">
                  <c:v>28702</c:v>
                </c:pt>
                <c:pt idx="682">
                  <c:v>28733</c:v>
                </c:pt>
                <c:pt idx="683">
                  <c:v>28763</c:v>
                </c:pt>
                <c:pt idx="684">
                  <c:v>28794</c:v>
                </c:pt>
                <c:pt idx="685">
                  <c:v>28824</c:v>
                </c:pt>
                <c:pt idx="686">
                  <c:v>28855</c:v>
                </c:pt>
                <c:pt idx="687">
                  <c:v>28886</c:v>
                </c:pt>
                <c:pt idx="688">
                  <c:v>28914</c:v>
                </c:pt>
                <c:pt idx="689">
                  <c:v>28945</c:v>
                </c:pt>
                <c:pt idx="690">
                  <c:v>28975</c:v>
                </c:pt>
                <c:pt idx="691">
                  <c:v>29006</c:v>
                </c:pt>
                <c:pt idx="692">
                  <c:v>29036</c:v>
                </c:pt>
                <c:pt idx="693">
                  <c:v>29067</c:v>
                </c:pt>
                <c:pt idx="694">
                  <c:v>29098</c:v>
                </c:pt>
                <c:pt idx="695">
                  <c:v>29128</c:v>
                </c:pt>
                <c:pt idx="696">
                  <c:v>29159</c:v>
                </c:pt>
                <c:pt idx="697">
                  <c:v>29189</c:v>
                </c:pt>
                <c:pt idx="698">
                  <c:v>29220</c:v>
                </c:pt>
                <c:pt idx="699">
                  <c:v>29251</c:v>
                </c:pt>
                <c:pt idx="700">
                  <c:v>29280</c:v>
                </c:pt>
                <c:pt idx="701">
                  <c:v>29311</c:v>
                </c:pt>
                <c:pt idx="702">
                  <c:v>29341</c:v>
                </c:pt>
                <c:pt idx="703">
                  <c:v>29372</c:v>
                </c:pt>
                <c:pt idx="704">
                  <c:v>29402</c:v>
                </c:pt>
                <c:pt idx="705">
                  <c:v>29433</c:v>
                </c:pt>
                <c:pt idx="706">
                  <c:v>29464</c:v>
                </c:pt>
                <c:pt idx="707">
                  <c:v>29494</c:v>
                </c:pt>
                <c:pt idx="708">
                  <c:v>29525</c:v>
                </c:pt>
                <c:pt idx="709">
                  <c:v>29555</c:v>
                </c:pt>
                <c:pt idx="710">
                  <c:v>29586</c:v>
                </c:pt>
                <c:pt idx="711">
                  <c:v>29617</c:v>
                </c:pt>
                <c:pt idx="712">
                  <c:v>29645</c:v>
                </c:pt>
                <c:pt idx="713">
                  <c:v>29676</c:v>
                </c:pt>
                <c:pt idx="714">
                  <c:v>29706</c:v>
                </c:pt>
                <c:pt idx="715">
                  <c:v>29737</c:v>
                </c:pt>
                <c:pt idx="716">
                  <c:v>29767</c:v>
                </c:pt>
                <c:pt idx="717">
                  <c:v>29798</c:v>
                </c:pt>
                <c:pt idx="718">
                  <c:v>29829</c:v>
                </c:pt>
                <c:pt idx="719">
                  <c:v>29859</c:v>
                </c:pt>
                <c:pt idx="720">
                  <c:v>29890</c:v>
                </c:pt>
                <c:pt idx="721">
                  <c:v>29920</c:v>
                </c:pt>
                <c:pt idx="722">
                  <c:v>29951</c:v>
                </c:pt>
                <c:pt idx="723">
                  <c:v>29982</c:v>
                </c:pt>
                <c:pt idx="724">
                  <c:v>30010</c:v>
                </c:pt>
                <c:pt idx="725">
                  <c:v>30041</c:v>
                </c:pt>
                <c:pt idx="726">
                  <c:v>30071</c:v>
                </c:pt>
                <c:pt idx="727">
                  <c:v>30102</c:v>
                </c:pt>
                <c:pt idx="728">
                  <c:v>30132</c:v>
                </c:pt>
                <c:pt idx="729">
                  <c:v>30163</c:v>
                </c:pt>
                <c:pt idx="730">
                  <c:v>30194</c:v>
                </c:pt>
                <c:pt idx="731">
                  <c:v>30224</c:v>
                </c:pt>
                <c:pt idx="732">
                  <c:v>30255</c:v>
                </c:pt>
                <c:pt idx="733">
                  <c:v>30285</c:v>
                </c:pt>
                <c:pt idx="734">
                  <c:v>30316</c:v>
                </c:pt>
                <c:pt idx="735">
                  <c:v>30347</c:v>
                </c:pt>
                <c:pt idx="736">
                  <c:v>30375</c:v>
                </c:pt>
                <c:pt idx="737">
                  <c:v>30406</c:v>
                </c:pt>
                <c:pt idx="738">
                  <c:v>30436</c:v>
                </c:pt>
                <c:pt idx="739">
                  <c:v>30467</c:v>
                </c:pt>
                <c:pt idx="740">
                  <c:v>30497</c:v>
                </c:pt>
                <c:pt idx="741">
                  <c:v>30528</c:v>
                </c:pt>
                <c:pt idx="742">
                  <c:v>30559</c:v>
                </c:pt>
                <c:pt idx="743">
                  <c:v>30589</c:v>
                </c:pt>
                <c:pt idx="744">
                  <c:v>30620</c:v>
                </c:pt>
                <c:pt idx="745">
                  <c:v>30650</c:v>
                </c:pt>
                <c:pt idx="746">
                  <c:v>30681</c:v>
                </c:pt>
                <c:pt idx="747">
                  <c:v>30712</c:v>
                </c:pt>
                <c:pt idx="748">
                  <c:v>30741</c:v>
                </c:pt>
                <c:pt idx="749">
                  <c:v>30772</c:v>
                </c:pt>
                <c:pt idx="750">
                  <c:v>30802</c:v>
                </c:pt>
                <c:pt idx="751">
                  <c:v>30833</c:v>
                </c:pt>
                <c:pt idx="752">
                  <c:v>30863</c:v>
                </c:pt>
                <c:pt idx="753">
                  <c:v>30894</c:v>
                </c:pt>
                <c:pt idx="754">
                  <c:v>30925</c:v>
                </c:pt>
                <c:pt idx="755">
                  <c:v>30955</c:v>
                </c:pt>
                <c:pt idx="756">
                  <c:v>30986</c:v>
                </c:pt>
                <c:pt idx="757">
                  <c:v>31016</c:v>
                </c:pt>
                <c:pt idx="758">
                  <c:v>31047</c:v>
                </c:pt>
                <c:pt idx="759">
                  <c:v>31078</c:v>
                </c:pt>
                <c:pt idx="760">
                  <c:v>31106</c:v>
                </c:pt>
                <c:pt idx="761">
                  <c:v>31137</c:v>
                </c:pt>
                <c:pt idx="762">
                  <c:v>31167</c:v>
                </c:pt>
                <c:pt idx="763">
                  <c:v>31198</c:v>
                </c:pt>
                <c:pt idx="764">
                  <c:v>31228</c:v>
                </c:pt>
                <c:pt idx="765">
                  <c:v>31259</c:v>
                </c:pt>
                <c:pt idx="766">
                  <c:v>31290</c:v>
                </c:pt>
                <c:pt idx="767">
                  <c:v>31320</c:v>
                </c:pt>
                <c:pt idx="768">
                  <c:v>31351</c:v>
                </c:pt>
                <c:pt idx="769">
                  <c:v>31381</c:v>
                </c:pt>
                <c:pt idx="770">
                  <c:v>31412</c:v>
                </c:pt>
                <c:pt idx="771">
                  <c:v>31443</c:v>
                </c:pt>
                <c:pt idx="772">
                  <c:v>31471</c:v>
                </c:pt>
                <c:pt idx="773">
                  <c:v>31502</c:v>
                </c:pt>
                <c:pt idx="774">
                  <c:v>31532</c:v>
                </c:pt>
                <c:pt idx="775">
                  <c:v>31563</c:v>
                </c:pt>
                <c:pt idx="776">
                  <c:v>31593</c:v>
                </c:pt>
                <c:pt idx="777">
                  <c:v>31624</c:v>
                </c:pt>
                <c:pt idx="778">
                  <c:v>31655</c:v>
                </c:pt>
                <c:pt idx="779">
                  <c:v>31685</c:v>
                </c:pt>
                <c:pt idx="780">
                  <c:v>31716</c:v>
                </c:pt>
                <c:pt idx="781">
                  <c:v>31746</c:v>
                </c:pt>
                <c:pt idx="782">
                  <c:v>31777</c:v>
                </c:pt>
                <c:pt idx="783">
                  <c:v>31808</c:v>
                </c:pt>
                <c:pt idx="784">
                  <c:v>31836</c:v>
                </c:pt>
                <c:pt idx="785">
                  <c:v>31867</c:v>
                </c:pt>
                <c:pt idx="786">
                  <c:v>31897</c:v>
                </c:pt>
                <c:pt idx="787">
                  <c:v>31928</c:v>
                </c:pt>
                <c:pt idx="788">
                  <c:v>31958</c:v>
                </c:pt>
                <c:pt idx="789">
                  <c:v>31989</c:v>
                </c:pt>
                <c:pt idx="790">
                  <c:v>32020</c:v>
                </c:pt>
                <c:pt idx="791">
                  <c:v>32050</c:v>
                </c:pt>
                <c:pt idx="792">
                  <c:v>32081</c:v>
                </c:pt>
                <c:pt idx="793">
                  <c:v>32111</c:v>
                </c:pt>
                <c:pt idx="794">
                  <c:v>32142</c:v>
                </c:pt>
                <c:pt idx="795">
                  <c:v>32173</c:v>
                </c:pt>
                <c:pt idx="796">
                  <c:v>32202</c:v>
                </c:pt>
                <c:pt idx="797">
                  <c:v>32233</c:v>
                </c:pt>
                <c:pt idx="798">
                  <c:v>32263</c:v>
                </c:pt>
                <c:pt idx="799">
                  <c:v>32294</c:v>
                </c:pt>
                <c:pt idx="800">
                  <c:v>32324</c:v>
                </c:pt>
                <c:pt idx="801">
                  <c:v>32355</c:v>
                </c:pt>
                <c:pt idx="802">
                  <c:v>32386</c:v>
                </c:pt>
                <c:pt idx="803">
                  <c:v>32416</c:v>
                </c:pt>
                <c:pt idx="804">
                  <c:v>32447</c:v>
                </c:pt>
                <c:pt idx="805">
                  <c:v>32477</c:v>
                </c:pt>
                <c:pt idx="806">
                  <c:v>32508</c:v>
                </c:pt>
                <c:pt idx="807">
                  <c:v>32539</c:v>
                </c:pt>
                <c:pt idx="808">
                  <c:v>32567</c:v>
                </c:pt>
                <c:pt idx="809">
                  <c:v>32598</c:v>
                </c:pt>
                <c:pt idx="810">
                  <c:v>32628</c:v>
                </c:pt>
                <c:pt idx="811">
                  <c:v>32659</c:v>
                </c:pt>
                <c:pt idx="812">
                  <c:v>32689</c:v>
                </c:pt>
                <c:pt idx="813">
                  <c:v>32720</c:v>
                </c:pt>
                <c:pt idx="814">
                  <c:v>32751</c:v>
                </c:pt>
                <c:pt idx="815">
                  <c:v>32781</c:v>
                </c:pt>
                <c:pt idx="816">
                  <c:v>32812</c:v>
                </c:pt>
                <c:pt idx="817">
                  <c:v>32842</c:v>
                </c:pt>
                <c:pt idx="818">
                  <c:v>32873</c:v>
                </c:pt>
                <c:pt idx="819">
                  <c:v>32904</c:v>
                </c:pt>
                <c:pt idx="820">
                  <c:v>32932</c:v>
                </c:pt>
                <c:pt idx="821">
                  <c:v>32963</c:v>
                </c:pt>
                <c:pt idx="822">
                  <c:v>32993</c:v>
                </c:pt>
                <c:pt idx="823">
                  <c:v>33024</c:v>
                </c:pt>
                <c:pt idx="824">
                  <c:v>33054</c:v>
                </c:pt>
                <c:pt idx="825">
                  <c:v>33085</c:v>
                </c:pt>
                <c:pt idx="826">
                  <c:v>33116</c:v>
                </c:pt>
                <c:pt idx="827">
                  <c:v>33146</c:v>
                </c:pt>
                <c:pt idx="828">
                  <c:v>33177</c:v>
                </c:pt>
                <c:pt idx="829">
                  <c:v>33207</c:v>
                </c:pt>
                <c:pt idx="830">
                  <c:v>33238</c:v>
                </c:pt>
                <c:pt idx="831">
                  <c:v>33269</c:v>
                </c:pt>
                <c:pt idx="832">
                  <c:v>33297</c:v>
                </c:pt>
                <c:pt idx="833">
                  <c:v>33328</c:v>
                </c:pt>
                <c:pt idx="834">
                  <c:v>33358</c:v>
                </c:pt>
                <c:pt idx="835">
                  <c:v>33389</c:v>
                </c:pt>
                <c:pt idx="836">
                  <c:v>33419</c:v>
                </c:pt>
                <c:pt idx="837">
                  <c:v>33450</c:v>
                </c:pt>
                <c:pt idx="838">
                  <c:v>33481</c:v>
                </c:pt>
                <c:pt idx="839">
                  <c:v>33511</c:v>
                </c:pt>
                <c:pt idx="840">
                  <c:v>33542</c:v>
                </c:pt>
                <c:pt idx="841">
                  <c:v>33572</c:v>
                </c:pt>
                <c:pt idx="842">
                  <c:v>33603</c:v>
                </c:pt>
                <c:pt idx="843">
                  <c:v>33634</c:v>
                </c:pt>
                <c:pt idx="844">
                  <c:v>33663</c:v>
                </c:pt>
                <c:pt idx="845">
                  <c:v>33694</c:v>
                </c:pt>
                <c:pt idx="846">
                  <c:v>33724</c:v>
                </c:pt>
                <c:pt idx="847">
                  <c:v>33755</c:v>
                </c:pt>
                <c:pt idx="848">
                  <c:v>33785</c:v>
                </c:pt>
                <c:pt idx="849">
                  <c:v>33816</c:v>
                </c:pt>
                <c:pt idx="850">
                  <c:v>33847</c:v>
                </c:pt>
                <c:pt idx="851">
                  <c:v>33877</c:v>
                </c:pt>
                <c:pt idx="852">
                  <c:v>33908</c:v>
                </c:pt>
                <c:pt idx="853">
                  <c:v>33938</c:v>
                </c:pt>
                <c:pt idx="854">
                  <c:v>33969</c:v>
                </c:pt>
                <c:pt idx="855">
                  <c:v>34000</c:v>
                </c:pt>
                <c:pt idx="856">
                  <c:v>34028</c:v>
                </c:pt>
                <c:pt idx="857">
                  <c:v>34059</c:v>
                </c:pt>
                <c:pt idx="858">
                  <c:v>34089</c:v>
                </c:pt>
                <c:pt idx="859">
                  <c:v>34120</c:v>
                </c:pt>
                <c:pt idx="860">
                  <c:v>34150</c:v>
                </c:pt>
                <c:pt idx="861">
                  <c:v>34181</c:v>
                </c:pt>
                <c:pt idx="862">
                  <c:v>34212</c:v>
                </c:pt>
                <c:pt idx="863">
                  <c:v>34242</c:v>
                </c:pt>
                <c:pt idx="864">
                  <c:v>34273</c:v>
                </c:pt>
                <c:pt idx="865">
                  <c:v>34303</c:v>
                </c:pt>
                <c:pt idx="866">
                  <c:v>34334</c:v>
                </c:pt>
                <c:pt idx="867">
                  <c:v>34365</c:v>
                </c:pt>
                <c:pt idx="868">
                  <c:v>34393</c:v>
                </c:pt>
                <c:pt idx="869">
                  <c:v>34424</c:v>
                </c:pt>
                <c:pt idx="870">
                  <c:v>34454</c:v>
                </c:pt>
                <c:pt idx="871">
                  <c:v>34485</c:v>
                </c:pt>
                <c:pt idx="872">
                  <c:v>34515</c:v>
                </c:pt>
                <c:pt idx="873">
                  <c:v>34546</c:v>
                </c:pt>
                <c:pt idx="874">
                  <c:v>34577</c:v>
                </c:pt>
                <c:pt idx="875">
                  <c:v>34607</c:v>
                </c:pt>
                <c:pt idx="876">
                  <c:v>34638</c:v>
                </c:pt>
                <c:pt idx="877">
                  <c:v>34668</c:v>
                </c:pt>
                <c:pt idx="878">
                  <c:v>34699</c:v>
                </c:pt>
                <c:pt idx="879">
                  <c:v>34730</c:v>
                </c:pt>
                <c:pt idx="880">
                  <c:v>34758</c:v>
                </c:pt>
                <c:pt idx="881">
                  <c:v>34789</c:v>
                </c:pt>
                <c:pt idx="882">
                  <c:v>34819</c:v>
                </c:pt>
                <c:pt idx="883">
                  <c:v>34850</c:v>
                </c:pt>
                <c:pt idx="884">
                  <c:v>34880</c:v>
                </c:pt>
                <c:pt idx="885">
                  <c:v>34911</c:v>
                </c:pt>
                <c:pt idx="886">
                  <c:v>34942</c:v>
                </c:pt>
                <c:pt idx="887">
                  <c:v>34972</c:v>
                </c:pt>
                <c:pt idx="888">
                  <c:v>35003</c:v>
                </c:pt>
                <c:pt idx="889">
                  <c:v>35033</c:v>
                </c:pt>
                <c:pt idx="890">
                  <c:v>35064</c:v>
                </c:pt>
                <c:pt idx="891">
                  <c:v>35095</c:v>
                </c:pt>
                <c:pt idx="892">
                  <c:v>35124</c:v>
                </c:pt>
                <c:pt idx="893">
                  <c:v>35155</c:v>
                </c:pt>
                <c:pt idx="894">
                  <c:v>35185</c:v>
                </c:pt>
                <c:pt idx="895">
                  <c:v>35216</c:v>
                </c:pt>
                <c:pt idx="896">
                  <c:v>35246</c:v>
                </c:pt>
                <c:pt idx="897">
                  <c:v>35277</c:v>
                </c:pt>
                <c:pt idx="898">
                  <c:v>35308</c:v>
                </c:pt>
                <c:pt idx="899">
                  <c:v>35338</c:v>
                </c:pt>
                <c:pt idx="900">
                  <c:v>35369</c:v>
                </c:pt>
                <c:pt idx="901">
                  <c:v>35399</c:v>
                </c:pt>
                <c:pt idx="902">
                  <c:v>35430</c:v>
                </c:pt>
                <c:pt idx="903">
                  <c:v>35461</c:v>
                </c:pt>
                <c:pt idx="904">
                  <c:v>35489</c:v>
                </c:pt>
                <c:pt idx="905">
                  <c:v>35520</c:v>
                </c:pt>
                <c:pt idx="906">
                  <c:v>35550</c:v>
                </c:pt>
                <c:pt idx="907">
                  <c:v>35581</c:v>
                </c:pt>
                <c:pt idx="908">
                  <c:v>35611</c:v>
                </c:pt>
                <c:pt idx="909">
                  <c:v>35642</c:v>
                </c:pt>
                <c:pt idx="910">
                  <c:v>35673</c:v>
                </c:pt>
                <c:pt idx="911">
                  <c:v>35703</c:v>
                </c:pt>
                <c:pt idx="912">
                  <c:v>35734</c:v>
                </c:pt>
                <c:pt idx="913">
                  <c:v>35764</c:v>
                </c:pt>
                <c:pt idx="914">
                  <c:v>35795</c:v>
                </c:pt>
                <c:pt idx="915">
                  <c:v>35826</c:v>
                </c:pt>
                <c:pt idx="916">
                  <c:v>35854</c:v>
                </c:pt>
                <c:pt idx="917">
                  <c:v>35885</c:v>
                </c:pt>
                <c:pt idx="918">
                  <c:v>35915</c:v>
                </c:pt>
                <c:pt idx="919">
                  <c:v>35946</c:v>
                </c:pt>
                <c:pt idx="920">
                  <c:v>35976</c:v>
                </c:pt>
                <c:pt idx="921">
                  <c:v>36007</c:v>
                </c:pt>
                <c:pt idx="922">
                  <c:v>36038</c:v>
                </c:pt>
                <c:pt idx="923">
                  <c:v>36068</c:v>
                </c:pt>
                <c:pt idx="924">
                  <c:v>36099</c:v>
                </c:pt>
                <c:pt idx="925">
                  <c:v>36129</c:v>
                </c:pt>
                <c:pt idx="926">
                  <c:v>36160</c:v>
                </c:pt>
                <c:pt idx="927">
                  <c:v>36191</c:v>
                </c:pt>
                <c:pt idx="928">
                  <c:v>36219</c:v>
                </c:pt>
                <c:pt idx="929">
                  <c:v>36250</c:v>
                </c:pt>
                <c:pt idx="930">
                  <c:v>36280</c:v>
                </c:pt>
                <c:pt idx="931">
                  <c:v>36311</c:v>
                </c:pt>
                <c:pt idx="932">
                  <c:v>36341</c:v>
                </c:pt>
                <c:pt idx="933">
                  <c:v>36372</c:v>
                </c:pt>
                <c:pt idx="934">
                  <c:v>36403</c:v>
                </c:pt>
                <c:pt idx="935">
                  <c:v>36433</c:v>
                </c:pt>
                <c:pt idx="936">
                  <c:v>36464</c:v>
                </c:pt>
                <c:pt idx="937">
                  <c:v>36494</c:v>
                </c:pt>
                <c:pt idx="938">
                  <c:v>36525</c:v>
                </c:pt>
                <c:pt idx="939">
                  <c:v>36556</c:v>
                </c:pt>
                <c:pt idx="940">
                  <c:v>36585</c:v>
                </c:pt>
                <c:pt idx="941">
                  <c:v>36616</c:v>
                </c:pt>
                <c:pt idx="942">
                  <c:v>36646</c:v>
                </c:pt>
                <c:pt idx="943">
                  <c:v>36677</c:v>
                </c:pt>
                <c:pt idx="944">
                  <c:v>36707</c:v>
                </c:pt>
                <c:pt idx="945">
                  <c:v>36738</c:v>
                </c:pt>
                <c:pt idx="946">
                  <c:v>36769</c:v>
                </c:pt>
                <c:pt idx="947">
                  <c:v>36799</c:v>
                </c:pt>
                <c:pt idx="948">
                  <c:v>36830</c:v>
                </c:pt>
                <c:pt idx="949">
                  <c:v>36860</c:v>
                </c:pt>
                <c:pt idx="950">
                  <c:v>36891</c:v>
                </c:pt>
                <c:pt idx="951">
                  <c:v>36922</c:v>
                </c:pt>
                <c:pt idx="952">
                  <c:v>36950</c:v>
                </c:pt>
                <c:pt idx="953">
                  <c:v>36981</c:v>
                </c:pt>
                <c:pt idx="954">
                  <c:v>37011</c:v>
                </c:pt>
                <c:pt idx="955">
                  <c:v>37042</c:v>
                </c:pt>
                <c:pt idx="956">
                  <c:v>37072</c:v>
                </c:pt>
                <c:pt idx="957">
                  <c:v>37103</c:v>
                </c:pt>
                <c:pt idx="958">
                  <c:v>37134</c:v>
                </c:pt>
                <c:pt idx="959">
                  <c:v>37164</c:v>
                </c:pt>
                <c:pt idx="960">
                  <c:v>37195</c:v>
                </c:pt>
                <c:pt idx="961">
                  <c:v>37225</c:v>
                </c:pt>
                <c:pt idx="962">
                  <c:v>37256</c:v>
                </c:pt>
                <c:pt idx="963">
                  <c:v>37287</c:v>
                </c:pt>
                <c:pt idx="964">
                  <c:v>37315</c:v>
                </c:pt>
                <c:pt idx="965">
                  <c:v>37346</c:v>
                </c:pt>
                <c:pt idx="966">
                  <c:v>37376</c:v>
                </c:pt>
                <c:pt idx="967">
                  <c:v>37407</c:v>
                </c:pt>
                <c:pt idx="968">
                  <c:v>37437</c:v>
                </c:pt>
                <c:pt idx="969">
                  <c:v>37468</c:v>
                </c:pt>
                <c:pt idx="970">
                  <c:v>37499</c:v>
                </c:pt>
                <c:pt idx="971">
                  <c:v>37529</c:v>
                </c:pt>
                <c:pt idx="972">
                  <c:v>37560</c:v>
                </c:pt>
                <c:pt idx="973">
                  <c:v>37590</c:v>
                </c:pt>
                <c:pt idx="974">
                  <c:v>37621</c:v>
                </c:pt>
                <c:pt idx="975">
                  <c:v>37652</c:v>
                </c:pt>
                <c:pt idx="976">
                  <c:v>37680</c:v>
                </c:pt>
                <c:pt idx="977">
                  <c:v>37711</c:v>
                </c:pt>
                <c:pt idx="978">
                  <c:v>37741</c:v>
                </c:pt>
                <c:pt idx="979">
                  <c:v>37772</c:v>
                </c:pt>
                <c:pt idx="980">
                  <c:v>37802</c:v>
                </c:pt>
                <c:pt idx="981">
                  <c:v>37833</c:v>
                </c:pt>
                <c:pt idx="982">
                  <c:v>37864</c:v>
                </c:pt>
                <c:pt idx="983">
                  <c:v>37894</c:v>
                </c:pt>
              </c:numCache>
            </c:numRef>
          </c:xVal>
          <c:yVal>
            <c:numRef>
              <c:f>Sites_Res_Stor_and_Elev!$L$8:$L$991</c:f>
              <c:numCache>
                <c:formatCode>#,##0</c:formatCode>
                <c:ptCount val="984"/>
                <c:pt idx="0">
                  <c:v>457.79294301096115</c:v>
                </c:pt>
                <c:pt idx="1">
                  <c:v>457.76139790588491</c:v>
                </c:pt>
                <c:pt idx="2">
                  <c:v>466.20357295611024</c:v>
                </c:pt>
                <c:pt idx="3">
                  <c:v>466.24371268226503</c:v>
                </c:pt>
                <c:pt idx="4">
                  <c:v>469.2008091646407</c:v>
                </c:pt>
                <c:pt idx="5">
                  <c:v>477.1529819293583</c:v>
                </c:pt>
                <c:pt idx="6">
                  <c:v>476.84924792388352</c:v>
                </c:pt>
                <c:pt idx="7">
                  <c:v>478.89579211538921</c:v>
                </c:pt>
                <c:pt idx="8">
                  <c:v>477.97247797794063</c:v>
                </c:pt>
                <c:pt idx="9">
                  <c:v>476.91600522285216</c:v>
                </c:pt>
                <c:pt idx="10">
                  <c:v>473.41841788742562</c:v>
                </c:pt>
                <c:pt idx="11">
                  <c:v>470.20550982782726</c:v>
                </c:pt>
                <c:pt idx="12">
                  <c:v>467.5533277878431</c:v>
                </c:pt>
                <c:pt idx="13">
                  <c:v>468.30670202030069</c:v>
                </c:pt>
                <c:pt idx="14">
                  <c:v>468.57004005168102</c:v>
                </c:pt>
                <c:pt idx="15">
                  <c:v>471.11135846120533</c:v>
                </c:pt>
                <c:pt idx="16">
                  <c:v>471.04043259694356</c:v>
                </c:pt>
                <c:pt idx="17">
                  <c:v>470.75747263065637</c:v>
                </c:pt>
                <c:pt idx="18">
                  <c:v>470.44091608461213</c:v>
                </c:pt>
                <c:pt idx="19">
                  <c:v>469.94370145297108</c:v>
                </c:pt>
                <c:pt idx="20">
                  <c:v>469.26395368825962</c:v>
                </c:pt>
                <c:pt idx="21">
                  <c:v>464.17182342862264</c:v>
                </c:pt>
                <c:pt idx="22">
                  <c:v>457.37179336393081</c:v>
                </c:pt>
                <c:pt idx="23">
                  <c:v>454.53057750243363</c:v>
                </c:pt>
                <c:pt idx="24">
                  <c:v>449.43636216763912</c:v>
                </c:pt>
                <c:pt idx="25">
                  <c:v>443.76360477608807</c:v>
                </c:pt>
                <c:pt idx="26">
                  <c:v>442.63887252387792</c:v>
                </c:pt>
                <c:pt idx="27">
                  <c:v>442.78441302169836</c:v>
                </c:pt>
                <c:pt idx="28">
                  <c:v>442.80414020519584</c:v>
                </c:pt>
                <c:pt idx="29">
                  <c:v>442.32364360859691</c:v>
                </c:pt>
                <c:pt idx="30">
                  <c:v>439.50352669080149</c:v>
                </c:pt>
                <c:pt idx="31">
                  <c:v>435.86567017145347</c:v>
                </c:pt>
                <c:pt idx="32">
                  <c:v>425.81385084893424</c:v>
                </c:pt>
                <c:pt idx="33">
                  <c:v>408.1855166615847</c:v>
                </c:pt>
                <c:pt idx="34">
                  <c:v>389.57004006475347</c:v>
                </c:pt>
                <c:pt idx="35">
                  <c:v>376.12917387283096</c:v>
                </c:pt>
                <c:pt idx="36">
                  <c:v>363.46016040607691</c:v>
                </c:pt>
                <c:pt idx="37">
                  <c:v>361.097624624677</c:v>
                </c:pt>
                <c:pt idx="38">
                  <c:v>373.52938868111107</c:v>
                </c:pt>
                <c:pt idx="39">
                  <c:v>373.52984882754936</c:v>
                </c:pt>
                <c:pt idx="40">
                  <c:v>396.27296610849839</c:v>
                </c:pt>
                <c:pt idx="41">
                  <c:v>396.2227492904978</c:v>
                </c:pt>
                <c:pt idx="42">
                  <c:v>396.01754611758605</c:v>
                </c:pt>
                <c:pt idx="43">
                  <c:v>395.6711337421491</c:v>
                </c:pt>
                <c:pt idx="44">
                  <c:v>390.2617560968784</c:v>
                </c:pt>
                <c:pt idx="45">
                  <c:v>371.10741415309451</c:v>
                </c:pt>
                <c:pt idx="46">
                  <c:v>359.4651508773083</c:v>
                </c:pt>
                <c:pt idx="47">
                  <c:v>357.32993757667452</c:v>
                </c:pt>
                <c:pt idx="48">
                  <c:v>355.46544552875918</c:v>
                </c:pt>
                <c:pt idx="49">
                  <c:v>355.42620779639259</c:v>
                </c:pt>
                <c:pt idx="50">
                  <c:v>355.47757035327618</c:v>
                </c:pt>
                <c:pt idx="51">
                  <c:v>367.10535089083595</c:v>
                </c:pt>
                <c:pt idx="52">
                  <c:v>380.82266594469996</c:v>
                </c:pt>
                <c:pt idx="53">
                  <c:v>380.47825757210893</c:v>
                </c:pt>
                <c:pt idx="54">
                  <c:v>380.16458366182411</c:v>
                </c:pt>
                <c:pt idx="55">
                  <c:v>377.84915572911086</c:v>
                </c:pt>
                <c:pt idx="56">
                  <c:v>374.46343543411081</c:v>
                </c:pt>
                <c:pt idx="57">
                  <c:v>361.96696870507679</c:v>
                </c:pt>
                <c:pt idx="58">
                  <c:v>354.14771760542118</c:v>
                </c:pt>
                <c:pt idx="59">
                  <c:v>350.63131432797445</c:v>
                </c:pt>
                <c:pt idx="60">
                  <c:v>349.75495424338351</c:v>
                </c:pt>
                <c:pt idx="61">
                  <c:v>354.80493266678207</c:v>
                </c:pt>
                <c:pt idx="62">
                  <c:v>361.94524885589516</c:v>
                </c:pt>
                <c:pt idx="63">
                  <c:v>370.36989164829868</c:v>
                </c:pt>
                <c:pt idx="64">
                  <c:v>399.04879835504875</c:v>
                </c:pt>
                <c:pt idx="65">
                  <c:v>417.53385247362922</c:v>
                </c:pt>
                <c:pt idx="66">
                  <c:v>438.29593869382154</c:v>
                </c:pt>
                <c:pt idx="67">
                  <c:v>437.81507924137412</c:v>
                </c:pt>
                <c:pt idx="68">
                  <c:v>436.96683632188513</c:v>
                </c:pt>
                <c:pt idx="69">
                  <c:v>435.8816484543413</c:v>
                </c:pt>
                <c:pt idx="70">
                  <c:v>432.07415733932879</c:v>
                </c:pt>
                <c:pt idx="71">
                  <c:v>428.6196727308498</c:v>
                </c:pt>
                <c:pt idx="72">
                  <c:v>427.37397882610509</c:v>
                </c:pt>
                <c:pt idx="73">
                  <c:v>437.45361554965814</c:v>
                </c:pt>
                <c:pt idx="74">
                  <c:v>437.70402339952147</c:v>
                </c:pt>
                <c:pt idx="75">
                  <c:v>440.55919612299795</c:v>
                </c:pt>
                <c:pt idx="76">
                  <c:v>443.62883210927055</c:v>
                </c:pt>
                <c:pt idx="77">
                  <c:v>455.65818419431713</c:v>
                </c:pt>
                <c:pt idx="78">
                  <c:v>455.20150535403366</c:v>
                </c:pt>
                <c:pt idx="79">
                  <c:v>454.60756490099686</c:v>
                </c:pt>
                <c:pt idx="80">
                  <c:v>453.03417292587608</c:v>
                </c:pt>
                <c:pt idx="81">
                  <c:v>451.58243358235075</c:v>
                </c:pt>
                <c:pt idx="82">
                  <c:v>449.0376413056477</c:v>
                </c:pt>
                <c:pt idx="83">
                  <c:v>448.27037521310422</c:v>
                </c:pt>
                <c:pt idx="84">
                  <c:v>447.74616679373327</c:v>
                </c:pt>
                <c:pt idx="85">
                  <c:v>447.38711149515012</c:v>
                </c:pt>
                <c:pt idx="86">
                  <c:v>447.39286531970572</c:v>
                </c:pt>
                <c:pt idx="87">
                  <c:v>447.36059800046445</c:v>
                </c:pt>
                <c:pt idx="88">
                  <c:v>448.82205129665283</c:v>
                </c:pt>
                <c:pt idx="89">
                  <c:v>448.6138041074239</c:v>
                </c:pt>
                <c:pt idx="90">
                  <c:v>446.61534310065758</c:v>
                </c:pt>
                <c:pt idx="91">
                  <c:v>431.55715931292627</c:v>
                </c:pt>
                <c:pt idx="92">
                  <c:v>421.89249632879046</c:v>
                </c:pt>
                <c:pt idx="93">
                  <c:v>406.52981314195722</c:v>
                </c:pt>
                <c:pt idx="94">
                  <c:v>391.20219883098116</c:v>
                </c:pt>
                <c:pt idx="95">
                  <c:v>381.80253358136099</c:v>
                </c:pt>
                <c:pt idx="96">
                  <c:v>376.74371492241892</c:v>
                </c:pt>
                <c:pt idx="97">
                  <c:v>375.43361680176935</c:v>
                </c:pt>
                <c:pt idx="98">
                  <c:v>375.7612607098651</c:v>
                </c:pt>
                <c:pt idx="99">
                  <c:v>379.99874561795929</c:v>
                </c:pt>
                <c:pt idx="100">
                  <c:v>382.43688079651633</c:v>
                </c:pt>
                <c:pt idx="101">
                  <c:v>402.81307256632556</c:v>
                </c:pt>
                <c:pt idx="102">
                  <c:v>402.01288014373517</c:v>
                </c:pt>
                <c:pt idx="103">
                  <c:v>399.94115805143127</c:v>
                </c:pt>
                <c:pt idx="104">
                  <c:v>394.12069852324242</c:v>
                </c:pt>
                <c:pt idx="105">
                  <c:v>382.42877811573561</c:v>
                </c:pt>
                <c:pt idx="106">
                  <c:v>362.71517517577564</c:v>
                </c:pt>
                <c:pt idx="107">
                  <c:v>355.28393351761014</c:v>
                </c:pt>
                <c:pt idx="108">
                  <c:v>353.61245152447094</c:v>
                </c:pt>
                <c:pt idx="109">
                  <c:v>353.53586353366222</c:v>
                </c:pt>
                <c:pt idx="110">
                  <c:v>353.48708133654088</c:v>
                </c:pt>
                <c:pt idx="111">
                  <c:v>353.83165401939817</c:v>
                </c:pt>
                <c:pt idx="112">
                  <c:v>353.81402001686143</c:v>
                </c:pt>
                <c:pt idx="113">
                  <c:v>353.60454896465228</c:v>
                </c:pt>
                <c:pt idx="114">
                  <c:v>346.41570196317298</c:v>
                </c:pt>
                <c:pt idx="115">
                  <c:v>338.83319787891696</c:v>
                </c:pt>
                <c:pt idx="116">
                  <c:v>335.03643614185387</c:v>
                </c:pt>
                <c:pt idx="117">
                  <c:v>333.29239815636208</c:v>
                </c:pt>
                <c:pt idx="118">
                  <c:v>331.7239641738027</c:v>
                </c:pt>
                <c:pt idx="119">
                  <c:v>330.43901190819889</c:v>
                </c:pt>
                <c:pt idx="120">
                  <c:v>330.18166377158269</c:v>
                </c:pt>
                <c:pt idx="121">
                  <c:v>330.12782596064363</c:v>
                </c:pt>
                <c:pt idx="122">
                  <c:v>343.0665217580742</c:v>
                </c:pt>
                <c:pt idx="123">
                  <c:v>349.37298428567152</c:v>
                </c:pt>
                <c:pt idx="124">
                  <c:v>361.28814202696537</c:v>
                </c:pt>
                <c:pt idx="125">
                  <c:v>361.10551110354965</c:v>
                </c:pt>
                <c:pt idx="126">
                  <c:v>356.06760665325123</c:v>
                </c:pt>
                <c:pt idx="127">
                  <c:v>355.07606162851044</c:v>
                </c:pt>
                <c:pt idx="128">
                  <c:v>351.32302211584579</c:v>
                </c:pt>
                <c:pt idx="129">
                  <c:v>336.64906136480533</c:v>
                </c:pt>
                <c:pt idx="130">
                  <c:v>335.0657091757804</c:v>
                </c:pt>
                <c:pt idx="131">
                  <c:v>333.6502015824671</c:v>
                </c:pt>
                <c:pt idx="132">
                  <c:v>333.30978358181108</c:v>
                </c:pt>
                <c:pt idx="133">
                  <c:v>333.16341627941858</c:v>
                </c:pt>
                <c:pt idx="134">
                  <c:v>333.3484278786288</c:v>
                </c:pt>
                <c:pt idx="135">
                  <c:v>355.54073122200214</c:v>
                </c:pt>
                <c:pt idx="136">
                  <c:v>355.45483159724796</c:v>
                </c:pt>
                <c:pt idx="137">
                  <c:v>355.51676819277003</c:v>
                </c:pt>
                <c:pt idx="138">
                  <c:v>351.72339287740931</c:v>
                </c:pt>
                <c:pt idx="139">
                  <c:v>338.27052835777403</c:v>
                </c:pt>
                <c:pt idx="140">
                  <c:v>336.73162180093624</c:v>
                </c:pt>
                <c:pt idx="141">
                  <c:v>334.96751483460162</c:v>
                </c:pt>
                <c:pt idx="142">
                  <c:v>334.16325998597688</c:v>
                </c:pt>
                <c:pt idx="143">
                  <c:v>333.62324277369612</c:v>
                </c:pt>
                <c:pt idx="144">
                  <c:v>333.70716238005889</c:v>
                </c:pt>
                <c:pt idx="145">
                  <c:v>333.75263443714078</c:v>
                </c:pt>
                <c:pt idx="146">
                  <c:v>349.00470015029134</c:v>
                </c:pt>
                <c:pt idx="147">
                  <c:v>353.53772657242638</c:v>
                </c:pt>
                <c:pt idx="148">
                  <c:v>353.71288440561671</c:v>
                </c:pt>
                <c:pt idx="149">
                  <c:v>353.4805719348393</c:v>
                </c:pt>
                <c:pt idx="150">
                  <c:v>349.43294732793345</c:v>
                </c:pt>
                <c:pt idx="151">
                  <c:v>339.38585095417852</c:v>
                </c:pt>
                <c:pt idx="152">
                  <c:v>337.81656681672791</c:v>
                </c:pt>
                <c:pt idx="153">
                  <c:v>336.90538992527877</c:v>
                </c:pt>
                <c:pt idx="154">
                  <c:v>336.07892887312323</c:v>
                </c:pt>
                <c:pt idx="155">
                  <c:v>335.46036940645945</c:v>
                </c:pt>
                <c:pt idx="156">
                  <c:v>336.39436171624294</c:v>
                </c:pt>
                <c:pt idx="157">
                  <c:v>336.7062405474249</c:v>
                </c:pt>
                <c:pt idx="158">
                  <c:v>336.77559560139048</c:v>
                </c:pt>
                <c:pt idx="159">
                  <c:v>346.76079403101198</c:v>
                </c:pt>
                <c:pt idx="160">
                  <c:v>370.60476681199884</c:v>
                </c:pt>
                <c:pt idx="161">
                  <c:v>392.00024286724914</c:v>
                </c:pt>
                <c:pt idx="162">
                  <c:v>414.14812265063586</c:v>
                </c:pt>
                <c:pt idx="163">
                  <c:v>412.20140045905282</c:v>
                </c:pt>
                <c:pt idx="164">
                  <c:v>406.05807498071886</c:v>
                </c:pt>
                <c:pt idx="165">
                  <c:v>396.5392213082759</c:v>
                </c:pt>
                <c:pt idx="166">
                  <c:v>385.97606815365134</c:v>
                </c:pt>
                <c:pt idx="167">
                  <c:v>375.73811105694</c:v>
                </c:pt>
                <c:pt idx="168">
                  <c:v>370.24487263252286</c:v>
                </c:pt>
                <c:pt idx="169">
                  <c:v>359.29726655538752</c:v>
                </c:pt>
                <c:pt idx="170">
                  <c:v>359.41997618768738</c:v>
                </c:pt>
                <c:pt idx="171">
                  <c:v>372.89211483085205</c:v>
                </c:pt>
                <c:pt idx="172">
                  <c:v>395.32999571850354</c:v>
                </c:pt>
                <c:pt idx="173">
                  <c:v>408.91878908959154</c:v>
                </c:pt>
                <c:pt idx="174">
                  <c:v>408.27939470196225</c:v>
                </c:pt>
                <c:pt idx="175">
                  <c:v>407.02049957424146</c:v>
                </c:pt>
                <c:pt idx="176">
                  <c:v>405.52390252692913</c:v>
                </c:pt>
                <c:pt idx="177">
                  <c:v>395.27322145187895</c:v>
                </c:pt>
                <c:pt idx="178">
                  <c:v>383.46055438049416</c:v>
                </c:pt>
                <c:pt idx="179">
                  <c:v>381.348112160629</c:v>
                </c:pt>
                <c:pt idx="180">
                  <c:v>378.84023158549485</c:v>
                </c:pt>
                <c:pt idx="181">
                  <c:v>367.48294555184947</c:v>
                </c:pt>
                <c:pt idx="182">
                  <c:v>367.55608556582746</c:v>
                </c:pt>
                <c:pt idx="183">
                  <c:v>367.71358061302931</c:v>
                </c:pt>
                <c:pt idx="184">
                  <c:v>378.89937635410604</c:v>
                </c:pt>
                <c:pt idx="185">
                  <c:v>400.24022553190042</c:v>
                </c:pt>
                <c:pt idx="186">
                  <c:v>399.38689782720724</c:v>
                </c:pt>
                <c:pt idx="187">
                  <c:v>396.93417346648135</c:v>
                </c:pt>
                <c:pt idx="188">
                  <c:v>391.00973095458687</c:v>
                </c:pt>
                <c:pt idx="189">
                  <c:v>381.04651012604631</c:v>
                </c:pt>
                <c:pt idx="190">
                  <c:v>369.09837842756809</c:v>
                </c:pt>
                <c:pt idx="191">
                  <c:v>359.8174566210858</c:v>
                </c:pt>
                <c:pt idx="192">
                  <c:v>358.98830301068472</c:v>
                </c:pt>
                <c:pt idx="193">
                  <c:v>358.8810817600438</c:v>
                </c:pt>
                <c:pt idx="194">
                  <c:v>381.33724828245113</c:v>
                </c:pt>
                <c:pt idx="195">
                  <c:v>386.73727737722965</c:v>
                </c:pt>
                <c:pt idx="196">
                  <c:v>411.72641591371848</c:v>
                </c:pt>
                <c:pt idx="197">
                  <c:v>435.2153526547898</c:v>
                </c:pt>
                <c:pt idx="198">
                  <c:v>455.69516324533413</c:v>
                </c:pt>
                <c:pt idx="199">
                  <c:v>467.24980269339511</c:v>
                </c:pt>
                <c:pt idx="200">
                  <c:v>469.41105259335257</c:v>
                </c:pt>
                <c:pt idx="201">
                  <c:v>468.42026742582317</c:v>
                </c:pt>
                <c:pt idx="202">
                  <c:v>465.41517049420969</c:v>
                </c:pt>
                <c:pt idx="203">
                  <c:v>462.60796722826399</c:v>
                </c:pt>
                <c:pt idx="204">
                  <c:v>460.11367784938477</c:v>
                </c:pt>
                <c:pt idx="205">
                  <c:v>460.08479982841237</c:v>
                </c:pt>
                <c:pt idx="206">
                  <c:v>460.07850058779991</c:v>
                </c:pt>
                <c:pt idx="207">
                  <c:v>460.12569859080207</c:v>
                </c:pt>
                <c:pt idx="208">
                  <c:v>460.05929156490004</c:v>
                </c:pt>
                <c:pt idx="209">
                  <c:v>458.99247045628641</c:v>
                </c:pt>
                <c:pt idx="210">
                  <c:v>456.82287888755513</c:v>
                </c:pt>
                <c:pt idx="211">
                  <c:v>454.77813227644793</c:v>
                </c:pt>
                <c:pt idx="212">
                  <c:v>441.60167621683155</c:v>
                </c:pt>
                <c:pt idx="213">
                  <c:v>425.52632318845059</c:v>
                </c:pt>
                <c:pt idx="214">
                  <c:v>415.24411407897855</c:v>
                </c:pt>
                <c:pt idx="215">
                  <c:v>406.32807322471569</c:v>
                </c:pt>
                <c:pt idx="216">
                  <c:v>401.94676664645306</c:v>
                </c:pt>
                <c:pt idx="217">
                  <c:v>390.84698720728227</c:v>
                </c:pt>
                <c:pt idx="218">
                  <c:v>389.21425579142874</c:v>
                </c:pt>
                <c:pt idx="219">
                  <c:v>395.96551608674639</c:v>
                </c:pt>
                <c:pt idx="220">
                  <c:v>408.70419054953987</c:v>
                </c:pt>
                <c:pt idx="221">
                  <c:v>432.2523942250524</c:v>
                </c:pt>
                <c:pt idx="222">
                  <c:v>452.41808691374553</c:v>
                </c:pt>
                <c:pt idx="223">
                  <c:v>451.93689747768889</c:v>
                </c:pt>
                <c:pt idx="224">
                  <c:v>451.19359082645292</c:v>
                </c:pt>
                <c:pt idx="225">
                  <c:v>449.50400733177463</c:v>
                </c:pt>
                <c:pt idx="226">
                  <c:v>447.16718026122425</c:v>
                </c:pt>
                <c:pt idx="227">
                  <c:v>445.03489568778599</c:v>
                </c:pt>
                <c:pt idx="228">
                  <c:v>444.64295103787094</c:v>
                </c:pt>
                <c:pt idx="229">
                  <c:v>442.82632405612355</c:v>
                </c:pt>
                <c:pt idx="230">
                  <c:v>443.41263049221476</c:v>
                </c:pt>
                <c:pt idx="231">
                  <c:v>462.45167592822003</c:v>
                </c:pt>
                <c:pt idx="232">
                  <c:v>479.09667340270096</c:v>
                </c:pt>
                <c:pt idx="233">
                  <c:v>479.41645908489215</c:v>
                </c:pt>
                <c:pt idx="234">
                  <c:v>479.41645908489215</c:v>
                </c:pt>
                <c:pt idx="235">
                  <c:v>479.41645908489221</c:v>
                </c:pt>
                <c:pt idx="236">
                  <c:v>479.41645908489215</c:v>
                </c:pt>
                <c:pt idx="237">
                  <c:v>478.37826129672669</c:v>
                </c:pt>
                <c:pt idx="238">
                  <c:v>475.34245604943879</c:v>
                </c:pt>
                <c:pt idx="239">
                  <c:v>472.47435676813456</c:v>
                </c:pt>
                <c:pt idx="240">
                  <c:v>469.96877880114994</c:v>
                </c:pt>
                <c:pt idx="241">
                  <c:v>469.98098064940967</c:v>
                </c:pt>
                <c:pt idx="242">
                  <c:v>470.45444794095283</c:v>
                </c:pt>
                <c:pt idx="243">
                  <c:v>479.41645908489227</c:v>
                </c:pt>
                <c:pt idx="244">
                  <c:v>479.41645908489215</c:v>
                </c:pt>
                <c:pt idx="245">
                  <c:v>479.41645908489215</c:v>
                </c:pt>
                <c:pt idx="246">
                  <c:v>479.41645908489215</c:v>
                </c:pt>
                <c:pt idx="247">
                  <c:v>479.00569113782984</c:v>
                </c:pt>
                <c:pt idx="248">
                  <c:v>479.41645908489215</c:v>
                </c:pt>
                <c:pt idx="249">
                  <c:v>478.36082258485783</c:v>
                </c:pt>
                <c:pt idx="250">
                  <c:v>475.30453205697523</c:v>
                </c:pt>
                <c:pt idx="251">
                  <c:v>472.47037853766193</c:v>
                </c:pt>
                <c:pt idx="252">
                  <c:v>469.82123008222709</c:v>
                </c:pt>
                <c:pt idx="253">
                  <c:v>473.79463471377096</c:v>
                </c:pt>
                <c:pt idx="254">
                  <c:v>474.00944744729469</c:v>
                </c:pt>
                <c:pt idx="255">
                  <c:v>479.41645908489215</c:v>
                </c:pt>
                <c:pt idx="256">
                  <c:v>479.41645908489215</c:v>
                </c:pt>
                <c:pt idx="257">
                  <c:v>479.41645908489215</c:v>
                </c:pt>
                <c:pt idx="258">
                  <c:v>479.11910232846543</c:v>
                </c:pt>
                <c:pt idx="259">
                  <c:v>478.51358217482868</c:v>
                </c:pt>
                <c:pt idx="260">
                  <c:v>477.74874730120274</c:v>
                </c:pt>
                <c:pt idx="261">
                  <c:v>476.71553167260163</c:v>
                </c:pt>
                <c:pt idx="262">
                  <c:v>473.47396385220122</c:v>
                </c:pt>
                <c:pt idx="263">
                  <c:v>470.51222814447084</c:v>
                </c:pt>
                <c:pt idx="264">
                  <c:v>467.93220774955654</c:v>
                </c:pt>
                <c:pt idx="265">
                  <c:v>467.84696837010046</c:v>
                </c:pt>
                <c:pt idx="266">
                  <c:v>467.94349209196832</c:v>
                </c:pt>
                <c:pt idx="267">
                  <c:v>468.15975984215112</c:v>
                </c:pt>
                <c:pt idx="268">
                  <c:v>471.13942074252384</c:v>
                </c:pt>
                <c:pt idx="269">
                  <c:v>479.39401414235408</c:v>
                </c:pt>
                <c:pt idx="270">
                  <c:v>478.61865269818668</c:v>
                </c:pt>
                <c:pt idx="271">
                  <c:v>476.87592302068663</c:v>
                </c:pt>
                <c:pt idx="272">
                  <c:v>469.26045779930467</c:v>
                </c:pt>
                <c:pt idx="273">
                  <c:v>459.03528955383666</c:v>
                </c:pt>
                <c:pt idx="274">
                  <c:v>450.01474896799635</c:v>
                </c:pt>
                <c:pt idx="275">
                  <c:v>441.34685649993031</c:v>
                </c:pt>
                <c:pt idx="276">
                  <c:v>432.78813910285118</c:v>
                </c:pt>
                <c:pt idx="277">
                  <c:v>432.77322610190635</c:v>
                </c:pt>
                <c:pt idx="278">
                  <c:v>431.93224391642758</c:v>
                </c:pt>
                <c:pt idx="279">
                  <c:v>432.00664447566572</c:v>
                </c:pt>
                <c:pt idx="280">
                  <c:v>442.20056508562431</c:v>
                </c:pt>
                <c:pt idx="281">
                  <c:v>451.7773864691427</c:v>
                </c:pt>
                <c:pt idx="282">
                  <c:v>451.18759972208881</c:v>
                </c:pt>
                <c:pt idx="283">
                  <c:v>450.82484514363557</c:v>
                </c:pt>
                <c:pt idx="284">
                  <c:v>448.56789432477336</c:v>
                </c:pt>
                <c:pt idx="285">
                  <c:v>444.65786554863331</c:v>
                </c:pt>
                <c:pt idx="286">
                  <c:v>433.66711252326223</c:v>
                </c:pt>
                <c:pt idx="287">
                  <c:v>427.16420666428678</c:v>
                </c:pt>
                <c:pt idx="288">
                  <c:v>425.31256878584884</c:v>
                </c:pt>
                <c:pt idx="289">
                  <c:v>425.2010373701122</c:v>
                </c:pt>
                <c:pt idx="290">
                  <c:v>425.56459283951796</c:v>
                </c:pt>
                <c:pt idx="291">
                  <c:v>438.82788413820487</c:v>
                </c:pt>
                <c:pt idx="292">
                  <c:v>438.82786437347954</c:v>
                </c:pt>
                <c:pt idx="293">
                  <c:v>438.69706607635425</c:v>
                </c:pt>
                <c:pt idx="294">
                  <c:v>438.33900639673448</c:v>
                </c:pt>
                <c:pt idx="295">
                  <c:v>437.84713425592099</c:v>
                </c:pt>
                <c:pt idx="296">
                  <c:v>436.022080224337</c:v>
                </c:pt>
                <c:pt idx="297">
                  <c:v>433.02262531408911</c:v>
                </c:pt>
                <c:pt idx="298">
                  <c:v>427.60188820995319</c:v>
                </c:pt>
                <c:pt idx="299">
                  <c:v>426.53094104789244</c:v>
                </c:pt>
                <c:pt idx="300">
                  <c:v>425.02863860032875</c:v>
                </c:pt>
                <c:pt idx="301">
                  <c:v>424.33049214768596</c:v>
                </c:pt>
                <c:pt idx="302">
                  <c:v>424.51650240816861</c:v>
                </c:pt>
                <c:pt idx="303">
                  <c:v>424.47377265096748</c:v>
                </c:pt>
                <c:pt idx="304">
                  <c:v>426.25587399233359</c:v>
                </c:pt>
                <c:pt idx="305">
                  <c:v>434.23342721598806</c:v>
                </c:pt>
                <c:pt idx="306">
                  <c:v>432.75550556665297</c:v>
                </c:pt>
                <c:pt idx="307">
                  <c:v>431.5360829186157</c:v>
                </c:pt>
                <c:pt idx="308">
                  <c:v>422.50157424756742</c:v>
                </c:pt>
                <c:pt idx="309">
                  <c:v>406.94387810336184</c:v>
                </c:pt>
                <c:pt idx="310">
                  <c:v>390.65463797538825</c:v>
                </c:pt>
                <c:pt idx="311">
                  <c:v>377.9823215213035</c:v>
                </c:pt>
                <c:pt idx="312">
                  <c:v>377.53398393523088</c:v>
                </c:pt>
                <c:pt idx="313">
                  <c:v>374.33739399129576</c:v>
                </c:pt>
                <c:pt idx="314">
                  <c:v>374.38920953610364</c:v>
                </c:pt>
                <c:pt idx="315">
                  <c:v>374.39906830200471</c:v>
                </c:pt>
                <c:pt idx="316">
                  <c:v>374.3287876683994</c:v>
                </c:pt>
                <c:pt idx="317">
                  <c:v>386.95848140434504</c:v>
                </c:pt>
                <c:pt idx="318">
                  <c:v>386.83169111178665</c:v>
                </c:pt>
                <c:pt idx="319">
                  <c:v>386.5510385702691</c:v>
                </c:pt>
                <c:pt idx="320">
                  <c:v>400.84934694447924</c:v>
                </c:pt>
                <c:pt idx="321">
                  <c:v>399.38381825111338</c:v>
                </c:pt>
                <c:pt idx="322">
                  <c:v>392.51240903743513</c:v>
                </c:pt>
                <c:pt idx="323">
                  <c:v>389.94769765570629</c:v>
                </c:pt>
                <c:pt idx="324">
                  <c:v>387.44118892658975</c:v>
                </c:pt>
                <c:pt idx="325">
                  <c:v>386.59543204842106</c:v>
                </c:pt>
                <c:pt idx="326">
                  <c:v>386.86723996815789</c:v>
                </c:pt>
                <c:pt idx="327">
                  <c:v>386.84831435025649</c:v>
                </c:pt>
                <c:pt idx="328">
                  <c:v>386.84836707591421</c:v>
                </c:pt>
                <c:pt idx="329">
                  <c:v>410.37224933707432</c:v>
                </c:pt>
                <c:pt idx="330">
                  <c:v>409.58605783026974</c:v>
                </c:pt>
                <c:pt idx="331">
                  <c:v>408.69328459532159</c:v>
                </c:pt>
                <c:pt idx="332">
                  <c:v>402.2432860709273</c:v>
                </c:pt>
                <c:pt idx="333">
                  <c:v>384.00838252825457</c:v>
                </c:pt>
                <c:pt idx="334">
                  <c:v>366.55447001612936</c:v>
                </c:pt>
                <c:pt idx="335">
                  <c:v>363.06706855609798</c:v>
                </c:pt>
                <c:pt idx="336">
                  <c:v>361.63256079386929</c:v>
                </c:pt>
                <c:pt idx="337">
                  <c:v>361.56202939593192</c:v>
                </c:pt>
                <c:pt idx="338">
                  <c:v>361.57740598951415</c:v>
                </c:pt>
                <c:pt idx="339">
                  <c:v>377.77966726561499</c:v>
                </c:pt>
                <c:pt idx="340">
                  <c:v>386.20959885920109</c:v>
                </c:pt>
                <c:pt idx="341">
                  <c:v>386.08929906997548</c:v>
                </c:pt>
                <c:pt idx="342">
                  <c:v>384.50266914171982</c:v>
                </c:pt>
                <c:pt idx="343">
                  <c:v>381.97300210967825</c:v>
                </c:pt>
                <c:pt idx="344">
                  <c:v>380.01554064205249</c:v>
                </c:pt>
                <c:pt idx="345">
                  <c:v>368.38346281055925</c:v>
                </c:pt>
                <c:pt idx="346">
                  <c:v>356.27838224880253</c:v>
                </c:pt>
                <c:pt idx="347">
                  <c:v>353.92321959975624</c:v>
                </c:pt>
                <c:pt idx="348">
                  <c:v>352.38719777717182</c:v>
                </c:pt>
                <c:pt idx="349">
                  <c:v>363.7986663200852</c:v>
                </c:pt>
                <c:pt idx="350">
                  <c:v>397.10424421455969</c:v>
                </c:pt>
                <c:pt idx="351">
                  <c:v>421.36008107669204</c:v>
                </c:pt>
                <c:pt idx="352">
                  <c:v>438.32459463419161</c:v>
                </c:pt>
                <c:pt idx="353">
                  <c:v>451.48852234836284</c:v>
                </c:pt>
                <c:pt idx="354">
                  <c:v>451.17865256592091</c:v>
                </c:pt>
                <c:pt idx="355">
                  <c:v>450.76409474131464</c:v>
                </c:pt>
                <c:pt idx="356">
                  <c:v>449.87293292880435</c:v>
                </c:pt>
                <c:pt idx="357">
                  <c:v>447.89253931248993</c:v>
                </c:pt>
                <c:pt idx="358">
                  <c:v>444.31768569968182</c:v>
                </c:pt>
                <c:pt idx="359">
                  <c:v>440.96663509832024</c:v>
                </c:pt>
                <c:pt idx="360">
                  <c:v>439.03852982629735</c:v>
                </c:pt>
                <c:pt idx="361">
                  <c:v>438.9944296681573</c:v>
                </c:pt>
                <c:pt idx="362">
                  <c:v>439.20308266388071</c:v>
                </c:pt>
                <c:pt idx="363">
                  <c:v>458.6739422529385</c:v>
                </c:pt>
                <c:pt idx="364">
                  <c:v>475.19209484506001</c:v>
                </c:pt>
                <c:pt idx="365">
                  <c:v>479.4164590848921</c:v>
                </c:pt>
                <c:pt idx="366">
                  <c:v>479.41645908489215</c:v>
                </c:pt>
                <c:pt idx="367">
                  <c:v>479.4164590848921</c:v>
                </c:pt>
                <c:pt idx="368">
                  <c:v>479.41645908489215</c:v>
                </c:pt>
                <c:pt idx="369">
                  <c:v>479.41645908489204</c:v>
                </c:pt>
                <c:pt idx="370">
                  <c:v>476.188444862469</c:v>
                </c:pt>
                <c:pt idx="371">
                  <c:v>473.20205251388472</c:v>
                </c:pt>
                <c:pt idx="372">
                  <c:v>470.51587514935028</c:v>
                </c:pt>
                <c:pt idx="373">
                  <c:v>470.588575767142</c:v>
                </c:pt>
                <c:pt idx="374">
                  <c:v>471.38248408930031</c:v>
                </c:pt>
                <c:pt idx="375">
                  <c:v>479.41645908489204</c:v>
                </c:pt>
                <c:pt idx="376">
                  <c:v>479.41645908489215</c:v>
                </c:pt>
                <c:pt idx="377">
                  <c:v>479.41645908489221</c:v>
                </c:pt>
                <c:pt idx="378">
                  <c:v>479.22804668812142</c:v>
                </c:pt>
                <c:pt idx="379">
                  <c:v>478.87905774542361</c:v>
                </c:pt>
                <c:pt idx="380">
                  <c:v>479.41645908489215</c:v>
                </c:pt>
                <c:pt idx="381">
                  <c:v>478.35974835171999</c:v>
                </c:pt>
                <c:pt idx="382">
                  <c:v>475.1859813998073</c:v>
                </c:pt>
                <c:pt idx="383">
                  <c:v>472.19302431211491</c:v>
                </c:pt>
                <c:pt idx="384">
                  <c:v>469.58350321549187</c:v>
                </c:pt>
                <c:pt idx="385">
                  <c:v>476.08811533406652</c:v>
                </c:pt>
                <c:pt idx="386">
                  <c:v>476.02959877304505</c:v>
                </c:pt>
                <c:pt idx="387">
                  <c:v>479.41645908489215</c:v>
                </c:pt>
                <c:pt idx="388">
                  <c:v>479.41645908489215</c:v>
                </c:pt>
                <c:pt idx="389">
                  <c:v>479.41645908489215</c:v>
                </c:pt>
                <c:pt idx="390">
                  <c:v>479.13230464708829</c:v>
                </c:pt>
                <c:pt idx="391">
                  <c:v>478.54853308239331</c:v>
                </c:pt>
                <c:pt idx="392">
                  <c:v>477.90630960374335</c:v>
                </c:pt>
                <c:pt idx="393">
                  <c:v>476.12063377383083</c:v>
                </c:pt>
                <c:pt idx="394">
                  <c:v>473.02455146256841</c:v>
                </c:pt>
                <c:pt idx="395">
                  <c:v>470.00422431057984</c:v>
                </c:pt>
                <c:pt idx="396">
                  <c:v>467.14391698894502</c:v>
                </c:pt>
                <c:pt idx="397">
                  <c:v>467.41728578515193</c:v>
                </c:pt>
                <c:pt idx="398">
                  <c:v>467.51125165732174</c:v>
                </c:pt>
                <c:pt idx="399">
                  <c:v>468.60391566771995</c:v>
                </c:pt>
                <c:pt idx="400">
                  <c:v>468.52605695254783</c:v>
                </c:pt>
                <c:pt idx="401">
                  <c:v>468.26066851932234</c:v>
                </c:pt>
                <c:pt idx="402">
                  <c:v>467.53086948439386</c:v>
                </c:pt>
                <c:pt idx="403">
                  <c:v>465.83626306580908</c:v>
                </c:pt>
                <c:pt idx="404">
                  <c:v>457.94881382475648</c:v>
                </c:pt>
                <c:pt idx="405">
                  <c:v>443.74122537637925</c:v>
                </c:pt>
                <c:pt idx="406">
                  <c:v>430.04514921038486</c:v>
                </c:pt>
                <c:pt idx="407">
                  <c:v>420.74565897549815</c:v>
                </c:pt>
                <c:pt idx="408">
                  <c:v>410.65803228408407</c:v>
                </c:pt>
                <c:pt idx="409">
                  <c:v>401.53904062215611</c:v>
                </c:pt>
                <c:pt idx="410">
                  <c:v>401.99055713082674</c:v>
                </c:pt>
                <c:pt idx="411">
                  <c:v>425.79939948228019</c:v>
                </c:pt>
                <c:pt idx="412">
                  <c:v>440.94950720175348</c:v>
                </c:pt>
                <c:pt idx="413">
                  <c:v>456.53361981846007</c:v>
                </c:pt>
                <c:pt idx="414">
                  <c:v>456.3123544855913</c:v>
                </c:pt>
                <c:pt idx="415">
                  <c:v>455.84242788430453</c:v>
                </c:pt>
                <c:pt idx="416">
                  <c:v>454.97067080961335</c:v>
                </c:pt>
                <c:pt idx="417">
                  <c:v>453.94391331378012</c:v>
                </c:pt>
                <c:pt idx="418">
                  <c:v>450.51343307234714</c:v>
                </c:pt>
                <c:pt idx="419">
                  <c:v>447.63614903198709</c:v>
                </c:pt>
                <c:pt idx="420">
                  <c:v>447.41201012640965</c:v>
                </c:pt>
                <c:pt idx="421">
                  <c:v>447.27124247999723</c:v>
                </c:pt>
                <c:pt idx="422">
                  <c:v>447.19027627600809</c:v>
                </c:pt>
                <c:pt idx="423">
                  <c:v>447.45099203021147</c:v>
                </c:pt>
                <c:pt idx="424">
                  <c:v>450.26129172322243</c:v>
                </c:pt>
                <c:pt idx="425">
                  <c:v>469.01650012725582</c:v>
                </c:pt>
                <c:pt idx="426">
                  <c:v>468.51062455686827</c:v>
                </c:pt>
                <c:pt idx="427">
                  <c:v>468.11526309901006</c:v>
                </c:pt>
                <c:pt idx="428">
                  <c:v>467.13652616948684</c:v>
                </c:pt>
                <c:pt idx="429">
                  <c:v>465.49242382558469</c:v>
                </c:pt>
                <c:pt idx="430">
                  <c:v>462.17275417424423</c:v>
                </c:pt>
                <c:pt idx="431">
                  <c:v>459.21194358135921</c:v>
                </c:pt>
                <c:pt idx="432">
                  <c:v>456.55872414551732</c:v>
                </c:pt>
                <c:pt idx="433">
                  <c:v>458.47974916703163</c:v>
                </c:pt>
                <c:pt idx="434">
                  <c:v>458.50139898040595</c:v>
                </c:pt>
                <c:pt idx="435">
                  <c:v>464.93424455786078</c:v>
                </c:pt>
                <c:pt idx="436">
                  <c:v>479.4164590848921</c:v>
                </c:pt>
                <c:pt idx="437">
                  <c:v>479.41645908489215</c:v>
                </c:pt>
                <c:pt idx="438">
                  <c:v>479.41645908489215</c:v>
                </c:pt>
                <c:pt idx="439">
                  <c:v>479.41645908489227</c:v>
                </c:pt>
                <c:pt idx="440">
                  <c:v>479.41645908489215</c:v>
                </c:pt>
                <c:pt idx="441">
                  <c:v>478.41138460536621</c:v>
                </c:pt>
                <c:pt idx="442">
                  <c:v>475.28609995652869</c:v>
                </c:pt>
                <c:pt idx="443">
                  <c:v>472.3615485675619</c:v>
                </c:pt>
                <c:pt idx="444">
                  <c:v>469.65080906408735</c:v>
                </c:pt>
                <c:pt idx="445">
                  <c:v>469.50357220679632</c:v>
                </c:pt>
                <c:pt idx="446">
                  <c:v>469.49488817362902</c:v>
                </c:pt>
                <c:pt idx="447">
                  <c:v>472.95665917348379</c:v>
                </c:pt>
                <c:pt idx="448">
                  <c:v>479.41645908489204</c:v>
                </c:pt>
                <c:pt idx="449">
                  <c:v>479.17738749243188</c:v>
                </c:pt>
                <c:pt idx="450">
                  <c:v>478.48138857042147</c:v>
                </c:pt>
                <c:pt idx="451">
                  <c:v>477.92161178929086</c:v>
                </c:pt>
                <c:pt idx="452">
                  <c:v>476.51591190865696</c:v>
                </c:pt>
                <c:pt idx="453">
                  <c:v>472.97249826613296</c:v>
                </c:pt>
                <c:pt idx="454">
                  <c:v>469.51293716747301</c:v>
                </c:pt>
                <c:pt idx="455">
                  <c:v>465.75496708760539</c:v>
                </c:pt>
                <c:pt idx="456">
                  <c:v>460.8186650523931</c:v>
                </c:pt>
                <c:pt idx="457">
                  <c:v>458.9234395446793</c:v>
                </c:pt>
                <c:pt idx="458">
                  <c:v>457.83472934942586</c:v>
                </c:pt>
                <c:pt idx="459">
                  <c:v>458.13700571341769</c:v>
                </c:pt>
                <c:pt idx="460">
                  <c:v>463.99459582136672</c:v>
                </c:pt>
                <c:pt idx="461">
                  <c:v>475.17243706984596</c:v>
                </c:pt>
                <c:pt idx="462">
                  <c:v>474.13935936517629</c:v>
                </c:pt>
                <c:pt idx="463">
                  <c:v>472.40217240687758</c:v>
                </c:pt>
                <c:pt idx="464">
                  <c:v>460.0964377489355</c:v>
                </c:pt>
                <c:pt idx="465">
                  <c:v>451.33491148664763</c:v>
                </c:pt>
                <c:pt idx="466">
                  <c:v>437.73553597131081</c:v>
                </c:pt>
                <c:pt idx="467">
                  <c:v>428.36155560453068</c:v>
                </c:pt>
                <c:pt idx="468">
                  <c:v>422.20150782449974</c:v>
                </c:pt>
                <c:pt idx="469">
                  <c:v>420.35117218876377</c:v>
                </c:pt>
                <c:pt idx="470">
                  <c:v>419.42112865299686</c:v>
                </c:pt>
                <c:pt idx="471">
                  <c:v>419.6501401951358</c:v>
                </c:pt>
                <c:pt idx="472">
                  <c:v>426.65528429029251</c:v>
                </c:pt>
                <c:pt idx="473">
                  <c:v>427.12651902428445</c:v>
                </c:pt>
                <c:pt idx="474">
                  <c:v>426.31014251026085</c:v>
                </c:pt>
                <c:pt idx="475">
                  <c:v>425.11992466410612</c:v>
                </c:pt>
                <c:pt idx="476">
                  <c:v>416.70970864952847</c:v>
                </c:pt>
                <c:pt idx="477">
                  <c:v>400.61957961942193</c:v>
                </c:pt>
                <c:pt idx="478">
                  <c:v>383.77879058546773</c:v>
                </c:pt>
                <c:pt idx="479">
                  <c:v>369.43438620136777</c:v>
                </c:pt>
                <c:pt idx="480">
                  <c:v>359.59111909066394</c:v>
                </c:pt>
                <c:pt idx="481">
                  <c:v>359.72865131633802</c:v>
                </c:pt>
                <c:pt idx="482">
                  <c:v>377.11788541726764</c:v>
                </c:pt>
                <c:pt idx="483">
                  <c:v>377.1256610310312</c:v>
                </c:pt>
                <c:pt idx="484">
                  <c:v>396.58803784135688</c:v>
                </c:pt>
                <c:pt idx="485">
                  <c:v>412.97408657818931</c:v>
                </c:pt>
                <c:pt idx="486">
                  <c:v>412.2404571404287</c:v>
                </c:pt>
                <c:pt idx="487">
                  <c:v>411.8020777837213</c:v>
                </c:pt>
                <c:pt idx="488">
                  <c:v>408.83552526607468</c:v>
                </c:pt>
                <c:pt idx="489">
                  <c:v>404.06465037848443</c:v>
                </c:pt>
                <c:pt idx="490">
                  <c:v>394.58211982352947</c:v>
                </c:pt>
                <c:pt idx="491">
                  <c:v>383.77912714267808</c:v>
                </c:pt>
                <c:pt idx="492">
                  <c:v>383.50544943930072</c:v>
                </c:pt>
                <c:pt idx="493">
                  <c:v>383.43032894679129</c:v>
                </c:pt>
                <c:pt idx="494">
                  <c:v>388.52942484375927</c:v>
                </c:pt>
                <c:pt idx="495">
                  <c:v>388.70468222984874</c:v>
                </c:pt>
                <c:pt idx="496">
                  <c:v>408.52167104060351</c:v>
                </c:pt>
                <c:pt idx="497">
                  <c:v>425.133815799226</c:v>
                </c:pt>
                <c:pt idx="498">
                  <c:v>446.10385537562661</c:v>
                </c:pt>
                <c:pt idx="499">
                  <c:v>445.74630431249432</c:v>
                </c:pt>
                <c:pt idx="500">
                  <c:v>445.16961682088294</c:v>
                </c:pt>
                <c:pt idx="501">
                  <c:v>444.24019106576384</c:v>
                </c:pt>
                <c:pt idx="502">
                  <c:v>441.0579143846391</c:v>
                </c:pt>
                <c:pt idx="503">
                  <c:v>437.84943447510568</c:v>
                </c:pt>
                <c:pt idx="504">
                  <c:v>437.72497865759954</c:v>
                </c:pt>
                <c:pt idx="505">
                  <c:v>440.77612589172224</c:v>
                </c:pt>
                <c:pt idx="506">
                  <c:v>438.71682632970652</c:v>
                </c:pt>
                <c:pt idx="507">
                  <c:v>440.83666938845198</c:v>
                </c:pt>
                <c:pt idx="508">
                  <c:v>440.57567943897664</c:v>
                </c:pt>
                <c:pt idx="509">
                  <c:v>440.27320722538445</c:v>
                </c:pt>
                <c:pt idx="510">
                  <c:v>431.06590368795054</c:v>
                </c:pt>
                <c:pt idx="511">
                  <c:v>417.97781980279314</c:v>
                </c:pt>
                <c:pt idx="512">
                  <c:v>402.07092863536974</c:v>
                </c:pt>
                <c:pt idx="513">
                  <c:v>388.53580729418354</c:v>
                </c:pt>
                <c:pt idx="514">
                  <c:v>379.98471960831432</c:v>
                </c:pt>
                <c:pt idx="515">
                  <c:v>370.01290252594839</c:v>
                </c:pt>
                <c:pt idx="516">
                  <c:v>366.24864965504668</c:v>
                </c:pt>
                <c:pt idx="517">
                  <c:v>365.94471122832107</c:v>
                </c:pt>
                <c:pt idx="518">
                  <c:v>366.23518073522973</c:v>
                </c:pt>
                <c:pt idx="519">
                  <c:v>397.41814230034663</c:v>
                </c:pt>
                <c:pt idx="520">
                  <c:v>403.39691632615541</c:v>
                </c:pt>
                <c:pt idx="521">
                  <c:v>415.51240317968814</c:v>
                </c:pt>
                <c:pt idx="522">
                  <c:v>434.10364784590786</c:v>
                </c:pt>
                <c:pt idx="523">
                  <c:v>433.52757934343879</c:v>
                </c:pt>
                <c:pt idx="524">
                  <c:v>432.63656365526941</c:v>
                </c:pt>
                <c:pt idx="525">
                  <c:v>431.61535704584554</c:v>
                </c:pt>
                <c:pt idx="526">
                  <c:v>428.00134870897386</c:v>
                </c:pt>
                <c:pt idx="527">
                  <c:v>424.54158006641222</c:v>
                </c:pt>
                <c:pt idx="528">
                  <c:v>423.87994952441886</c:v>
                </c:pt>
                <c:pt idx="529">
                  <c:v>426.73443984475091</c:v>
                </c:pt>
                <c:pt idx="530">
                  <c:v>430.39156935510636</c:v>
                </c:pt>
                <c:pt idx="531">
                  <c:v>435.84674248306686</c:v>
                </c:pt>
                <c:pt idx="532">
                  <c:v>439.3553651215064</c:v>
                </c:pt>
                <c:pt idx="533">
                  <c:v>452.07248418223332</c:v>
                </c:pt>
                <c:pt idx="534">
                  <c:v>451.62417437872131</c:v>
                </c:pt>
                <c:pt idx="535">
                  <c:v>451.03764108793473</c:v>
                </c:pt>
                <c:pt idx="536">
                  <c:v>449.34823766125135</c:v>
                </c:pt>
                <c:pt idx="537">
                  <c:v>447.05362348194245</c:v>
                </c:pt>
                <c:pt idx="538">
                  <c:v>443.42617252067203</c:v>
                </c:pt>
                <c:pt idx="539">
                  <c:v>436.34284390879543</c:v>
                </c:pt>
                <c:pt idx="540">
                  <c:v>433.18583813070762</c:v>
                </c:pt>
                <c:pt idx="541">
                  <c:v>431.8504135432442</c:v>
                </c:pt>
                <c:pt idx="542">
                  <c:v>431.89766452131613</c:v>
                </c:pt>
                <c:pt idx="543">
                  <c:v>440.99805204806529</c:v>
                </c:pt>
                <c:pt idx="544">
                  <c:v>455.76108676345007</c:v>
                </c:pt>
                <c:pt idx="545">
                  <c:v>468.58870606241931</c:v>
                </c:pt>
                <c:pt idx="546">
                  <c:v>479.41645908489215</c:v>
                </c:pt>
                <c:pt idx="547">
                  <c:v>479.41645908489193</c:v>
                </c:pt>
                <c:pt idx="548">
                  <c:v>479.41645908489204</c:v>
                </c:pt>
                <c:pt idx="549">
                  <c:v>478.61197480288314</c:v>
                </c:pt>
                <c:pt idx="550">
                  <c:v>475.49266562855792</c:v>
                </c:pt>
                <c:pt idx="551">
                  <c:v>472.59260728264121</c:v>
                </c:pt>
                <c:pt idx="552">
                  <c:v>469.94696573826553</c:v>
                </c:pt>
                <c:pt idx="553">
                  <c:v>472.60880446689958</c:v>
                </c:pt>
                <c:pt idx="554">
                  <c:v>472.66917875586148</c:v>
                </c:pt>
                <c:pt idx="555">
                  <c:v>475.34216309314456</c:v>
                </c:pt>
                <c:pt idx="556">
                  <c:v>479.41645908489215</c:v>
                </c:pt>
                <c:pt idx="557">
                  <c:v>479.41645908489215</c:v>
                </c:pt>
                <c:pt idx="558">
                  <c:v>478.76197705445122</c:v>
                </c:pt>
                <c:pt idx="559">
                  <c:v>478.28664521730661</c:v>
                </c:pt>
                <c:pt idx="560">
                  <c:v>476.63255638447805</c:v>
                </c:pt>
                <c:pt idx="561">
                  <c:v>473.82493761004446</c:v>
                </c:pt>
                <c:pt idx="562">
                  <c:v>467.52769702768279</c:v>
                </c:pt>
                <c:pt idx="563">
                  <c:v>466.68790245566254</c:v>
                </c:pt>
                <c:pt idx="564">
                  <c:v>461.79013858441738</c:v>
                </c:pt>
                <c:pt idx="565">
                  <c:v>459.58691932986358</c:v>
                </c:pt>
                <c:pt idx="566">
                  <c:v>459.9405614668371</c:v>
                </c:pt>
                <c:pt idx="567">
                  <c:v>474.57597358535043</c:v>
                </c:pt>
                <c:pt idx="568">
                  <c:v>479.41645908489215</c:v>
                </c:pt>
                <c:pt idx="569">
                  <c:v>479.41645908489215</c:v>
                </c:pt>
                <c:pt idx="570">
                  <c:v>479.41645908489272</c:v>
                </c:pt>
                <c:pt idx="571">
                  <c:v>479.41645908489159</c:v>
                </c:pt>
                <c:pt idx="572">
                  <c:v>478.63673470677048</c:v>
                </c:pt>
                <c:pt idx="573">
                  <c:v>477.59739194127701</c:v>
                </c:pt>
                <c:pt idx="574">
                  <c:v>474.27867279822362</c:v>
                </c:pt>
                <c:pt idx="575">
                  <c:v>471.31851638361309</c:v>
                </c:pt>
                <c:pt idx="576">
                  <c:v>468.76077948086845</c:v>
                </c:pt>
                <c:pt idx="577">
                  <c:v>469.20183816515828</c:v>
                </c:pt>
                <c:pt idx="578">
                  <c:v>469.69268607713587</c:v>
                </c:pt>
                <c:pt idx="579">
                  <c:v>479.41645908489198</c:v>
                </c:pt>
                <c:pt idx="580">
                  <c:v>479.41645908489215</c:v>
                </c:pt>
                <c:pt idx="581">
                  <c:v>479.41645908489215</c:v>
                </c:pt>
                <c:pt idx="582">
                  <c:v>478.68384081282477</c:v>
                </c:pt>
                <c:pt idx="583">
                  <c:v>478.06893025077773</c:v>
                </c:pt>
                <c:pt idx="584">
                  <c:v>477.25813365057343</c:v>
                </c:pt>
                <c:pt idx="585">
                  <c:v>476.2201269169758</c:v>
                </c:pt>
                <c:pt idx="586">
                  <c:v>475.26962098417926</c:v>
                </c:pt>
                <c:pt idx="587">
                  <c:v>474.52854505137151</c:v>
                </c:pt>
                <c:pt idx="588">
                  <c:v>472.76086757804313</c:v>
                </c:pt>
                <c:pt idx="589">
                  <c:v>479.41645908489215</c:v>
                </c:pt>
                <c:pt idx="590">
                  <c:v>479.41645908489215</c:v>
                </c:pt>
                <c:pt idx="591">
                  <c:v>479.41645908489215</c:v>
                </c:pt>
                <c:pt idx="592">
                  <c:v>479.41645908489215</c:v>
                </c:pt>
                <c:pt idx="593">
                  <c:v>479.41645908489215</c:v>
                </c:pt>
                <c:pt idx="594">
                  <c:v>479.07414529033764</c:v>
                </c:pt>
                <c:pt idx="595">
                  <c:v>478.70148773552899</c:v>
                </c:pt>
                <c:pt idx="596">
                  <c:v>479.41645908489215</c:v>
                </c:pt>
                <c:pt idx="597">
                  <c:v>478.38751374008348</c:v>
                </c:pt>
                <c:pt idx="598">
                  <c:v>475.08870104124094</c:v>
                </c:pt>
                <c:pt idx="599">
                  <c:v>471.95837348984594</c:v>
                </c:pt>
                <c:pt idx="600">
                  <c:v>469.28570582093658</c:v>
                </c:pt>
                <c:pt idx="601">
                  <c:v>467.28964512287314</c:v>
                </c:pt>
                <c:pt idx="602">
                  <c:v>467.55802871265223</c:v>
                </c:pt>
                <c:pt idx="603">
                  <c:v>467.55224719846296</c:v>
                </c:pt>
                <c:pt idx="604">
                  <c:v>469.55636141095192</c:v>
                </c:pt>
                <c:pt idx="605">
                  <c:v>479.41645646547249</c:v>
                </c:pt>
                <c:pt idx="606">
                  <c:v>478.35421095458867</c:v>
                </c:pt>
                <c:pt idx="607">
                  <c:v>477.41599934725662</c:v>
                </c:pt>
                <c:pt idx="608">
                  <c:v>475.83212999766579</c:v>
                </c:pt>
                <c:pt idx="609">
                  <c:v>473.66616310409091</c:v>
                </c:pt>
                <c:pt idx="610">
                  <c:v>470.78310636282436</c:v>
                </c:pt>
                <c:pt idx="611">
                  <c:v>465.65564767311997</c:v>
                </c:pt>
                <c:pt idx="612">
                  <c:v>461.97089120432275</c:v>
                </c:pt>
                <c:pt idx="613">
                  <c:v>462.17143218213556</c:v>
                </c:pt>
                <c:pt idx="614">
                  <c:v>462.21777180086627</c:v>
                </c:pt>
                <c:pt idx="615">
                  <c:v>476.90855655318666</c:v>
                </c:pt>
                <c:pt idx="616">
                  <c:v>479.41645908489215</c:v>
                </c:pt>
                <c:pt idx="617">
                  <c:v>479.41645908489215</c:v>
                </c:pt>
                <c:pt idx="618">
                  <c:v>478.97244252012251</c:v>
                </c:pt>
                <c:pt idx="619">
                  <c:v>478.3987090438161</c:v>
                </c:pt>
                <c:pt idx="620">
                  <c:v>477.48463352157393</c:v>
                </c:pt>
                <c:pt idx="621">
                  <c:v>475.86379274686828</c:v>
                </c:pt>
                <c:pt idx="622">
                  <c:v>474.95598571805556</c:v>
                </c:pt>
                <c:pt idx="623">
                  <c:v>471.76227792757442</c:v>
                </c:pt>
                <c:pt idx="624">
                  <c:v>469.06322061921611</c:v>
                </c:pt>
                <c:pt idx="625">
                  <c:v>479.41645908489221</c:v>
                </c:pt>
                <c:pt idx="626">
                  <c:v>479.41645908489204</c:v>
                </c:pt>
                <c:pt idx="627">
                  <c:v>479.4035730317309</c:v>
                </c:pt>
                <c:pt idx="628">
                  <c:v>479.41645908489232</c:v>
                </c:pt>
                <c:pt idx="629">
                  <c:v>479.41645908489215</c:v>
                </c:pt>
                <c:pt idx="630">
                  <c:v>479.4164590848921</c:v>
                </c:pt>
                <c:pt idx="631">
                  <c:v>478.86208526462116</c:v>
                </c:pt>
                <c:pt idx="632">
                  <c:v>478.19186442051654</c:v>
                </c:pt>
                <c:pt idx="633">
                  <c:v>477.33784523160676</c:v>
                </c:pt>
                <c:pt idx="634">
                  <c:v>474.29733634812146</c:v>
                </c:pt>
                <c:pt idx="635">
                  <c:v>471.35733632960529</c:v>
                </c:pt>
                <c:pt idx="636">
                  <c:v>468.75247231490516</c:v>
                </c:pt>
                <c:pt idx="637">
                  <c:v>468.66215956703411</c:v>
                </c:pt>
                <c:pt idx="638">
                  <c:v>468.94940170954351</c:v>
                </c:pt>
                <c:pt idx="639">
                  <c:v>468.94043267388446</c:v>
                </c:pt>
                <c:pt idx="640">
                  <c:v>479.41645908489221</c:v>
                </c:pt>
                <c:pt idx="641">
                  <c:v>479.38801503545585</c:v>
                </c:pt>
                <c:pt idx="642">
                  <c:v>479.1503344050513</c:v>
                </c:pt>
                <c:pt idx="643">
                  <c:v>478.49943593496465</c:v>
                </c:pt>
                <c:pt idx="644">
                  <c:v>477.60875246050574</c:v>
                </c:pt>
                <c:pt idx="645">
                  <c:v>476.6990038809576</c:v>
                </c:pt>
                <c:pt idx="646">
                  <c:v>473.60527849458094</c:v>
                </c:pt>
                <c:pt idx="647">
                  <c:v>470.67375962209826</c:v>
                </c:pt>
                <c:pt idx="648">
                  <c:v>477.29053618074096</c:v>
                </c:pt>
                <c:pt idx="649">
                  <c:v>478.37252821525362</c:v>
                </c:pt>
                <c:pt idx="650">
                  <c:v>478.36177817072928</c:v>
                </c:pt>
                <c:pt idx="651">
                  <c:v>478.2458706818328</c:v>
                </c:pt>
                <c:pt idx="652">
                  <c:v>478.17151501261867</c:v>
                </c:pt>
                <c:pt idx="653">
                  <c:v>476.82588170788972</c:v>
                </c:pt>
                <c:pt idx="654">
                  <c:v>475.06691349173082</c:v>
                </c:pt>
                <c:pt idx="655">
                  <c:v>472.74995378884353</c:v>
                </c:pt>
                <c:pt idx="656">
                  <c:v>465.19813700537691</c:v>
                </c:pt>
                <c:pt idx="657">
                  <c:v>451.35802443731228</c:v>
                </c:pt>
                <c:pt idx="658">
                  <c:v>442.92462765083548</c:v>
                </c:pt>
                <c:pt idx="659">
                  <c:v>433.69938782016089</c:v>
                </c:pt>
                <c:pt idx="660">
                  <c:v>426.60305704518242</c:v>
                </c:pt>
                <c:pt idx="661">
                  <c:v>418.057294779823</c:v>
                </c:pt>
                <c:pt idx="662">
                  <c:v>416.5071523939078</c:v>
                </c:pt>
                <c:pt idx="663">
                  <c:v>416.57211223084192</c:v>
                </c:pt>
                <c:pt idx="664">
                  <c:v>416.49815691865365</c:v>
                </c:pt>
                <c:pt idx="665">
                  <c:v>416.38259964501958</c:v>
                </c:pt>
                <c:pt idx="666">
                  <c:v>403.39062441809415</c:v>
                </c:pt>
                <c:pt idx="667">
                  <c:v>398.59148765284107</c:v>
                </c:pt>
                <c:pt idx="668">
                  <c:v>388.88995560625978</c:v>
                </c:pt>
                <c:pt idx="669">
                  <c:v>369.67140585487073</c:v>
                </c:pt>
                <c:pt idx="670">
                  <c:v>347.3243275299306</c:v>
                </c:pt>
                <c:pt idx="671">
                  <c:v>342.69796850098879</c:v>
                </c:pt>
                <c:pt idx="672">
                  <c:v>340.31496248260981</c:v>
                </c:pt>
                <c:pt idx="673">
                  <c:v>340.35895699898941</c:v>
                </c:pt>
                <c:pt idx="674">
                  <c:v>362.31042150345507</c:v>
                </c:pt>
                <c:pt idx="675">
                  <c:v>387.74402412788635</c:v>
                </c:pt>
                <c:pt idx="676">
                  <c:v>405.07183469085504</c:v>
                </c:pt>
                <c:pt idx="677">
                  <c:v>429.28653283129711</c:v>
                </c:pt>
                <c:pt idx="678">
                  <c:v>429.24514506171482</c:v>
                </c:pt>
                <c:pt idx="679">
                  <c:v>431.82036398338937</c:v>
                </c:pt>
                <c:pt idx="680">
                  <c:v>431.14954532139313</c:v>
                </c:pt>
                <c:pt idx="681">
                  <c:v>430.09925571617481</c:v>
                </c:pt>
                <c:pt idx="682">
                  <c:v>425.97866650243526</c:v>
                </c:pt>
                <c:pt idx="683">
                  <c:v>422.5146856385179</c:v>
                </c:pt>
                <c:pt idx="684">
                  <c:v>421.84919109393144</c:v>
                </c:pt>
                <c:pt idx="685">
                  <c:v>421.61386521060643</c:v>
                </c:pt>
                <c:pt idx="686">
                  <c:v>421.35659883225327</c:v>
                </c:pt>
                <c:pt idx="687">
                  <c:v>423.73908325436565</c:v>
                </c:pt>
                <c:pt idx="688">
                  <c:v>429.43403169354764</c:v>
                </c:pt>
                <c:pt idx="689">
                  <c:v>444.07036333225778</c:v>
                </c:pt>
                <c:pt idx="690">
                  <c:v>443.71267329936438</c:v>
                </c:pt>
                <c:pt idx="691">
                  <c:v>443.17024146311144</c:v>
                </c:pt>
                <c:pt idx="692">
                  <c:v>441.6886285996635</c:v>
                </c:pt>
                <c:pt idx="693">
                  <c:v>436.63497412227025</c:v>
                </c:pt>
                <c:pt idx="694">
                  <c:v>435.50283657220496</c:v>
                </c:pt>
                <c:pt idx="695">
                  <c:v>432.1265978394286</c:v>
                </c:pt>
                <c:pt idx="696">
                  <c:v>429.95308685847738</c:v>
                </c:pt>
                <c:pt idx="697">
                  <c:v>429.98370581927867</c:v>
                </c:pt>
                <c:pt idx="698">
                  <c:v>430.14718406743532</c:v>
                </c:pt>
                <c:pt idx="699">
                  <c:v>445.5362946369558</c:v>
                </c:pt>
                <c:pt idx="700">
                  <c:v>461.02452865824284</c:v>
                </c:pt>
                <c:pt idx="701">
                  <c:v>479.41645908489215</c:v>
                </c:pt>
                <c:pt idx="702">
                  <c:v>479.15992327310624</c:v>
                </c:pt>
                <c:pt idx="703">
                  <c:v>478.68072956225944</c:v>
                </c:pt>
                <c:pt idx="704">
                  <c:v>477.99776597157</c:v>
                </c:pt>
                <c:pt idx="705">
                  <c:v>476.2208920161201</c:v>
                </c:pt>
                <c:pt idx="706">
                  <c:v>472.92192760182871</c:v>
                </c:pt>
                <c:pt idx="707">
                  <c:v>469.87247062625175</c:v>
                </c:pt>
                <c:pt idx="708">
                  <c:v>467.02893706744493</c:v>
                </c:pt>
                <c:pt idx="709">
                  <c:v>466.72671522171953</c:v>
                </c:pt>
                <c:pt idx="710">
                  <c:v>466.77617456300044</c:v>
                </c:pt>
                <c:pt idx="711">
                  <c:v>470.11380693179041</c:v>
                </c:pt>
                <c:pt idx="712">
                  <c:v>473.30869348073088</c:v>
                </c:pt>
                <c:pt idx="713">
                  <c:v>479.41645908489215</c:v>
                </c:pt>
                <c:pt idx="714">
                  <c:v>479.08741474822517</c:v>
                </c:pt>
                <c:pt idx="715">
                  <c:v>478.63506307045617</c:v>
                </c:pt>
                <c:pt idx="716">
                  <c:v>475.22738478558432</c:v>
                </c:pt>
                <c:pt idx="717">
                  <c:v>470.2461473995516</c:v>
                </c:pt>
                <c:pt idx="718">
                  <c:v>463.64306280940684</c:v>
                </c:pt>
                <c:pt idx="719">
                  <c:v>455.70374372097984</c:v>
                </c:pt>
                <c:pt idx="720">
                  <c:v>451.39545049218555</c:v>
                </c:pt>
                <c:pt idx="721">
                  <c:v>451.57935313666059</c:v>
                </c:pt>
                <c:pt idx="722">
                  <c:v>470.87856392905434</c:v>
                </c:pt>
                <c:pt idx="723">
                  <c:v>479.41645908489215</c:v>
                </c:pt>
                <c:pt idx="724">
                  <c:v>479.41645908489215</c:v>
                </c:pt>
                <c:pt idx="725">
                  <c:v>479.41645908489215</c:v>
                </c:pt>
                <c:pt idx="726">
                  <c:v>479.41645908489204</c:v>
                </c:pt>
                <c:pt idx="727">
                  <c:v>478.79056016960101</c:v>
                </c:pt>
                <c:pt idx="728">
                  <c:v>479.29704613725909</c:v>
                </c:pt>
                <c:pt idx="729">
                  <c:v>478.3945347515006</c:v>
                </c:pt>
                <c:pt idx="730">
                  <c:v>475.41949911214425</c:v>
                </c:pt>
                <c:pt idx="731">
                  <c:v>472.6546723825295</c:v>
                </c:pt>
                <c:pt idx="732">
                  <c:v>479.41645908489221</c:v>
                </c:pt>
                <c:pt idx="733">
                  <c:v>479.41645908489215</c:v>
                </c:pt>
                <c:pt idx="734">
                  <c:v>479.05819160669029</c:v>
                </c:pt>
                <c:pt idx="735">
                  <c:v>479.41645908489215</c:v>
                </c:pt>
                <c:pt idx="736">
                  <c:v>479.41645908489215</c:v>
                </c:pt>
                <c:pt idx="737">
                  <c:v>479.41645908489215</c:v>
                </c:pt>
                <c:pt idx="738">
                  <c:v>479.41645908489215</c:v>
                </c:pt>
                <c:pt idx="739">
                  <c:v>479.41645530937313</c:v>
                </c:pt>
                <c:pt idx="740">
                  <c:v>479.41645358594849</c:v>
                </c:pt>
                <c:pt idx="741">
                  <c:v>479.41645269190309</c:v>
                </c:pt>
                <c:pt idx="742">
                  <c:v>479.41645332686079</c:v>
                </c:pt>
                <c:pt idx="743">
                  <c:v>476.59940059013184</c:v>
                </c:pt>
                <c:pt idx="744">
                  <c:v>479.41645684750773</c:v>
                </c:pt>
                <c:pt idx="745">
                  <c:v>479.41645908489215</c:v>
                </c:pt>
                <c:pt idx="746">
                  <c:v>479.41645908489215</c:v>
                </c:pt>
                <c:pt idx="747">
                  <c:v>479.41645837989233</c:v>
                </c:pt>
                <c:pt idx="748">
                  <c:v>479.41645908489215</c:v>
                </c:pt>
                <c:pt idx="749">
                  <c:v>479.41645699123615</c:v>
                </c:pt>
                <c:pt idx="750">
                  <c:v>479.06612560227023</c:v>
                </c:pt>
                <c:pt idx="751">
                  <c:v>478.402392898458</c:v>
                </c:pt>
                <c:pt idx="752">
                  <c:v>477.41503915026794</c:v>
                </c:pt>
                <c:pt idx="753">
                  <c:v>476.33034036503443</c:v>
                </c:pt>
                <c:pt idx="754">
                  <c:v>473.07925404811334</c:v>
                </c:pt>
                <c:pt idx="755">
                  <c:v>469.96684668550824</c:v>
                </c:pt>
                <c:pt idx="756">
                  <c:v>469.82755588422123</c:v>
                </c:pt>
                <c:pt idx="757">
                  <c:v>473.05690026742917</c:v>
                </c:pt>
                <c:pt idx="758">
                  <c:v>475.2089562914208</c:v>
                </c:pt>
                <c:pt idx="759">
                  <c:v>475.18073389523613</c:v>
                </c:pt>
                <c:pt idx="760">
                  <c:v>476.34308961934681</c:v>
                </c:pt>
                <c:pt idx="761">
                  <c:v>476.35215140414903</c:v>
                </c:pt>
                <c:pt idx="762">
                  <c:v>475.72124097324047</c:v>
                </c:pt>
                <c:pt idx="763">
                  <c:v>475.10073816551437</c:v>
                </c:pt>
                <c:pt idx="764">
                  <c:v>470.32813913329238</c:v>
                </c:pt>
                <c:pt idx="765">
                  <c:v>462.52751115817586</c:v>
                </c:pt>
                <c:pt idx="766">
                  <c:v>455.56827271422605</c:v>
                </c:pt>
                <c:pt idx="767">
                  <c:v>448.62750774273695</c:v>
                </c:pt>
                <c:pt idx="768">
                  <c:v>442.2965904787427</c:v>
                </c:pt>
                <c:pt idx="769">
                  <c:v>440.59498683504444</c:v>
                </c:pt>
                <c:pt idx="770">
                  <c:v>439.72198477096509</c:v>
                </c:pt>
                <c:pt idx="771">
                  <c:v>442.67124198829265</c:v>
                </c:pt>
                <c:pt idx="772">
                  <c:v>460.80731017059588</c:v>
                </c:pt>
                <c:pt idx="773">
                  <c:v>479.03917862847743</c:v>
                </c:pt>
                <c:pt idx="774">
                  <c:v>478.57112715462949</c:v>
                </c:pt>
                <c:pt idx="775">
                  <c:v>477.62356410227312</c:v>
                </c:pt>
                <c:pt idx="776">
                  <c:v>476.17572320083087</c:v>
                </c:pt>
                <c:pt idx="777">
                  <c:v>474.52077521631645</c:v>
                </c:pt>
                <c:pt idx="778">
                  <c:v>470.78413001682372</c:v>
                </c:pt>
                <c:pt idx="779">
                  <c:v>467.8001512577394</c:v>
                </c:pt>
                <c:pt idx="780">
                  <c:v>465.0816439776678</c:v>
                </c:pt>
                <c:pt idx="781">
                  <c:v>464.88523020404773</c:v>
                </c:pt>
                <c:pt idx="782">
                  <c:v>464.90935939398321</c:v>
                </c:pt>
                <c:pt idx="783">
                  <c:v>465.03931602192455</c:v>
                </c:pt>
                <c:pt idx="784">
                  <c:v>467.3128902809097</c:v>
                </c:pt>
                <c:pt idx="785">
                  <c:v>479.25026439828645</c:v>
                </c:pt>
                <c:pt idx="786">
                  <c:v>477.86723951369964</c:v>
                </c:pt>
                <c:pt idx="787">
                  <c:v>465.90036201208437</c:v>
                </c:pt>
                <c:pt idx="788">
                  <c:v>453.17637837818171</c:v>
                </c:pt>
                <c:pt idx="789">
                  <c:v>438.54579703550957</c:v>
                </c:pt>
                <c:pt idx="790">
                  <c:v>426.76353133439903</c:v>
                </c:pt>
                <c:pt idx="791">
                  <c:v>416.31799786119137</c:v>
                </c:pt>
                <c:pt idx="792">
                  <c:v>409.52913219746807</c:v>
                </c:pt>
                <c:pt idx="793">
                  <c:v>407.6731970564876</c:v>
                </c:pt>
                <c:pt idx="794">
                  <c:v>407.84160868447179</c:v>
                </c:pt>
                <c:pt idx="795">
                  <c:v>412.36473409329693</c:v>
                </c:pt>
                <c:pt idx="796">
                  <c:v>412.19171014853282</c:v>
                </c:pt>
                <c:pt idx="797">
                  <c:v>411.63170632927108</c:v>
                </c:pt>
                <c:pt idx="798">
                  <c:v>409.75513333914239</c:v>
                </c:pt>
                <c:pt idx="799">
                  <c:v>394.30459805413068</c:v>
                </c:pt>
                <c:pt idx="800">
                  <c:v>384.6982396905907</c:v>
                </c:pt>
                <c:pt idx="801">
                  <c:v>369.27560403025012</c:v>
                </c:pt>
                <c:pt idx="802">
                  <c:v>362.53676987798093</c:v>
                </c:pt>
                <c:pt idx="803">
                  <c:v>357.41652795920396</c:v>
                </c:pt>
                <c:pt idx="804">
                  <c:v>353.36696280689483</c:v>
                </c:pt>
                <c:pt idx="805">
                  <c:v>353.50912882632997</c:v>
                </c:pt>
                <c:pt idx="806">
                  <c:v>353.57754684956785</c:v>
                </c:pt>
                <c:pt idx="807">
                  <c:v>353.53823337865992</c:v>
                </c:pt>
                <c:pt idx="808">
                  <c:v>353.49819030272744</c:v>
                </c:pt>
                <c:pt idx="809">
                  <c:v>384.38731852780279</c:v>
                </c:pt>
                <c:pt idx="810">
                  <c:v>382.88101928698819</c:v>
                </c:pt>
                <c:pt idx="811">
                  <c:v>381.0175653723241</c:v>
                </c:pt>
                <c:pt idx="812">
                  <c:v>377.21069575871417</c:v>
                </c:pt>
                <c:pt idx="813">
                  <c:v>365.9696897510949</c:v>
                </c:pt>
                <c:pt idx="814">
                  <c:v>359.26488638401952</c:v>
                </c:pt>
                <c:pt idx="815">
                  <c:v>357.80578131051396</c:v>
                </c:pt>
                <c:pt idx="816">
                  <c:v>355.82784853483651</c:v>
                </c:pt>
                <c:pt idx="817">
                  <c:v>355.69909091120735</c:v>
                </c:pt>
                <c:pt idx="818">
                  <c:v>355.56962966830815</c:v>
                </c:pt>
                <c:pt idx="819">
                  <c:v>367.6010495915383</c:v>
                </c:pt>
                <c:pt idx="820">
                  <c:v>367.59325145927801</c:v>
                </c:pt>
                <c:pt idx="821">
                  <c:v>366.77938274113126</c:v>
                </c:pt>
                <c:pt idx="822">
                  <c:v>365.95352563438638</c:v>
                </c:pt>
                <c:pt idx="823">
                  <c:v>365.58333888360676</c:v>
                </c:pt>
                <c:pt idx="824">
                  <c:v>363.39175511953255</c:v>
                </c:pt>
                <c:pt idx="825">
                  <c:v>355.42992877867124</c:v>
                </c:pt>
                <c:pt idx="826">
                  <c:v>354.10572215621431</c:v>
                </c:pt>
                <c:pt idx="827">
                  <c:v>351.88038096803939</c:v>
                </c:pt>
                <c:pt idx="828">
                  <c:v>351.43632842000733</c:v>
                </c:pt>
                <c:pt idx="829">
                  <c:v>351.26143789100701</c:v>
                </c:pt>
                <c:pt idx="830">
                  <c:v>351.24567161493422</c:v>
                </c:pt>
                <c:pt idx="831">
                  <c:v>351.14592560563165</c:v>
                </c:pt>
                <c:pt idx="832">
                  <c:v>351.17692855744093</c:v>
                </c:pt>
                <c:pt idx="833">
                  <c:v>378.0179369335093</c:v>
                </c:pt>
                <c:pt idx="834">
                  <c:v>375.83812350264174</c:v>
                </c:pt>
                <c:pt idx="835">
                  <c:v>367.07428246602836</c:v>
                </c:pt>
                <c:pt idx="836">
                  <c:v>356.95900600937244</c:v>
                </c:pt>
                <c:pt idx="837">
                  <c:v>343.09364296084044</c:v>
                </c:pt>
                <c:pt idx="838">
                  <c:v>332.60870551074106</c:v>
                </c:pt>
                <c:pt idx="839">
                  <c:v>331.18801177764993</c:v>
                </c:pt>
                <c:pt idx="840">
                  <c:v>330.77354510303155</c:v>
                </c:pt>
                <c:pt idx="841">
                  <c:v>330.66814646883205</c:v>
                </c:pt>
                <c:pt idx="842">
                  <c:v>330.8346574700837</c:v>
                </c:pt>
                <c:pt idx="843">
                  <c:v>330.92425747489528</c:v>
                </c:pt>
                <c:pt idx="844">
                  <c:v>347.43947397834546</c:v>
                </c:pt>
                <c:pt idx="845">
                  <c:v>370.3817971110617</c:v>
                </c:pt>
                <c:pt idx="846">
                  <c:v>368.52412049352279</c:v>
                </c:pt>
                <c:pt idx="847">
                  <c:v>343.41940868087158</c:v>
                </c:pt>
                <c:pt idx="848">
                  <c:v>341.91530878082608</c:v>
                </c:pt>
                <c:pt idx="849">
                  <c:v>340.73436452681193</c:v>
                </c:pt>
                <c:pt idx="850">
                  <c:v>339.31314451083949</c:v>
                </c:pt>
                <c:pt idx="851">
                  <c:v>338.56427059831276</c:v>
                </c:pt>
                <c:pt idx="852">
                  <c:v>338.36427204260445</c:v>
                </c:pt>
                <c:pt idx="853">
                  <c:v>338.2316234443303</c:v>
                </c:pt>
                <c:pt idx="854">
                  <c:v>354.79559215024841</c:v>
                </c:pt>
                <c:pt idx="855">
                  <c:v>383.93677564330051</c:v>
                </c:pt>
                <c:pt idx="856">
                  <c:v>401.64205538875461</c:v>
                </c:pt>
                <c:pt idx="857">
                  <c:v>418.38253948404127</c:v>
                </c:pt>
                <c:pt idx="858">
                  <c:v>418.13061163415051</c:v>
                </c:pt>
                <c:pt idx="859">
                  <c:v>417.82143930111943</c:v>
                </c:pt>
                <c:pt idx="860">
                  <c:v>429.9521176993315</c:v>
                </c:pt>
                <c:pt idx="861">
                  <c:v>428.19957555263238</c:v>
                </c:pt>
                <c:pt idx="862">
                  <c:v>424.50412221119092</c:v>
                </c:pt>
                <c:pt idx="863">
                  <c:v>420.91363088308884</c:v>
                </c:pt>
                <c:pt idx="864">
                  <c:v>418.05816443950988</c:v>
                </c:pt>
                <c:pt idx="865">
                  <c:v>417.77832123400032</c:v>
                </c:pt>
                <c:pt idx="866">
                  <c:v>417.67846697940945</c:v>
                </c:pt>
                <c:pt idx="867">
                  <c:v>417.80792884632018</c:v>
                </c:pt>
                <c:pt idx="868">
                  <c:v>421.26859970700826</c:v>
                </c:pt>
                <c:pt idx="869">
                  <c:v>421.02146713070658</c:v>
                </c:pt>
                <c:pt idx="870">
                  <c:v>419.01298746285914</c:v>
                </c:pt>
                <c:pt idx="871">
                  <c:v>417.0743831531509</c:v>
                </c:pt>
                <c:pt idx="872">
                  <c:v>408.09585725082025</c:v>
                </c:pt>
                <c:pt idx="873">
                  <c:v>388.52359523095095</c:v>
                </c:pt>
                <c:pt idx="874">
                  <c:v>367.44661851684941</c:v>
                </c:pt>
                <c:pt idx="875">
                  <c:v>352.13353104422441</c:v>
                </c:pt>
                <c:pt idx="876">
                  <c:v>345.74607790839917</c:v>
                </c:pt>
                <c:pt idx="877">
                  <c:v>344.65854289793862</c:v>
                </c:pt>
                <c:pt idx="878">
                  <c:v>344.89414222466303</c:v>
                </c:pt>
                <c:pt idx="879">
                  <c:v>378.05220664436035</c:v>
                </c:pt>
                <c:pt idx="880">
                  <c:v>398.43920477289629</c:v>
                </c:pt>
                <c:pt idx="881">
                  <c:v>424.07425752336843</c:v>
                </c:pt>
                <c:pt idx="882">
                  <c:v>445.06078179432467</c:v>
                </c:pt>
                <c:pt idx="883">
                  <c:v>460.28272388298984</c:v>
                </c:pt>
                <c:pt idx="884">
                  <c:v>469.45975234978221</c:v>
                </c:pt>
                <c:pt idx="885">
                  <c:v>475.5096426390009</c:v>
                </c:pt>
                <c:pt idx="886">
                  <c:v>479.41645908489215</c:v>
                </c:pt>
                <c:pt idx="887">
                  <c:v>476.558760859095</c:v>
                </c:pt>
                <c:pt idx="888">
                  <c:v>476.14937665421934</c:v>
                </c:pt>
                <c:pt idx="889">
                  <c:v>475.99329040381286</c:v>
                </c:pt>
                <c:pt idx="890">
                  <c:v>476.49356813510155</c:v>
                </c:pt>
                <c:pt idx="891">
                  <c:v>479.41645908489215</c:v>
                </c:pt>
                <c:pt idx="892">
                  <c:v>479.41645908489215</c:v>
                </c:pt>
                <c:pt idx="893">
                  <c:v>479.41645877329057</c:v>
                </c:pt>
                <c:pt idx="894">
                  <c:v>479.23862120073665</c:v>
                </c:pt>
                <c:pt idx="895">
                  <c:v>479.41645671542238</c:v>
                </c:pt>
                <c:pt idx="896">
                  <c:v>478.76854400766138</c:v>
                </c:pt>
                <c:pt idx="897">
                  <c:v>477.77120002868247</c:v>
                </c:pt>
                <c:pt idx="898">
                  <c:v>477.04627332205041</c:v>
                </c:pt>
                <c:pt idx="899">
                  <c:v>474.19751265474429</c:v>
                </c:pt>
                <c:pt idx="900">
                  <c:v>471.67959693603461</c:v>
                </c:pt>
                <c:pt idx="901">
                  <c:v>479.4164590848921</c:v>
                </c:pt>
                <c:pt idx="902">
                  <c:v>479.41645908489215</c:v>
                </c:pt>
                <c:pt idx="903">
                  <c:v>479.41645908489215</c:v>
                </c:pt>
                <c:pt idx="904">
                  <c:v>479.41645814335129</c:v>
                </c:pt>
                <c:pt idx="905">
                  <c:v>479.41645775050665</c:v>
                </c:pt>
                <c:pt idx="906">
                  <c:v>478.94834230391274</c:v>
                </c:pt>
                <c:pt idx="907">
                  <c:v>478.40139030177073</c:v>
                </c:pt>
                <c:pt idx="908">
                  <c:v>477.5817602990802</c:v>
                </c:pt>
                <c:pt idx="909">
                  <c:v>476.59146231418083</c:v>
                </c:pt>
                <c:pt idx="910">
                  <c:v>474.27048965029218</c:v>
                </c:pt>
                <c:pt idx="911">
                  <c:v>472.06796634105729</c:v>
                </c:pt>
                <c:pt idx="912">
                  <c:v>470.30890292411277</c:v>
                </c:pt>
                <c:pt idx="913">
                  <c:v>470.69077678585052</c:v>
                </c:pt>
                <c:pt idx="914">
                  <c:v>470.88032142752638</c:v>
                </c:pt>
                <c:pt idx="915">
                  <c:v>479.41645908489221</c:v>
                </c:pt>
                <c:pt idx="916">
                  <c:v>479.41645908489215</c:v>
                </c:pt>
                <c:pt idx="917">
                  <c:v>479.41645908489215</c:v>
                </c:pt>
                <c:pt idx="918">
                  <c:v>479.41645908489215</c:v>
                </c:pt>
                <c:pt idx="919">
                  <c:v>479.41645908489215</c:v>
                </c:pt>
                <c:pt idx="920">
                  <c:v>479.41645646624772</c:v>
                </c:pt>
                <c:pt idx="921">
                  <c:v>479.41645263977927</c:v>
                </c:pt>
                <c:pt idx="922">
                  <c:v>479.41645245583948</c:v>
                </c:pt>
                <c:pt idx="923">
                  <c:v>476.57188441704346</c:v>
                </c:pt>
                <c:pt idx="924">
                  <c:v>479.41645674244188</c:v>
                </c:pt>
                <c:pt idx="925">
                  <c:v>479.41645908489215</c:v>
                </c:pt>
                <c:pt idx="926">
                  <c:v>479.41645908489215</c:v>
                </c:pt>
                <c:pt idx="927">
                  <c:v>479.41645908489215</c:v>
                </c:pt>
                <c:pt idx="928">
                  <c:v>479.41645908489215</c:v>
                </c:pt>
                <c:pt idx="929">
                  <c:v>479.41645908489215</c:v>
                </c:pt>
                <c:pt idx="930">
                  <c:v>479.1689996740173</c:v>
                </c:pt>
                <c:pt idx="931">
                  <c:v>478.59623612281848</c:v>
                </c:pt>
                <c:pt idx="932">
                  <c:v>477.86076885249611</c:v>
                </c:pt>
                <c:pt idx="933">
                  <c:v>476.92863454380552</c:v>
                </c:pt>
                <c:pt idx="934">
                  <c:v>473.85198224644051</c:v>
                </c:pt>
                <c:pt idx="935">
                  <c:v>470.94536036129074</c:v>
                </c:pt>
                <c:pt idx="936">
                  <c:v>468.30762439290936</c:v>
                </c:pt>
                <c:pt idx="937">
                  <c:v>468.43095319301619</c:v>
                </c:pt>
                <c:pt idx="938">
                  <c:v>468.33156580179633</c:v>
                </c:pt>
                <c:pt idx="939">
                  <c:v>471.34691229393991</c:v>
                </c:pt>
                <c:pt idx="940">
                  <c:v>479.41645908489221</c:v>
                </c:pt>
                <c:pt idx="941">
                  <c:v>479.4164590848921</c:v>
                </c:pt>
                <c:pt idx="942">
                  <c:v>479.2238903035236</c:v>
                </c:pt>
                <c:pt idx="943">
                  <c:v>478.89832089789445</c:v>
                </c:pt>
                <c:pt idx="944">
                  <c:v>478.1960631853139</c:v>
                </c:pt>
                <c:pt idx="945">
                  <c:v>476.48953812222555</c:v>
                </c:pt>
                <c:pt idx="946">
                  <c:v>473.34485237457733</c:v>
                </c:pt>
                <c:pt idx="947">
                  <c:v>470.3974567703325</c:v>
                </c:pt>
                <c:pt idx="948">
                  <c:v>467.78051503553098</c:v>
                </c:pt>
                <c:pt idx="949">
                  <c:v>466.08138343638109</c:v>
                </c:pt>
                <c:pt idx="950">
                  <c:v>464.99895910726423</c:v>
                </c:pt>
                <c:pt idx="951">
                  <c:v>470.20336489480866</c:v>
                </c:pt>
                <c:pt idx="952">
                  <c:v>472.89592578199182</c:v>
                </c:pt>
                <c:pt idx="953">
                  <c:v>479.41645908489204</c:v>
                </c:pt>
                <c:pt idx="954">
                  <c:v>478.23894371675112</c:v>
                </c:pt>
                <c:pt idx="955">
                  <c:v>476.1064096069781</c:v>
                </c:pt>
                <c:pt idx="956">
                  <c:v>467.82418407034311</c:v>
                </c:pt>
                <c:pt idx="957">
                  <c:v>453.95635099343502</c:v>
                </c:pt>
                <c:pt idx="958">
                  <c:v>440.57660291942426</c:v>
                </c:pt>
                <c:pt idx="959">
                  <c:v>431.42704641423836</c:v>
                </c:pt>
                <c:pt idx="960">
                  <c:v>422.56189765619786</c:v>
                </c:pt>
                <c:pt idx="961">
                  <c:v>414.44439186838008</c:v>
                </c:pt>
                <c:pt idx="962">
                  <c:v>414.7536267367592</c:v>
                </c:pt>
                <c:pt idx="963">
                  <c:v>428.04458130868295</c:v>
                </c:pt>
                <c:pt idx="964">
                  <c:v>427.99930758845102</c:v>
                </c:pt>
                <c:pt idx="965">
                  <c:v>427.78328085109064</c:v>
                </c:pt>
                <c:pt idx="966">
                  <c:v>427.06969176805472</c:v>
                </c:pt>
                <c:pt idx="967">
                  <c:v>426.57356357556114</c:v>
                </c:pt>
                <c:pt idx="968">
                  <c:v>419.83925440002531</c:v>
                </c:pt>
                <c:pt idx="969">
                  <c:v>404.60045185096351</c:v>
                </c:pt>
                <c:pt idx="970">
                  <c:v>389.10861675955687</c:v>
                </c:pt>
                <c:pt idx="971">
                  <c:v>374.89770116571731</c:v>
                </c:pt>
                <c:pt idx="972">
                  <c:v>362.84222438786981</c:v>
                </c:pt>
                <c:pt idx="973">
                  <c:v>362.39631173863046</c:v>
                </c:pt>
                <c:pt idx="974">
                  <c:v>380.35899253417415</c:v>
                </c:pt>
                <c:pt idx="975">
                  <c:v>407.90991534951303</c:v>
                </c:pt>
                <c:pt idx="976">
                  <c:v>411.69425743305095</c:v>
                </c:pt>
                <c:pt idx="977">
                  <c:v>426.47922680090949</c:v>
                </c:pt>
                <c:pt idx="978">
                  <c:v>426.48172256033547</c:v>
                </c:pt>
                <c:pt idx="979">
                  <c:v>426.21526073539809</c:v>
                </c:pt>
                <c:pt idx="980">
                  <c:v>425.55484101269474</c:v>
                </c:pt>
                <c:pt idx="981">
                  <c:v>423.98865846239079</c:v>
                </c:pt>
                <c:pt idx="982">
                  <c:v>420.47488492678315</c:v>
                </c:pt>
                <c:pt idx="983">
                  <c:v>417.39798639382821</c:v>
                </c:pt>
              </c:numCache>
            </c:numRef>
          </c:yVal>
          <c:smooth val="0"/>
          <c:extLst>
            <c:ext xmlns:c16="http://schemas.microsoft.com/office/drawing/2014/chart" uri="{C3380CC4-5D6E-409C-BE32-E72D297353CC}">
              <c16:uniqueId val="{00000006-CF1E-4C59-8BD3-E3EF5E507227}"/>
            </c:ext>
          </c:extLst>
        </c:ser>
        <c:ser>
          <c:idx val="7"/>
          <c:order val="7"/>
          <c:tx>
            <c:strRef>
              <c:f>Sites_Res_Stor_and_Elev!$Z$7</c:f>
              <c:strCache>
                <c:ptCount val="1"/>
                <c:pt idx="0">
                  <c:v>Alternative 2 Annual Average Max</c:v>
                </c:pt>
              </c:strCache>
            </c:strRef>
          </c:tx>
          <c:spPr>
            <a:ln w="12700" cap="rnd">
              <a:solidFill>
                <a:srgbClr val="0070C0"/>
              </a:solidFill>
              <a:prstDash val="dash"/>
              <a:round/>
            </a:ln>
            <a:effectLst/>
          </c:spPr>
          <c:marker>
            <c:symbol val="none"/>
          </c:marker>
          <c:xVal>
            <c:numRef>
              <c:f>Sites_Res_Stor_and_Elev!$B$8:$B$991</c:f>
              <c:numCache>
                <c:formatCode>ddmmmyyyy</c:formatCode>
                <c:ptCount val="984"/>
                <c:pt idx="0">
                  <c:v>7975</c:v>
                </c:pt>
                <c:pt idx="1">
                  <c:v>8005</c:v>
                </c:pt>
                <c:pt idx="2">
                  <c:v>8036</c:v>
                </c:pt>
                <c:pt idx="3">
                  <c:v>8067</c:v>
                </c:pt>
                <c:pt idx="4">
                  <c:v>8095</c:v>
                </c:pt>
                <c:pt idx="5">
                  <c:v>8126</c:v>
                </c:pt>
                <c:pt idx="6">
                  <c:v>8156</c:v>
                </c:pt>
                <c:pt idx="7">
                  <c:v>8187</c:v>
                </c:pt>
                <c:pt idx="8">
                  <c:v>8217</c:v>
                </c:pt>
                <c:pt idx="9">
                  <c:v>8248</c:v>
                </c:pt>
                <c:pt idx="10">
                  <c:v>8279</c:v>
                </c:pt>
                <c:pt idx="11">
                  <c:v>8309</c:v>
                </c:pt>
                <c:pt idx="12">
                  <c:v>8340</c:v>
                </c:pt>
                <c:pt idx="13">
                  <c:v>8370</c:v>
                </c:pt>
                <c:pt idx="14">
                  <c:v>8401</c:v>
                </c:pt>
                <c:pt idx="15">
                  <c:v>8432</c:v>
                </c:pt>
                <c:pt idx="16">
                  <c:v>8460</c:v>
                </c:pt>
                <c:pt idx="17">
                  <c:v>8491</c:v>
                </c:pt>
                <c:pt idx="18">
                  <c:v>8521</c:v>
                </c:pt>
                <c:pt idx="19">
                  <c:v>8552</c:v>
                </c:pt>
                <c:pt idx="20">
                  <c:v>8582</c:v>
                </c:pt>
                <c:pt idx="21">
                  <c:v>8613</c:v>
                </c:pt>
                <c:pt idx="22">
                  <c:v>8644</c:v>
                </c:pt>
                <c:pt idx="23">
                  <c:v>8674</c:v>
                </c:pt>
                <c:pt idx="24">
                  <c:v>8705</c:v>
                </c:pt>
                <c:pt idx="25">
                  <c:v>8735</c:v>
                </c:pt>
                <c:pt idx="26">
                  <c:v>8766</c:v>
                </c:pt>
                <c:pt idx="27">
                  <c:v>8797</c:v>
                </c:pt>
                <c:pt idx="28">
                  <c:v>8826</c:v>
                </c:pt>
                <c:pt idx="29">
                  <c:v>8857</c:v>
                </c:pt>
                <c:pt idx="30">
                  <c:v>8887</c:v>
                </c:pt>
                <c:pt idx="31">
                  <c:v>8918</c:v>
                </c:pt>
                <c:pt idx="32">
                  <c:v>8948</c:v>
                </c:pt>
                <c:pt idx="33">
                  <c:v>8979</c:v>
                </c:pt>
                <c:pt idx="34">
                  <c:v>9010</c:v>
                </c:pt>
                <c:pt idx="35">
                  <c:v>9040</c:v>
                </c:pt>
                <c:pt idx="36">
                  <c:v>9071</c:v>
                </c:pt>
                <c:pt idx="37">
                  <c:v>9101</c:v>
                </c:pt>
                <c:pt idx="38">
                  <c:v>9132</c:v>
                </c:pt>
                <c:pt idx="39">
                  <c:v>9163</c:v>
                </c:pt>
                <c:pt idx="40">
                  <c:v>9191</c:v>
                </c:pt>
                <c:pt idx="41">
                  <c:v>9222</c:v>
                </c:pt>
                <c:pt idx="42">
                  <c:v>9252</c:v>
                </c:pt>
                <c:pt idx="43">
                  <c:v>9283</c:v>
                </c:pt>
                <c:pt idx="44">
                  <c:v>9313</c:v>
                </c:pt>
                <c:pt idx="45">
                  <c:v>9344</c:v>
                </c:pt>
                <c:pt idx="46">
                  <c:v>9375</c:v>
                </c:pt>
                <c:pt idx="47">
                  <c:v>9405</c:v>
                </c:pt>
                <c:pt idx="48">
                  <c:v>9436</c:v>
                </c:pt>
                <c:pt idx="49">
                  <c:v>9466</c:v>
                </c:pt>
                <c:pt idx="50">
                  <c:v>9497</c:v>
                </c:pt>
                <c:pt idx="51">
                  <c:v>9528</c:v>
                </c:pt>
                <c:pt idx="52">
                  <c:v>9556</c:v>
                </c:pt>
                <c:pt idx="53">
                  <c:v>9587</c:v>
                </c:pt>
                <c:pt idx="54">
                  <c:v>9617</c:v>
                </c:pt>
                <c:pt idx="55">
                  <c:v>9648</c:v>
                </c:pt>
                <c:pt idx="56">
                  <c:v>9678</c:v>
                </c:pt>
                <c:pt idx="57">
                  <c:v>9709</c:v>
                </c:pt>
                <c:pt idx="58">
                  <c:v>9740</c:v>
                </c:pt>
                <c:pt idx="59">
                  <c:v>9770</c:v>
                </c:pt>
                <c:pt idx="60">
                  <c:v>9801</c:v>
                </c:pt>
                <c:pt idx="61">
                  <c:v>9831</c:v>
                </c:pt>
                <c:pt idx="62">
                  <c:v>9862</c:v>
                </c:pt>
                <c:pt idx="63">
                  <c:v>9893</c:v>
                </c:pt>
                <c:pt idx="64">
                  <c:v>9921</c:v>
                </c:pt>
                <c:pt idx="65">
                  <c:v>9952</c:v>
                </c:pt>
                <c:pt idx="66">
                  <c:v>9982</c:v>
                </c:pt>
                <c:pt idx="67">
                  <c:v>10013</c:v>
                </c:pt>
                <c:pt idx="68">
                  <c:v>10043</c:v>
                </c:pt>
                <c:pt idx="69">
                  <c:v>10074</c:v>
                </c:pt>
                <c:pt idx="70">
                  <c:v>10105</c:v>
                </c:pt>
                <c:pt idx="71">
                  <c:v>10135</c:v>
                </c:pt>
                <c:pt idx="72">
                  <c:v>10166</c:v>
                </c:pt>
                <c:pt idx="73">
                  <c:v>10196</c:v>
                </c:pt>
                <c:pt idx="74">
                  <c:v>10227</c:v>
                </c:pt>
                <c:pt idx="75">
                  <c:v>10258</c:v>
                </c:pt>
                <c:pt idx="76">
                  <c:v>10287</c:v>
                </c:pt>
                <c:pt idx="77">
                  <c:v>10318</c:v>
                </c:pt>
                <c:pt idx="78">
                  <c:v>10348</c:v>
                </c:pt>
                <c:pt idx="79">
                  <c:v>10379</c:v>
                </c:pt>
                <c:pt idx="80">
                  <c:v>10409</c:v>
                </c:pt>
                <c:pt idx="81">
                  <c:v>10440</c:v>
                </c:pt>
                <c:pt idx="82">
                  <c:v>10471</c:v>
                </c:pt>
                <c:pt idx="83">
                  <c:v>10501</c:v>
                </c:pt>
                <c:pt idx="84">
                  <c:v>10532</c:v>
                </c:pt>
                <c:pt idx="85">
                  <c:v>10562</c:v>
                </c:pt>
                <c:pt idx="86">
                  <c:v>10593</c:v>
                </c:pt>
                <c:pt idx="87">
                  <c:v>10624</c:v>
                </c:pt>
                <c:pt idx="88">
                  <c:v>10652</c:v>
                </c:pt>
                <c:pt idx="89">
                  <c:v>10683</c:v>
                </c:pt>
                <c:pt idx="90">
                  <c:v>10713</c:v>
                </c:pt>
                <c:pt idx="91">
                  <c:v>10744</c:v>
                </c:pt>
                <c:pt idx="92">
                  <c:v>10774</c:v>
                </c:pt>
                <c:pt idx="93">
                  <c:v>10805</c:v>
                </c:pt>
                <c:pt idx="94">
                  <c:v>10836</c:v>
                </c:pt>
                <c:pt idx="95">
                  <c:v>10866</c:v>
                </c:pt>
                <c:pt idx="96">
                  <c:v>10897</c:v>
                </c:pt>
                <c:pt idx="97">
                  <c:v>10927</c:v>
                </c:pt>
                <c:pt idx="98">
                  <c:v>10958</c:v>
                </c:pt>
                <c:pt idx="99">
                  <c:v>10989</c:v>
                </c:pt>
                <c:pt idx="100">
                  <c:v>11017</c:v>
                </c:pt>
                <c:pt idx="101">
                  <c:v>11048</c:v>
                </c:pt>
                <c:pt idx="102">
                  <c:v>11078</c:v>
                </c:pt>
                <c:pt idx="103">
                  <c:v>11109</c:v>
                </c:pt>
                <c:pt idx="104">
                  <c:v>11139</c:v>
                </c:pt>
                <c:pt idx="105">
                  <c:v>11170</c:v>
                </c:pt>
                <c:pt idx="106">
                  <c:v>11201</c:v>
                </c:pt>
                <c:pt idx="107">
                  <c:v>11231</c:v>
                </c:pt>
                <c:pt idx="108">
                  <c:v>11262</c:v>
                </c:pt>
                <c:pt idx="109">
                  <c:v>11292</c:v>
                </c:pt>
                <c:pt idx="110">
                  <c:v>11323</c:v>
                </c:pt>
                <c:pt idx="111">
                  <c:v>11354</c:v>
                </c:pt>
                <c:pt idx="112">
                  <c:v>11382</c:v>
                </c:pt>
                <c:pt idx="113">
                  <c:v>11413</c:v>
                </c:pt>
                <c:pt idx="114">
                  <c:v>11443</c:v>
                </c:pt>
                <c:pt idx="115">
                  <c:v>11474</c:v>
                </c:pt>
                <c:pt idx="116">
                  <c:v>11504</c:v>
                </c:pt>
                <c:pt idx="117">
                  <c:v>11535</c:v>
                </c:pt>
                <c:pt idx="118">
                  <c:v>11566</c:v>
                </c:pt>
                <c:pt idx="119">
                  <c:v>11596</c:v>
                </c:pt>
                <c:pt idx="120">
                  <c:v>11627</c:v>
                </c:pt>
                <c:pt idx="121">
                  <c:v>11657</c:v>
                </c:pt>
                <c:pt idx="122">
                  <c:v>11688</c:v>
                </c:pt>
                <c:pt idx="123">
                  <c:v>11719</c:v>
                </c:pt>
                <c:pt idx="124">
                  <c:v>11748</c:v>
                </c:pt>
                <c:pt idx="125">
                  <c:v>11779</c:v>
                </c:pt>
                <c:pt idx="126">
                  <c:v>11809</c:v>
                </c:pt>
                <c:pt idx="127">
                  <c:v>11840</c:v>
                </c:pt>
                <c:pt idx="128">
                  <c:v>11870</c:v>
                </c:pt>
                <c:pt idx="129">
                  <c:v>11901</c:v>
                </c:pt>
                <c:pt idx="130">
                  <c:v>11932</c:v>
                </c:pt>
                <c:pt idx="131">
                  <c:v>11962</c:v>
                </c:pt>
                <c:pt idx="132">
                  <c:v>11993</c:v>
                </c:pt>
                <c:pt idx="133">
                  <c:v>12023</c:v>
                </c:pt>
                <c:pt idx="134">
                  <c:v>12054</c:v>
                </c:pt>
                <c:pt idx="135">
                  <c:v>12085</c:v>
                </c:pt>
                <c:pt idx="136">
                  <c:v>12113</c:v>
                </c:pt>
                <c:pt idx="137">
                  <c:v>12144</c:v>
                </c:pt>
                <c:pt idx="138">
                  <c:v>12174</c:v>
                </c:pt>
                <c:pt idx="139">
                  <c:v>12205</c:v>
                </c:pt>
                <c:pt idx="140">
                  <c:v>12235</c:v>
                </c:pt>
                <c:pt idx="141">
                  <c:v>12266</c:v>
                </c:pt>
                <c:pt idx="142">
                  <c:v>12297</c:v>
                </c:pt>
                <c:pt idx="143">
                  <c:v>12327</c:v>
                </c:pt>
                <c:pt idx="144">
                  <c:v>12358</c:v>
                </c:pt>
                <c:pt idx="145">
                  <c:v>12388</c:v>
                </c:pt>
                <c:pt idx="146">
                  <c:v>12419</c:v>
                </c:pt>
                <c:pt idx="147">
                  <c:v>12450</c:v>
                </c:pt>
                <c:pt idx="148">
                  <c:v>12478</c:v>
                </c:pt>
                <c:pt idx="149">
                  <c:v>12509</c:v>
                </c:pt>
                <c:pt idx="150">
                  <c:v>12539</c:v>
                </c:pt>
                <c:pt idx="151">
                  <c:v>12570</c:v>
                </c:pt>
                <c:pt idx="152">
                  <c:v>12600</c:v>
                </c:pt>
                <c:pt idx="153">
                  <c:v>12631</c:v>
                </c:pt>
                <c:pt idx="154">
                  <c:v>12662</c:v>
                </c:pt>
                <c:pt idx="155">
                  <c:v>12692</c:v>
                </c:pt>
                <c:pt idx="156">
                  <c:v>12723</c:v>
                </c:pt>
                <c:pt idx="157">
                  <c:v>12753</c:v>
                </c:pt>
                <c:pt idx="158">
                  <c:v>12784</c:v>
                </c:pt>
                <c:pt idx="159">
                  <c:v>12815</c:v>
                </c:pt>
                <c:pt idx="160">
                  <c:v>12843</c:v>
                </c:pt>
                <c:pt idx="161">
                  <c:v>12874</c:v>
                </c:pt>
                <c:pt idx="162">
                  <c:v>12904</c:v>
                </c:pt>
                <c:pt idx="163">
                  <c:v>12935</c:v>
                </c:pt>
                <c:pt idx="164">
                  <c:v>12965</c:v>
                </c:pt>
                <c:pt idx="165">
                  <c:v>12996</c:v>
                </c:pt>
                <c:pt idx="166">
                  <c:v>13027</c:v>
                </c:pt>
                <c:pt idx="167">
                  <c:v>13057</c:v>
                </c:pt>
                <c:pt idx="168">
                  <c:v>13088</c:v>
                </c:pt>
                <c:pt idx="169">
                  <c:v>13118</c:v>
                </c:pt>
                <c:pt idx="170">
                  <c:v>13149</c:v>
                </c:pt>
                <c:pt idx="171">
                  <c:v>13180</c:v>
                </c:pt>
                <c:pt idx="172">
                  <c:v>13209</c:v>
                </c:pt>
                <c:pt idx="173">
                  <c:v>13240</c:v>
                </c:pt>
                <c:pt idx="174">
                  <c:v>13270</c:v>
                </c:pt>
                <c:pt idx="175">
                  <c:v>13301</c:v>
                </c:pt>
                <c:pt idx="176">
                  <c:v>13331</c:v>
                </c:pt>
                <c:pt idx="177">
                  <c:v>13362</c:v>
                </c:pt>
                <c:pt idx="178">
                  <c:v>13393</c:v>
                </c:pt>
                <c:pt idx="179">
                  <c:v>13423</c:v>
                </c:pt>
                <c:pt idx="180">
                  <c:v>13454</c:v>
                </c:pt>
                <c:pt idx="181">
                  <c:v>13484</c:v>
                </c:pt>
                <c:pt idx="182">
                  <c:v>13515</c:v>
                </c:pt>
                <c:pt idx="183">
                  <c:v>13546</c:v>
                </c:pt>
                <c:pt idx="184">
                  <c:v>13574</c:v>
                </c:pt>
                <c:pt idx="185">
                  <c:v>13605</c:v>
                </c:pt>
                <c:pt idx="186">
                  <c:v>13635</c:v>
                </c:pt>
                <c:pt idx="187">
                  <c:v>13666</c:v>
                </c:pt>
                <c:pt idx="188">
                  <c:v>13696</c:v>
                </c:pt>
                <c:pt idx="189">
                  <c:v>13727</c:v>
                </c:pt>
                <c:pt idx="190">
                  <c:v>13758</c:v>
                </c:pt>
                <c:pt idx="191">
                  <c:v>13788</c:v>
                </c:pt>
                <c:pt idx="192">
                  <c:v>13819</c:v>
                </c:pt>
                <c:pt idx="193">
                  <c:v>13849</c:v>
                </c:pt>
                <c:pt idx="194">
                  <c:v>13880</c:v>
                </c:pt>
                <c:pt idx="195">
                  <c:v>13911</c:v>
                </c:pt>
                <c:pt idx="196">
                  <c:v>13939</c:v>
                </c:pt>
                <c:pt idx="197">
                  <c:v>13970</c:v>
                </c:pt>
                <c:pt idx="198">
                  <c:v>14000</c:v>
                </c:pt>
                <c:pt idx="199">
                  <c:v>14031</c:v>
                </c:pt>
                <c:pt idx="200">
                  <c:v>14061</c:v>
                </c:pt>
                <c:pt idx="201">
                  <c:v>14092</c:v>
                </c:pt>
                <c:pt idx="202">
                  <c:v>14123</c:v>
                </c:pt>
                <c:pt idx="203">
                  <c:v>14153</c:v>
                </c:pt>
                <c:pt idx="204">
                  <c:v>14184</c:v>
                </c:pt>
                <c:pt idx="205">
                  <c:v>14214</c:v>
                </c:pt>
                <c:pt idx="206">
                  <c:v>14245</c:v>
                </c:pt>
                <c:pt idx="207">
                  <c:v>14276</c:v>
                </c:pt>
                <c:pt idx="208">
                  <c:v>14304</c:v>
                </c:pt>
                <c:pt idx="209">
                  <c:v>14335</c:v>
                </c:pt>
                <c:pt idx="210">
                  <c:v>14365</c:v>
                </c:pt>
                <c:pt idx="211">
                  <c:v>14396</c:v>
                </c:pt>
                <c:pt idx="212">
                  <c:v>14426</c:v>
                </c:pt>
                <c:pt idx="213">
                  <c:v>14457</c:v>
                </c:pt>
                <c:pt idx="214">
                  <c:v>14488</c:v>
                </c:pt>
                <c:pt idx="215">
                  <c:v>14518</c:v>
                </c:pt>
                <c:pt idx="216">
                  <c:v>14549</c:v>
                </c:pt>
                <c:pt idx="217">
                  <c:v>14579</c:v>
                </c:pt>
                <c:pt idx="218">
                  <c:v>14610</c:v>
                </c:pt>
                <c:pt idx="219">
                  <c:v>14641</c:v>
                </c:pt>
                <c:pt idx="220">
                  <c:v>14670</c:v>
                </c:pt>
                <c:pt idx="221">
                  <c:v>14701</c:v>
                </c:pt>
                <c:pt idx="222">
                  <c:v>14731</c:v>
                </c:pt>
                <c:pt idx="223">
                  <c:v>14762</c:v>
                </c:pt>
                <c:pt idx="224">
                  <c:v>14792</c:v>
                </c:pt>
                <c:pt idx="225">
                  <c:v>14823</c:v>
                </c:pt>
                <c:pt idx="226">
                  <c:v>14854</c:v>
                </c:pt>
                <c:pt idx="227">
                  <c:v>14884</c:v>
                </c:pt>
                <c:pt idx="228">
                  <c:v>14915</c:v>
                </c:pt>
                <c:pt idx="229">
                  <c:v>14945</c:v>
                </c:pt>
                <c:pt idx="230">
                  <c:v>14976</c:v>
                </c:pt>
                <c:pt idx="231">
                  <c:v>15007</c:v>
                </c:pt>
                <c:pt idx="232">
                  <c:v>15035</c:v>
                </c:pt>
                <c:pt idx="233">
                  <c:v>15066</c:v>
                </c:pt>
                <c:pt idx="234">
                  <c:v>15096</c:v>
                </c:pt>
                <c:pt idx="235">
                  <c:v>15127</c:v>
                </c:pt>
                <c:pt idx="236">
                  <c:v>15157</c:v>
                </c:pt>
                <c:pt idx="237">
                  <c:v>15188</c:v>
                </c:pt>
                <c:pt idx="238">
                  <c:v>15219</c:v>
                </c:pt>
                <c:pt idx="239">
                  <c:v>15249</c:v>
                </c:pt>
                <c:pt idx="240">
                  <c:v>15280</c:v>
                </c:pt>
                <c:pt idx="241">
                  <c:v>15310</c:v>
                </c:pt>
                <c:pt idx="242">
                  <c:v>15341</c:v>
                </c:pt>
                <c:pt idx="243">
                  <c:v>15372</c:v>
                </c:pt>
                <c:pt idx="244">
                  <c:v>15400</c:v>
                </c:pt>
                <c:pt idx="245">
                  <c:v>15431</c:v>
                </c:pt>
                <c:pt idx="246">
                  <c:v>15461</c:v>
                </c:pt>
                <c:pt idx="247">
                  <c:v>15492</c:v>
                </c:pt>
                <c:pt idx="248">
                  <c:v>15522</c:v>
                </c:pt>
                <c:pt idx="249">
                  <c:v>15553</c:v>
                </c:pt>
                <c:pt idx="250">
                  <c:v>15584</c:v>
                </c:pt>
                <c:pt idx="251">
                  <c:v>15614</c:v>
                </c:pt>
                <c:pt idx="252">
                  <c:v>15645</c:v>
                </c:pt>
                <c:pt idx="253">
                  <c:v>15675</c:v>
                </c:pt>
                <c:pt idx="254">
                  <c:v>15706</c:v>
                </c:pt>
                <c:pt idx="255">
                  <c:v>15737</c:v>
                </c:pt>
                <c:pt idx="256">
                  <c:v>15765</c:v>
                </c:pt>
                <c:pt idx="257">
                  <c:v>15796</c:v>
                </c:pt>
                <c:pt idx="258">
                  <c:v>15826</c:v>
                </c:pt>
                <c:pt idx="259">
                  <c:v>15857</c:v>
                </c:pt>
                <c:pt idx="260">
                  <c:v>15887</c:v>
                </c:pt>
                <c:pt idx="261">
                  <c:v>15918</c:v>
                </c:pt>
                <c:pt idx="262">
                  <c:v>15949</c:v>
                </c:pt>
                <c:pt idx="263">
                  <c:v>15979</c:v>
                </c:pt>
                <c:pt idx="264">
                  <c:v>16010</c:v>
                </c:pt>
                <c:pt idx="265">
                  <c:v>16040</c:v>
                </c:pt>
                <c:pt idx="266">
                  <c:v>16071</c:v>
                </c:pt>
                <c:pt idx="267">
                  <c:v>16102</c:v>
                </c:pt>
                <c:pt idx="268">
                  <c:v>16131</c:v>
                </c:pt>
                <c:pt idx="269">
                  <c:v>16162</c:v>
                </c:pt>
                <c:pt idx="270">
                  <c:v>16192</c:v>
                </c:pt>
                <c:pt idx="271">
                  <c:v>16223</c:v>
                </c:pt>
                <c:pt idx="272">
                  <c:v>16253</c:v>
                </c:pt>
                <c:pt idx="273">
                  <c:v>16284</c:v>
                </c:pt>
                <c:pt idx="274">
                  <c:v>16315</c:v>
                </c:pt>
                <c:pt idx="275">
                  <c:v>16345</c:v>
                </c:pt>
                <c:pt idx="276">
                  <c:v>16376</c:v>
                </c:pt>
                <c:pt idx="277">
                  <c:v>16406</c:v>
                </c:pt>
                <c:pt idx="278">
                  <c:v>16437</c:v>
                </c:pt>
                <c:pt idx="279">
                  <c:v>16468</c:v>
                </c:pt>
                <c:pt idx="280">
                  <c:v>16496</c:v>
                </c:pt>
                <c:pt idx="281">
                  <c:v>16527</c:v>
                </c:pt>
                <c:pt idx="282">
                  <c:v>16557</c:v>
                </c:pt>
                <c:pt idx="283">
                  <c:v>16588</c:v>
                </c:pt>
                <c:pt idx="284">
                  <c:v>16618</c:v>
                </c:pt>
                <c:pt idx="285">
                  <c:v>16649</c:v>
                </c:pt>
                <c:pt idx="286">
                  <c:v>16680</c:v>
                </c:pt>
                <c:pt idx="287">
                  <c:v>16710</c:v>
                </c:pt>
                <c:pt idx="288">
                  <c:v>16741</c:v>
                </c:pt>
                <c:pt idx="289">
                  <c:v>16771</c:v>
                </c:pt>
                <c:pt idx="290">
                  <c:v>16802</c:v>
                </c:pt>
                <c:pt idx="291">
                  <c:v>16833</c:v>
                </c:pt>
                <c:pt idx="292">
                  <c:v>16861</c:v>
                </c:pt>
                <c:pt idx="293">
                  <c:v>16892</c:v>
                </c:pt>
                <c:pt idx="294">
                  <c:v>16922</c:v>
                </c:pt>
                <c:pt idx="295">
                  <c:v>16953</c:v>
                </c:pt>
                <c:pt idx="296">
                  <c:v>16983</c:v>
                </c:pt>
                <c:pt idx="297">
                  <c:v>17014</c:v>
                </c:pt>
                <c:pt idx="298">
                  <c:v>17045</c:v>
                </c:pt>
                <c:pt idx="299">
                  <c:v>17075</c:v>
                </c:pt>
                <c:pt idx="300">
                  <c:v>17106</c:v>
                </c:pt>
                <c:pt idx="301">
                  <c:v>17136</c:v>
                </c:pt>
                <c:pt idx="302">
                  <c:v>17167</c:v>
                </c:pt>
                <c:pt idx="303">
                  <c:v>17198</c:v>
                </c:pt>
                <c:pt idx="304">
                  <c:v>17226</c:v>
                </c:pt>
                <c:pt idx="305">
                  <c:v>17257</c:v>
                </c:pt>
                <c:pt idx="306">
                  <c:v>17287</c:v>
                </c:pt>
                <c:pt idx="307">
                  <c:v>17318</c:v>
                </c:pt>
                <c:pt idx="308">
                  <c:v>17348</c:v>
                </c:pt>
                <c:pt idx="309">
                  <c:v>17379</c:v>
                </c:pt>
                <c:pt idx="310">
                  <c:v>17410</c:v>
                </c:pt>
                <c:pt idx="311">
                  <c:v>17440</c:v>
                </c:pt>
                <c:pt idx="312">
                  <c:v>17471</c:v>
                </c:pt>
                <c:pt idx="313">
                  <c:v>17501</c:v>
                </c:pt>
                <c:pt idx="314">
                  <c:v>17532</c:v>
                </c:pt>
                <c:pt idx="315">
                  <c:v>17563</c:v>
                </c:pt>
                <c:pt idx="316">
                  <c:v>17592</c:v>
                </c:pt>
                <c:pt idx="317">
                  <c:v>17623</c:v>
                </c:pt>
                <c:pt idx="318">
                  <c:v>17653</c:v>
                </c:pt>
                <c:pt idx="319">
                  <c:v>17684</c:v>
                </c:pt>
                <c:pt idx="320">
                  <c:v>17714</c:v>
                </c:pt>
                <c:pt idx="321">
                  <c:v>17745</c:v>
                </c:pt>
                <c:pt idx="322">
                  <c:v>17776</c:v>
                </c:pt>
                <c:pt idx="323">
                  <c:v>17806</c:v>
                </c:pt>
                <c:pt idx="324">
                  <c:v>17837</c:v>
                </c:pt>
                <c:pt idx="325">
                  <c:v>17867</c:v>
                </c:pt>
                <c:pt idx="326">
                  <c:v>17898</c:v>
                </c:pt>
                <c:pt idx="327">
                  <c:v>17929</c:v>
                </c:pt>
                <c:pt idx="328">
                  <c:v>17957</c:v>
                </c:pt>
                <c:pt idx="329">
                  <c:v>17988</c:v>
                </c:pt>
                <c:pt idx="330">
                  <c:v>18018</c:v>
                </c:pt>
                <c:pt idx="331">
                  <c:v>18049</c:v>
                </c:pt>
                <c:pt idx="332">
                  <c:v>18079</c:v>
                </c:pt>
                <c:pt idx="333">
                  <c:v>18110</c:v>
                </c:pt>
                <c:pt idx="334">
                  <c:v>18141</c:v>
                </c:pt>
                <c:pt idx="335">
                  <c:v>18171</c:v>
                </c:pt>
                <c:pt idx="336">
                  <c:v>18202</c:v>
                </c:pt>
                <c:pt idx="337">
                  <c:v>18232</c:v>
                </c:pt>
                <c:pt idx="338">
                  <c:v>18263</c:v>
                </c:pt>
                <c:pt idx="339">
                  <c:v>18294</c:v>
                </c:pt>
                <c:pt idx="340">
                  <c:v>18322</c:v>
                </c:pt>
                <c:pt idx="341">
                  <c:v>18353</c:v>
                </c:pt>
                <c:pt idx="342">
                  <c:v>18383</c:v>
                </c:pt>
                <c:pt idx="343">
                  <c:v>18414</c:v>
                </c:pt>
                <c:pt idx="344">
                  <c:v>18444</c:v>
                </c:pt>
                <c:pt idx="345">
                  <c:v>18475</c:v>
                </c:pt>
                <c:pt idx="346">
                  <c:v>18506</c:v>
                </c:pt>
                <c:pt idx="347">
                  <c:v>18536</c:v>
                </c:pt>
                <c:pt idx="348">
                  <c:v>18567</c:v>
                </c:pt>
                <c:pt idx="349">
                  <c:v>18597</c:v>
                </c:pt>
                <c:pt idx="350">
                  <c:v>18628</c:v>
                </c:pt>
                <c:pt idx="351">
                  <c:v>18659</c:v>
                </c:pt>
                <c:pt idx="352">
                  <c:v>18687</c:v>
                </c:pt>
                <c:pt idx="353">
                  <c:v>18718</c:v>
                </c:pt>
                <c:pt idx="354">
                  <c:v>18748</c:v>
                </c:pt>
                <c:pt idx="355">
                  <c:v>18779</c:v>
                </c:pt>
                <c:pt idx="356">
                  <c:v>18809</c:v>
                </c:pt>
                <c:pt idx="357">
                  <c:v>18840</c:v>
                </c:pt>
                <c:pt idx="358">
                  <c:v>18871</c:v>
                </c:pt>
                <c:pt idx="359">
                  <c:v>18901</c:v>
                </c:pt>
                <c:pt idx="360">
                  <c:v>18932</c:v>
                </c:pt>
                <c:pt idx="361">
                  <c:v>18962</c:v>
                </c:pt>
                <c:pt idx="362">
                  <c:v>18993</c:v>
                </c:pt>
                <c:pt idx="363">
                  <c:v>19024</c:v>
                </c:pt>
                <c:pt idx="364">
                  <c:v>19053</c:v>
                </c:pt>
                <c:pt idx="365">
                  <c:v>19084</c:v>
                </c:pt>
                <c:pt idx="366">
                  <c:v>19114</c:v>
                </c:pt>
                <c:pt idx="367">
                  <c:v>19145</c:v>
                </c:pt>
                <c:pt idx="368">
                  <c:v>19175</c:v>
                </c:pt>
                <c:pt idx="369">
                  <c:v>19206</c:v>
                </c:pt>
                <c:pt idx="370">
                  <c:v>19237</c:v>
                </c:pt>
                <c:pt idx="371">
                  <c:v>19267</c:v>
                </c:pt>
                <c:pt idx="372">
                  <c:v>19298</c:v>
                </c:pt>
                <c:pt idx="373">
                  <c:v>19328</c:v>
                </c:pt>
                <c:pt idx="374">
                  <c:v>19359</c:v>
                </c:pt>
                <c:pt idx="375">
                  <c:v>19390</c:v>
                </c:pt>
                <c:pt idx="376">
                  <c:v>19418</c:v>
                </c:pt>
                <c:pt idx="377">
                  <c:v>19449</c:v>
                </c:pt>
                <c:pt idx="378">
                  <c:v>19479</c:v>
                </c:pt>
                <c:pt idx="379">
                  <c:v>19510</c:v>
                </c:pt>
                <c:pt idx="380">
                  <c:v>19540</c:v>
                </c:pt>
                <c:pt idx="381">
                  <c:v>19571</c:v>
                </c:pt>
                <c:pt idx="382">
                  <c:v>19602</c:v>
                </c:pt>
                <c:pt idx="383">
                  <c:v>19632</c:v>
                </c:pt>
                <c:pt idx="384">
                  <c:v>19663</c:v>
                </c:pt>
                <c:pt idx="385">
                  <c:v>19693</c:v>
                </c:pt>
                <c:pt idx="386">
                  <c:v>19724</c:v>
                </c:pt>
                <c:pt idx="387">
                  <c:v>19755</c:v>
                </c:pt>
                <c:pt idx="388">
                  <c:v>19783</c:v>
                </c:pt>
                <c:pt idx="389">
                  <c:v>19814</c:v>
                </c:pt>
                <c:pt idx="390">
                  <c:v>19844</c:v>
                </c:pt>
                <c:pt idx="391">
                  <c:v>19875</c:v>
                </c:pt>
                <c:pt idx="392">
                  <c:v>19905</c:v>
                </c:pt>
                <c:pt idx="393">
                  <c:v>19936</c:v>
                </c:pt>
                <c:pt idx="394">
                  <c:v>19967</c:v>
                </c:pt>
                <c:pt idx="395">
                  <c:v>19997</c:v>
                </c:pt>
                <c:pt idx="396">
                  <c:v>20028</c:v>
                </c:pt>
                <c:pt idx="397">
                  <c:v>20058</c:v>
                </c:pt>
                <c:pt idx="398">
                  <c:v>20089</c:v>
                </c:pt>
                <c:pt idx="399">
                  <c:v>20120</c:v>
                </c:pt>
                <c:pt idx="400">
                  <c:v>20148</c:v>
                </c:pt>
                <c:pt idx="401">
                  <c:v>20179</c:v>
                </c:pt>
                <c:pt idx="402">
                  <c:v>20209</c:v>
                </c:pt>
                <c:pt idx="403">
                  <c:v>20240</c:v>
                </c:pt>
                <c:pt idx="404">
                  <c:v>20270</c:v>
                </c:pt>
                <c:pt idx="405">
                  <c:v>20301</c:v>
                </c:pt>
                <c:pt idx="406">
                  <c:v>20332</c:v>
                </c:pt>
                <c:pt idx="407">
                  <c:v>20362</c:v>
                </c:pt>
                <c:pt idx="408">
                  <c:v>20393</c:v>
                </c:pt>
                <c:pt idx="409">
                  <c:v>20423</c:v>
                </c:pt>
                <c:pt idx="410">
                  <c:v>20454</c:v>
                </c:pt>
                <c:pt idx="411">
                  <c:v>20485</c:v>
                </c:pt>
                <c:pt idx="412">
                  <c:v>20514</c:v>
                </c:pt>
                <c:pt idx="413">
                  <c:v>20545</c:v>
                </c:pt>
                <c:pt idx="414">
                  <c:v>20575</c:v>
                </c:pt>
                <c:pt idx="415">
                  <c:v>20606</c:v>
                </c:pt>
                <c:pt idx="416">
                  <c:v>20636</c:v>
                </c:pt>
                <c:pt idx="417">
                  <c:v>20667</c:v>
                </c:pt>
                <c:pt idx="418">
                  <c:v>20698</c:v>
                </c:pt>
                <c:pt idx="419">
                  <c:v>20728</c:v>
                </c:pt>
                <c:pt idx="420">
                  <c:v>20759</c:v>
                </c:pt>
                <c:pt idx="421">
                  <c:v>20789</c:v>
                </c:pt>
                <c:pt idx="422">
                  <c:v>20820</c:v>
                </c:pt>
                <c:pt idx="423">
                  <c:v>20851</c:v>
                </c:pt>
                <c:pt idx="424">
                  <c:v>20879</c:v>
                </c:pt>
                <c:pt idx="425">
                  <c:v>20910</c:v>
                </c:pt>
                <c:pt idx="426">
                  <c:v>20940</c:v>
                </c:pt>
                <c:pt idx="427">
                  <c:v>20971</c:v>
                </c:pt>
                <c:pt idx="428">
                  <c:v>21001</c:v>
                </c:pt>
                <c:pt idx="429">
                  <c:v>21032</c:v>
                </c:pt>
                <c:pt idx="430">
                  <c:v>21063</c:v>
                </c:pt>
                <c:pt idx="431">
                  <c:v>21093</c:v>
                </c:pt>
                <c:pt idx="432">
                  <c:v>21124</c:v>
                </c:pt>
                <c:pt idx="433">
                  <c:v>21154</c:v>
                </c:pt>
                <c:pt idx="434">
                  <c:v>21185</c:v>
                </c:pt>
                <c:pt idx="435">
                  <c:v>21216</c:v>
                </c:pt>
                <c:pt idx="436">
                  <c:v>21244</c:v>
                </c:pt>
                <c:pt idx="437">
                  <c:v>21275</c:v>
                </c:pt>
                <c:pt idx="438">
                  <c:v>21305</c:v>
                </c:pt>
                <c:pt idx="439">
                  <c:v>21336</c:v>
                </c:pt>
                <c:pt idx="440">
                  <c:v>21366</c:v>
                </c:pt>
                <c:pt idx="441">
                  <c:v>21397</c:v>
                </c:pt>
                <c:pt idx="442">
                  <c:v>21428</c:v>
                </c:pt>
                <c:pt idx="443">
                  <c:v>21458</c:v>
                </c:pt>
                <c:pt idx="444">
                  <c:v>21489</c:v>
                </c:pt>
                <c:pt idx="445">
                  <c:v>21519</c:v>
                </c:pt>
                <c:pt idx="446">
                  <c:v>21550</c:v>
                </c:pt>
                <c:pt idx="447">
                  <c:v>21581</c:v>
                </c:pt>
                <c:pt idx="448">
                  <c:v>21609</c:v>
                </c:pt>
                <c:pt idx="449">
                  <c:v>21640</c:v>
                </c:pt>
                <c:pt idx="450">
                  <c:v>21670</c:v>
                </c:pt>
                <c:pt idx="451">
                  <c:v>21701</c:v>
                </c:pt>
                <c:pt idx="452">
                  <c:v>21731</c:v>
                </c:pt>
                <c:pt idx="453">
                  <c:v>21762</c:v>
                </c:pt>
                <c:pt idx="454">
                  <c:v>21793</c:v>
                </c:pt>
                <c:pt idx="455">
                  <c:v>21823</c:v>
                </c:pt>
                <c:pt idx="456">
                  <c:v>21854</c:v>
                </c:pt>
                <c:pt idx="457">
                  <c:v>21884</c:v>
                </c:pt>
                <c:pt idx="458">
                  <c:v>21915</c:v>
                </c:pt>
                <c:pt idx="459">
                  <c:v>21946</c:v>
                </c:pt>
                <c:pt idx="460">
                  <c:v>21975</c:v>
                </c:pt>
                <c:pt idx="461">
                  <c:v>22006</c:v>
                </c:pt>
                <c:pt idx="462">
                  <c:v>22036</c:v>
                </c:pt>
                <c:pt idx="463">
                  <c:v>22067</c:v>
                </c:pt>
                <c:pt idx="464">
                  <c:v>22097</c:v>
                </c:pt>
                <c:pt idx="465">
                  <c:v>22128</c:v>
                </c:pt>
                <c:pt idx="466">
                  <c:v>22159</c:v>
                </c:pt>
                <c:pt idx="467">
                  <c:v>22189</c:v>
                </c:pt>
                <c:pt idx="468">
                  <c:v>22220</c:v>
                </c:pt>
                <c:pt idx="469">
                  <c:v>22250</c:v>
                </c:pt>
                <c:pt idx="470">
                  <c:v>22281</c:v>
                </c:pt>
                <c:pt idx="471">
                  <c:v>22312</c:v>
                </c:pt>
                <c:pt idx="472">
                  <c:v>22340</c:v>
                </c:pt>
                <c:pt idx="473">
                  <c:v>22371</c:v>
                </c:pt>
                <c:pt idx="474">
                  <c:v>22401</c:v>
                </c:pt>
                <c:pt idx="475">
                  <c:v>22432</c:v>
                </c:pt>
                <c:pt idx="476">
                  <c:v>22462</c:v>
                </c:pt>
                <c:pt idx="477">
                  <c:v>22493</c:v>
                </c:pt>
                <c:pt idx="478">
                  <c:v>22524</c:v>
                </c:pt>
                <c:pt idx="479">
                  <c:v>22554</c:v>
                </c:pt>
                <c:pt idx="480">
                  <c:v>22585</c:v>
                </c:pt>
                <c:pt idx="481">
                  <c:v>22615</c:v>
                </c:pt>
                <c:pt idx="482">
                  <c:v>22646</c:v>
                </c:pt>
                <c:pt idx="483">
                  <c:v>22677</c:v>
                </c:pt>
                <c:pt idx="484">
                  <c:v>22705</c:v>
                </c:pt>
                <c:pt idx="485">
                  <c:v>22736</c:v>
                </c:pt>
                <c:pt idx="486">
                  <c:v>22766</c:v>
                </c:pt>
                <c:pt idx="487">
                  <c:v>22797</c:v>
                </c:pt>
                <c:pt idx="488">
                  <c:v>22827</c:v>
                </c:pt>
                <c:pt idx="489">
                  <c:v>22858</c:v>
                </c:pt>
                <c:pt idx="490">
                  <c:v>22889</c:v>
                </c:pt>
                <c:pt idx="491">
                  <c:v>22919</c:v>
                </c:pt>
                <c:pt idx="492">
                  <c:v>22950</c:v>
                </c:pt>
                <c:pt idx="493">
                  <c:v>22980</c:v>
                </c:pt>
                <c:pt idx="494">
                  <c:v>23011</c:v>
                </c:pt>
                <c:pt idx="495">
                  <c:v>23042</c:v>
                </c:pt>
                <c:pt idx="496">
                  <c:v>23070</c:v>
                </c:pt>
                <c:pt idx="497">
                  <c:v>23101</c:v>
                </c:pt>
                <c:pt idx="498">
                  <c:v>23131</c:v>
                </c:pt>
                <c:pt idx="499">
                  <c:v>23162</c:v>
                </c:pt>
                <c:pt idx="500">
                  <c:v>23192</c:v>
                </c:pt>
                <c:pt idx="501">
                  <c:v>23223</c:v>
                </c:pt>
                <c:pt idx="502">
                  <c:v>23254</c:v>
                </c:pt>
                <c:pt idx="503">
                  <c:v>23284</c:v>
                </c:pt>
                <c:pt idx="504">
                  <c:v>23315</c:v>
                </c:pt>
                <c:pt idx="505">
                  <c:v>23345</c:v>
                </c:pt>
                <c:pt idx="506">
                  <c:v>23376</c:v>
                </c:pt>
                <c:pt idx="507">
                  <c:v>23407</c:v>
                </c:pt>
                <c:pt idx="508">
                  <c:v>23436</c:v>
                </c:pt>
                <c:pt idx="509">
                  <c:v>23467</c:v>
                </c:pt>
                <c:pt idx="510">
                  <c:v>23497</c:v>
                </c:pt>
                <c:pt idx="511">
                  <c:v>23528</c:v>
                </c:pt>
                <c:pt idx="512">
                  <c:v>23558</c:v>
                </c:pt>
                <c:pt idx="513">
                  <c:v>23589</c:v>
                </c:pt>
                <c:pt idx="514">
                  <c:v>23620</c:v>
                </c:pt>
                <c:pt idx="515">
                  <c:v>23650</c:v>
                </c:pt>
                <c:pt idx="516">
                  <c:v>23681</c:v>
                </c:pt>
                <c:pt idx="517">
                  <c:v>23711</c:v>
                </c:pt>
                <c:pt idx="518">
                  <c:v>23742</c:v>
                </c:pt>
                <c:pt idx="519">
                  <c:v>23773</c:v>
                </c:pt>
                <c:pt idx="520">
                  <c:v>23801</c:v>
                </c:pt>
                <c:pt idx="521">
                  <c:v>23832</c:v>
                </c:pt>
                <c:pt idx="522">
                  <c:v>23862</c:v>
                </c:pt>
                <c:pt idx="523">
                  <c:v>23893</c:v>
                </c:pt>
                <c:pt idx="524">
                  <c:v>23923</c:v>
                </c:pt>
                <c:pt idx="525">
                  <c:v>23954</c:v>
                </c:pt>
                <c:pt idx="526">
                  <c:v>23985</c:v>
                </c:pt>
                <c:pt idx="527">
                  <c:v>24015</c:v>
                </c:pt>
                <c:pt idx="528">
                  <c:v>24046</c:v>
                </c:pt>
                <c:pt idx="529">
                  <c:v>24076</c:v>
                </c:pt>
                <c:pt idx="530">
                  <c:v>24107</c:v>
                </c:pt>
                <c:pt idx="531">
                  <c:v>24138</c:v>
                </c:pt>
                <c:pt idx="532">
                  <c:v>24166</c:v>
                </c:pt>
                <c:pt idx="533">
                  <c:v>24197</c:v>
                </c:pt>
                <c:pt idx="534">
                  <c:v>24227</c:v>
                </c:pt>
                <c:pt idx="535">
                  <c:v>24258</c:v>
                </c:pt>
                <c:pt idx="536">
                  <c:v>24288</c:v>
                </c:pt>
                <c:pt idx="537">
                  <c:v>24319</c:v>
                </c:pt>
                <c:pt idx="538">
                  <c:v>24350</c:v>
                </c:pt>
                <c:pt idx="539">
                  <c:v>24380</c:v>
                </c:pt>
                <c:pt idx="540">
                  <c:v>24411</c:v>
                </c:pt>
                <c:pt idx="541">
                  <c:v>24441</c:v>
                </c:pt>
                <c:pt idx="542">
                  <c:v>24472</c:v>
                </c:pt>
                <c:pt idx="543">
                  <c:v>24503</c:v>
                </c:pt>
                <c:pt idx="544">
                  <c:v>24531</c:v>
                </c:pt>
                <c:pt idx="545">
                  <c:v>24562</c:v>
                </c:pt>
                <c:pt idx="546">
                  <c:v>24592</c:v>
                </c:pt>
                <c:pt idx="547">
                  <c:v>24623</c:v>
                </c:pt>
                <c:pt idx="548">
                  <c:v>24653</c:v>
                </c:pt>
                <c:pt idx="549">
                  <c:v>24684</c:v>
                </c:pt>
                <c:pt idx="550">
                  <c:v>24715</c:v>
                </c:pt>
                <c:pt idx="551">
                  <c:v>24745</c:v>
                </c:pt>
                <c:pt idx="552">
                  <c:v>24776</c:v>
                </c:pt>
                <c:pt idx="553">
                  <c:v>24806</c:v>
                </c:pt>
                <c:pt idx="554">
                  <c:v>24837</c:v>
                </c:pt>
                <c:pt idx="555">
                  <c:v>24868</c:v>
                </c:pt>
                <c:pt idx="556">
                  <c:v>24897</c:v>
                </c:pt>
                <c:pt idx="557">
                  <c:v>24928</c:v>
                </c:pt>
                <c:pt idx="558">
                  <c:v>24958</c:v>
                </c:pt>
                <c:pt idx="559">
                  <c:v>24989</c:v>
                </c:pt>
                <c:pt idx="560">
                  <c:v>25019</c:v>
                </c:pt>
                <c:pt idx="561">
                  <c:v>25050</c:v>
                </c:pt>
                <c:pt idx="562">
                  <c:v>25081</c:v>
                </c:pt>
                <c:pt idx="563">
                  <c:v>25111</c:v>
                </c:pt>
                <c:pt idx="564">
                  <c:v>25142</c:v>
                </c:pt>
                <c:pt idx="565">
                  <c:v>25172</c:v>
                </c:pt>
                <c:pt idx="566">
                  <c:v>25203</c:v>
                </c:pt>
                <c:pt idx="567">
                  <c:v>25234</c:v>
                </c:pt>
                <c:pt idx="568">
                  <c:v>25262</c:v>
                </c:pt>
                <c:pt idx="569">
                  <c:v>25293</c:v>
                </c:pt>
                <c:pt idx="570">
                  <c:v>25323</c:v>
                </c:pt>
                <c:pt idx="571">
                  <c:v>25354</c:v>
                </c:pt>
                <c:pt idx="572">
                  <c:v>25384</c:v>
                </c:pt>
                <c:pt idx="573">
                  <c:v>25415</c:v>
                </c:pt>
                <c:pt idx="574">
                  <c:v>25446</c:v>
                </c:pt>
                <c:pt idx="575">
                  <c:v>25476</c:v>
                </c:pt>
                <c:pt idx="576">
                  <c:v>25507</c:v>
                </c:pt>
                <c:pt idx="577">
                  <c:v>25537</c:v>
                </c:pt>
                <c:pt idx="578">
                  <c:v>25568</c:v>
                </c:pt>
                <c:pt idx="579">
                  <c:v>25599</c:v>
                </c:pt>
                <c:pt idx="580">
                  <c:v>25627</c:v>
                </c:pt>
                <c:pt idx="581">
                  <c:v>25658</c:v>
                </c:pt>
                <c:pt idx="582">
                  <c:v>25688</c:v>
                </c:pt>
                <c:pt idx="583">
                  <c:v>25719</c:v>
                </c:pt>
                <c:pt idx="584">
                  <c:v>25749</c:v>
                </c:pt>
                <c:pt idx="585">
                  <c:v>25780</c:v>
                </c:pt>
                <c:pt idx="586">
                  <c:v>25811</c:v>
                </c:pt>
                <c:pt idx="587">
                  <c:v>25841</c:v>
                </c:pt>
                <c:pt idx="588">
                  <c:v>25872</c:v>
                </c:pt>
                <c:pt idx="589">
                  <c:v>25902</c:v>
                </c:pt>
                <c:pt idx="590">
                  <c:v>25933</c:v>
                </c:pt>
                <c:pt idx="591">
                  <c:v>25964</c:v>
                </c:pt>
                <c:pt idx="592">
                  <c:v>25992</c:v>
                </c:pt>
                <c:pt idx="593">
                  <c:v>26023</c:v>
                </c:pt>
                <c:pt idx="594">
                  <c:v>26053</c:v>
                </c:pt>
                <c:pt idx="595">
                  <c:v>26084</c:v>
                </c:pt>
                <c:pt idx="596">
                  <c:v>26114</c:v>
                </c:pt>
                <c:pt idx="597">
                  <c:v>26145</c:v>
                </c:pt>
                <c:pt idx="598">
                  <c:v>26176</c:v>
                </c:pt>
                <c:pt idx="599">
                  <c:v>26206</c:v>
                </c:pt>
                <c:pt idx="600">
                  <c:v>26237</c:v>
                </c:pt>
                <c:pt idx="601">
                  <c:v>26267</c:v>
                </c:pt>
                <c:pt idx="602">
                  <c:v>26298</c:v>
                </c:pt>
                <c:pt idx="603">
                  <c:v>26329</c:v>
                </c:pt>
                <c:pt idx="604">
                  <c:v>26358</c:v>
                </c:pt>
                <c:pt idx="605">
                  <c:v>26389</c:v>
                </c:pt>
                <c:pt idx="606">
                  <c:v>26419</c:v>
                </c:pt>
                <c:pt idx="607">
                  <c:v>26450</c:v>
                </c:pt>
                <c:pt idx="608">
                  <c:v>26480</c:v>
                </c:pt>
                <c:pt idx="609">
                  <c:v>26511</c:v>
                </c:pt>
                <c:pt idx="610">
                  <c:v>26542</c:v>
                </c:pt>
                <c:pt idx="611">
                  <c:v>26572</c:v>
                </c:pt>
                <c:pt idx="612">
                  <c:v>26603</c:v>
                </c:pt>
                <c:pt idx="613">
                  <c:v>26633</c:v>
                </c:pt>
                <c:pt idx="614">
                  <c:v>26664</c:v>
                </c:pt>
                <c:pt idx="615">
                  <c:v>26695</c:v>
                </c:pt>
                <c:pt idx="616">
                  <c:v>26723</c:v>
                </c:pt>
                <c:pt idx="617">
                  <c:v>26754</c:v>
                </c:pt>
                <c:pt idx="618">
                  <c:v>26784</c:v>
                </c:pt>
                <c:pt idx="619">
                  <c:v>26815</c:v>
                </c:pt>
                <c:pt idx="620">
                  <c:v>26845</c:v>
                </c:pt>
                <c:pt idx="621">
                  <c:v>26876</c:v>
                </c:pt>
                <c:pt idx="622">
                  <c:v>26907</c:v>
                </c:pt>
                <c:pt idx="623">
                  <c:v>26937</c:v>
                </c:pt>
                <c:pt idx="624">
                  <c:v>26968</c:v>
                </c:pt>
                <c:pt idx="625">
                  <c:v>26998</c:v>
                </c:pt>
                <c:pt idx="626">
                  <c:v>27029</c:v>
                </c:pt>
                <c:pt idx="627">
                  <c:v>27060</c:v>
                </c:pt>
                <c:pt idx="628">
                  <c:v>27088</c:v>
                </c:pt>
                <c:pt idx="629">
                  <c:v>27119</c:v>
                </c:pt>
                <c:pt idx="630">
                  <c:v>27149</c:v>
                </c:pt>
                <c:pt idx="631">
                  <c:v>27180</c:v>
                </c:pt>
                <c:pt idx="632">
                  <c:v>27210</c:v>
                </c:pt>
                <c:pt idx="633">
                  <c:v>27241</c:v>
                </c:pt>
                <c:pt idx="634">
                  <c:v>27272</c:v>
                </c:pt>
                <c:pt idx="635">
                  <c:v>27302</c:v>
                </c:pt>
                <c:pt idx="636">
                  <c:v>27333</c:v>
                </c:pt>
                <c:pt idx="637">
                  <c:v>27363</c:v>
                </c:pt>
                <c:pt idx="638">
                  <c:v>27394</c:v>
                </c:pt>
                <c:pt idx="639">
                  <c:v>27425</c:v>
                </c:pt>
                <c:pt idx="640">
                  <c:v>27453</c:v>
                </c:pt>
                <c:pt idx="641">
                  <c:v>27484</c:v>
                </c:pt>
                <c:pt idx="642">
                  <c:v>27514</c:v>
                </c:pt>
                <c:pt idx="643">
                  <c:v>27545</c:v>
                </c:pt>
                <c:pt idx="644">
                  <c:v>27575</c:v>
                </c:pt>
                <c:pt idx="645">
                  <c:v>27606</c:v>
                </c:pt>
                <c:pt idx="646">
                  <c:v>27637</c:v>
                </c:pt>
                <c:pt idx="647">
                  <c:v>27667</c:v>
                </c:pt>
                <c:pt idx="648">
                  <c:v>27698</c:v>
                </c:pt>
                <c:pt idx="649">
                  <c:v>27728</c:v>
                </c:pt>
                <c:pt idx="650">
                  <c:v>27759</c:v>
                </c:pt>
                <c:pt idx="651">
                  <c:v>27790</c:v>
                </c:pt>
                <c:pt idx="652">
                  <c:v>27819</c:v>
                </c:pt>
                <c:pt idx="653">
                  <c:v>27850</c:v>
                </c:pt>
                <c:pt idx="654">
                  <c:v>27880</c:v>
                </c:pt>
                <c:pt idx="655">
                  <c:v>27911</c:v>
                </c:pt>
                <c:pt idx="656">
                  <c:v>27941</c:v>
                </c:pt>
                <c:pt idx="657">
                  <c:v>27972</c:v>
                </c:pt>
                <c:pt idx="658">
                  <c:v>28003</c:v>
                </c:pt>
                <c:pt idx="659">
                  <c:v>28033</c:v>
                </c:pt>
                <c:pt idx="660">
                  <c:v>28064</c:v>
                </c:pt>
                <c:pt idx="661">
                  <c:v>28094</c:v>
                </c:pt>
                <c:pt idx="662">
                  <c:v>28125</c:v>
                </c:pt>
                <c:pt idx="663">
                  <c:v>28156</c:v>
                </c:pt>
                <c:pt idx="664">
                  <c:v>28184</c:v>
                </c:pt>
                <c:pt idx="665">
                  <c:v>28215</c:v>
                </c:pt>
                <c:pt idx="666">
                  <c:v>28245</c:v>
                </c:pt>
                <c:pt idx="667">
                  <c:v>28276</c:v>
                </c:pt>
                <c:pt idx="668">
                  <c:v>28306</c:v>
                </c:pt>
                <c:pt idx="669">
                  <c:v>28337</c:v>
                </c:pt>
                <c:pt idx="670">
                  <c:v>28368</c:v>
                </c:pt>
                <c:pt idx="671">
                  <c:v>28398</c:v>
                </c:pt>
                <c:pt idx="672">
                  <c:v>28429</c:v>
                </c:pt>
                <c:pt idx="673">
                  <c:v>28459</c:v>
                </c:pt>
                <c:pt idx="674">
                  <c:v>28490</c:v>
                </c:pt>
                <c:pt idx="675">
                  <c:v>28521</c:v>
                </c:pt>
                <c:pt idx="676">
                  <c:v>28549</c:v>
                </c:pt>
                <c:pt idx="677">
                  <c:v>28580</c:v>
                </c:pt>
                <c:pt idx="678">
                  <c:v>28610</c:v>
                </c:pt>
                <c:pt idx="679">
                  <c:v>28641</c:v>
                </c:pt>
                <c:pt idx="680">
                  <c:v>28671</c:v>
                </c:pt>
                <c:pt idx="681">
                  <c:v>28702</c:v>
                </c:pt>
                <c:pt idx="682">
                  <c:v>28733</c:v>
                </c:pt>
                <c:pt idx="683">
                  <c:v>28763</c:v>
                </c:pt>
                <c:pt idx="684">
                  <c:v>28794</c:v>
                </c:pt>
                <c:pt idx="685">
                  <c:v>28824</c:v>
                </c:pt>
                <c:pt idx="686">
                  <c:v>28855</c:v>
                </c:pt>
                <c:pt idx="687">
                  <c:v>28886</c:v>
                </c:pt>
                <c:pt idx="688">
                  <c:v>28914</c:v>
                </c:pt>
                <c:pt idx="689">
                  <c:v>28945</c:v>
                </c:pt>
                <c:pt idx="690">
                  <c:v>28975</c:v>
                </c:pt>
                <c:pt idx="691">
                  <c:v>29006</c:v>
                </c:pt>
                <c:pt idx="692">
                  <c:v>29036</c:v>
                </c:pt>
                <c:pt idx="693">
                  <c:v>29067</c:v>
                </c:pt>
                <c:pt idx="694">
                  <c:v>29098</c:v>
                </c:pt>
                <c:pt idx="695">
                  <c:v>29128</c:v>
                </c:pt>
                <c:pt idx="696">
                  <c:v>29159</c:v>
                </c:pt>
                <c:pt idx="697">
                  <c:v>29189</c:v>
                </c:pt>
                <c:pt idx="698">
                  <c:v>29220</c:v>
                </c:pt>
                <c:pt idx="699">
                  <c:v>29251</c:v>
                </c:pt>
                <c:pt idx="700">
                  <c:v>29280</c:v>
                </c:pt>
                <c:pt idx="701">
                  <c:v>29311</c:v>
                </c:pt>
                <c:pt idx="702">
                  <c:v>29341</c:v>
                </c:pt>
                <c:pt idx="703">
                  <c:v>29372</c:v>
                </c:pt>
                <c:pt idx="704">
                  <c:v>29402</c:v>
                </c:pt>
                <c:pt idx="705">
                  <c:v>29433</c:v>
                </c:pt>
                <c:pt idx="706">
                  <c:v>29464</c:v>
                </c:pt>
                <c:pt idx="707">
                  <c:v>29494</c:v>
                </c:pt>
                <c:pt idx="708">
                  <c:v>29525</c:v>
                </c:pt>
                <c:pt idx="709">
                  <c:v>29555</c:v>
                </c:pt>
                <c:pt idx="710">
                  <c:v>29586</c:v>
                </c:pt>
                <c:pt idx="711">
                  <c:v>29617</c:v>
                </c:pt>
                <c:pt idx="712">
                  <c:v>29645</c:v>
                </c:pt>
                <c:pt idx="713">
                  <c:v>29676</c:v>
                </c:pt>
                <c:pt idx="714">
                  <c:v>29706</c:v>
                </c:pt>
                <c:pt idx="715">
                  <c:v>29737</c:v>
                </c:pt>
                <c:pt idx="716">
                  <c:v>29767</c:v>
                </c:pt>
                <c:pt idx="717">
                  <c:v>29798</c:v>
                </c:pt>
                <c:pt idx="718">
                  <c:v>29829</c:v>
                </c:pt>
                <c:pt idx="719">
                  <c:v>29859</c:v>
                </c:pt>
                <c:pt idx="720">
                  <c:v>29890</c:v>
                </c:pt>
                <c:pt idx="721">
                  <c:v>29920</c:v>
                </c:pt>
                <c:pt idx="722">
                  <c:v>29951</c:v>
                </c:pt>
                <c:pt idx="723">
                  <c:v>29982</c:v>
                </c:pt>
                <c:pt idx="724">
                  <c:v>30010</c:v>
                </c:pt>
                <c:pt idx="725">
                  <c:v>30041</c:v>
                </c:pt>
                <c:pt idx="726">
                  <c:v>30071</c:v>
                </c:pt>
                <c:pt idx="727">
                  <c:v>30102</c:v>
                </c:pt>
                <c:pt idx="728">
                  <c:v>30132</c:v>
                </c:pt>
                <c:pt idx="729">
                  <c:v>30163</c:v>
                </c:pt>
                <c:pt idx="730">
                  <c:v>30194</c:v>
                </c:pt>
                <c:pt idx="731">
                  <c:v>30224</c:v>
                </c:pt>
                <c:pt idx="732">
                  <c:v>30255</c:v>
                </c:pt>
                <c:pt idx="733">
                  <c:v>30285</c:v>
                </c:pt>
                <c:pt idx="734">
                  <c:v>30316</c:v>
                </c:pt>
                <c:pt idx="735">
                  <c:v>30347</c:v>
                </c:pt>
                <c:pt idx="736">
                  <c:v>30375</c:v>
                </c:pt>
                <c:pt idx="737">
                  <c:v>30406</c:v>
                </c:pt>
                <c:pt idx="738">
                  <c:v>30436</c:v>
                </c:pt>
                <c:pt idx="739">
                  <c:v>30467</c:v>
                </c:pt>
                <c:pt idx="740">
                  <c:v>30497</c:v>
                </c:pt>
                <c:pt idx="741">
                  <c:v>30528</c:v>
                </c:pt>
                <c:pt idx="742">
                  <c:v>30559</c:v>
                </c:pt>
                <c:pt idx="743">
                  <c:v>30589</c:v>
                </c:pt>
                <c:pt idx="744">
                  <c:v>30620</c:v>
                </c:pt>
                <c:pt idx="745">
                  <c:v>30650</c:v>
                </c:pt>
                <c:pt idx="746">
                  <c:v>30681</c:v>
                </c:pt>
                <c:pt idx="747">
                  <c:v>30712</c:v>
                </c:pt>
                <c:pt idx="748">
                  <c:v>30741</c:v>
                </c:pt>
                <c:pt idx="749">
                  <c:v>30772</c:v>
                </c:pt>
                <c:pt idx="750">
                  <c:v>30802</c:v>
                </c:pt>
                <c:pt idx="751">
                  <c:v>30833</c:v>
                </c:pt>
                <c:pt idx="752">
                  <c:v>30863</c:v>
                </c:pt>
                <c:pt idx="753">
                  <c:v>30894</c:v>
                </c:pt>
                <c:pt idx="754">
                  <c:v>30925</c:v>
                </c:pt>
                <c:pt idx="755">
                  <c:v>30955</c:v>
                </c:pt>
                <c:pt idx="756">
                  <c:v>30986</c:v>
                </c:pt>
                <c:pt idx="757">
                  <c:v>31016</c:v>
                </c:pt>
                <c:pt idx="758">
                  <c:v>31047</c:v>
                </c:pt>
                <c:pt idx="759">
                  <c:v>31078</c:v>
                </c:pt>
                <c:pt idx="760">
                  <c:v>31106</c:v>
                </c:pt>
                <c:pt idx="761">
                  <c:v>31137</c:v>
                </c:pt>
                <c:pt idx="762">
                  <c:v>31167</c:v>
                </c:pt>
                <c:pt idx="763">
                  <c:v>31198</c:v>
                </c:pt>
                <c:pt idx="764">
                  <c:v>31228</c:v>
                </c:pt>
                <c:pt idx="765">
                  <c:v>31259</c:v>
                </c:pt>
                <c:pt idx="766">
                  <c:v>31290</c:v>
                </c:pt>
                <c:pt idx="767">
                  <c:v>31320</c:v>
                </c:pt>
                <c:pt idx="768">
                  <c:v>31351</c:v>
                </c:pt>
                <c:pt idx="769">
                  <c:v>31381</c:v>
                </c:pt>
                <c:pt idx="770">
                  <c:v>31412</c:v>
                </c:pt>
                <c:pt idx="771">
                  <c:v>31443</c:v>
                </c:pt>
                <c:pt idx="772">
                  <c:v>31471</c:v>
                </c:pt>
                <c:pt idx="773">
                  <c:v>31502</c:v>
                </c:pt>
                <c:pt idx="774">
                  <c:v>31532</c:v>
                </c:pt>
                <c:pt idx="775">
                  <c:v>31563</c:v>
                </c:pt>
                <c:pt idx="776">
                  <c:v>31593</c:v>
                </c:pt>
                <c:pt idx="777">
                  <c:v>31624</c:v>
                </c:pt>
                <c:pt idx="778">
                  <c:v>31655</c:v>
                </c:pt>
                <c:pt idx="779">
                  <c:v>31685</c:v>
                </c:pt>
                <c:pt idx="780">
                  <c:v>31716</c:v>
                </c:pt>
                <c:pt idx="781">
                  <c:v>31746</c:v>
                </c:pt>
                <c:pt idx="782">
                  <c:v>31777</c:v>
                </c:pt>
                <c:pt idx="783">
                  <c:v>31808</c:v>
                </c:pt>
                <c:pt idx="784">
                  <c:v>31836</c:v>
                </c:pt>
                <c:pt idx="785">
                  <c:v>31867</c:v>
                </c:pt>
                <c:pt idx="786">
                  <c:v>31897</c:v>
                </c:pt>
                <c:pt idx="787">
                  <c:v>31928</c:v>
                </c:pt>
                <c:pt idx="788">
                  <c:v>31958</c:v>
                </c:pt>
                <c:pt idx="789">
                  <c:v>31989</c:v>
                </c:pt>
                <c:pt idx="790">
                  <c:v>32020</c:v>
                </c:pt>
                <c:pt idx="791">
                  <c:v>32050</c:v>
                </c:pt>
                <c:pt idx="792">
                  <c:v>32081</c:v>
                </c:pt>
                <c:pt idx="793">
                  <c:v>32111</c:v>
                </c:pt>
                <c:pt idx="794">
                  <c:v>32142</c:v>
                </c:pt>
                <c:pt idx="795">
                  <c:v>32173</c:v>
                </c:pt>
                <c:pt idx="796">
                  <c:v>32202</c:v>
                </c:pt>
                <c:pt idx="797">
                  <c:v>32233</c:v>
                </c:pt>
                <c:pt idx="798">
                  <c:v>32263</c:v>
                </c:pt>
                <c:pt idx="799">
                  <c:v>32294</c:v>
                </c:pt>
                <c:pt idx="800">
                  <c:v>32324</c:v>
                </c:pt>
                <c:pt idx="801">
                  <c:v>32355</c:v>
                </c:pt>
                <c:pt idx="802">
                  <c:v>32386</c:v>
                </c:pt>
                <c:pt idx="803">
                  <c:v>32416</c:v>
                </c:pt>
                <c:pt idx="804">
                  <c:v>32447</c:v>
                </c:pt>
                <c:pt idx="805">
                  <c:v>32477</c:v>
                </c:pt>
                <c:pt idx="806">
                  <c:v>32508</c:v>
                </c:pt>
                <c:pt idx="807">
                  <c:v>32539</c:v>
                </c:pt>
                <c:pt idx="808">
                  <c:v>32567</c:v>
                </c:pt>
                <c:pt idx="809">
                  <c:v>32598</c:v>
                </c:pt>
                <c:pt idx="810">
                  <c:v>32628</c:v>
                </c:pt>
                <c:pt idx="811">
                  <c:v>32659</c:v>
                </c:pt>
                <c:pt idx="812">
                  <c:v>32689</c:v>
                </c:pt>
                <c:pt idx="813">
                  <c:v>32720</c:v>
                </c:pt>
                <c:pt idx="814">
                  <c:v>32751</c:v>
                </c:pt>
                <c:pt idx="815">
                  <c:v>32781</c:v>
                </c:pt>
                <c:pt idx="816">
                  <c:v>32812</c:v>
                </c:pt>
                <c:pt idx="817">
                  <c:v>32842</c:v>
                </c:pt>
                <c:pt idx="818">
                  <c:v>32873</c:v>
                </c:pt>
                <c:pt idx="819">
                  <c:v>32904</c:v>
                </c:pt>
                <c:pt idx="820">
                  <c:v>32932</c:v>
                </c:pt>
                <c:pt idx="821">
                  <c:v>32963</c:v>
                </c:pt>
                <c:pt idx="822">
                  <c:v>32993</c:v>
                </c:pt>
                <c:pt idx="823">
                  <c:v>33024</c:v>
                </c:pt>
                <c:pt idx="824">
                  <c:v>33054</c:v>
                </c:pt>
                <c:pt idx="825">
                  <c:v>33085</c:v>
                </c:pt>
                <c:pt idx="826">
                  <c:v>33116</c:v>
                </c:pt>
                <c:pt idx="827">
                  <c:v>33146</c:v>
                </c:pt>
                <c:pt idx="828">
                  <c:v>33177</c:v>
                </c:pt>
                <c:pt idx="829">
                  <c:v>33207</c:v>
                </c:pt>
                <c:pt idx="830">
                  <c:v>33238</c:v>
                </c:pt>
                <c:pt idx="831">
                  <c:v>33269</c:v>
                </c:pt>
                <c:pt idx="832">
                  <c:v>33297</c:v>
                </c:pt>
                <c:pt idx="833">
                  <c:v>33328</c:v>
                </c:pt>
                <c:pt idx="834">
                  <c:v>33358</c:v>
                </c:pt>
                <c:pt idx="835">
                  <c:v>33389</c:v>
                </c:pt>
                <c:pt idx="836">
                  <c:v>33419</c:v>
                </c:pt>
                <c:pt idx="837">
                  <c:v>33450</c:v>
                </c:pt>
                <c:pt idx="838">
                  <c:v>33481</c:v>
                </c:pt>
                <c:pt idx="839">
                  <c:v>33511</c:v>
                </c:pt>
                <c:pt idx="840">
                  <c:v>33542</c:v>
                </c:pt>
                <c:pt idx="841">
                  <c:v>33572</c:v>
                </c:pt>
                <c:pt idx="842">
                  <c:v>33603</c:v>
                </c:pt>
                <c:pt idx="843">
                  <c:v>33634</c:v>
                </c:pt>
                <c:pt idx="844">
                  <c:v>33663</c:v>
                </c:pt>
                <c:pt idx="845">
                  <c:v>33694</c:v>
                </c:pt>
                <c:pt idx="846">
                  <c:v>33724</c:v>
                </c:pt>
                <c:pt idx="847">
                  <c:v>33755</c:v>
                </c:pt>
                <c:pt idx="848">
                  <c:v>33785</c:v>
                </c:pt>
                <c:pt idx="849">
                  <c:v>33816</c:v>
                </c:pt>
                <c:pt idx="850">
                  <c:v>33847</c:v>
                </c:pt>
                <c:pt idx="851">
                  <c:v>33877</c:v>
                </c:pt>
                <c:pt idx="852">
                  <c:v>33908</c:v>
                </c:pt>
                <c:pt idx="853">
                  <c:v>33938</c:v>
                </c:pt>
                <c:pt idx="854">
                  <c:v>33969</c:v>
                </c:pt>
                <c:pt idx="855">
                  <c:v>34000</c:v>
                </c:pt>
                <c:pt idx="856">
                  <c:v>34028</c:v>
                </c:pt>
                <c:pt idx="857">
                  <c:v>34059</c:v>
                </c:pt>
                <c:pt idx="858">
                  <c:v>34089</c:v>
                </c:pt>
                <c:pt idx="859">
                  <c:v>34120</c:v>
                </c:pt>
                <c:pt idx="860">
                  <c:v>34150</c:v>
                </c:pt>
                <c:pt idx="861">
                  <c:v>34181</c:v>
                </c:pt>
                <c:pt idx="862">
                  <c:v>34212</c:v>
                </c:pt>
                <c:pt idx="863">
                  <c:v>34242</c:v>
                </c:pt>
                <c:pt idx="864">
                  <c:v>34273</c:v>
                </c:pt>
                <c:pt idx="865">
                  <c:v>34303</c:v>
                </c:pt>
                <c:pt idx="866">
                  <c:v>34334</c:v>
                </c:pt>
                <c:pt idx="867">
                  <c:v>34365</c:v>
                </c:pt>
                <c:pt idx="868">
                  <c:v>34393</c:v>
                </c:pt>
                <c:pt idx="869">
                  <c:v>34424</c:v>
                </c:pt>
                <c:pt idx="870">
                  <c:v>34454</c:v>
                </c:pt>
                <c:pt idx="871">
                  <c:v>34485</c:v>
                </c:pt>
                <c:pt idx="872">
                  <c:v>34515</c:v>
                </c:pt>
                <c:pt idx="873">
                  <c:v>34546</c:v>
                </c:pt>
                <c:pt idx="874">
                  <c:v>34577</c:v>
                </c:pt>
                <c:pt idx="875">
                  <c:v>34607</c:v>
                </c:pt>
                <c:pt idx="876">
                  <c:v>34638</c:v>
                </c:pt>
                <c:pt idx="877">
                  <c:v>34668</c:v>
                </c:pt>
                <c:pt idx="878">
                  <c:v>34699</c:v>
                </c:pt>
                <c:pt idx="879">
                  <c:v>34730</c:v>
                </c:pt>
                <c:pt idx="880">
                  <c:v>34758</c:v>
                </c:pt>
                <c:pt idx="881">
                  <c:v>34789</c:v>
                </c:pt>
                <c:pt idx="882">
                  <c:v>34819</c:v>
                </c:pt>
                <c:pt idx="883">
                  <c:v>34850</c:v>
                </c:pt>
                <c:pt idx="884">
                  <c:v>34880</c:v>
                </c:pt>
                <c:pt idx="885">
                  <c:v>34911</c:v>
                </c:pt>
                <c:pt idx="886">
                  <c:v>34942</c:v>
                </c:pt>
                <c:pt idx="887">
                  <c:v>34972</c:v>
                </c:pt>
                <c:pt idx="888">
                  <c:v>35003</c:v>
                </c:pt>
                <c:pt idx="889">
                  <c:v>35033</c:v>
                </c:pt>
                <c:pt idx="890">
                  <c:v>35064</c:v>
                </c:pt>
                <c:pt idx="891">
                  <c:v>35095</c:v>
                </c:pt>
                <c:pt idx="892">
                  <c:v>35124</c:v>
                </c:pt>
                <c:pt idx="893">
                  <c:v>35155</c:v>
                </c:pt>
                <c:pt idx="894">
                  <c:v>35185</c:v>
                </c:pt>
                <c:pt idx="895">
                  <c:v>35216</c:v>
                </c:pt>
                <c:pt idx="896">
                  <c:v>35246</c:v>
                </c:pt>
                <c:pt idx="897">
                  <c:v>35277</c:v>
                </c:pt>
                <c:pt idx="898">
                  <c:v>35308</c:v>
                </c:pt>
                <c:pt idx="899">
                  <c:v>35338</c:v>
                </c:pt>
                <c:pt idx="900">
                  <c:v>35369</c:v>
                </c:pt>
                <c:pt idx="901">
                  <c:v>35399</c:v>
                </c:pt>
                <c:pt idx="902">
                  <c:v>35430</c:v>
                </c:pt>
                <c:pt idx="903">
                  <c:v>35461</c:v>
                </c:pt>
                <c:pt idx="904">
                  <c:v>35489</c:v>
                </c:pt>
                <c:pt idx="905">
                  <c:v>35520</c:v>
                </c:pt>
                <c:pt idx="906">
                  <c:v>35550</c:v>
                </c:pt>
                <c:pt idx="907">
                  <c:v>35581</c:v>
                </c:pt>
                <c:pt idx="908">
                  <c:v>35611</c:v>
                </c:pt>
                <c:pt idx="909">
                  <c:v>35642</c:v>
                </c:pt>
                <c:pt idx="910">
                  <c:v>35673</c:v>
                </c:pt>
                <c:pt idx="911">
                  <c:v>35703</c:v>
                </c:pt>
                <c:pt idx="912">
                  <c:v>35734</c:v>
                </c:pt>
                <c:pt idx="913">
                  <c:v>35764</c:v>
                </c:pt>
                <c:pt idx="914">
                  <c:v>35795</c:v>
                </c:pt>
                <c:pt idx="915">
                  <c:v>35826</c:v>
                </c:pt>
                <c:pt idx="916">
                  <c:v>35854</c:v>
                </c:pt>
                <c:pt idx="917">
                  <c:v>35885</c:v>
                </c:pt>
                <c:pt idx="918">
                  <c:v>35915</c:v>
                </c:pt>
                <c:pt idx="919">
                  <c:v>35946</c:v>
                </c:pt>
                <c:pt idx="920">
                  <c:v>35976</c:v>
                </c:pt>
                <c:pt idx="921">
                  <c:v>36007</c:v>
                </c:pt>
                <c:pt idx="922">
                  <c:v>36038</c:v>
                </c:pt>
                <c:pt idx="923">
                  <c:v>36068</c:v>
                </c:pt>
                <c:pt idx="924">
                  <c:v>36099</c:v>
                </c:pt>
                <c:pt idx="925">
                  <c:v>36129</c:v>
                </c:pt>
                <c:pt idx="926">
                  <c:v>36160</c:v>
                </c:pt>
                <c:pt idx="927">
                  <c:v>36191</c:v>
                </c:pt>
                <c:pt idx="928">
                  <c:v>36219</c:v>
                </c:pt>
                <c:pt idx="929">
                  <c:v>36250</c:v>
                </c:pt>
                <c:pt idx="930">
                  <c:v>36280</c:v>
                </c:pt>
                <c:pt idx="931">
                  <c:v>36311</c:v>
                </c:pt>
                <c:pt idx="932">
                  <c:v>36341</c:v>
                </c:pt>
                <c:pt idx="933">
                  <c:v>36372</c:v>
                </c:pt>
                <c:pt idx="934">
                  <c:v>36403</c:v>
                </c:pt>
                <c:pt idx="935">
                  <c:v>36433</c:v>
                </c:pt>
                <c:pt idx="936">
                  <c:v>36464</c:v>
                </c:pt>
                <c:pt idx="937">
                  <c:v>36494</c:v>
                </c:pt>
                <c:pt idx="938">
                  <c:v>36525</c:v>
                </c:pt>
                <c:pt idx="939">
                  <c:v>36556</c:v>
                </c:pt>
                <c:pt idx="940">
                  <c:v>36585</c:v>
                </c:pt>
                <c:pt idx="941">
                  <c:v>36616</c:v>
                </c:pt>
                <c:pt idx="942">
                  <c:v>36646</c:v>
                </c:pt>
                <c:pt idx="943">
                  <c:v>36677</c:v>
                </c:pt>
                <c:pt idx="944">
                  <c:v>36707</c:v>
                </c:pt>
                <c:pt idx="945">
                  <c:v>36738</c:v>
                </c:pt>
                <c:pt idx="946">
                  <c:v>36769</c:v>
                </c:pt>
                <c:pt idx="947">
                  <c:v>36799</c:v>
                </c:pt>
                <c:pt idx="948">
                  <c:v>36830</c:v>
                </c:pt>
                <c:pt idx="949">
                  <c:v>36860</c:v>
                </c:pt>
                <c:pt idx="950">
                  <c:v>36891</c:v>
                </c:pt>
                <c:pt idx="951">
                  <c:v>36922</c:v>
                </c:pt>
                <c:pt idx="952">
                  <c:v>36950</c:v>
                </c:pt>
                <c:pt idx="953">
                  <c:v>36981</c:v>
                </c:pt>
                <c:pt idx="954">
                  <c:v>37011</c:v>
                </c:pt>
                <c:pt idx="955">
                  <c:v>37042</c:v>
                </c:pt>
                <c:pt idx="956">
                  <c:v>37072</c:v>
                </c:pt>
                <c:pt idx="957">
                  <c:v>37103</c:v>
                </c:pt>
                <c:pt idx="958">
                  <c:v>37134</c:v>
                </c:pt>
                <c:pt idx="959">
                  <c:v>37164</c:v>
                </c:pt>
                <c:pt idx="960">
                  <c:v>37195</c:v>
                </c:pt>
                <c:pt idx="961">
                  <c:v>37225</c:v>
                </c:pt>
                <c:pt idx="962">
                  <c:v>37256</c:v>
                </c:pt>
                <c:pt idx="963">
                  <c:v>37287</c:v>
                </c:pt>
                <c:pt idx="964">
                  <c:v>37315</c:v>
                </c:pt>
                <c:pt idx="965">
                  <c:v>37346</c:v>
                </c:pt>
                <c:pt idx="966">
                  <c:v>37376</c:v>
                </c:pt>
                <c:pt idx="967">
                  <c:v>37407</c:v>
                </c:pt>
                <c:pt idx="968">
                  <c:v>37437</c:v>
                </c:pt>
                <c:pt idx="969">
                  <c:v>37468</c:v>
                </c:pt>
                <c:pt idx="970">
                  <c:v>37499</c:v>
                </c:pt>
                <c:pt idx="971">
                  <c:v>37529</c:v>
                </c:pt>
                <c:pt idx="972">
                  <c:v>37560</c:v>
                </c:pt>
                <c:pt idx="973">
                  <c:v>37590</c:v>
                </c:pt>
                <c:pt idx="974">
                  <c:v>37621</c:v>
                </c:pt>
                <c:pt idx="975">
                  <c:v>37652</c:v>
                </c:pt>
                <c:pt idx="976">
                  <c:v>37680</c:v>
                </c:pt>
                <c:pt idx="977">
                  <c:v>37711</c:v>
                </c:pt>
                <c:pt idx="978">
                  <c:v>37741</c:v>
                </c:pt>
                <c:pt idx="979">
                  <c:v>37772</c:v>
                </c:pt>
                <c:pt idx="980">
                  <c:v>37802</c:v>
                </c:pt>
                <c:pt idx="981">
                  <c:v>37833</c:v>
                </c:pt>
                <c:pt idx="982">
                  <c:v>37864</c:v>
                </c:pt>
                <c:pt idx="983">
                  <c:v>37894</c:v>
                </c:pt>
              </c:numCache>
            </c:numRef>
          </c:xVal>
          <c:yVal>
            <c:numRef>
              <c:f>Sites_Res_Stor_and_Elev!$Z$8:$Z$991</c:f>
              <c:numCache>
                <c:formatCode>0.00</c:formatCode>
                <c:ptCount val="984"/>
                <c:pt idx="0">
                  <c:v>446.64079290862611</c:v>
                </c:pt>
                <c:pt idx="1">
                  <c:v>446.64079290862611</c:v>
                </c:pt>
                <c:pt idx="2">
                  <c:v>446.64079290862611</c:v>
                </c:pt>
                <c:pt idx="3">
                  <c:v>446.64079290862611</c:v>
                </c:pt>
                <c:pt idx="4">
                  <c:v>446.64079290862611</c:v>
                </c:pt>
                <c:pt idx="5">
                  <c:v>446.64079290862611</c:v>
                </c:pt>
                <c:pt idx="6">
                  <c:v>446.64079290862611</c:v>
                </c:pt>
                <c:pt idx="7">
                  <c:v>446.64079290862611</c:v>
                </c:pt>
                <c:pt idx="8">
                  <c:v>446.64079290862611</c:v>
                </c:pt>
                <c:pt idx="9">
                  <c:v>446.64079290862611</c:v>
                </c:pt>
                <c:pt idx="10">
                  <c:v>446.64079290862611</c:v>
                </c:pt>
                <c:pt idx="11">
                  <c:v>446.64079290862611</c:v>
                </c:pt>
                <c:pt idx="12">
                  <c:v>446.64079290862611</c:v>
                </c:pt>
                <c:pt idx="13">
                  <c:v>446.64079290862611</c:v>
                </c:pt>
                <c:pt idx="14">
                  <c:v>446.64079290862611</c:v>
                </c:pt>
                <c:pt idx="15">
                  <c:v>446.64079290862611</c:v>
                </c:pt>
                <c:pt idx="16">
                  <c:v>446.64079290862611</c:v>
                </c:pt>
                <c:pt idx="17">
                  <c:v>446.64079290862611</c:v>
                </c:pt>
                <c:pt idx="18">
                  <c:v>446.64079290862611</c:v>
                </c:pt>
                <c:pt idx="19">
                  <c:v>446.64079290862611</c:v>
                </c:pt>
                <c:pt idx="20">
                  <c:v>446.64079290862611</c:v>
                </c:pt>
                <c:pt idx="21">
                  <c:v>446.64079290862611</c:v>
                </c:pt>
                <c:pt idx="22">
                  <c:v>446.64079290862611</c:v>
                </c:pt>
                <c:pt idx="23">
                  <c:v>446.64079290862611</c:v>
                </c:pt>
                <c:pt idx="24">
                  <c:v>446.64079290862611</c:v>
                </c:pt>
                <c:pt idx="25">
                  <c:v>446.64079290862611</c:v>
                </c:pt>
                <c:pt idx="26">
                  <c:v>446.64079290862611</c:v>
                </c:pt>
                <c:pt idx="27">
                  <c:v>446.64079290862611</c:v>
                </c:pt>
                <c:pt idx="28">
                  <c:v>446.64079290862611</c:v>
                </c:pt>
                <c:pt idx="29">
                  <c:v>446.64079290862611</c:v>
                </c:pt>
                <c:pt idx="30">
                  <c:v>446.64079290862611</c:v>
                </c:pt>
                <c:pt idx="31">
                  <c:v>446.64079290862611</c:v>
                </c:pt>
                <c:pt idx="32">
                  <c:v>446.64079290862611</c:v>
                </c:pt>
                <c:pt idx="33">
                  <c:v>446.64079290862611</c:v>
                </c:pt>
                <c:pt idx="34">
                  <c:v>446.64079290862611</c:v>
                </c:pt>
                <c:pt idx="35">
                  <c:v>446.64079290862611</c:v>
                </c:pt>
                <c:pt idx="36">
                  <c:v>446.64079290862611</c:v>
                </c:pt>
                <c:pt idx="37">
                  <c:v>446.64079290862611</c:v>
                </c:pt>
                <c:pt idx="38">
                  <c:v>446.64079290862611</c:v>
                </c:pt>
                <c:pt idx="39">
                  <c:v>446.64079290862611</c:v>
                </c:pt>
                <c:pt idx="40">
                  <c:v>446.64079290862611</c:v>
                </c:pt>
                <c:pt idx="41">
                  <c:v>446.64079290862611</c:v>
                </c:pt>
                <c:pt idx="42">
                  <c:v>446.64079290862611</c:v>
                </c:pt>
                <c:pt idx="43">
                  <c:v>446.64079290862611</c:v>
                </c:pt>
                <c:pt idx="44">
                  <c:v>446.64079290862611</c:v>
                </c:pt>
                <c:pt idx="45">
                  <c:v>446.64079290862611</c:v>
                </c:pt>
                <c:pt idx="46">
                  <c:v>446.64079290862611</c:v>
                </c:pt>
                <c:pt idx="47">
                  <c:v>446.64079290862611</c:v>
                </c:pt>
                <c:pt idx="48">
                  <c:v>446.64079290862611</c:v>
                </c:pt>
                <c:pt idx="49">
                  <c:v>446.64079290862611</c:v>
                </c:pt>
                <c:pt idx="50">
                  <c:v>446.64079290862611</c:v>
                </c:pt>
                <c:pt idx="51">
                  <c:v>446.64079290862611</c:v>
                </c:pt>
                <c:pt idx="52">
                  <c:v>446.64079290862611</c:v>
                </c:pt>
                <c:pt idx="53">
                  <c:v>446.64079290862611</c:v>
                </c:pt>
                <c:pt idx="54">
                  <c:v>446.64079290862611</c:v>
                </c:pt>
                <c:pt idx="55">
                  <c:v>446.64079290862611</c:v>
                </c:pt>
                <c:pt idx="56">
                  <c:v>446.64079290862611</c:v>
                </c:pt>
                <c:pt idx="57">
                  <c:v>446.64079290862611</c:v>
                </c:pt>
                <c:pt idx="58">
                  <c:v>446.64079290862611</c:v>
                </c:pt>
                <c:pt idx="59">
                  <c:v>446.64079290862611</c:v>
                </c:pt>
                <c:pt idx="60">
                  <c:v>446.64079290862611</c:v>
                </c:pt>
                <c:pt idx="61">
                  <c:v>446.64079290862611</c:v>
                </c:pt>
                <c:pt idx="62">
                  <c:v>446.64079290862611</c:v>
                </c:pt>
                <c:pt idx="63">
                  <c:v>446.64079290862611</c:v>
                </c:pt>
                <c:pt idx="64">
                  <c:v>446.64079290862611</c:v>
                </c:pt>
                <c:pt idx="65">
                  <c:v>446.64079290862611</c:v>
                </c:pt>
                <c:pt idx="66">
                  <c:v>446.64079290862611</c:v>
                </c:pt>
                <c:pt idx="67">
                  <c:v>446.64079290862611</c:v>
                </c:pt>
                <c:pt idx="68">
                  <c:v>446.64079290862611</c:v>
                </c:pt>
                <c:pt idx="69">
                  <c:v>446.64079290862611</c:v>
                </c:pt>
                <c:pt idx="70">
                  <c:v>446.64079290862611</c:v>
                </c:pt>
                <c:pt idx="71">
                  <c:v>446.64079290862611</c:v>
                </c:pt>
                <c:pt idx="72">
                  <c:v>446.64079290862611</c:v>
                </c:pt>
                <c:pt idx="73">
                  <c:v>446.64079290862611</c:v>
                </c:pt>
                <c:pt idx="74">
                  <c:v>446.64079290862611</c:v>
                </c:pt>
                <c:pt idx="75">
                  <c:v>446.64079290862611</c:v>
                </c:pt>
                <c:pt idx="76">
                  <c:v>446.64079290862611</c:v>
                </c:pt>
                <c:pt idx="77">
                  <c:v>446.64079290862611</c:v>
                </c:pt>
                <c:pt idx="78">
                  <c:v>446.64079290862611</c:v>
                </c:pt>
                <c:pt idx="79">
                  <c:v>446.64079290862611</c:v>
                </c:pt>
                <c:pt idx="80">
                  <c:v>446.64079290862611</c:v>
                </c:pt>
                <c:pt idx="81">
                  <c:v>446.64079290862611</c:v>
                </c:pt>
                <c:pt idx="82">
                  <c:v>446.64079290862611</c:v>
                </c:pt>
                <c:pt idx="83">
                  <c:v>446.64079290862611</c:v>
                </c:pt>
                <c:pt idx="84">
                  <c:v>446.64079290862611</c:v>
                </c:pt>
                <c:pt idx="85">
                  <c:v>446.64079290862611</c:v>
                </c:pt>
                <c:pt idx="86">
                  <c:v>446.64079290862611</c:v>
                </c:pt>
                <c:pt idx="87">
                  <c:v>446.64079290862611</c:v>
                </c:pt>
                <c:pt idx="88">
                  <c:v>446.64079290862611</c:v>
                </c:pt>
                <c:pt idx="89">
                  <c:v>446.64079290862611</c:v>
                </c:pt>
                <c:pt idx="90">
                  <c:v>446.64079290862611</c:v>
                </c:pt>
                <c:pt idx="91">
                  <c:v>446.64079290862611</c:v>
                </c:pt>
                <c:pt idx="92">
                  <c:v>446.64079290862611</c:v>
                </c:pt>
                <c:pt idx="93">
                  <c:v>446.64079290862611</c:v>
                </c:pt>
                <c:pt idx="94">
                  <c:v>446.64079290862611</c:v>
                </c:pt>
                <c:pt idx="95">
                  <c:v>446.64079290862611</c:v>
                </c:pt>
                <c:pt idx="96">
                  <c:v>446.64079290862611</c:v>
                </c:pt>
                <c:pt idx="97">
                  <c:v>446.64079290862611</c:v>
                </c:pt>
                <c:pt idx="98">
                  <c:v>446.64079290862611</c:v>
                </c:pt>
                <c:pt idx="99">
                  <c:v>446.64079290862611</c:v>
                </c:pt>
                <c:pt idx="100">
                  <c:v>446.64079290862611</c:v>
                </c:pt>
                <c:pt idx="101">
                  <c:v>446.64079290862611</c:v>
                </c:pt>
                <c:pt idx="102">
                  <c:v>446.64079290862611</c:v>
                </c:pt>
                <c:pt idx="103">
                  <c:v>446.64079290862611</c:v>
                </c:pt>
                <c:pt idx="104">
                  <c:v>446.64079290862611</c:v>
                </c:pt>
                <c:pt idx="105">
                  <c:v>446.64079290862611</c:v>
                </c:pt>
                <c:pt idx="106">
                  <c:v>446.64079290862611</c:v>
                </c:pt>
                <c:pt idx="107">
                  <c:v>446.64079290862611</c:v>
                </c:pt>
                <c:pt idx="108">
                  <c:v>446.64079290862611</c:v>
                </c:pt>
                <c:pt idx="109">
                  <c:v>446.64079290862611</c:v>
                </c:pt>
                <c:pt idx="110">
                  <c:v>446.64079290862611</c:v>
                </c:pt>
                <c:pt idx="111">
                  <c:v>446.64079290862611</c:v>
                </c:pt>
                <c:pt idx="112">
                  <c:v>446.64079290862611</c:v>
                </c:pt>
                <c:pt idx="113">
                  <c:v>446.64079290862611</c:v>
                </c:pt>
                <c:pt idx="114">
                  <c:v>446.64079290862611</c:v>
                </c:pt>
                <c:pt idx="115">
                  <c:v>446.64079290862611</c:v>
                </c:pt>
                <c:pt idx="116">
                  <c:v>446.64079290862611</c:v>
                </c:pt>
                <c:pt idx="117">
                  <c:v>446.64079290862611</c:v>
                </c:pt>
                <c:pt idx="118">
                  <c:v>446.64079290862611</c:v>
                </c:pt>
                <c:pt idx="119">
                  <c:v>446.64079290862611</c:v>
                </c:pt>
                <c:pt idx="120">
                  <c:v>446.64079290862611</c:v>
                </c:pt>
                <c:pt idx="121">
                  <c:v>446.64079290862611</c:v>
                </c:pt>
                <c:pt idx="122">
                  <c:v>446.64079290862611</c:v>
                </c:pt>
                <c:pt idx="123">
                  <c:v>446.64079290862611</c:v>
                </c:pt>
                <c:pt idx="124">
                  <c:v>446.64079290862611</c:v>
                </c:pt>
                <c:pt idx="125">
                  <c:v>446.64079290862611</c:v>
                </c:pt>
                <c:pt idx="126">
                  <c:v>446.64079290862611</c:v>
                </c:pt>
                <c:pt idx="127">
                  <c:v>446.64079290862611</c:v>
                </c:pt>
                <c:pt idx="128">
                  <c:v>446.64079290862611</c:v>
                </c:pt>
                <c:pt idx="129">
                  <c:v>446.64079290862611</c:v>
                </c:pt>
                <c:pt idx="130">
                  <c:v>446.64079290862611</c:v>
                </c:pt>
                <c:pt idx="131">
                  <c:v>446.64079290862611</c:v>
                </c:pt>
                <c:pt idx="132">
                  <c:v>446.64079290862611</c:v>
                </c:pt>
                <c:pt idx="133">
                  <c:v>446.64079290862611</c:v>
                </c:pt>
                <c:pt idx="134">
                  <c:v>446.64079290862611</c:v>
                </c:pt>
                <c:pt idx="135">
                  <c:v>446.64079290862611</c:v>
                </c:pt>
                <c:pt idx="136">
                  <c:v>446.64079290862611</c:v>
                </c:pt>
                <c:pt idx="137">
                  <c:v>446.64079290862611</c:v>
                </c:pt>
                <c:pt idx="138">
                  <c:v>446.64079290862611</c:v>
                </c:pt>
                <c:pt idx="139">
                  <c:v>446.64079290862611</c:v>
                </c:pt>
                <c:pt idx="140">
                  <c:v>446.64079290862611</c:v>
                </c:pt>
                <c:pt idx="141">
                  <c:v>446.64079290862611</c:v>
                </c:pt>
                <c:pt idx="142">
                  <c:v>446.64079290862611</c:v>
                </c:pt>
                <c:pt idx="143">
                  <c:v>446.64079290862611</c:v>
                </c:pt>
                <c:pt idx="144">
                  <c:v>446.64079290862611</c:v>
                </c:pt>
                <c:pt idx="145">
                  <c:v>446.64079290862611</c:v>
                </c:pt>
                <c:pt idx="146">
                  <c:v>446.64079290862611</c:v>
                </c:pt>
                <c:pt idx="147">
                  <c:v>446.64079290862611</c:v>
                </c:pt>
                <c:pt idx="148">
                  <c:v>446.64079290862611</c:v>
                </c:pt>
                <c:pt idx="149">
                  <c:v>446.64079290862611</c:v>
                </c:pt>
                <c:pt idx="150">
                  <c:v>446.64079290862611</c:v>
                </c:pt>
                <c:pt idx="151">
                  <c:v>446.64079290862611</c:v>
                </c:pt>
                <c:pt idx="152">
                  <c:v>446.64079290862611</c:v>
                </c:pt>
                <c:pt idx="153">
                  <c:v>446.64079290862611</c:v>
                </c:pt>
                <c:pt idx="154">
                  <c:v>446.64079290862611</c:v>
                </c:pt>
                <c:pt idx="155">
                  <c:v>446.64079290862611</c:v>
                </c:pt>
                <c:pt idx="156">
                  <c:v>446.64079290862611</c:v>
                </c:pt>
                <c:pt idx="157">
                  <c:v>446.64079290862611</c:v>
                </c:pt>
                <c:pt idx="158">
                  <c:v>446.64079290862611</c:v>
                </c:pt>
                <c:pt idx="159">
                  <c:v>446.64079290862611</c:v>
                </c:pt>
                <c:pt idx="160">
                  <c:v>446.64079290862611</c:v>
                </c:pt>
                <c:pt idx="161">
                  <c:v>446.64079290862611</c:v>
                </c:pt>
                <c:pt idx="162">
                  <c:v>446.64079290862611</c:v>
                </c:pt>
                <c:pt idx="163">
                  <c:v>446.64079290862611</c:v>
                </c:pt>
                <c:pt idx="164">
                  <c:v>446.64079290862611</c:v>
                </c:pt>
                <c:pt idx="165">
                  <c:v>446.64079290862611</c:v>
                </c:pt>
                <c:pt idx="166">
                  <c:v>446.64079290862611</c:v>
                </c:pt>
                <c:pt idx="167">
                  <c:v>446.64079290862611</c:v>
                </c:pt>
                <c:pt idx="168">
                  <c:v>446.64079290862611</c:v>
                </c:pt>
                <c:pt idx="169">
                  <c:v>446.64079290862611</c:v>
                </c:pt>
                <c:pt idx="170">
                  <c:v>446.64079290862611</c:v>
                </c:pt>
                <c:pt idx="171">
                  <c:v>446.64079290862611</c:v>
                </c:pt>
                <c:pt idx="172">
                  <c:v>446.64079290862611</c:v>
                </c:pt>
                <c:pt idx="173">
                  <c:v>446.64079290862611</c:v>
                </c:pt>
                <c:pt idx="174">
                  <c:v>446.64079290862611</c:v>
                </c:pt>
                <c:pt idx="175">
                  <c:v>446.64079290862611</c:v>
                </c:pt>
                <c:pt idx="176">
                  <c:v>446.64079290862611</c:v>
                </c:pt>
                <c:pt idx="177">
                  <c:v>446.64079290862611</c:v>
                </c:pt>
                <c:pt idx="178">
                  <c:v>446.64079290862611</c:v>
                </c:pt>
                <c:pt idx="179">
                  <c:v>446.64079290862611</c:v>
                </c:pt>
                <c:pt idx="180">
                  <c:v>446.64079290862611</c:v>
                </c:pt>
                <c:pt idx="181">
                  <c:v>446.64079290862611</c:v>
                </c:pt>
                <c:pt idx="182">
                  <c:v>446.64079290862611</c:v>
                </c:pt>
                <c:pt idx="183">
                  <c:v>446.64079290862611</c:v>
                </c:pt>
                <c:pt idx="184">
                  <c:v>446.64079290862611</c:v>
                </c:pt>
                <c:pt idx="185">
                  <c:v>446.64079290862611</c:v>
                </c:pt>
                <c:pt idx="186">
                  <c:v>446.64079290862611</c:v>
                </c:pt>
                <c:pt idx="187">
                  <c:v>446.64079290862611</c:v>
                </c:pt>
                <c:pt idx="188">
                  <c:v>446.64079290862611</c:v>
                </c:pt>
                <c:pt idx="189">
                  <c:v>446.64079290862611</c:v>
                </c:pt>
                <c:pt idx="190">
                  <c:v>446.64079290862611</c:v>
                </c:pt>
                <c:pt idx="191">
                  <c:v>446.64079290862611</c:v>
                </c:pt>
                <c:pt idx="192">
                  <c:v>446.64079290862611</c:v>
                </c:pt>
                <c:pt idx="193">
                  <c:v>446.64079290862611</c:v>
                </c:pt>
                <c:pt idx="194">
                  <c:v>446.64079290862611</c:v>
                </c:pt>
                <c:pt idx="195">
                  <c:v>446.64079290862611</c:v>
                </c:pt>
                <c:pt idx="196">
                  <c:v>446.64079290862611</c:v>
                </c:pt>
                <c:pt idx="197">
                  <c:v>446.64079290862611</c:v>
                </c:pt>
                <c:pt idx="198">
                  <c:v>446.64079290862611</c:v>
                </c:pt>
                <c:pt idx="199">
                  <c:v>446.64079290862611</c:v>
                </c:pt>
                <c:pt idx="200">
                  <c:v>446.64079290862611</c:v>
                </c:pt>
                <c:pt idx="201">
                  <c:v>446.64079290862611</c:v>
                </c:pt>
                <c:pt idx="202">
                  <c:v>446.64079290862611</c:v>
                </c:pt>
                <c:pt idx="203">
                  <c:v>446.64079290862611</c:v>
                </c:pt>
                <c:pt idx="204">
                  <c:v>446.64079290862611</c:v>
                </c:pt>
                <c:pt idx="205">
                  <c:v>446.64079290862611</c:v>
                </c:pt>
                <c:pt idx="206">
                  <c:v>446.64079290862611</c:v>
                </c:pt>
                <c:pt idx="207">
                  <c:v>446.64079290862611</c:v>
                </c:pt>
                <c:pt idx="208">
                  <c:v>446.64079290862611</c:v>
                </c:pt>
                <c:pt idx="209">
                  <c:v>446.64079290862611</c:v>
                </c:pt>
                <c:pt idx="210">
                  <c:v>446.64079290862611</c:v>
                </c:pt>
                <c:pt idx="211">
                  <c:v>446.64079290862611</c:v>
                </c:pt>
                <c:pt idx="212">
                  <c:v>446.64079290862611</c:v>
                </c:pt>
                <c:pt idx="213">
                  <c:v>446.64079290862611</c:v>
                </c:pt>
                <c:pt idx="214">
                  <c:v>446.64079290862611</c:v>
                </c:pt>
                <c:pt idx="215">
                  <c:v>446.64079290862611</c:v>
                </c:pt>
                <c:pt idx="216">
                  <c:v>446.64079290862611</c:v>
                </c:pt>
                <c:pt idx="217">
                  <c:v>446.64079290862611</c:v>
                </c:pt>
                <c:pt idx="218">
                  <c:v>446.64079290862611</c:v>
                </c:pt>
                <c:pt idx="219">
                  <c:v>446.64079290862611</c:v>
                </c:pt>
                <c:pt idx="220">
                  <c:v>446.64079290862611</c:v>
                </c:pt>
                <c:pt idx="221">
                  <c:v>446.64079290862611</c:v>
                </c:pt>
                <c:pt idx="222">
                  <c:v>446.64079290862611</c:v>
                </c:pt>
                <c:pt idx="223">
                  <c:v>446.64079290862611</c:v>
                </c:pt>
                <c:pt idx="224">
                  <c:v>446.64079290862611</c:v>
                </c:pt>
                <c:pt idx="225">
                  <c:v>446.64079290862611</c:v>
                </c:pt>
                <c:pt idx="226">
                  <c:v>446.64079290862611</c:v>
                </c:pt>
                <c:pt idx="227">
                  <c:v>446.64079290862611</c:v>
                </c:pt>
                <c:pt idx="228">
                  <c:v>446.64079290862611</c:v>
                </c:pt>
                <c:pt idx="229">
                  <c:v>446.64079290862611</c:v>
                </c:pt>
                <c:pt idx="230">
                  <c:v>446.64079290862611</c:v>
                </c:pt>
                <c:pt idx="231">
                  <c:v>446.64079290862611</c:v>
                </c:pt>
                <c:pt idx="232">
                  <c:v>446.64079290862611</c:v>
                </c:pt>
                <c:pt idx="233">
                  <c:v>446.64079290862611</c:v>
                </c:pt>
                <c:pt idx="234">
                  <c:v>446.64079290862611</c:v>
                </c:pt>
                <c:pt idx="235">
                  <c:v>446.64079290862611</c:v>
                </c:pt>
                <c:pt idx="236">
                  <c:v>446.64079290862611</c:v>
                </c:pt>
                <c:pt idx="237">
                  <c:v>446.64079290862611</c:v>
                </c:pt>
                <c:pt idx="238">
                  <c:v>446.64079290862611</c:v>
                </c:pt>
                <c:pt idx="239">
                  <c:v>446.64079290862611</c:v>
                </c:pt>
                <c:pt idx="240">
                  <c:v>446.64079290862611</c:v>
                </c:pt>
                <c:pt idx="241">
                  <c:v>446.64079290862611</c:v>
                </c:pt>
                <c:pt idx="242">
                  <c:v>446.64079290862611</c:v>
                </c:pt>
                <c:pt idx="243">
                  <c:v>446.64079290862611</c:v>
                </c:pt>
                <c:pt idx="244">
                  <c:v>446.64079290862611</c:v>
                </c:pt>
                <c:pt idx="245">
                  <c:v>446.64079290862611</c:v>
                </c:pt>
                <c:pt idx="246">
                  <c:v>446.64079290862611</c:v>
                </c:pt>
                <c:pt idx="247">
                  <c:v>446.64079290862611</c:v>
                </c:pt>
                <c:pt idx="248">
                  <c:v>446.64079290862611</c:v>
                </c:pt>
                <c:pt idx="249">
                  <c:v>446.64079290862611</c:v>
                </c:pt>
                <c:pt idx="250">
                  <c:v>446.64079290862611</c:v>
                </c:pt>
                <c:pt idx="251">
                  <c:v>446.64079290862611</c:v>
                </c:pt>
                <c:pt idx="252">
                  <c:v>446.64079290862611</c:v>
                </c:pt>
                <c:pt idx="253">
                  <c:v>446.64079290862611</c:v>
                </c:pt>
                <c:pt idx="254">
                  <c:v>446.64079290862611</c:v>
                </c:pt>
                <c:pt idx="255">
                  <c:v>446.64079290862611</c:v>
                </c:pt>
                <c:pt idx="256">
                  <c:v>446.64079290862611</c:v>
                </c:pt>
                <c:pt idx="257">
                  <c:v>446.64079290862611</c:v>
                </c:pt>
                <c:pt idx="258">
                  <c:v>446.64079290862611</c:v>
                </c:pt>
                <c:pt idx="259">
                  <c:v>446.64079290862611</c:v>
                </c:pt>
                <c:pt idx="260">
                  <c:v>446.64079290862611</c:v>
                </c:pt>
                <c:pt idx="261">
                  <c:v>446.64079290862611</c:v>
                </c:pt>
                <c:pt idx="262">
                  <c:v>446.64079290862611</c:v>
                </c:pt>
                <c:pt idx="263">
                  <c:v>446.64079290862611</c:v>
                </c:pt>
                <c:pt idx="264">
                  <c:v>446.64079290862611</c:v>
                </c:pt>
                <c:pt idx="265">
                  <c:v>446.64079290862611</c:v>
                </c:pt>
                <c:pt idx="266">
                  <c:v>446.64079290862611</c:v>
                </c:pt>
                <c:pt idx="267">
                  <c:v>446.64079290862611</c:v>
                </c:pt>
                <c:pt idx="268">
                  <c:v>446.64079290862611</c:v>
                </c:pt>
                <c:pt idx="269">
                  <c:v>446.64079290862611</c:v>
                </c:pt>
                <c:pt idx="270">
                  <c:v>446.64079290862611</c:v>
                </c:pt>
                <c:pt idx="271">
                  <c:v>446.64079290862611</c:v>
                </c:pt>
                <c:pt idx="272">
                  <c:v>446.64079290862611</c:v>
                </c:pt>
                <c:pt idx="273">
                  <c:v>446.64079290862611</c:v>
                </c:pt>
                <c:pt idx="274">
                  <c:v>446.64079290862611</c:v>
                </c:pt>
                <c:pt idx="275">
                  <c:v>446.64079290862611</c:v>
                </c:pt>
                <c:pt idx="276">
                  <c:v>446.64079290862611</c:v>
                </c:pt>
                <c:pt idx="277">
                  <c:v>446.64079290862611</c:v>
                </c:pt>
                <c:pt idx="278">
                  <c:v>446.64079290862611</c:v>
                </c:pt>
                <c:pt idx="279">
                  <c:v>446.64079290862611</c:v>
                </c:pt>
                <c:pt idx="280">
                  <c:v>446.64079290862611</c:v>
                </c:pt>
                <c:pt idx="281">
                  <c:v>446.64079290862611</c:v>
                </c:pt>
                <c:pt idx="282">
                  <c:v>446.64079290862611</c:v>
                </c:pt>
                <c:pt idx="283">
                  <c:v>446.64079290862611</c:v>
                </c:pt>
                <c:pt idx="284">
                  <c:v>446.64079290862611</c:v>
                </c:pt>
                <c:pt idx="285">
                  <c:v>446.64079290862611</c:v>
                </c:pt>
                <c:pt idx="286">
                  <c:v>446.64079290862611</c:v>
                </c:pt>
                <c:pt idx="287">
                  <c:v>446.64079290862611</c:v>
                </c:pt>
                <c:pt idx="288">
                  <c:v>446.64079290862611</c:v>
                </c:pt>
                <c:pt idx="289">
                  <c:v>446.64079290862611</c:v>
                </c:pt>
                <c:pt idx="290">
                  <c:v>446.64079290862611</c:v>
                </c:pt>
                <c:pt idx="291">
                  <c:v>446.64079290862611</c:v>
                </c:pt>
                <c:pt idx="292">
                  <c:v>446.64079290862611</c:v>
                </c:pt>
                <c:pt idx="293">
                  <c:v>446.64079290862611</c:v>
                </c:pt>
                <c:pt idx="294">
                  <c:v>446.64079290862611</c:v>
                </c:pt>
                <c:pt idx="295">
                  <c:v>446.64079290862611</c:v>
                </c:pt>
                <c:pt idx="296">
                  <c:v>446.64079290862611</c:v>
                </c:pt>
                <c:pt idx="297">
                  <c:v>446.64079290862611</c:v>
                </c:pt>
                <c:pt idx="298">
                  <c:v>446.64079290862611</c:v>
                </c:pt>
                <c:pt idx="299">
                  <c:v>446.64079290862611</c:v>
                </c:pt>
                <c:pt idx="300">
                  <c:v>446.64079290862611</c:v>
                </c:pt>
                <c:pt idx="301">
                  <c:v>446.64079290862611</c:v>
                </c:pt>
                <c:pt idx="302">
                  <c:v>446.64079290862611</c:v>
                </c:pt>
                <c:pt idx="303">
                  <c:v>446.64079290862611</c:v>
                </c:pt>
                <c:pt idx="304">
                  <c:v>446.64079290862611</c:v>
                </c:pt>
                <c:pt idx="305">
                  <c:v>446.64079290862611</c:v>
                </c:pt>
                <c:pt idx="306">
                  <c:v>446.64079290862611</c:v>
                </c:pt>
                <c:pt idx="307">
                  <c:v>446.64079290862611</c:v>
                </c:pt>
                <c:pt idx="308">
                  <c:v>446.64079290862611</c:v>
                </c:pt>
                <c:pt idx="309">
                  <c:v>446.64079290862611</c:v>
                </c:pt>
                <c:pt idx="310">
                  <c:v>446.64079290862611</c:v>
                </c:pt>
                <c:pt idx="311">
                  <c:v>446.64079290862611</c:v>
                </c:pt>
                <c:pt idx="312">
                  <c:v>446.64079290862611</c:v>
                </c:pt>
                <c:pt idx="313">
                  <c:v>446.64079290862611</c:v>
                </c:pt>
                <c:pt idx="314">
                  <c:v>446.64079290862611</c:v>
                </c:pt>
                <c:pt idx="315">
                  <c:v>446.64079290862611</c:v>
                </c:pt>
                <c:pt idx="316">
                  <c:v>446.64079290862611</c:v>
                </c:pt>
                <c:pt idx="317">
                  <c:v>446.64079290862611</c:v>
                </c:pt>
                <c:pt idx="318">
                  <c:v>446.64079290862611</c:v>
                </c:pt>
                <c:pt idx="319">
                  <c:v>446.64079290862611</c:v>
                </c:pt>
                <c:pt idx="320">
                  <c:v>446.64079290862611</c:v>
                </c:pt>
                <c:pt idx="321">
                  <c:v>446.64079290862611</c:v>
                </c:pt>
                <c:pt idx="322">
                  <c:v>446.64079290862611</c:v>
                </c:pt>
                <c:pt idx="323">
                  <c:v>446.64079290862611</c:v>
                </c:pt>
                <c:pt idx="324">
                  <c:v>446.64079290862611</c:v>
                </c:pt>
                <c:pt idx="325">
                  <c:v>446.64079290862611</c:v>
                </c:pt>
                <c:pt idx="326">
                  <c:v>446.64079290862611</c:v>
                </c:pt>
                <c:pt idx="327">
                  <c:v>446.64079290862611</c:v>
                </c:pt>
                <c:pt idx="328">
                  <c:v>446.64079290862611</c:v>
                </c:pt>
                <c:pt idx="329">
                  <c:v>446.64079290862611</c:v>
                </c:pt>
                <c:pt idx="330">
                  <c:v>446.64079290862611</c:v>
                </c:pt>
                <c:pt idx="331">
                  <c:v>446.64079290862611</c:v>
                </c:pt>
                <c:pt idx="332">
                  <c:v>446.64079290862611</c:v>
                </c:pt>
                <c:pt idx="333">
                  <c:v>446.64079290862611</c:v>
                </c:pt>
                <c:pt idx="334">
                  <c:v>446.64079290862611</c:v>
                </c:pt>
                <c:pt idx="335">
                  <c:v>446.64079290862611</c:v>
                </c:pt>
                <c:pt idx="336">
                  <c:v>446.64079290862611</c:v>
                </c:pt>
                <c:pt idx="337">
                  <c:v>446.64079290862611</c:v>
                </c:pt>
                <c:pt idx="338">
                  <c:v>446.64079290862611</c:v>
                </c:pt>
                <c:pt idx="339">
                  <c:v>446.64079290862611</c:v>
                </c:pt>
                <c:pt idx="340">
                  <c:v>446.64079290862611</c:v>
                </c:pt>
                <c:pt idx="341">
                  <c:v>446.64079290862611</c:v>
                </c:pt>
                <c:pt idx="342">
                  <c:v>446.64079290862611</c:v>
                </c:pt>
                <c:pt idx="343">
                  <c:v>446.64079290862611</c:v>
                </c:pt>
                <c:pt idx="344">
                  <c:v>446.64079290862611</c:v>
                </c:pt>
                <c:pt idx="345">
                  <c:v>446.64079290862611</c:v>
                </c:pt>
                <c:pt idx="346">
                  <c:v>446.64079290862611</c:v>
                </c:pt>
                <c:pt idx="347">
                  <c:v>446.64079290862611</c:v>
                </c:pt>
                <c:pt idx="348">
                  <c:v>446.64079290862611</c:v>
                </c:pt>
                <c:pt idx="349">
                  <c:v>446.64079290862611</c:v>
                </c:pt>
                <c:pt idx="350">
                  <c:v>446.64079290862611</c:v>
                </c:pt>
                <c:pt idx="351">
                  <c:v>446.64079290862611</c:v>
                </c:pt>
                <c:pt idx="352">
                  <c:v>446.64079290862611</c:v>
                </c:pt>
                <c:pt idx="353">
                  <c:v>446.64079290862611</c:v>
                </c:pt>
                <c:pt idx="354">
                  <c:v>446.64079290862611</c:v>
                </c:pt>
                <c:pt idx="355">
                  <c:v>446.64079290862611</c:v>
                </c:pt>
                <c:pt idx="356">
                  <c:v>446.64079290862611</c:v>
                </c:pt>
                <c:pt idx="357">
                  <c:v>446.64079290862611</c:v>
                </c:pt>
                <c:pt idx="358">
                  <c:v>446.64079290862611</c:v>
                </c:pt>
                <c:pt idx="359">
                  <c:v>446.64079290862611</c:v>
                </c:pt>
                <c:pt idx="360">
                  <c:v>446.64079290862611</c:v>
                </c:pt>
                <c:pt idx="361">
                  <c:v>446.64079290862611</c:v>
                </c:pt>
                <c:pt idx="362">
                  <c:v>446.64079290862611</c:v>
                </c:pt>
                <c:pt idx="363">
                  <c:v>446.64079290862611</c:v>
                </c:pt>
                <c:pt idx="364">
                  <c:v>446.64079290862611</c:v>
                </c:pt>
                <c:pt idx="365">
                  <c:v>446.64079290862611</c:v>
                </c:pt>
                <c:pt idx="366">
                  <c:v>446.64079290862611</c:v>
                </c:pt>
                <c:pt idx="367">
                  <c:v>446.64079290862611</c:v>
                </c:pt>
                <c:pt idx="368">
                  <c:v>446.64079290862611</c:v>
                </c:pt>
                <c:pt idx="369">
                  <c:v>446.64079290862611</c:v>
                </c:pt>
                <c:pt idx="370">
                  <c:v>446.64079290862611</c:v>
                </c:pt>
                <c:pt idx="371">
                  <c:v>446.64079290862611</c:v>
                </c:pt>
                <c:pt idx="372">
                  <c:v>446.64079290862611</c:v>
                </c:pt>
                <c:pt idx="373">
                  <c:v>446.64079290862611</c:v>
                </c:pt>
                <c:pt idx="374">
                  <c:v>446.64079290862611</c:v>
                </c:pt>
                <c:pt idx="375">
                  <c:v>446.64079290862611</c:v>
                </c:pt>
                <c:pt idx="376">
                  <c:v>446.64079290862611</c:v>
                </c:pt>
                <c:pt idx="377">
                  <c:v>446.64079290862611</c:v>
                </c:pt>
                <c:pt idx="378">
                  <c:v>446.64079290862611</c:v>
                </c:pt>
                <c:pt idx="379">
                  <c:v>446.64079290862611</c:v>
                </c:pt>
                <c:pt idx="380">
                  <c:v>446.64079290862611</c:v>
                </c:pt>
                <c:pt idx="381">
                  <c:v>446.64079290862611</c:v>
                </c:pt>
                <c:pt idx="382">
                  <c:v>446.64079290862611</c:v>
                </c:pt>
                <c:pt idx="383">
                  <c:v>446.64079290862611</c:v>
                </c:pt>
                <c:pt idx="384">
                  <c:v>446.64079290862611</c:v>
                </c:pt>
                <c:pt idx="385">
                  <c:v>446.64079290862611</c:v>
                </c:pt>
                <c:pt idx="386">
                  <c:v>446.64079290862611</c:v>
                </c:pt>
                <c:pt idx="387">
                  <c:v>446.64079290862611</c:v>
                </c:pt>
                <c:pt idx="388">
                  <c:v>446.64079290862611</c:v>
                </c:pt>
                <c:pt idx="389">
                  <c:v>446.64079290862611</c:v>
                </c:pt>
                <c:pt idx="390">
                  <c:v>446.64079290862611</c:v>
                </c:pt>
                <c:pt idx="391">
                  <c:v>446.64079290862611</c:v>
                </c:pt>
                <c:pt idx="392">
                  <c:v>446.64079290862611</c:v>
                </c:pt>
                <c:pt idx="393">
                  <c:v>446.64079290862611</c:v>
                </c:pt>
                <c:pt idx="394">
                  <c:v>446.64079290862611</c:v>
                </c:pt>
                <c:pt idx="395">
                  <c:v>446.64079290862611</c:v>
                </c:pt>
                <c:pt idx="396">
                  <c:v>446.64079290862611</c:v>
                </c:pt>
                <c:pt idx="397">
                  <c:v>446.64079290862611</c:v>
                </c:pt>
                <c:pt idx="398">
                  <c:v>446.64079290862611</c:v>
                </c:pt>
                <c:pt idx="399">
                  <c:v>446.64079290862611</c:v>
                </c:pt>
                <c:pt idx="400">
                  <c:v>446.64079290862611</c:v>
                </c:pt>
                <c:pt idx="401">
                  <c:v>446.64079290862611</c:v>
                </c:pt>
                <c:pt idx="402">
                  <c:v>446.64079290862611</c:v>
                </c:pt>
                <c:pt idx="403">
                  <c:v>446.64079290862611</c:v>
                </c:pt>
                <c:pt idx="404">
                  <c:v>446.64079290862611</c:v>
                </c:pt>
                <c:pt idx="405">
                  <c:v>446.64079290862611</c:v>
                </c:pt>
                <c:pt idx="406">
                  <c:v>446.64079290862611</c:v>
                </c:pt>
                <c:pt idx="407">
                  <c:v>446.64079290862611</c:v>
                </c:pt>
                <c:pt idx="408">
                  <c:v>446.64079290862611</c:v>
                </c:pt>
                <c:pt idx="409">
                  <c:v>446.64079290862611</c:v>
                </c:pt>
                <c:pt idx="410">
                  <c:v>446.64079290862611</c:v>
                </c:pt>
                <c:pt idx="411">
                  <c:v>446.64079290862611</c:v>
                </c:pt>
                <c:pt idx="412">
                  <c:v>446.64079290862611</c:v>
                </c:pt>
                <c:pt idx="413">
                  <c:v>446.64079290862611</c:v>
                </c:pt>
                <c:pt idx="414">
                  <c:v>446.64079290862611</c:v>
                </c:pt>
                <c:pt idx="415">
                  <c:v>446.64079290862611</c:v>
                </c:pt>
                <c:pt idx="416">
                  <c:v>446.64079290862611</c:v>
                </c:pt>
                <c:pt idx="417">
                  <c:v>446.64079290862611</c:v>
                </c:pt>
                <c:pt idx="418">
                  <c:v>446.64079290862611</c:v>
                </c:pt>
                <c:pt idx="419">
                  <c:v>446.64079290862611</c:v>
                </c:pt>
                <c:pt idx="420">
                  <c:v>446.64079290862611</c:v>
                </c:pt>
                <c:pt idx="421">
                  <c:v>446.64079290862611</c:v>
                </c:pt>
                <c:pt idx="422">
                  <c:v>446.64079290862611</c:v>
                </c:pt>
                <c:pt idx="423">
                  <c:v>446.64079290862611</c:v>
                </c:pt>
                <c:pt idx="424">
                  <c:v>446.64079290862611</c:v>
                </c:pt>
                <c:pt idx="425">
                  <c:v>446.64079290862611</c:v>
                </c:pt>
                <c:pt idx="426">
                  <c:v>446.64079290862611</c:v>
                </c:pt>
                <c:pt idx="427">
                  <c:v>446.64079290862611</c:v>
                </c:pt>
                <c:pt idx="428">
                  <c:v>446.64079290862611</c:v>
                </c:pt>
                <c:pt idx="429">
                  <c:v>446.64079290862611</c:v>
                </c:pt>
                <c:pt idx="430">
                  <c:v>446.64079290862611</c:v>
                </c:pt>
                <c:pt idx="431">
                  <c:v>446.64079290862611</c:v>
                </c:pt>
                <c:pt idx="432">
                  <c:v>446.64079290862611</c:v>
                </c:pt>
                <c:pt idx="433">
                  <c:v>446.64079290862611</c:v>
                </c:pt>
                <c:pt idx="434">
                  <c:v>446.64079290862611</c:v>
                </c:pt>
                <c:pt idx="435">
                  <c:v>446.64079290862611</c:v>
                </c:pt>
                <c:pt idx="436">
                  <c:v>446.64079290862611</c:v>
                </c:pt>
                <c:pt idx="437">
                  <c:v>446.64079290862611</c:v>
                </c:pt>
                <c:pt idx="438">
                  <c:v>446.64079290862611</c:v>
                </c:pt>
                <c:pt idx="439">
                  <c:v>446.64079290862611</c:v>
                </c:pt>
                <c:pt idx="440">
                  <c:v>446.64079290862611</c:v>
                </c:pt>
                <c:pt idx="441">
                  <c:v>446.64079290862611</c:v>
                </c:pt>
                <c:pt idx="442">
                  <c:v>446.64079290862611</c:v>
                </c:pt>
                <c:pt idx="443">
                  <c:v>446.64079290862611</c:v>
                </c:pt>
                <c:pt idx="444">
                  <c:v>446.64079290862611</c:v>
                </c:pt>
                <c:pt idx="445">
                  <c:v>446.64079290862611</c:v>
                </c:pt>
                <c:pt idx="446">
                  <c:v>446.64079290862611</c:v>
                </c:pt>
                <c:pt idx="447">
                  <c:v>446.64079290862611</c:v>
                </c:pt>
                <c:pt idx="448">
                  <c:v>446.64079290862611</c:v>
                </c:pt>
                <c:pt idx="449">
                  <c:v>446.64079290862611</c:v>
                </c:pt>
                <c:pt idx="450">
                  <c:v>446.64079290862611</c:v>
                </c:pt>
                <c:pt idx="451">
                  <c:v>446.64079290862611</c:v>
                </c:pt>
                <c:pt idx="452">
                  <c:v>446.64079290862611</c:v>
                </c:pt>
                <c:pt idx="453">
                  <c:v>446.64079290862611</c:v>
                </c:pt>
                <c:pt idx="454">
                  <c:v>446.64079290862611</c:v>
                </c:pt>
                <c:pt idx="455">
                  <c:v>446.64079290862611</c:v>
                </c:pt>
                <c:pt idx="456">
                  <c:v>446.64079290862611</c:v>
                </c:pt>
                <c:pt idx="457">
                  <c:v>446.64079290862611</c:v>
                </c:pt>
                <c:pt idx="458">
                  <c:v>446.64079290862611</c:v>
                </c:pt>
                <c:pt idx="459">
                  <c:v>446.64079290862611</c:v>
                </c:pt>
                <c:pt idx="460">
                  <c:v>446.64079290862611</c:v>
                </c:pt>
                <c:pt idx="461">
                  <c:v>446.64079290862611</c:v>
                </c:pt>
                <c:pt idx="462">
                  <c:v>446.64079290862611</c:v>
                </c:pt>
                <c:pt idx="463">
                  <c:v>446.64079290862611</c:v>
                </c:pt>
                <c:pt idx="464">
                  <c:v>446.64079290862611</c:v>
                </c:pt>
                <c:pt idx="465">
                  <c:v>446.64079290862611</c:v>
                </c:pt>
                <c:pt idx="466">
                  <c:v>446.64079290862611</c:v>
                </c:pt>
                <c:pt idx="467">
                  <c:v>446.64079290862611</c:v>
                </c:pt>
                <c:pt idx="468">
                  <c:v>446.64079290862611</c:v>
                </c:pt>
                <c:pt idx="469">
                  <c:v>446.64079290862611</c:v>
                </c:pt>
                <c:pt idx="470">
                  <c:v>446.64079290862611</c:v>
                </c:pt>
                <c:pt idx="471">
                  <c:v>446.64079290862611</c:v>
                </c:pt>
                <c:pt idx="472">
                  <c:v>446.64079290862611</c:v>
                </c:pt>
                <c:pt idx="473">
                  <c:v>446.64079290862611</c:v>
                </c:pt>
                <c:pt idx="474">
                  <c:v>446.64079290862611</c:v>
                </c:pt>
                <c:pt idx="475">
                  <c:v>446.64079290862611</c:v>
                </c:pt>
                <c:pt idx="476">
                  <c:v>446.64079290862611</c:v>
                </c:pt>
                <c:pt idx="477">
                  <c:v>446.64079290862611</c:v>
                </c:pt>
                <c:pt idx="478">
                  <c:v>446.64079290862611</c:v>
                </c:pt>
                <c:pt idx="479">
                  <c:v>446.64079290862611</c:v>
                </c:pt>
                <c:pt idx="480">
                  <c:v>446.64079290862611</c:v>
                </c:pt>
                <c:pt idx="481">
                  <c:v>446.64079290862611</c:v>
                </c:pt>
                <c:pt idx="482">
                  <c:v>446.64079290862611</c:v>
                </c:pt>
                <c:pt idx="483">
                  <c:v>446.64079290862611</c:v>
                </c:pt>
                <c:pt idx="484">
                  <c:v>446.64079290862611</c:v>
                </c:pt>
                <c:pt idx="485">
                  <c:v>446.64079290862611</c:v>
                </c:pt>
                <c:pt idx="486">
                  <c:v>446.64079290862611</c:v>
                </c:pt>
                <c:pt idx="487">
                  <c:v>446.64079290862611</c:v>
                </c:pt>
                <c:pt idx="488">
                  <c:v>446.64079290862611</c:v>
                </c:pt>
                <c:pt idx="489">
                  <c:v>446.64079290862611</c:v>
                </c:pt>
                <c:pt idx="490">
                  <c:v>446.64079290862611</c:v>
                </c:pt>
                <c:pt idx="491">
                  <c:v>446.64079290862611</c:v>
                </c:pt>
                <c:pt idx="492">
                  <c:v>446.64079290862611</c:v>
                </c:pt>
                <c:pt idx="493">
                  <c:v>446.64079290862611</c:v>
                </c:pt>
                <c:pt idx="494">
                  <c:v>446.64079290862611</c:v>
                </c:pt>
                <c:pt idx="495">
                  <c:v>446.64079290862611</c:v>
                </c:pt>
                <c:pt idx="496">
                  <c:v>446.64079290862611</c:v>
                </c:pt>
                <c:pt idx="497">
                  <c:v>446.64079290862611</c:v>
                </c:pt>
                <c:pt idx="498">
                  <c:v>446.64079290862611</c:v>
                </c:pt>
                <c:pt idx="499">
                  <c:v>446.64079290862611</c:v>
                </c:pt>
                <c:pt idx="500">
                  <c:v>446.64079290862611</c:v>
                </c:pt>
                <c:pt idx="501">
                  <c:v>446.64079290862611</c:v>
                </c:pt>
                <c:pt idx="502">
                  <c:v>446.64079290862611</c:v>
                </c:pt>
                <c:pt idx="503">
                  <c:v>446.64079290862611</c:v>
                </c:pt>
                <c:pt idx="504">
                  <c:v>446.64079290862611</c:v>
                </c:pt>
                <c:pt idx="505">
                  <c:v>446.64079290862611</c:v>
                </c:pt>
                <c:pt idx="506">
                  <c:v>446.64079290862611</c:v>
                </c:pt>
                <c:pt idx="507">
                  <c:v>446.64079290862611</c:v>
                </c:pt>
                <c:pt idx="508">
                  <c:v>446.64079290862611</c:v>
                </c:pt>
                <c:pt idx="509">
                  <c:v>446.64079290862611</c:v>
                </c:pt>
                <c:pt idx="510">
                  <c:v>446.64079290862611</c:v>
                </c:pt>
                <c:pt idx="511">
                  <c:v>446.64079290862611</c:v>
                </c:pt>
                <c:pt idx="512">
                  <c:v>446.64079290862611</c:v>
                </c:pt>
                <c:pt idx="513">
                  <c:v>446.64079290862611</c:v>
                </c:pt>
                <c:pt idx="514">
                  <c:v>446.64079290862611</c:v>
                </c:pt>
                <c:pt idx="515">
                  <c:v>446.64079290862611</c:v>
                </c:pt>
                <c:pt idx="516">
                  <c:v>446.64079290862611</c:v>
                </c:pt>
                <c:pt idx="517">
                  <c:v>446.64079290862611</c:v>
                </c:pt>
                <c:pt idx="518">
                  <c:v>446.64079290862611</c:v>
                </c:pt>
                <c:pt idx="519">
                  <c:v>446.64079290862611</c:v>
                </c:pt>
                <c:pt idx="520">
                  <c:v>446.64079290862611</c:v>
                </c:pt>
                <c:pt idx="521">
                  <c:v>446.64079290862611</c:v>
                </c:pt>
                <c:pt idx="522">
                  <c:v>446.64079290862611</c:v>
                </c:pt>
                <c:pt idx="523">
                  <c:v>446.64079290862611</c:v>
                </c:pt>
                <c:pt idx="524">
                  <c:v>446.64079290862611</c:v>
                </c:pt>
                <c:pt idx="525">
                  <c:v>446.64079290862611</c:v>
                </c:pt>
                <c:pt idx="526">
                  <c:v>446.64079290862611</c:v>
                </c:pt>
                <c:pt idx="527">
                  <c:v>446.64079290862611</c:v>
                </c:pt>
                <c:pt idx="528">
                  <c:v>446.64079290862611</c:v>
                </c:pt>
                <c:pt idx="529">
                  <c:v>446.64079290862611</c:v>
                </c:pt>
                <c:pt idx="530">
                  <c:v>446.64079290862611</c:v>
                </c:pt>
                <c:pt idx="531">
                  <c:v>446.64079290862611</c:v>
                </c:pt>
                <c:pt idx="532">
                  <c:v>446.64079290862611</c:v>
                </c:pt>
                <c:pt idx="533">
                  <c:v>446.64079290862611</c:v>
                </c:pt>
                <c:pt idx="534">
                  <c:v>446.64079290862611</c:v>
                </c:pt>
                <c:pt idx="535">
                  <c:v>446.64079290862611</c:v>
                </c:pt>
                <c:pt idx="536">
                  <c:v>446.64079290862611</c:v>
                </c:pt>
                <c:pt idx="537">
                  <c:v>446.64079290862611</c:v>
                </c:pt>
                <c:pt idx="538">
                  <c:v>446.64079290862611</c:v>
                </c:pt>
                <c:pt idx="539">
                  <c:v>446.64079290862611</c:v>
                </c:pt>
                <c:pt idx="540">
                  <c:v>446.64079290862611</c:v>
                </c:pt>
                <c:pt idx="541">
                  <c:v>446.64079290862611</c:v>
                </c:pt>
                <c:pt idx="542">
                  <c:v>446.64079290862611</c:v>
                </c:pt>
                <c:pt idx="543">
                  <c:v>446.64079290862611</c:v>
                </c:pt>
                <c:pt idx="544">
                  <c:v>446.64079290862611</c:v>
                </c:pt>
                <c:pt idx="545">
                  <c:v>446.64079290862611</c:v>
                </c:pt>
                <c:pt idx="546">
                  <c:v>446.64079290862611</c:v>
                </c:pt>
                <c:pt idx="547">
                  <c:v>446.64079290862611</c:v>
                </c:pt>
                <c:pt idx="548">
                  <c:v>446.64079290862611</c:v>
                </c:pt>
                <c:pt idx="549">
                  <c:v>446.64079290862611</c:v>
                </c:pt>
                <c:pt idx="550">
                  <c:v>446.64079290862611</c:v>
                </c:pt>
                <c:pt idx="551">
                  <c:v>446.64079290862611</c:v>
                </c:pt>
                <c:pt idx="552">
                  <c:v>446.64079290862611</c:v>
                </c:pt>
                <c:pt idx="553">
                  <c:v>446.64079290862611</c:v>
                </c:pt>
                <c:pt idx="554">
                  <c:v>446.64079290862611</c:v>
                </c:pt>
                <c:pt idx="555">
                  <c:v>446.64079290862611</c:v>
                </c:pt>
                <c:pt idx="556">
                  <c:v>446.64079290862611</c:v>
                </c:pt>
                <c:pt idx="557">
                  <c:v>446.64079290862611</c:v>
                </c:pt>
                <c:pt idx="558">
                  <c:v>446.64079290862611</c:v>
                </c:pt>
                <c:pt idx="559">
                  <c:v>446.64079290862611</c:v>
                </c:pt>
                <c:pt idx="560">
                  <c:v>446.64079290862611</c:v>
                </c:pt>
                <c:pt idx="561">
                  <c:v>446.64079290862611</c:v>
                </c:pt>
                <c:pt idx="562">
                  <c:v>446.64079290862611</c:v>
                </c:pt>
                <c:pt idx="563">
                  <c:v>446.64079290862611</c:v>
                </c:pt>
                <c:pt idx="564">
                  <c:v>446.64079290862611</c:v>
                </c:pt>
                <c:pt idx="565">
                  <c:v>446.64079290862611</c:v>
                </c:pt>
                <c:pt idx="566">
                  <c:v>446.64079290862611</c:v>
                </c:pt>
                <c:pt idx="567">
                  <c:v>446.64079290862611</c:v>
                </c:pt>
                <c:pt idx="568">
                  <c:v>446.64079290862611</c:v>
                </c:pt>
                <c:pt idx="569">
                  <c:v>446.64079290862611</c:v>
                </c:pt>
                <c:pt idx="570">
                  <c:v>446.64079290862611</c:v>
                </c:pt>
                <c:pt idx="571">
                  <c:v>446.64079290862611</c:v>
                </c:pt>
                <c:pt idx="572">
                  <c:v>446.64079290862611</c:v>
                </c:pt>
                <c:pt idx="573">
                  <c:v>446.64079290862611</c:v>
                </c:pt>
                <c:pt idx="574">
                  <c:v>446.64079290862611</c:v>
                </c:pt>
                <c:pt idx="575">
                  <c:v>446.64079290862611</c:v>
                </c:pt>
                <c:pt idx="576">
                  <c:v>446.64079290862611</c:v>
                </c:pt>
                <c:pt idx="577">
                  <c:v>446.64079290862611</c:v>
                </c:pt>
                <c:pt idx="578">
                  <c:v>446.64079290862611</c:v>
                </c:pt>
                <c:pt idx="579">
                  <c:v>446.64079290862611</c:v>
                </c:pt>
                <c:pt idx="580">
                  <c:v>446.64079290862611</c:v>
                </c:pt>
                <c:pt idx="581">
                  <c:v>446.64079290862611</c:v>
                </c:pt>
                <c:pt idx="582">
                  <c:v>446.64079290862611</c:v>
                </c:pt>
                <c:pt idx="583">
                  <c:v>446.64079290862611</c:v>
                </c:pt>
                <c:pt idx="584">
                  <c:v>446.64079290862611</c:v>
                </c:pt>
                <c:pt idx="585">
                  <c:v>446.64079290862611</c:v>
                </c:pt>
                <c:pt idx="586">
                  <c:v>446.64079290862611</c:v>
                </c:pt>
                <c:pt idx="587">
                  <c:v>446.64079290862611</c:v>
                </c:pt>
                <c:pt idx="588">
                  <c:v>446.64079290862611</c:v>
                </c:pt>
                <c:pt idx="589">
                  <c:v>446.64079290862611</c:v>
                </c:pt>
                <c:pt idx="590">
                  <c:v>446.64079290862611</c:v>
                </c:pt>
                <c:pt idx="591">
                  <c:v>446.64079290862611</c:v>
                </c:pt>
                <c:pt idx="592">
                  <c:v>446.64079290862611</c:v>
                </c:pt>
                <c:pt idx="593">
                  <c:v>446.64079290862611</c:v>
                </c:pt>
                <c:pt idx="594">
                  <c:v>446.64079290862611</c:v>
                </c:pt>
                <c:pt idx="595">
                  <c:v>446.64079290862611</c:v>
                </c:pt>
                <c:pt idx="596">
                  <c:v>446.64079290862611</c:v>
                </c:pt>
                <c:pt idx="597">
                  <c:v>446.64079290862611</c:v>
                </c:pt>
                <c:pt idx="598">
                  <c:v>446.64079290862611</c:v>
                </c:pt>
                <c:pt idx="599">
                  <c:v>446.64079290862611</c:v>
                </c:pt>
                <c:pt idx="600">
                  <c:v>446.64079290862611</c:v>
                </c:pt>
                <c:pt idx="601">
                  <c:v>446.64079290862611</c:v>
                </c:pt>
                <c:pt idx="602">
                  <c:v>446.64079290862611</c:v>
                </c:pt>
                <c:pt idx="603">
                  <c:v>446.64079290862611</c:v>
                </c:pt>
                <c:pt idx="604">
                  <c:v>446.64079290862611</c:v>
                </c:pt>
                <c:pt idx="605">
                  <c:v>446.64079290862611</c:v>
                </c:pt>
                <c:pt idx="606">
                  <c:v>446.64079290862611</c:v>
                </c:pt>
                <c:pt idx="607">
                  <c:v>446.64079290862611</c:v>
                </c:pt>
                <c:pt idx="608">
                  <c:v>446.64079290862611</c:v>
                </c:pt>
                <c:pt idx="609">
                  <c:v>446.64079290862611</c:v>
                </c:pt>
                <c:pt idx="610">
                  <c:v>446.64079290862611</c:v>
                </c:pt>
                <c:pt idx="611">
                  <c:v>446.64079290862611</c:v>
                </c:pt>
                <c:pt idx="612">
                  <c:v>446.64079290862611</c:v>
                </c:pt>
                <c:pt idx="613">
                  <c:v>446.64079290862611</c:v>
                </c:pt>
                <c:pt idx="614">
                  <c:v>446.64079290862611</c:v>
                </c:pt>
                <c:pt idx="615">
                  <c:v>446.64079290862611</c:v>
                </c:pt>
                <c:pt idx="616">
                  <c:v>446.64079290862611</c:v>
                </c:pt>
                <c:pt idx="617">
                  <c:v>446.64079290862611</c:v>
                </c:pt>
                <c:pt idx="618">
                  <c:v>446.64079290862611</c:v>
                </c:pt>
                <c:pt idx="619">
                  <c:v>446.64079290862611</c:v>
                </c:pt>
                <c:pt idx="620">
                  <c:v>446.64079290862611</c:v>
                </c:pt>
                <c:pt idx="621">
                  <c:v>446.64079290862611</c:v>
                </c:pt>
                <c:pt idx="622">
                  <c:v>446.64079290862611</c:v>
                </c:pt>
                <c:pt idx="623">
                  <c:v>446.64079290862611</c:v>
                </c:pt>
                <c:pt idx="624">
                  <c:v>446.64079290862611</c:v>
                </c:pt>
                <c:pt idx="625">
                  <c:v>446.64079290862611</c:v>
                </c:pt>
                <c:pt idx="626">
                  <c:v>446.64079290862611</c:v>
                </c:pt>
                <c:pt idx="627">
                  <c:v>446.64079290862611</c:v>
                </c:pt>
                <c:pt idx="628">
                  <c:v>446.64079290862611</c:v>
                </c:pt>
                <c:pt idx="629">
                  <c:v>446.64079290862611</c:v>
                </c:pt>
                <c:pt idx="630">
                  <c:v>446.64079290862611</c:v>
                </c:pt>
                <c:pt idx="631">
                  <c:v>446.64079290862611</c:v>
                </c:pt>
                <c:pt idx="632">
                  <c:v>446.64079290862611</c:v>
                </c:pt>
                <c:pt idx="633">
                  <c:v>446.64079290862611</c:v>
                </c:pt>
                <c:pt idx="634">
                  <c:v>446.64079290862611</c:v>
                </c:pt>
                <c:pt idx="635">
                  <c:v>446.64079290862611</c:v>
                </c:pt>
                <c:pt idx="636">
                  <c:v>446.64079290862611</c:v>
                </c:pt>
                <c:pt idx="637">
                  <c:v>446.64079290862611</c:v>
                </c:pt>
                <c:pt idx="638">
                  <c:v>446.64079290862611</c:v>
                </c:pt>
                <c:pt idx="639">
                  <c:v>446.64079290862611</c:v>
                </c:pt>
                <c:pt idx="640">
                  <c:v>446.64079290862611</c:v>
                </c:pt>
                <c:pt idx="641">
                  <c:v>446.64079290862611</c:v>
                </c:pt>
                <c:pt idx="642">
                  <c:v>446.64079290862611</c:v>
                </c:pt>
                <c:pt idx="643">
                  <c:v>446.64079290862611</c:v>
                </c:pt>
                <c:pt idx="644">
                  <c:v>446.64079290862611</c:v>
                </c:pt>
                <c:pt idx="645">
                  <c:v>446.64079290862611</c:v>
                </c:pt>
                <c:pt idx="646">
                  <c:v>446.64079290862611</c:v>
                </c:pt>
                <c:pt idx="647">
                  <c:v>446.64079290862611</c:v>
                </c:pt>
                <c:pt idx="648">
                  <c:v>446.64079290862611</c:v>
                </c:pt>
                <c:pt idx="649">
                  <c:v>446.64079290862611</c:v>
                </c:pt>
                <c:pt idx="650">
                  <c:v>446.64079290862611</c:v>
                </c:pt>
                <c:pt idx="651">
                  <c:v>446.64079290862611</c:v>
                </c:pt>
                <c:pt idx="652">
                  <c:v>446.64079290862611</c:v>
                </c:pt>
                <c:pt idx="653">
                  <c:v>446.64079290862611</c:v>
                </c:pt>
                <c:pt idx="654">
                  <c:v>446.64079290862611</c:v>
                </c:pt>
                <c:pt idx="655">
                  <c:v>446.64079290862611</c:v>
                </c:pt>
                <c:pt idx="656">
                  <c:v>446.64079290862611</c:v>
                </c:pt>
                <c:pt idx="657">
                  <c:v>446.64079290862611</c:v>
                </c:pt>
                <c:pt idx="658">
                  <c:v>446.64079290862611</c:v>
                </c:pt>
                <c:pt idx="659">
                  <c:v>446.64079290862611</c:v>
                </c:pt>
                <c:pt idx="660">
                  <c:v>446.64079290862611</c:v>
                </c:pt>
                <c:pt idx="661">
                  <c:v>446.64079290862611</c:v>
                </c:pt>
                <c:pt idx="662">
                  <c:v>446.64079290862611</c:v>
                </c:pt>
                <c:pt idx="663">
                  <c:v>446.64079290862611</c:v>
                </c:pt>
                <c:pt idx="664">
                  <c:v>446.64079290862611</c:v>
                </c:pt>
                <c:pt idx="665">
                  <c:v>446.64079290862611</c:v>
                </c:pt>
                <c:pt idx="666">
                  <c:v>446.64079290862611</c:v>
                </c:pt>
                <c:pt idx="667">
                  <c:v>446.64079290862611</c:v>
                </c:pt>
                <c:pt idx="668">
                  <c:v>446.64079290862611</c:v>
                </c:pt>
                <c:pt idx="669">
                  <c:v>446.64079290862611</c:v>
                </c:pt>
                <c:pt idx="670">
                  <c:v>446.64079290862611</c:v>
                </c:pt>
                <c:pt idx="671">
                  <c:v>446.64079290862611</c:v>
                </c:pt>
                <c:pt idx="672">
                  <c:v>446.64079290862611</c:v>
                </c:pt>
                <c:pt idx="673">
                  <c:v>446.64079290862611</c:v>
                </c:pt>
                <c:pt idx="674">
                  <c:v>446.64079290862611</c:v>
                </c:pt>
                <c:pt idx="675">
                  <c:v>446.64079290862611</c:v>
                </c:pt>
                <c:pt idx="676">
                  <c:v>446.64079290862611</c:v>
                </c:pt>
                <c:pt idx="677">
                  <c:v>446.64079290862611</c:v>
                </c:pt>
                <c:pt idx="678">
                  <c:v>446.64079290862611</c:v>
                </c:pt>
                <c:pt idx="679">
                  <c:v>446.64079290862611</c:v>
                </c:pt>
                <c:pt idx="680">
                  <c:v>446.64079290862611</c:v>
                </c:pt>
                <c:pt idx="681">
                  <c:v>446.64079290862611</c:v>
                </c:pt>
                <c:pt idx="682">
                  <c:v>446.64079290862611</c:v>
                </c:pt>
                <c:pt idx="683">
                  <c:v>446.64079290862611</c:v>
                </c:pt>
                <c:pt idx="684">
                  <c:v>446.64079290862611</c:v>
                </c:pt>
                <c:pt idx="685">
                  <c:v>446.64079290862611</c:v>
                </c:pt>
                <c:pt idx="686">
                  <c:v>446.64079290862611</c:v>
                </c:pt>
                <c:pt idx="687">
                  <c:v>446.64079290862611</c:v>
                </c:pt>
                <c:pt idx="688">
                  <c:v>446.64079290862611</c:v>
                </c:pt>
                <c:pt idx="689">
                  <c:v>446.64079290862611</c:v>
                </c:pt>
                <c:pt idx="690">
                  <c:v>446.64079290862611</c:v>
                </c:pt>
                <c:pt idx="691">
                  <c:v>446.64079290862611</c:v>
                </c:pt>
                <c:pt idx="692">
                  <c:v>446.64079290862611</c:v>
                </c:pt>
                <c:pt idx="693">
                  <c:v>446.64079290862611</c:v>
                </c:pt>
                <c:pt idx="694">
                  <c:v>446.64079290862611</c:v>
                </c:pt>
                <c:pt idx="695">
                  <c:v>446.64079290862611</c:v>
                </c:pt>
                <c:pt idx="696">
                  <c:v>446.64079290862611</c:v>
                </c:pt>
                <c:pt idx="697">
                  <c:v>446.64079290862611</c:v>
                </c:pt>
                <c:pt idx="698">
                  <c:v>446.64079290862611</c:v>
                </c:pt>
                <c:pt idx="699">
                  <c:v>446.64079290862611</c:v>
                </c:pt>
                <c:pt idx="700">
                  <c:v>446.64079290862611</c:v>
                </c:pt>
                <c:pt idx="701">
                  <c:v>446.64079290862611</c:v>
                </c:pt>
                <c:pt idx="702">
                  <c:v>446.64079290862611</c:v>
                </c:pt>
                <c:pt idx="703">
                  <c:v>446.64079290862611</c:v>
                </c:pt>
                <c:pt idx="704">
                  <c:v>446.64079290862611</c:v>
                </c:pt>
                <c:pt idx="705">
                  <c:v>446.64079290862611</c:v>
                </c:pt>
                <c:pt idx="706">
                  <c:v>446.64079290862611</c:v>
                </c:pt>
                <c:pt idx="707">
                  <c:v>446.64079290862611</c:v>
                </c:pt>
                <c:pt idx="708">
                  <c:v>446.64079290862611</c:v>
                </c:pt>
                <c:pt idx="709">
                  <c:v>446.64079290862611</c:v>
                </c:pt>
                <c:pt idx="710">
                  <c:v>446.64079290862611</c:v>
                </c:pt>
                <c:pt idx="711">
                  <c:v>446.64079290862611</c:v>
                </c:pt>
                <c:pt idx="712">
                  <c:v>446.64079290862611</c:v>
                </c:pt>
                <c:pt idx="713">
                  <c:v>446.64079290862611</c:v>
                </c:pt>
                <c:pt idx="714">
                  <c:v>446.64079290862611</c:v>
                </c:pt>
                <c:pt idx="715">
                  <c:v>446.64079290862611</c:v>
                </c:pt>
                <c:pt idx="716">
                  <c:v>446.64079290862611</c:v>
                </c:pt>
                <c:pt idx="717">
                  <c:v>446.64079290862611</c:v>
                </c:pt>
                <c:pt idx="718">
                  <c:v>446.64079290862611</c:v>
                </c:pt>
                <c:pt idx="719">
                  <c:v>446.64079290862611</c:v>
                </c:pt>
                <c:pt idx="720">
                  <c:v>446.64079290862611</c:v>
                </c:pt>
                <c:pt idx="721">
                  <c:v>446.64079290862611</c:v>
                </c:pt>
                <c:pt idx="722">
                  <c:v>446.64079290862611</c:v>
                </c:pt>
                <c:pt idx="723">
                  <c:v>446.64079290862611</c:v>
                </c:pt>
                <c:pt idx="724">
                  <c:v>446.64079290862611</c:v>
                </c:pt>
                <c:pt idx="725">
                  <c:v>446.64079290862611</c:v>
                </c:pt>
                <c:pt idx="726">
                  <c:v>446.64079290862611</c:v>
                </c:pt>
                <c:pt idx="727">
                  <c:v>446.64079290862611</c:v>
                </c:pt>
                <c:pt idx="728">
                  <c:v>446.64079290862611</c:v>
                </c:pt>
                <c:pt idx="729">
                  <c:v>446.64079290862611</c:v>
                </c:pt>
                <c:pt idx="730">
                  <c:v>446.64079290862611</c:v>
                </c:pt>
                <c:pt idx="731">
                  <c:v>446.64079290862611</c:v>
                </c:pt>
                <c:pt idx="732">
                  <c:v>446.64079290862611</c:v>
                </c:pt>
                <c:pt idx="733">
                  <c:v>446.64079290862611</c:v>
                </c:pt>
                <c:pt idx="734">
                  <c:v>446.64079290862611</c:v>
                </c:pt>
                <c:pt idx="735">
                  <c:v>446.64079290862611</c:v>
                </c:pt>
                <c:pt idx="736">
                  <c:v>446.64079290862611</c:v>
                </c:pt>
                <c:pt idx="737">
                  <c:v>446.64079290862611</c:v>
                </c:pt>
                <c:pt idx="738">
                  <c:v>446.64079290862611</c:v>
                </c:pt>
                <c:pt idx="739">
                  <c:v>446.64079290862611</c:v>
                </c:pt>
                <c:pt idx="740">
                  <c:v>446.64079290862611</c:v>
                </c:pt>
                <c:pt idx="741">
                  <c:v>446.64079290862611</c:v>
                </c:pt>
                <c:pt idx="742">
                  <c:v>446.64079290862611</c:v>
                </c:pt>
                <c:pt idx="743">
                  <c:v>446.64079290862611</c:v>
                </c:pt>
                <c:pt idx="744">
                  <c:v>446.64079290862611</c:v>
                </c:pt>
                <c:pt idx="745">
                  <c:v>446.64079290862611</c:v>
                </c:pt>
                <c:pt idx="746">
                  <c:v>446.64079290862611</c:v>
                </c:pt>
                <c:pt idx="747">
                  <c:v>446.64079290862611</c:v>
                </c:pt>
                <c:pt idx="748">
                  <c:v>446.64079290862611</c:v>
                </c:pt>
                <c:pt idx="749">
                  <c:v>446.64079290862611</c:v>
                </c:pt>
                <c:pt idx="750">
                  <c:v>446.64079290862611</c:v>
                </c:pt>
                <c:pt idx="751">
                  <c:v>446.64079290862611</c:v>
                </c:pt>
                <c:pt idx="752">
                  <c:v>446.64079290862611</c:v>
                </c:pt>
                <c:pt idx="753">
                  <c:v>446.64079290862611</c:v>
                </c:pt>
                <c:pt idx="754">
                  <c:v>446.64079290862611</c:v>
                </c:pt>
                <c:pt idx="755">
                  <c:v>446.64079290862611</c:v>
                </c:pt>
                <c:pt idx="756">
                  <c:v>446.64079290862611</c:v>
                </c:pt>
                <c:pt idx="757">
                  <c:v>446.64079290862611</c:v>
                </c:pt>
                <c:pt idx="758">
                  <c:v>446.64079290862611</c:v>
                </c:pt>
                <c:pt idx="759">
                  <c:v>446.64079290862611</c:v>
                </c:pt>
                <c:pt idx="760">
                  <c:v>446.64079290862611</c:v>
                </c:pt>
                <c:pt idx="761">
                  <c:v>446.64079290862611</c:v>
                </c:pt>
                <c:pt idx="762">
                  <c:v>446.64079290862611</c:v>
                </c:pt>
                <c:pt idx="763">
                  <c:v>446.64079290862611</c:v>
                </c:pt>
                <c:pt idx="764">
                  <c:v>446.64079290862611</c:v>
                </c:pt>
                <c:pt idx="765">
                  <c:v>446.64079290862611</c:v>
                </c:pt>
                <c:pt idx="766">
                  <c:v>446.64079290862611</c:v>
                </c:pt>
                <c:pt idx="767">
                  <c:v>446.64079290862611</c:v>
                </c:pt>
                <c:pt idx="768">
                  <c:v>446.64079290862611</c:v>
                </c:pt>
                <c:pt idx="769">
                  <c:v>446.64079290862611</c:v>
                </c:pt>
                <c:pt idx="770">
                  <c:v>446.64079290862611</c:v>
                </c:pt>
                <c:pt idx="771">
                  <c:v>446.64079290862611</c:v>
                </c:pt>
                <c:pt idx="772">
                  <c:v>446.64079290862611</c:v>
                </c:pt>
                <c:pt idx="773">
                  <c:v>446.64079290862611</c:v>
                </c:pt>
                <c:pt idx="774">
                  <c:v>446.64079290862611</c:v>
                </c:pt>
                <c:pt idx="775">
                  <c:v>446.64079290862611</c:v>
                </c:pt>
                <c:pt idx="776">
                  <c:v>446.64079290862611</c:v>
                </c:pt>
                <c:pt idx="777">
                  <c:v>446.64079290862611</c:v>
                </c:pt>
                <c:pt idx="778">
                  <c:v>446.64079290862611</c:v>
                </c:pt>
                <c:pt idx="779">
                  <c:v>446.64079290862611</c:v>
                </c:pt>
                <c:pt idx="780">
                  <c:v>446.64079290862611</c:v>
                </c:pt>
                <c:pt idx="781">
                  <c:v>446.64079290862611</c:v>
                </c:pt>
                <c:pt idx="782">
                  <c:v>446.64079290862611</c:v>
                </c:pt>
                <c:pt idx="783">
                  <c:v>446.64079290862611</c:v>
                </c:pt>
                <c:pt idx="784">
                  <c:v>446.64079290862611</c:v>
                </c:pt>
                <c:pt idx="785">
                  <c:v>446.64079290862611</c:v>
                </c:pt>
                <c:pt idx="786">
                  <c:v>446.64079290862611</c:v>
                </c:pt>
                <c:pt idx="787">
                  <c:v>446.64079290862611</c:v>
                </c:pt>
                <c:pt idx="788">
                  <c:v>446.64079290862611</c:v>
                </c:pt>
                <c:pt idx="789">
                  <c:v>446.64079290862611</c:v>
                </c:pt>
                <c:pt idx="790">
                  <c:v>446.64079290862611</c:v>
                </c:pt>
                <c:pt idx="791">
                  <c:v>446.64079290862611</c:v>
                </c:pt>
                <c:pt idx="792">
                  <c:v>446.64079290862611</c:v>
                </c:pt>
                <c:pt idx="793">
                  <c:v>446.64079290862611</c:v>
                </c:pt>
                <c:pt idx="794">
                  <c:v>446.64079290862611</c:v>
                </c:pt>
                <c:pt idx="795">
                  <c:v>446.64079290862611</c:v>
                </c:pt>
                <c:pt idx="796">
                  <c:v>446.64079290862611</c:v>
                </c:pt>
                <c:pt idx="797">
                  <c:v>446.64079290862611</c:v>
                </c:pt>
                <c:pt idx="798">
                  <c:v>446.64079290862611</c:v>
                </c:pt>
                <c:pt idx="799">
                  <c:v>446.64079290862611</c:v>
                </c:pt>
                <c:pt idx="800">
                  <c:v>446.64079290862611</c:v>
                </c:pt>
                <c:pt idx="801">
                  <c:v>446.64079290862611</c:v>
                </c:pt>
                <c:pt idx="802">
                  <c:v>446.64079290862611</c:v>
                </c:pt>
                <c:pt idx="803">
                  <c:v>446.64079290862611</c:v>
                </c:pt>
                <c:pt idx="804">
                  <c:v>446.64079290862611</c:v>
                </c:pt>
                <c:pt idx="805">
                  <c:v>446.64079290862611</c:v>
                </c:pt>
                <c:pt idx="806">
                  <c:v>446.64079290862611</c:v>
                </c:pt>
                <c:pt idx="807">
                  <c:v>446.64079290862611</c:v>
                </c:pt>
                <c:pt idx="808">
                  <c:v>446.64079290862611</c:v>
                </c:pt>
                <c:pt idx="809">
                  <c:v>446.64079290862611</c:v>
                </c:pt>
                <c:pt idx="810">
                  <c:v>446.64079290862611</c:v>
                </c:pt>
                <c:pt idx="811">
                  <c:v>446.64079290862611</c:v>
                </c:pt>
                <c:pt idx="812">
                  <c:v>446.64079290862611</c:v>
                </c:pt>
                <c:pt idx="813">
                  <c:v>446.64079290862611</c:v>
                </c:pt>
                <c:pt idx="814">
                  <c:v>446.64079290862611</c:v>
                </c:pt>
                <c:pt idx="815">
                  <c:v>446.64079290862611</c:v>
                </c:pt>
                <c:pt idx="816">
                  <c:v>446.64079290862611</c:v>
                </c:pt>
                <c:pt idx="817">
                  <c:v>446.64079290862611</c:v>
                </c:pt>
                <c:pt idx="818">
                  <c:v>446.64079290862611</c:v>
                </c:pt>
                <c:pt idx="819">
                  <c:v>446.64079290862611</c:v>
                </c:pt>
                <c:pt idx="820">
                  <c:v>446.64079290862611</c:v>
                </c:pt>
                <c:pt idx="821">
                  <c:v>446.64079290862611</c:v>
                </c:pt>
                <c:pt idx="822">
                  <c:v>446.64079290862611</c:v>
                </c:pt>
                <c:pt idx="823">
                  <c:v>446.64079290862611</c:v>
                </c:pt>
                <c:pt idx="824">
                  <c:v>446.64079290862611</c:v>
                </c:pt>
                <c:pt idx="825">
                  <c:v>446.64079290862611</c:v>
                </c:pt>
                <c:pt idx="826">
                  <c:v>446.64079290862611</c:v>
                </c:pt>
                <c:pt idx="827">
                  <c:v>446.64079290862611</c:v>
                </c:pt>
                <c:pt idx="828">
                  <c:v>446.64079290862611</c:v>
                </c:pt>
                <c:pt idx="829">
                  <c:v>446.64079290862611</c:v>
                </c:pt>
                <c:pt idx="830">
                  <c:v>446.64079290862611</c:v>
                </c:pt>
                <c:pt idx="831">
                  <c:v>446.64079290862611</c:v>
                </c:pt>
                <c:pt idx="832">
                  <c:v>446.64079290862611</c:v>
                </c:pt>
                <c:pt idx="833">
                  <c:v>446.64079290862611</c:v>
                </c:pt>
                <c:pt idx="834">
                  <c:v>446.64079290862611</c:v>
                </c:pt>
                <c:pt idx="835">
                  <c:v>446.64079290862611</c:v>
                </c:pt>
                <c:pt idx="836">
                  <c:v>446.64079290862611</c:v>
                </c:pt>
                <c:pt idx="837">
                  <c:v>446.64079290862611</c:v>
                </c:pt>
                <c:pt idx="838">
                  <c:v>446.64079290862611</c:v>
                </c:pt>
                <c:pt idx="839">
                  <c:v>446.64079290862611</c:v>
                </c:pt>
                <c:pt idx="840">
                  <c:v>446.64079290862611</c:v>
                </c:pt>
                <c:pt idx="841">
                  <c:v>446.64079290862611</c:v>
                </c:pt>
                <c:pt idx="842">
                  <c:v>446.64079290862611</c:v>
                </c:pt>
                <c:pt idx="843">
                  <c:v>446.64079290862611</c:v>
                </c:pt>
                <c:pt idx="844">
                  <c:v>446.64079290862611</c:v>
                </c:pt>
                <c:pt idx="845">
                  <c:v>446.64079290862611</c:v>
                </c:pt>
                <c:pt idx="846">
                  <c:v>446.64079290862611</c:v>
                </c:pt>
                <c:pt idx="847">
                  <c:v>446.64079290862611</c:v>
                </c:pt>
                <c:pt idx="848">
                  <c:v>446.64079290862611</c:v>
                </c:pt>
                <c:pt idx="849">
                  <c:v>446.64079290862611</c:v>
                </c:pt>
                <c:pt idx="850">
                  <c:v>446.64079290862611</c:v>
                </c:pt>
                <c:pt idx="851">
                  <c:v>446.64079290862611</c:v>
                </c:pt>
                <c:pt idx="852">
                  <c:v>446.64079290862611</c:v>
                </c:pt>
                <c:pt idx="853">
                  <c:v>446.64079290862611</c:v>
                </c:pt>
                <c:pt idx="854">
                  <c:v>446.64079290862611</c:v>
                </c:pt>
                <c:pt idx="855">
                  <c:v>446.64079290862611</c:v>
                </c:pt>
                <c:pt idx="856">
                  <c:v>446.64079290862611</c:v>
                </c:pt>
                <c:pt idx="857">
                  <c:v>446.64079290862611</c:v>
                </c:pt>
                <c:pt idx="858">
                  <c:v>446.64079290862611</c:v>
                </c:pt>
                <c:pt idx="859">
                  <c:v>446.64079290862611</c:v>
                </c:pt>
                <c:pt idx="860">
                  <c:v>446.64079290862611</c:v>
                </c:pt>
                <c:pt idx="861">
                  <c:v>446.64079290862611</c:v>
                </c:pt>
                <c:pt idx="862">
                  <c:v>446.64079290862611</c:v>
                </c:pt>
                <c:pt idx="863">
                  <c:v>446.64079290862611</c:v>
                </c:pt>
                <c:pt idx="864">
                  <c:v>446.64079290862611</c:v>
                </c:pt>
                <c:pt idx="865">
                  <c:v>446.64079290862611</c:v>
                </c:pt>
                <c:pt idx="866">
                  <c:v>446.64079290862611</c:v>
                </c:pt>
                <c:pt idx="867">
                  <c:v>446.64079290862611</c:v>
                </c:pt>
                <c:pt idx="868">
                  <c:v>446.64079290862611</c:v>
                </c:pt>
                <c:pt idx="869">
                  <c:v>446.64079290862611</c:v>
                </c:pt>
                <c:pt idx="870">
                  <c:v>446.64079290862611</c:v>
                </c:pt>
                <c:pt idx="871">
                  <c:v>446.64079290862611</c:v>
                </c:pt>
                <c:pt idx="872">
                  <c:v>446.64079290862611</c:v>
                </c:pt>
                <c:pt idx="873">
                  <c:v>446.64079290862611</c:v>
                </c:pt>
                <c:pt idx="874">
                  <c:v>446.64079290862611</c:v>
                </c:pt>
                <c:pt idx="875">
                  <c:v>446.64079290862611</c:v>
                </c:pt>
                <c:pt idx="876">
                  <c:v>446.64079290862611</c:v>
                </c:pt>
                <c:pt idx="877">
                  <c:v>446.64079290862611</c:v>
                </c:pt>
                <c:pt idx="878">
                  <c:v>446.64079290862611</c:v>
                </c:pt>
                <c:pt idx="879">
                  <c:v>446.64079290862611</c:v>
                </c:pt>
                <c:pt idx="880">
                  <c:v>446.64079290862611</c:v>
                </c:pt>
                <c:pt idx="881">
                  <c:v>446.64079290862611</c:v>
                </c:pt>
                <c:pt idx="882">
                  <c:v>446.64079290862611</c:v>
                </c:pt>
                <c:pt idx="883">
                  <c:v>446.64079290862611</c:v>
                </c:pt>
                <c:pt idx="884">
                  <c:v>446.64079290862611</c:v>
                </c:pt>
                <c:pt idx="885">
                  <c:v>446.64079290862611</c:v>
                </c:pt>
                <c:pt idx="886">
                  <c:v>446.64079290862611</c:v>
                </c:pt>
                <c:pt idx="887">
                  <c:v>446.64079290862611</c:v>
                </c:pt>
                <c:pt idx="888">
                  <c:v>446.64079290862611</c:v>
                </c:pt>
                <c:pt idx="889">
                  <c:v>446.64079290862611</c:v>
                </c:pt>
                <c:pt idx="890">
                  <c:v>446.64079290862611</c:v>
                </c:pt>
                <c:pt idx="891">
                  <c:v>446.64079290862611</c:v>
                </c:pt>
                <c:pt idx="892">
                  <c:v>446.64079290862611</c:v>
                </c:pt>
                <c:pt idx="893">
                  <c:v>446.64079290862611</c:v>
                </c:pt>
                <c:pt idx="894">
                  <c:v>446.64079290862611</c:v>
                </c:pt>
                <c:pt idx="895">
                  <c:v>446.64079290862611</c:v>
                </c:pt>
                <c:pt idx="896">
                  <c:v>446.64079290862611</c:v>
                </c:pt>
                <c:pt idx="897">
                  <c:v>446.64079290862611</c:v>
                </c:pt>
                <c:pt idx="898">
                  <c:v>446.64079290862611</c:v>
                </c:pt>
                <c:pt idx="899">
                  <c:v>446.64079290862611</c:v>
                </c:pt>
                <c:pt idx="900">
                  <c:v>446.64079290862611</c:v>
                </c:pt>
                <c:pt idx="901">
                  <c:v>446.64079290862611</c:v>
                </c:pt>
                <c:pt idx="902">
                  <c:v>446.64079290862611</c:v>
                </c:pt>
                <c:pt idx="903">
                  <c:v>446.64079290862611</c:v>
                </c:pt>
                <c:pt idx="904">
                  <c:v>446.64079290862611</c:v>
                </c:pt>
                <c:pt idx="905">
                  <c:v>446.64079290862611</c:v>
                </c:pt>
                <c:pt idx="906">
                  <c:v>446.64079290862611</c:v>
                </c:pt>
                <c:pt idx="907">
                  <c:v>446.64079290862611</c:v>
                </c:pt>
                <c:pt idx="908">
                  <c:v>446.64079290862611</c:v>
                </c:pt>
                <c:pt idx="909">
                  <c:v>446.64079290862611</c:v>
                </c:pt>
                <c:pt idx="910">
                  <c:v>446.64079290862611</c:v>
                </c:pt>
                <c:pt idx="911">
                  <c:v>446.64079290862611</c:v>
                </c:pt>
                <c:pt idx="912">
                  <c:v>446.64079290862611</c:v>
                </c:pt>
                <c:pt idx="913">
                  <c:v>446.64079290862611</c:v>
                </c:pt>
                <c:pt idx="914">
                  <c:v>446.64079290862611</c:v>
                </c:pt>
                <c:pt idx="915">
                  <c:v>446.64079290862611</c:v>
                </c:pt>
                <c:pt idx="916">
                  <c:v>446.64079290862611</c:v>
                </c:pt>
                <c:pt idx="917">
                  <c:v>446.64079290862611</c:v>
                </c:pt>
                <c:pt idx="918">
                  <c:v>446.64079290862611</c:v>
                </c:pt>
                <c:pt idx="919">
                  <c:v>446.64079290862611</c:v>
                </c:pt>
                <c:pt idx="920">
                  <c:v>446.64079290862611</c:v>
                </c:pt>
                <c:pt idx="921">
                  <c:v>446.64079290862611</c:v>
                </c:pt>
                <c:pt idx="922">
                  <c:v>446.64079290862611</c:v>
                </c:pt>
                <c:pt idx="923">
                  <c:v>446.64079290862611</c:v>
                </c:pt>
                <c:pt idx="924">
                  <c:v>446.64079290862611</c:v>
                </c:pt>
                <c:pt idx="925">
                  <c:v>446.64079290862611</c:v>
                </c:pt>
                <c:pt idx="926">
                  <c:v>446.64079290862611</c:v>
                </c:pt>
                <c:pt idx="927">
                  <c:v>446.64079290862611</c:v>
                </c:pt>
                <c:pt idx="928">
                  <c:v>446.64079290862611</c:v>
                </c:pt>
                <c:pt idx="929">
                  <c:v>446.64079290862611</c:v>
                </c:pt>
                <c:pt idx="930">
                  <c:v>446.64079290862611</c:v>
                </c:pt>
                <c:pt idx="931">
                  <c:v>446.64079290862611</c:v>
                </c:pt>
                <c:pt idx="932">
                  <c:v>446.64079290862611</c:v>
                </c:pt>
                <c:pt idx="933">
                  <c:v>446.64079290862611</c:v>
                </c:pt>
                <c:pt idx="934">
                  <c:v>446.64079290862611</c:v>
                </c:pt>
                <c:pt idx="935">
                  <c:v>446.64079290862611</c:v>
                </c:pt>
                <c:pt idx="936">
                  <c:v>446.64079290862611</c:v>
                </c:pt>
                <c:pt idx="937">
                  <c:v>446.64079290862611</c:v>
                </c:pt>
                <c:pt idx="938">
                  <c:v>446.64079290862611</c:v>
                </c:pt>
                <c:pt idx="939">
                  <c:v>446.64079290862611</c:v>
                </c:pt>
                <c:pt idx="940">
                  <c:v>446.64079290862611</c:v>
                </c:pt>
                <c:pt idx="941">
                  <c:v>446.64079290862611</c:v>
                </c:pt>
                <c:pt idx="942">
                  <c:v>446.64079290862611</c:v>
                </c:pt>
                <c:pt idx="943">
                  <c:v>446.64079290862611</c:v>
                </c:pt>
                <c:pt idx="944">
                  <c:v>446.64079290862611</c:v>
                </c:pt>
                <c:pt idx="945">
                  <c:v>446.64079290862611</c:v>
                </c:pt>
                <c:pt idx="946">
                  <c:v>446.64079290862611</c:v>
                </c:pt>
                <c:pt idx="947">
                  <c:v>446.64079290862611</c:v>
                </c:pt>
                <c:pt idx="948">
                  <c:v>446.64079290862611</c:v>
                </c:pt>
                <c:pt idx="949">
                  <c:v>446.64079290862611</c:v>
                </c:pt>
                <c:pt idx="950">
                  <c:v>446.64079290862611</c:v>
                </c:pt>
                <c:pt idx="951">
                  <c:v>446.64079290862611</c:v>
                </c:pt>
                <c:pt idx="952">
                  <c:v>446.64079290862611</c:v>
                </c:pt>
                <c:pt idx="953">
                  <c:v>446.64079290862611</c:v>
                </c:pt>
                <c:pt idx="954">
                  <c:v>446.64079290862611</c:v>
                </c:pt>
                <c:pt idx="955">
                  <c:v>446.64079290862611</c:v>
                </c:pt>
                <c:pt idx="956">
                  <c:v>446.64079290862611</c:v>
                </c:pt>
                <c:pt idx="957">
                  <c:v>446.64079290862611</c:v>
                </c:pt>
                <c:pt idx="958">
                  <c:v>446.64079290862611</c:v>
                </c:pt>
                <c:pt idx="959">
                  <c:v>446.64079290862611</c:v>
                </c:pt>
                <c:pt idx="960">
                  <c:v>446.64079290862611</c:v>
                </c:pt>
                <c:pt idx="961">
                  <c:v>446.64079290862611</c:v>
                </c:pt>
                <c:pt idx="962">
                  <c:v>446.64079290862611</c:v>
                </c:pt>
                <c:pt idx="963">
                  <c:v>446.64079290862611</c:v>
                </c:pt>
                <c:pt idx="964">
                  <c:v>446.64079290862611</c:v>
                </c:pt>
                <c:pt idx="965">
                  <c:v>446.64079290862611</c:v>
                </c:pt>
                <c:pt idx="966">
                  <c:v>446.64079290862611</c:v>
                </c:pt>
                <c:pt idx="967">
                  <c:v>446.64079290862611</c:v>
                </c:pt>
                <c:pt idx="968">
                  <c:v>446.64079290862611</c:v>
                </c:pt>
                <c:pt idx="969">
                  <c:v>446.64079290862611</c:v>
                </c:pt>
                <c:pt idx="970">
                  <c:v>446.64079290862611</c:v>
                </c:pt>
                <c:pt idx="971">
                  <c:v>446.64079290862611</c:v>
                </c:pt>
                <c:pt idx="972">
                  <c:v>446.64079290862611</c:v>
                </c:pt>
                <c:pt idx="973">
                  <c:v>446.64079290862611</c:v>
                </c:pt>
                <c:pt idx="974">
                  <c:v>446.64079290862611</c:v>
                </c:pt>
                <c:pt idx="975">
                  <c:v>446.64079290862611</c:v>
                </c:pt>
                <c:pt idx="976">
                  <c:v>446.64079290862611</c:v>
                </c:pt>
                <c:pt idx="977">
                  <c:v>446.64079290862611</c:v>
                </c:pt>
                <c:pt idx="978">
                  <c:v>446.64079290862611</c:v>
                </c:pt>
                <c:pt idx="979">
                  <c:v>446.64079290862611</c:v>
                </c:pt>
                <c:pt idx="980">
                  <c:v>446.64079290862611</c:v>
                </c:pt>
                <c:pt idx="981">
                  <c:v>446.64079290862611</c:v>
                </c:pt>
                <c:pt idx="982">
                  <c:v>446.64079290862611</c:v>
                </c:pt>
                <c:pt idx="983">
                  <c:v>446.64079290862611</c:v>
                </c:pt>
              </c:numCache>
            </c:numRef>
          </c:yVal>
          <c:smooth val="0"/>
          <c:extLst>
            <c:ext xmlns:c16="http://schemas.microsoft.com/office/drawing/2014/chart" uri="{C3380CC4-5D6E-409C-BE32-E72D297353CC}">
              <c16:uniqueId val="{00000007-CF1E-4C59-8BD3-E3EF5E507227}"/>
            </c:ext>
          </c:extLst>
        </c:ser>
        <c:ser>
          <c:idx val="8"/>
          <c:order val="8"/>
          <c:tx>
            <c:strRef>
              <c:f>Sites_Res_Stor_and_Elev!$AD$7</c:f>
              <c:strCache>
                <c:ptCount val="1"/>
                <c:pt idx="0">
                  <c:v>Alternative 2 Annual Average Min</c:v>
                </c:pt>
              </c:strCache>
            </c:strRef>
          </c:tx>
          <c:spPr>
            <a:ln w="12700" cap="rnd">
              <a:solidFill>
                <a:srgbClr val="CC3300"/>
              </a:solidFill>
              <a:prstDash val="dash"/>
              <a:round/>
            </a:ln>
            <a:effectLst/>
          </c:spPr>
          <c:marker>
            <c:symbol val="none"/>
          </c:marker>
          <c:xVal>
            <c:numRef>
              <c:f>Sites_Res_Stor_and_Elev!$B$8:$B$991</c:f>
              <c:numCache>
                <c:formatCode>ddmmmyyyy</c:formatCode>
                <c:ptCount val="984"/>
                <c:pt idx="0">
                  <c:v>7975</c:v>
                </c:pt>
                <c:pt idx="1">
                  <c:v>8005</c:v>
                </c:pt>
                <c:pt idx="2">
                  <c:v>8036</c:v>
                </c:pt>
                <c:pt idx="3">
                  <c:v>8067</c:v>
                </c:pt>
                <c:pt idx="4">
                  <c:v>8095</c:v>
                </c:pt>
                <c:pt idx="5">
                  <c:v>8126</c:v>
                </c:pt>
                <c:pt idx="6">
                  <c:v>8156</c:v>
                </c:pt>
                <c:pt idx="7">
                  <c:v>8187</c:v>
                </c:pt>
                <c:pt idx="8">
                  <c:v>8217</c:v>
                </c:pt>
                <c:pt idx="9">
                  <c:v>8248</c:v>
                </c:pt>
                <c:pt idx="10">
                  <c:v>8279</c:v>
                </c:pt>
                <c:pt idx="11">
                  <c:v>8309</c:v>
                </c:pt>
                <c:pt idx="12">
                  <c:v>8340</c:v>
                </c:pt>
                <c:pt idx="13">
                  <c:v>8370</c:v>
                </c:pt>
                <c:pt idx="14">
                  <c:v>8401</c:v>
                </c:pt>
                <c:pt idx="15">
                  <c:v>8432</c:v>
                </c:pt>
                <c:pt idx="16">
                  <c:v>8460</c:v>
                </c:pt>
                <c:pt idx="17">
                  <c:v>8491</c:v>
                </c:pt>
                <c:pt idx="18">
                  <c:v>8521</c:v>
                </c:pt>
                <c:pt idx="19">
                  <c:v>8552</c:v>
                </c:pt>
                <c:pt idx="20">
                  <c:v>8582</c:v>
                </c:pt>
                <c:pt idx="21">
                  <c:v>8613</c:v>
                </c:pt>
                <c:pt idx="22">
                  <c:v>8644</c:v>
                </c:pt>
                <c:pt idx="23">
                  <c:v>8674</c:v>
                </c:pt>
                <c:pt idx="24">
                  <c:v>8705</c:v>
                </c:pt>
                <c:pt idx="25">
                  <c:v>8735</c:v>
                </c:pt>
                <c:pt idx="26">
                  <c:v>8766</c:v>
                </c:pt>
                <c:pt idx="27">
                  <c:v>8797</c:v>
                </c:pt>
                <c:pt idx="28">
                  <c:v>8826</c:v>
                </c:pt>
                <c:pt idx="29">
                  <c:v>8857</c:v>
                </c:pt>
                <c:pt idx="30">
                  <c:v>8887</c:v>
                </c:pt>
                <c:pt idx="31">
                  <c:v>8918</c:v>
                </c:pt>
                <c:pt idx="32">
                  <c:v>8948</c:v>
                </c:pt>
                <c:pt idx="33">
                  <c:v>8979</c:v>
                </c:pt>
                <c:pt idx="34">
                  <c:v>9010</c:v>
                </c:pt>
                <c:pt idx="35">
                  <c:v>9040</c:v>
                </c:pt>
                <c:pt idx="36">
                  <c:v>9071</c:v>
                </c:pt>
                <c:pt idx="37">
                  <c:v>9101</c:v>
                </c:pt>
                <c:pt idx="38">
                  <c:v>9132</c:v>
                </c:pt>
                <c:pt idx="39">
                  <c:v>9163</c:v>
                </c:pt>
                <c:pt idx="40">
                  <c:v>9191</c:v>
                </c:pt>
                <c:pt idx="41">
                  <c:v>9222</c:v>
                </c:pt>
                <c:pt idx="42">
                  <c:v>9252</c:v>
                </c:pt>
                <c:pt idx="43">
                  <c:v>9283</c:v>
                </c:pt>
                <c:pt idx="44">
                  <c:v>9313</c:v>
                </c:pt>
                <c:pt idx="45">
                  <c:v>9344</c:v>
                </c:pt>
                <c:pt idx="46">
                  <c:v>9375</c:v>
                </c:pt>
                <c:pt idx="47">
                  <c:v>9405</c:v>
                </c:pt>
                <c:pt idx="48">
                  <c:v>9436</c:v>
                </c:pt>
                <c:pt idx="49">
                  <c:v>9466</c:v>
                </c:pt>
                <c:pt idx="50">
                  <c:v>9497</c:v>
                </c:pt>
                <c:pt idx="51">
                  <c:v>9528</c:v>
                </c:pt>
                <c:pt idx="52">
                  <c:v>9556</c:v>
                </c:pt>
                <c:pt idx="53">
                  <c:v>9587</c:v>
                </c:pt>
                <c:pt idx="54">
                  <c:v>9617</c:v>
                </c:pt>
                <c:pt idx="55">
                  <c:v>9648</c:v>
                </c:pt>
                <c:pt idx="56">
                  <c:v>9678</c:v>
                </c:pt>
                <c:pt idx="57">
                  <c:v>9709</c:v>
                </c:pt>
                <c:pt idx="58">
                  <c:v>9740</c:v>
                </c:pt>
                <c:pt idx="59">
                  <c:v>9770</c:v>
                </c:pt>
                <c:pt idx="60">
                  <c:v>9801</c:v>
                </c:pt>
                <c:pt idx="61">
                  <c:v>9831</c:v>
                </c:pt>
                <c:pt idx="62">
                  <c:v>9862</c:v>
                </c:pt>
                <c:pt idx="63">
                  <c:v>9893</c:v>
                </c:pt>
                <c:pt idx="64">
                  <c:v>9921</c:v>
                </c:pt>
                <c:pt idx="65">
                  <c:v>9952</c:v>
                </c:pt>
                <c:pt idx="66">
                  <c:v>9982</c:v>
                </c:pt>
                <c:pt idx="67">
                  <c:v>10013</c:v>
                </c:pt>
                <c:pt idx="68">
                  <c:v>10043</c:v>
                </c:pt>
                <c:pt idx="69">
                  <c:v>10074</c:v>
                </c:pt>
                <c:pt idx="70">
                  <c:v>10105</c:v>
                </c:pt>
                <c:pt idx="71">
                  <c:v>10135</c:v>
                </c:pt>
                <c:pt idx="72">
                  <c:v>10166</c:v>
                </c:pt>
                <c:pt idx="73">
                  <c:v>10196</c:v>
                </c:pt>
                <c:pt idx="74">
                  <c:v>10227</c:v>
                </c:pt>
                <c:pt idx="75">
                  <c:v>10258</c:v>
                </c:pt>
                <c:pt idx="76">
                  <c:v>10287</c:v>
                </c:pt>
                <c:pt idx="77">
                  <c:v>10318</c:v>
                </c:pt>
                <c:pt idx="78">
                  <c:v>10348</c:v>
                </c:pt>
                <c:pt idx="79">
                  <c:v>10379</c:v>
                </c:pt>
                <c:pt idx="80">
                  <c:v>10409</c:v>
                </c:pt>
                <c:pt idx="81">
                  <c:v>10440</c:v>
                </c:pt>
                <c:pt idx="82">
                  <c:v>10471</c:v>
                </c:pt>
                <c:pt idx="83">
                  <c:v>10501</c:v>
                </c:pt>
                <c:pt idx="84">
                  <c:v>10532</c:v>
                </c:pt>
                <c:pt idx="85">
                  <c:v>10562</c:v>
                </c:pt>
                <c:pt idx="86">
                  <c:v>10593</c:v>
                </c:pt>
                <c:pt idx="87">
                  <c:v>10624</c:v>
                </c:pt>
                <c:pt idx="88">
                  <c:v>10652</c:v>
                </c:pt>
                <c:pt idx="89">
                  <c:v>10683</c:v>
                </c:pt>
                <c:pt idx="90">
                  <c:v>10713</c:v>
                </c:pt>
                <c:pt idx="91">
                  <c:v>10744</c:v>
                </c:pt>
                <c:pt idx="92">
                  <c:v>10774</c:v>
                </c:pt>
                <c:pt idx="93">
                  <c:v>10805</c:v>
                </c:pt>
                <c:pt idx="94">
                  <c:v>10836</c:v>
                </c:pt>
                <c:pt idx="95">
                  <c:v>10866</c:v>
                </c:pt>
                <c:pt idx="96">
                  <c:v>10897</c:v>
                </c:pt>
                <c:pt idx="97">
                  <c:v>10927</c:v>
                </c:pt>
                <c:pt idx="98">
                  <c:v>10958</c:v>
                </c:pt>
                <c:pt idx="99">
                  <c:v>10989</c:v>
                </c:pt>
                <c:pt idx="100">
                  <c:v>11017</c:v>
                </c:pt>
                <c:pt idx="101">
                  <c:v>11048</c:v>
                </c:pt>
                <c:pt idx="102">
                  <c:v>11078</c:v>
                </c:pt>
                <c:pt idx="103">
                  <c:v>11109</c:v>
                </c:pt>
                <c:pt idx="104">
                  <c:v>11139</c:v>
                </c:pt>
                <c:pt idx="105">
                  <c:v>11170</c:v>
                </c:pt>
                <c:pt idx="106">
                  <c:v>11201</c:v>
                </c:pt>
                <c:pt idx="107">
                  <c:v>11231</c:v>
                </c:pt>
                <c:pt idx="108">
                  <c:v>11262</c:v>
                </c:pt>
                <c:pt idx="109">
                  <c:v>11292</c:v>
                </c:pt>
                <c:pt idx="110">
                  <c:v>11323</c:v>
                </c:pt>
                <c:pt idx="111">
                  <c:v>11354</c:v>
                </c:pt>
                <c:pt idx="112">
                  <c:v>11382</c:v>
                </c:pt>
                <c:pt idx="113">
                  <c:v>11413</c:v>
                </c:pt>
                <c:pt idx="114">
                  <c:v>11443</c:v>
                </c:pt>
                <c:pt idx="115">
                  <c:v>11474</c:v>
                </c:pt>
                <c:pt idx="116">
                  <c:v>11504</c:v>
                </c:pt>
                <c:pt idx="117">
                  <c:v>11535</c:v>
                </c:pt>
                <c:pt idx="118">
                  <c:v>11566</c:v>
                </c:pt>
                <c:pt idx="119">
                  <c:v>11596</c:v>
                </c:pt>
                <c:pt idx="120">
                  <c:v>11627</c:v>
                </c:pt>
                <c:pt idx="121">
                  <c:v>11657</c:v>
                </c:pt>
                <c:pt idx="122">
                  <c:v>11688</c:v>
                </c:pt>
                <c:pt idx="123">
                  <c:v>11719</c:v>
                </c:pt>
                <c:pt idx="124">
                  <c:v>11748</c:v>
                </c:pt>
                <c:pt idx="125">
                  <c:v>11779</c:v>
                </c:pt>
                <c:pt idx="126">
                  <c:v>11809</c:v>
                </c:pt>
                <c:pt idx="127">
                  <c:v>11840</c:v>
                </c:pt>
                <c:pt idx="128">
                  <c:v>11870</c:v>
                </c:pt>
                <c:pt idx="129">
                  <c:v>11901</c:v>
                </c:pt>
                <c:pt idx="130">
                  <c:v>11932</c:v>
                </c:pt>
                <c:pt idx="131">
                  <c:v>11962</c:v>
                </c:pt>
                <c:pt idx="132">
                  <c:v>11993</c:v>
                </c:pt>
                <c:pt idx="133">
                  <c:v>12023</c:v>
                </c:pt>
                <c:pt idx="134">
                  <c:v>12054</c:v>
                </c:pt>
                <c:pt idx="135">
                  <c:v>12085</c:v>
                </c:pt>
                <c:pt idx="136">
                  <c:v>12113</c:v>
                </c:pt>
                <c:pt idx="137">
                  <c:v>12144</c:v>
                </c:pt>
                <c:pt idx="138">
                  <c:v>12174</c:v>
                </c:pt>
                <c:pt idx="139">
                  <c:v>12205</c:v>
                </c:pt>
                <c:pt idx="140">
                  <c:v>12235</c:v>
                </c:pt>
                <c:pt idx="141">
                  <c:v>12266</c:v>
                </c:pt>
                <c:pt idx="142">
                  <c:v>12297</c:v>
                </c:pt>
                <c:pt idx="143">
                  <c:v>12327</c:v>
                </c:pt>
                <c:pt idx="144">
                  <c:v>12358</c:v>
                </c:pt>
                <c:pt idx="145">
                  <c:v>12388</c:v>
                </c:pt>
                <c:pt idx="146">
                  <c:v>12419</c:v>
                </c:pt>
                <c:pt idx="147">
                  <c:v>12450</c:v>
                </c:pt>
                <c:pt idx="148">
                  <c:v>12478</c:v>
                </c:pt>
                <c:pt idx="149">
                  <c:v>12509</c:v>
                </c:pt>
                <c:pt idx="150">
                  <c:v>12539</c:v>
                </c:pt>
                <c:pt idx="151">
                  <c:v>12570</c:v>
                </c:pt>
                <c:pt idx="152">
                  <c:v>12600</c:v>
                </c:pt>
                <c:pt idx="153">
                  <c:v>12631</c:v>
                </c:pt>
                <c:pt idx="154">
                  <c:v>12662</c:v>
                </c:pt>
                <c:pt idx="155">
                  <c:v>12692</c:v>
                </c:pt>
                <c:pt idx="156">
                  <c:v>12723</c:v>
                </c:pt>
                <c:pt idx="157">
                  <c:v>12753</c:v>
                </c:pt>
                <c:pt idx="158">
                  <c:v>12784</c:v>
                </c:pt>
                <c:pt idx="159">
                  <c:v>12815</c:v>
                </c:pt>
                <c:pt idx="160">
                  <c:v>12843</c:v>
                </c:pt>
                <c:pt idx="161">
                  <c:v>12874</c:v>
                </c:pt>
                <c:pt idx="162">
                  <c:v>12904</c:v>
                </c:pt>
                <c:pt idx="163">
                  <c:v>12935</c:v>
                </c:pt>
                <c:pt idx="164">
                  <c:v>12965</c:v>
                </c:pt>
                <c:pt idx="165">
                  <c:v>12996</c:v>
                </c:pt>
                <c:pt idx="166">
                  <c:v>13027</c:v>
                </c:pt>
                <c:pt idx="167">
                  <c:v>13057</c:v>
                </c:pt>
                <c:pt idx="168">
                  <c:v>13088</c:v>
                </c:pt>
                <c:pt idx="169">
                  <c:v>13118</c:v>
                </c:pt>
                <c:pt idx="170">
                  <c:v>13149</c:v>
                </c:pt>
                <c:pt idx="171">
                  <c:v>13180</c:v>
                </c:pt>
                <c:pt idx="172">
                  <c:v>13209</c:v>
                </c:pt>
                <c:pt idx="173">
                  <c:v>13240</c:v>
                </c:pt>
                <c:pt idx="174">
                  <c:v>13270</c:v>
                </c:pt>
                <c:pt idx="175">
                  <c:v>13301</c:v>
                </c:pt>
                <c:pt idx="176">
                  <c:v>13331</c:v>
                </c:pt>
                <c:pt idx="177">
                  <c:v>13362</c:v>
                </c:pt>
                <c:pt idx="178">
                  <c:v>13393</c:v>
                </c:pt>
                <c:pt idx="179">
                  <c:v>13423</c:v>
                </c:pt>
                <c:pt idx="180">
                  <c:v>13454</c:v>
                </c:pt>
                <c:pt idx="181">
                  <c:v>13484</c:v>
                </c:pt>
                <c:pt idx="182">
                  <c:v>13515</c:v>
                </c:pt>
                <c:pt idx="183">
                  <c:v>13546</c:v>
                </c:pt>
                <c:pt idx="184">
                  <c:v>13574</c:v>
                </c:pt>
                <c:pt idx="185">
                  <c:v>13605</c:v>
                </c:pt>
                <c:pt idx="186">
                  <c:v>13635</c:v>
                </c:pt>
                <c:pt idx="187">
                  <c:v>13666</c:v>
                </c:pt>
                <c:pt idx="188">
                  <c:v>13696</c:v>
                </c:pt>
                <c:pt idx="189">
                  <c:v>13727</c:v>
                </c:pt>
                <c:pt idx="190">
                  <c:v>13758</c:v>
                </c:pt>
                <c:pt idx="191">
                  <c:v>13788</c:v>
                </c:pt>
                <c:pt idx="192">
                  <c:v>13819</c:v>
                </c:pt>
                <c:pt idx="193">
                  <c:v>13849</c:v>
                </c:pt>
                <c:pt idx="194">
                  <c:v>13880</c:v>
                </c:pt>
                <c:pt idx="195">
                  <c:v>13911</c:v>
                </c:pt>
                <c:pt idx="196">
                  <c:v>13939</c:v>
                </c:pt>
                <c:pt idx="197">
                  <c:v>13970</c:v>
                </c:pt>
                <c:pt idx="198">
                  <c:v>14000</c:v>
                </c:pt>
                <c:pt idx="199">
                  <c:v>14031</c:v>
                </c:pt>
                <c:pt idx="200">
                  <c:v>14061</c:v>
                </c:pt>
                <c:pt idx="201">
                  <c:v>14092</c:v>
                </c:pt>
                <c:pt idx="202">
                  <c:v>14123</c:v>
                </c:pt>
                <c:pt idx="203">
                  <c:v>14153</c:v>
                </c:pt>
                <c:pt idx="204">
                  <c:v>14184</c:v>
                </c:pt>
                <c:pt idx="205">
                  <c:v>14214</c:v>
                </c:pt>
                <c:pt idx="206">
                  <c:v>14245</c:v>
                </c:pt>
                <c:pt idx="207">
                  <c:v>14276</c:v>
                </c:pt>
                <c:pt idx="208">
                  <c:v>14304</c:v>
                </c:pt>
                <c:pt idx="209">
                  <c:v>14335</c:v>
                </c:pt>
                <c:pt idx="210">
                  <c:v>14365</c:v>
                </c:pt>
                <c:pt idx="211">
                  <c:v>14396</c:v>
                </c:pt>
                <c:pt idx="212">
                  <c:v>14426</c:v>
                </c:pt>
                <c:pt idx="213">
                  <c:v>14457</c:v>
                </c:pt>
                <c:pt idx="214">
                  <c:v>14488</c:v>
                </c:pt>
                <c:pt idx="215">
                  <c:v>14518</c:v>
                </c:pt>
                <c:pt idx="216">
                  <c:v>14549</c:v>
                </c:pt>
                <c:pt idx="217">
                  <c:v>14579</c:v>
                </c:pt>
                <c:pt idx="218">
                  <c:v>14610</c:v>
                </c:pt>
                <c:pt idx="219">
                  <c:v>14641</c:v>
                </c:pt>
                <c:pt idx="220">
                  <c:v>14670</c:v>
                </c:pt>
                <c:pt idx="221">
                  <c:v>14701</c:v>
                </c:pt>
                <c:pt idx="222">
                  <c:v>14731</c:v>
                </c:pt>
                <c:pt idx="223">
                  <c:v>14762</c:v>
                </c:pt>
                <c:pt idx="224">
                  <c:v>14792</c:v>
                </c:pt>
                <c:pt idx="225">
                  <c:v>14823</c:v>
                </c:pt>
                <c:pt idx="226">
                  <c:v>14854</c:v>
                </c:pt>
                <c:pt idx="227">
                  <c:v>14884</c:v>
                </c:pt>
                <c:pt idx="228">
                  <c:v>14915</c:v>
                </c:pt>
                <c:pt idx="229">
                  <c:v>14945</c:v>
                </c:pt>
                <c:pt idx="230">
                  <c:v>14976</c:v>
                </c:pt>
                <c:pt idx="231">
                  <c:v>15007</c:v>
                </c:pt>
                <c:pt idx="232">
                  <c:v>15035</c:v>
                </c:pt>
                <c:pt idx="233">
                  <c:v>15066</c:v>
                </c:pt>
                <c:pt idx="234">
                  <c:v>15096</c:v>
                </c:pt>
                <c:pt idx="235">
                  <c:v>15127</c:v>
                </c:pt>
                <c:pt idx="236">
                  <c:v>15157</c:v>
                </c:pt>
                <c:pt idx="237">
                  <c:v>15188</c:v>
                </c:pt>
                <c:pt idx="238">
                  <c:v>15219</c:v>
                </c:pt>
                <c:pt idx="239">
                  <c:v>15249</c:v>
                </c:pt>
                <c:pt idx="240">
                  <c:v>15280</c:v>
                </c:pt>
                <c:pt idx="241">
                  <c:v>15310</c:v>
                </c:pt>
                <c:pt idx="242">
                  <c:v>15341</c:v>
                </c:pt>
                <c:pt idx="243">
                  <c:v>15372</c:v>
                </c:pt>
                <c:pt idx="244">
                  <c:v>15400</c:v>
                </c:pt>
                <c:pt idx="245">
                  <c:v>15431</c:v>
                </c:pt>
                <c:pt idx="246">
                  <c:v>15461</c:v>
                </c:pt>
                <c:pt idx="247">
                  <c:v>15492</c:v>
                </c:pt>
                <c:pt idx="248">
                  <c:v>15522</c:v>
                </c:pt>
                <c:pt idx="249">
                  <c:v>15553</c:v>
                </c:pt>
                <c:pt idx="250">
                  <c:v>15584</c:v>
                </c:pt>
                <c:pt idx="251">
                  <c:v>15614</c:v>
                </c:pt>
                <c:pt idx="252">
                  <c:v>15645</c:v>
                </c:pt>
                <c:pt idx="253">
                  <c:v>15675</c:v>
                </c:pt>
                <c:pt idx="254">
                  <c:v>15706</c:v>
                </c:pt>
                <c:pt idx="255">
                  <c:v>15737</c:v>
                </c:pt>
                <c:pt idx="256">
                  <c:v>15765</c:v>
                </c:pt>
                <c:pt idx="257">
                  <c:v>15796</c:v>
                </c:pt>
                <c:pt idx="258">
                  <c:v>15826</c:v>
                </c:pt>
                <c:pt idx="259">
                  <c:v>15857</c:v>
                </c:pt>
                <c:pt idx="260">
                  <c:v>15887</c:v>
                </c:pt>
                <c:pt idx="261">
                  <c:v>15918</c:v>
                </c:pt>
                <c:pt idx="262">
                  <c:v>15949</c:v>
                </c:pt>
                <c:pt idx="263">
                  <c:v>15979</c:v>
                </c:pt>
                <c:pt idx="264">
                  <c:v>16010</c:v>
                </c:pt>
                <c:pt idx="265">
                  <c:v>16040</c:v>
                </c:pt>
                <c:pt idx="266">
                  <c:v>16071</c:v>
                </c:pt>
                <c:pt idx="267">
                  <c:v>16102</c:v>
                </c:pt>
                <c:pt idx="268">
                  <c:v>16131</c:v>
                </c:pt>
                <c:pt idx="269">
                  <c:v>16162</c:v>
                </c:pt>
                <c:pt idx="270">
                  <c:v>16192</c:v>
                </c:pt>
                <c:pt idx="271">
                  <c:v>16223</c:v>
                </c:pt>
                <c:pt idx="272">
                  <c:v>16253</c:v>
                </c:pt>
                <c:pt idx="273">
                  <c:v>16284</c:v>
                </c:pt>
                <c:pt idx="274">
                  <c:v>16315</c:v>
                </c:pt>
                <c:pt idx="275">
                  <c:v>16345</c:v>
                </c:pt>
                <c:pt idx="276">
                  <c:v>16376</c:v>
                </c:pt>
                <c:pt idx="277">
                  <c:v>16406</c:v>
                </c:pt>
                <c:pt idx="278">
                  <c:v>16437</c:v>
                </c:pt>
                <c:pt idx="279">
                  <c:v>16468</c:v>
                </c:pt>
                <c:pt idx="280">
                  <c:v>16496</c:v>
                </c:pt>
                <c:pt idx="281">
                  <c:v>16527</c:v>
                </c:pt>
                <c:pt idx="282">
                  <c:v>16557</c:v>
                </c:pt>
                <c:pt idx="283">
                  <c:v>16588</c:v>
                </c:pt>
                <c:pt idx="284">
                  <c:v>16618</c:v>
                </c:pt>
                <c:pt idx="285">
                  <c:v>16649</c:v>
                </c:pt>
                <c:pt idx="286">
                  <c:v>16680</c:v>
                </c:pt>
                <c:pt idx="287">
                  <c:v>16710</c:v>
                </c:pt>
                <c:pt idx="288">
                  <c:v>16741</c:v>
                </c:pt>
                <c:pt idx="289">
                  <c:v>16771</c:v>
                </c:pt>
                <c:pt idx="290">
                  <c:v>16802</c:v>
                </c:pt>
                <c:pt idx="291">
                  <c:v>16833</c:v>
                </c:pt>
                <c:pt idx="292">
                  <c:v>16861</c:v>
                </c:pt>
                <c:pt idx="293">
                  <c:v>16892</c:v>
                </c:pt>
                <c:pt idx="294">
                  <c:v>16922</c:v>
                </c:pt>
                <c:pt idx="295">
                  <c:v>16953</c:v>
                </c:pt>
                <c:pt idx="296">
                  <c:v>16983</c:v>
                </c:pt>
                <c:pt idx="297">
                  <c:v>17014</c:v>
                </c:pt>
                <c:pt idx="298">
                  <c:v>17045</c:v>
                </c:pt>
                <c:pt idx="299">
                  <c:v>17075</c:v>
                </c:pt>
                <c:pt idx="300">
                  <c:v>17106</c:v>
                </c:pt>
                <c:pt idx="301">
                  <c:v>17136</c:v>
                </c:pt>
                <c:pt idx="302">
                  <c:v>17167</c:v>
                </c:pt>
                <c:pt idx="303">
                  <c:v>17198</c:v>
                </c:pt>
                <c:pt idx="304">
                  <c:v>17226</c:v>
                </c:pt>
                <c:pt idx="305">
                  <c:v>17257</c:v>
                </c:pt>
                <c:pt idx="306">
                  <c:v>17287</c:v>
                </c:pt>
                <c:pt idx="307">
                  <c:v>17318</c:v>
                </c:pt>
                <c:pt idx="308">
                  <c:v>17348</c:v>
                </c:pt>
                <c:pt idx="309">
                  <c:v>17379</c:v>
                </c:pt>
                <c:pt idx="310">
                  <c:v>17410</c:v>
                </c:pt>
                <c:pt idx="311">
                  <c:v>17440</c:v>
                </c:pt>
                <c:pt idx="312">
                  <c:v>17471</c:v>
                </c:pt>
                <c:pt idx="313">
                  <c:v>17501</c:v>
                </c:pt>
                <c:pt idx="314">
                  <c:v>17532</c:v>
                </c:pt>
                <c:pt idx="315">
                  <c:v>17563</c:v>
                </c:pt>
                <c:pt idx="316">
                  <c:v>17592</c:v>
                </c:pt>
                <c:pt idx="317">
                  <c:v>17623</c:v>
                </c:pt>
                <c:pt idx="318">
                  <c:v>17653</c:v>
                </c:pt>
                <c:pt idx="319">
                  <c:v>17684</c:v>
                </c:pt>
                <c:pt idx="320">
                  <c:v>17714</c:v>
                </c:pt>
                <c:pt idx="321">
                  <c:v>17745</c:v>
                </c:pt>
                <c:pt idx="322">
                  <c:v>17776</c:v>
                </c:pt>
                <c:pt idx="323">
                  <c:v>17806</c:v>
                </c:pt>
                <c:pt idx="324">
                  <c:v>17837</c:v>
                </c:pt>
                <c:pt idx="325">
                  <c:v>17867</c:v>
                </c:pt>
                <c:pt idx="326">
                  <c:v>17898</c:v>
                </c:pt>
                <c:pt idx="327">
                  <c:v>17929</c:v>
                </c:pt>
                <c:pt idx="328">
                  <c:v>17957</c:v>
                </c:pt>
                <c:pt idx="329">
                  <c:v>17988</c:v>
                </c:pt>
                <c:pt idx="330">
                  <c:v>18018</c:v>
                </c:pt>
                <c:pt idx="331">
                  <c:v>18049</c:v>
                </c:pt>
                <c:pt idx="332">
                  <c:v>18079</c:v>
                </c:pt>
                <c:pt idx="333">
                  <c:v>18110</c:v>
                </c:pt>
                <c:pt idx="334">
                  <c:v>18141</c:v>
                </c:pt>
                <c:pt idx="335">
                  <c:v>18171</c:v>
                </c:pt>
                <c:pt idx="336">
                  <c:v>18202</c:v>
                </c:pt>
                <c:pt idx="337">
                  <c:v>18232</c:v>
                </c:pt>
                <c:pt idx="338">
                  <c:v>18263</c:v>
                </c:pt>
                <c:pt idx="339">
                  <c:v>18294</c:v>
                </c:pt>
                <c:pt idx="340">
                  <c:v>18322</c:v>
                </c:pt>
                <c:pt idx="341">
                  <c:v>18353</c:v>
                </c:pt>
                <c:pt idx="342">
                  <c:v>18383</c:v>
                </c:pt>
                <c:pt idx="343">
                  <c:v>18414</c:v>
                </c:pt>
                <c:pt idx="344">
                  <c:v>18444</c:v>
                </c:pt>
                <c:pt idx="345">
                  <c:v>18475</c:v>
                </c:pt>
                <c:pt idx="346">
                  <c:v>18506</c:v>
                </c:pt>
                <c:pt idx="347">
                  <c:v>18536</c:v>
                </c:pt>
                <c:pt idx="348">
                  <c:v>18567</c:v>
                </c:pt>
                <c:pt idx="349">
                  <c:v>18597</c:v>
                </c:pt>
                <c:pt idx="350">
                  <c:v>18628</c:v>
                </c:pt>
                <c:pt idx="351">
                  <c:v>18659</c:v>
                </c:pt>
                <c:pt idx="352">
                  <c:v>18687</c:v>
                </c:pt>
                <c:pt idx="353">
                  <c:v>18718</c:v>
                </c:pt>
                <c:pt idx="354">
                  <c:v>18748</c:v>
                </c:pt>
                <c:pt idx="355">
                  <c:v>18779</c:v>
                </c:pt>
                <c:pt idx="356">
                  <c:v>18809</c:v>
                </c:pt>
                <c:pt idx="357">
                  <c:v>18840</c:v>
                </c:pt>
                <c:pt idx="358">
                  <c:v>18871</c:v>
                </c:pt>
                <c:pt idx="359">
                  <c:v>18901</c:v>
                </c:pt>
                <c:pt idx="360">
                  <c:v>18932</c:v>
                </c:pt>
                <c:pt idx="361">
                  <c:v>18962</c:v>
                </c:pt>
                <c:pt idx="362">
                  <c:v>18993</c:v>
                </c:pt>
                <c:pt idx="363">
                  <c:v>19024</c:v>
                </c:pt>
                <c:pt idx="364">
                  <c:v>19053</c:v>
                </c:pt>
                <c:pt idx="365">
                  <c:v>19084</c:v>
                </c:pt>
                <c:pt idx="366">
                  <c:v>19114</c:v>
                </c:pt>
                <c:pt idx="367">
                  <c:v>19145</c:v>
                </c:pt>
                <c:pt idx="368">
                  <c:v>19175</c:v>
                </c:pt>
                <c:pt idx="369">
                  <c:v>19206</c:v>
                </c:pt>
                <c:pt idx="370">
                  <c:v>19237</c:v>
                </c:pt>
                <c:pt idx="371">
                  <c:v>19267</c:v>
                </c:pt>
                <c:pt idx="372">
                  <c:v>19298</c:v>
                </c:pt>
                <c:pt idx="373">
                  <c:v>19328</c:v>
                </c:pt>
                <c:pt idx="374">
                  <c:v>19359</c:v>
                </c:pt>
                <c:pt idx="375">
                  <c:v>19390</c:v>
                </c:pt>
                <c:pt idx="376">
                  <c:v>19418</c:v>
                </c:pt>
                <c:pt idx="377">
                  <c:v>19449</c:v>
                </c:pt>
                <c:pt idx="378">
                  <c:v>19479</c:v>
                </c:pt>
                <c:pt idx="379">
                  <c:v>19510</c:v>
                </c:pt>
                <c:pt idx="380">
                  <c:v>19540</c:v>
                </c:pt>
                <c:pt idx="381">
                  <c:v>19571</c:v>
                </c:pt>
                <c:pt idx="382">
                  <c:v>19602</c:v>
                </c:pt>
                <c:pt idx="383">
                  <c:v>19632</c:v>
                </c:pt>
                <c:pt idx="384">
                  <c:v>19663</c:v>
                </c:pt>
                <c:pt idx="385">
                  <c:v>19693</c:v>
                </c:pt>
                <c:pt idx="386">
                  <c:v>19724</c:v>
                </c:pt>
                <c:pt idx="387">
                  <c:v>19755</c:v>
                </c:pt>
                <c:pt idx="388">
                  <c:v>19783</c:v>
                </c:pt>
                <c:pt idx="389">
                  <c:v>19814</c:v>
                </c:pt>
                <c:pt idx="390">
                  <c:v>19844</c:v>
                </c:pt>
                <c:pt idx="391">
                  <c:v>19875</c:v>
                </c:pt>
                <c:pt idx="392">
                  <c:v>19905</c:v>
                </c:pt>
                <c:pt idx="393">
                  <c:v>19936</c:v>
                </c:pt>
                <c:pt idx="394">
                  <c:v>19967</c:v>
                </c:pt>
                <c:pt idx="395">
                  <c:v>19997</c:v>
                </c:pt>
                <c:pt idx="396">
                  <c:v>20028</c:v>
                </c:pt>
                <c:pt idx="397">
                  <c:v>20058</c:v>
                </c:pt>
                <c:pt idx="398">
                  <c:v>20089</c:v>
                </c:pt>
                <c:pt idx="399">
                  <c:v>20120</c:v>
                </c:pt>
                <c:pt idx="400">
                  <c:v>20148</c:v>
                </c:pt>
                <c:pt idx="401">
                  <c:v>20179</c:v>
                </c:pt>
                <c:pt idx="402">
                  <c:v>20209</c:v>
                </c:pt>
                <c:pt idx="403">
                  <c:v>20240</c:v>
                </c:pt>
                <c:pt idx="404">
                  <c:v>20270</c:v>
                </c:pt>
                <c:pt idx="405">
                  <c:v>20301</c:v>
                </c:pt>
                <c:pt idx="406">
                  <c:v>20332</c:v>
                </c:pt>
                <c:pt idx="407">
                  <c:v>20362</c:v>
                </c:pt>
                <c:pt idx="408">
                  <c:v>20393</c:v>
                </c:pt>
                <c:pt idx="409">
                  <c:v>20423</c:v>
                </c:pt>
                <c:pt idx="410">
                  <c:v>20454</c:v>
                </c:pt>
                <c:pt idx="411">
                  <c:v>20485</c:v>
                </c:pt>
                <c:pt idx="412">
                  <c:v>20514</c:v>
                </c:pt>
                <c:pt idx="413">
                  <c:v>20545</c:v>
                </c:pt>
                <c:pt idx="414">
                  <c:v>20575</c:v>
                </c:pt>
                <c:pt idx="415">
                  <c:v>20606</c:v>
                </c:pt>
                <c:pt idx="416">
                  <c:v>20636</c:v>
                </c:pt>
                <c:pt idx="417">
                  <c:v>20667</c:v>
                </c:pt>
                <c:pt idx="418">
                  <c:v>20698</c:v>
                </c:pt>
                <c:pt idx="419">
                  <c:v>20728</c:v>
                </c:pt>
                <c:pt idx="420">
                  <c:v>20759</c:v>
                </c:pt>
                <c:pt idx="421">
                  <c:v>20789</c:v>
                </c:pt>
                <c:pt idx="422">
                  <c:v>20820</c:v>
                </c:pt>
                <c:pt idx="423">
                  <c:v>20851</c:v>
                </c:pt>
                <c:pt idx="424">
                  <c:v>20879</c:v>
                </c:pt>
                <c:pt idx="425">
                  <c:v>20910</c:v>
                </c:pt>
                <c:pt idx="426">
                  <c:v>20940</c:v>
                </c:pt>
                <c:pt idx="427">
                  <c:v>20971</c:v>
                </c:pt>
                <c:pt idx="428">
                  <c:v>21001</c:v>
                </c:pt>
                <c:pt idx="429">
                  <c:v>21032</c:v>
                </c:pt>
                <c:pt idx="430">
                  <c:v>21063</c:v>
                </c:pt>
                <c:pt idx="431">
                  <c:v>21093</c:v>
                </c:pt>
                <c:pt idx="432">
                  <c:v>21124</c:v>
                </c:pt>
                <c:pt idx="433">
                  <c:v>21154</c:v>
                </c:pt>
                <c:pt idx="434">
                  <c:v>21185</c:v>
                </c:pt>
                <c:pt idx="435">
                  <c:v>21216</c:v>
                </c:pt>
                <c:pt idx="436">
                  <c:v>21244</c:v>
                </c:pt>
                <c:pt idx="437">
                  <c:v>21275</c:v>
                </c:pt>
                <c:pt idx="438">
                  <c:v>21305</c:v>
                </c:pt>
                <c:pt idx="439">
                  <c:v>21336</c:v>
                </c:pt>
                <c:pt idx="440">
                  <c:v>21366</c:v>
                </c:pt>
                <c:pt idx="441">
                  <c:v>21397</c:v>
                </c:pt>
                <c:pt idx="442">
                  <c:v>21428</c:v>
                </c:pt>
                <c:pt idx="443">
                  <c:v>21458</c:v>
                </c:pt>
                <c:pt idx="444">
                  <c:v>21489</c:v>
                </c:pt>
                <c:pt idx="445">
                  <c:v>21519</c:v>
                </c:pt>
                <c:pt idx="446">
                  <c:v>21550</c:v>
                </c:pt>
                <c:pt idx="447">
                  <c:v>21581</c:v>
                </c:pt>
                <c:pt idx="448">
                  <c:v>21609</c:v>
                </c:pt>
                <c:pt idx="449">
                  <c:v>21640</c:v>
                </c:pt>
                <c:pt idx="450">
                  <c:v>21670</c:v>
                </c:pt>
                <c:pt idx="451">
                  <c:v>21701</c:v>
                </c:pt>
                <c:pt idx="452">
                  <c:v>21731</c:v>
                </c:pt>
                <c:pt idx="453">
                  <c:v>21762</c:v>
                </c:pt>
                <c:pt idx="454">
                  <c:v>21793</c:v>
                </c:pt>
                <c:pt idx="455">
                  <c:v>21823</c:v>
                </c:pt>
                <c:pt idx="456">
                  <c:v>21854</c:v>
                </c:pt>
                <c:pt idx="457">
                  <c:v>21884</c:v>
                </c:pt>
                <c:pt idx="458">
                  <c:v>21915</c:v>
                </c:pt>
                <c:pt idx="459">
                  <c:v>21946</c:v>
                </c:pt>
                <c:pt idx="460">
                  <c:v>21975</c:v>
                </c:pt>
                <c:pt idx="461">
                  <c:v>22006</c:v>
                </c:pt>
                <c:pt idx="462">
                  <c:v>22036</c:v>
                </c:pt>
                <c:pt idx="463">
                  <c:v>22067</c:v>
                </c:pt>
                <c:pt idx="464">
                  <c:v>22097</c:v>
                </c:pt>
                <c:pt idx="465">
                  <c:v>22128</c:v>
                </c:pt>
                <c:pt idx="466">
                  <c:v>22159</c:v>
                </c:pt>
                <c:pt idx="467">
                  <c:v>22189</c:v>
                </c:pt>
                <c:pt idx="468">
                  <c:v>22220</c:v>
                </c:pt>
                <c:pt idx="469">
                  <c:v>22250</c:v>
                </c:pt>
                <c:pt idx="470">
                  <c:v>22281</c:v>
                </c:pt>
                <c:pt idx="471">
                  <c:v>22312</c:v>
                </c:pt>
                <c:pt idx="472">
                  <c:v>22340</c:v>
                </c:pt>
                <c:pt idx="473">
                  <c:v>22371</c:v>
                </c:pt>
                <c:pt idx="474">
                  <c:v>22401</c:v>
                </c:pt>
                <c:pt idx="475">
                  <c:v>22432</c:v>
                </c:pt>
                <c:pt idx="476">
                  <c:v>22462</c:v>
                </c:pt>
                <c:pt idx="477">
                  <c:v>22493</c:v>
                </c:pt>
                <c:pt idx="478">
                  <c:v>22524</c:v>
                </c:pt>
                <c:pt idx="479">
                  <c:v>22554</c:v>
                </c:pt>
                <c:pt idx="480">
                  <c:v>22585</c:v>
                </c:pt>
                <c:pt idx="481">
                  <c:v>22615</c:v>
                </c:pt>
                <c:pt idx="482">
                  <c:v>22646</c:v>
                </c:pt>
                <c:pt idx="483">
                  <c:v>22677</c:v>
                </c:pt>
                <c:pt idx="484">
                  <c:v>22705</c:v>
                </c:pt>
                <c:pt idx="485">
                  <c:v>22736</c:v>
                </c:pt>
                <c:pt idx="486">
                  <c:v>22766</c:v>
                </c:pt>
                <c:pt idx="487">
                  <c:v>22797</c:v>
                </c:pt>
                <c:pt idx="488">
                  <c:v>22827</c:v>
                </c:pt>
                <c:pt idx="489">
                  <c:v>22858</c:v>
                </c:pt>
                <c:pt idx="490">
                  <c:v>22889</c:v>
                </c:pt>
                <c:pt idx="491">
                  <c:v>22919</c:v>
                </c:pt>
                <c:pt idx="492">
                  <c:v>22950</c:v>
                </c:pt>
                <c:pt idx="493">
                  <c:v>22980</c:v>
                </c:pt>
                <c:pt idx="494">
                  <c:v>23011</c:v>
                </c:pt>
                <c:pt idx="495">
                  <c:v>23042</c:v>
                </c:pt>
                <c:pt idx="496">
                  <c:v>23070</c:v>
                </c:pt>
                <c:pt idx="497">
                  <c:v>23101</c:v>
                </c:pt>
                <c:pt idx="498">
                  <c:v>23131</c:v>
                </c:pt>
                <c:pt idx="499">
                  <c:v>23162</c:v>
                </c:pt>
                <c:pt idx="500">
                  <c:v>23192</c:v>
                </c:pt>
                <c:pt idx="501">
                  <c:v>23223</c:v>
                </c:pt>
                <c:pt idx="502">
                  <c:v>23254</c:v>
                </c:pt>
                <c:pt idx="503">
                  <c:v>23284</c:v>
                </c:pt>
                <c:pt idx="504">
                  <c:v>23315</c:v>
                </c:pt>
                <c:pt idx="505">
                  <c:v>23345</c:v>
                </c:pt>
                <c:pt idx="506">
                  <c:v>23376</c:v>
                </c:pt>
                <c:pt idx="507">
                  <c:v>23407</c:v>
                </c:pt>
                <c:pt idx="508">
                  <c:v>23436</c:v>
                </c:pt>
                <c:pt idx="509">
                  <c:v>23467</c:v>
                </c:pt>
                <c:pt idx="510">
                  <c:v>23497</c:v>
                </c:pt>
                <c:pt idx="511">
                  <c:v>23528</c:v>
                </c:pt>
                <c:pt idx="512">
                  <c:v>23558</c:v>
                </c:pt>
                <c:pt idx="513">
                  <c:v>23589</c:v>
                </c:pt>
                <c:pt idx="514">
                  <c:v>23620</c:v>
                </c:pt>
                <c:pt idx="515">
                  <c:v>23650</c:v>
                </c:pt>
                <c:pt idx="516">
                  <c:v>23681</c:v>
                </c:pt>
                <c:pt idx="517">
                  <c:v>23711</c:v>
                </c:pt>
                <c:pt idx="518">
                  <c:v>23742</c:v>
                </c:pt>
                <c:pt idx="519">
                  <c:v>23773</c:v>
                </c:pt>
                <c:pt idx="520">
                  <c:v>23801</c:v>
                </c:pt>
                <c:pt idx="521">
                  <c:v>23832</c:v>
                </c:pt>
                <c:pt idx="522">
                  <c:v>23862</c:v>
                </c:pt>
                <c:pt idx="523">
                  <c:v>23893</c:v>
                </c:pt>
                <c:pt idx="524">
                  <c:v>23923</c:v>
                </c:pt>
                <c:pt idx="525">
                  <c:v>23954</c:v>
                </c:pt>
                <c:pt idx="526">
                  <c:v>23985</c:v>
                </c:pt>
                <c:pt idx="527">
                  <c:v>24015</c:v>
                </c:pt>
                <c:pt idx="528">
                  <c:v>24046</c:v>
                </c:pt>
                <c:pt idx="529">
                  <c:v>24076</c:v>
                </c:pt>
                <c:pt idx="530">
                  <c:v>24107</c:v>
                </c:pt>
                <c:pt idx="531">
                  <c:v>24138</c:v>
                </c:pt>
                <c:pt idx="532">
                  <c:v>24166</c:v>
                </c:pt>
                <c:pt idx="533">
                  <c:v>24197</c:v>
                </c:pt>
                <c:pt idx="534">
                  <c:v>24227</c:v>
                </c:pt>
                <c:pt idx="535">
                  <c:v>24258</c:v>
                </c:pt>
                <c:pt idx="536">
                  <c:v>24288</c:v>
                </c:pt>
                <c:pt idx="537">
                  <c:v>24319</c:v>
                </c:pt>
                <c:pt idx="538">
                  <c:v>24350</c:v>
                </c:pt>
                <c:pt idx="539">
                  <c:v>24380</c:v>
                </c:pt>
                <c:pt idx="540">
                  <c:v>24411</c:v>
                </c:pt>
                <c:pt idx="541">
                  <c:v>24441</c:v>
                </c:pt>
                <c:pt idx="542">
                  <c:v>24472</c:v>
                </c:pt>
                <c:pt idx="543">
                  <c:v>24503</c:v>
                </c:pt>
                <c:pt idx="544">
                  <c:v>24531</c:v>
                </c:pt>
                <c:pt idx="545">
                  <c:v>24562</c:v>
                </c:pt>
                <c:pt idx="546">
                  <c:v>24592</c:v>
                </c:pt>
                <c:pt idx="547">
                  <c:v>24623</c:v>
                </c:pt>
                <c:pt idx="548">
                  <c:v>24653</c:v>
                </c:pt>
                <c:pt idx="549">
                  <c:v>24684</c:v>
                </c:pt>
                <c:pt idx="550">
                  <c:v>24715</c:v>
                </c:pt>
                <c:pt idx="551">
                  <c:v>24745</c:v>
                </c:pt>
                <c:pt idx="552">
                  <c:v>24776</c:v>
                </c:pt>
                <c:pt idx="553">
                  <c:v>24806</c:v>
                </c:pt>
                <c:pt idx="554">
                  <c:v>24837</c:v>
                </c:pt>
                <c:pt idx="555">
                  <c:v>24868</c:v>
                </c:pt>
                <c:pt idx="556">
                  <c:v>24897</c:v>
                </c:pt>
                <c:pt idx="557">
                  <c:v>24928</c:v>
                </c:pt>
                <c:pt idx="558">
                  <c:v>24958</c:v>
                </c:pt>
                <c:pt idx="559">
                  <c:v>24989</c:v>
                </c:pt>
                <c:pt idx="560">
                  <c:v>25019</c:v>
                </c:pt>
                <c:pt idx="561">
                  <c:v>25050</c:v>
                </c:pt>
                <c:pt idx="562">
                  <c:v>25081</c:v>
                </c:pt>
                <c:pt idx="563">
                  <c:v>25111</c:v>
                </c:pt>
                <c:pt idx="564">
                  <c:v>25142</c:v>
                </c:pt>
                <c:pt idx="565">
                  <c:v>25172</c:v>
                </c:pt>
                <c:pt idx="566">
                  <c:v>25203</c:v>
                </c:pt>
                <c:pt idx="567">
                  <c:v>25234</c:v>
                </c:pt>
                <c:pt idx="568">
                  <c:v>25262</c:v>
                </c:pt>
                <c:pt idx="569">
                  <c:v>25293</c:v>
                </c:pt>
                <c:pt idx="570">
                  <c:v>25323</c:v>
                </c:pt>
                <c:pt idx="571">
                  <c:v>25354</c:v>
                </c:pt>
                <c:pt idx="572">
                  <c:v>25384</c:v>
                </c:pt>
                <c:pt idx="573">
                  <c:v>25415</c:v>
                </c:pt>
                <c:pt idx="574">
                  <c:v>25446</c:v>
                </c:pt>
                <c:pt idx="575">
                  <c:v>25476</c:v>
                </c:pt>
                <c:pt idx="576">
                  <c:v>25507</c:v>
                </c:pt>
                <c:pt idx="577">
                  <c:v>25537</c:v>
                </c:pt>
                <c:pt idx="578">
                  <c:v>25568</c:v>
                </c:pt>
                <c:pt idx="579">
                  <c:v>25599</c:v>
                </c:pt>
                <c:pt idx="580">
                  <c:v>25627</c:v>
                </c:pt>
                <c:pt idx="581">
                  <c:v>25658</c:v>
                </c:pt>
                <c:pt idx="582">
                  <c:v>25688</c:v>
                </c:pt>
                <c:pt idx="583">
                  <c:v>25719</c:v>
                </c:pt>
                <c:pt idx="584">
                  <c:v>25749</c:v>
                </c:pt>
                <c:pt idx="585">
                  <c:v>25780</c:v>
                </c:pt>
                <c:pt idx="586">
                  <c:v>25811</c:v>
                </c:pt>
                <c:pt idx="587">
                  <c:v>25841</c:v>
                </c:pt>
                <c:pt idx="588">
                  <c:v>25872</c:v>
                </c:pt>
                <c:pt idx="589">
                  <c:v>25902</c:v>
                </c:pt>
                <c:pt idx="590">
                  <c:v>25933</c:v>
                </c:pt>
                <c:pt idx="591">
                  <c:v>25964</c:v>
                </c:pt>
                <c:pt idx="592">
                  <c:v>25992</c:v>
                </c:pt>
                <c:pt idx="593">
                  <c:v>26023</c:v>
                </c:pt>
                <c:pt idx="594">
                  <c:v>26053</c:v>
                </c:pt>
                <c:pt idx="595">
                  <c:v>26084</c:v>
                </c:pt>
                <c:pt idx="596">
                  <c:v>26114</c:v>
                </c:pt>
                <c:pt idx="597">
                  <c:v>26145</c:v>
                </c:pt>
                <c:pt idx="598">
                  <c:v>26176</c:v>
                </c:pt>
                <c:pt idx="599">
                  <c:v>26206</c:v>
                </c:pt>
                <c:pt idx="600">
                  <c:v>26237</c:v>
                </c:pt>
                <c:pt idx="601">
                  <c:v>26267</c:v>
                </c:pt>
                <c:pt idx="602">
                  <c:v>26298</c:v>
                </c:pt>
                <c:pt idx="603">
                  <c:v>26329</c:v>
                </c:pt>
                <c:pt idx="604">
                  <c:v>26358</c:v>
                </c:pt>
                <c:pt idx="605">
                  <c:v>26389</c:v>
                </c:pt>
                <c:pt idx="606">
                  <c:v>26419</c:v>
                </c:pt>
                <c:pt idx="607">
                  <c:v>26450</c:v>
                </c:pt>
                <c:pt idx="608">
                  <c:v>26480</c:v>
                </c:pt>
                <c:pt idx="609">
                  <c:v>26511</c:v>
                </c:pt>
                <c:pt idx="610">
                  <c:v>26542</c:v>
                </c:pt>
                <c:pt idx="611">
                  <c:v>26572</c:v>
                </c:pt>
                <c:pt idx="612">
                  <c:v>26603</c:v>
                </c:pt>
                <c:pt idx="613">
                  <c:v>26633</c:v>
                </c:pt>
                <c:pt idx="614">
                  <c:v>26664</c:v>
                </c:pt>
                <c:pt idx="615">
                  <c:v>26695</c:v>
                </c:pt>
                <c:pt idx="616">
                  <c:v>26723</c:v>
                </c:pt>
                <c:pt idx="617">
                  <c:v>26754</c:v>
                </c:pt>
                <c:pt idx="618">
                  <c:v>26784</c:v>
                </c:pt>
                <c:pt idx="619">
                  <c:v>26815</c:v>
                </c:pt>
                <c:pt idx="620">
                  <c:v>26845</c:v>
                </c:pt>
                <c:pt idx="621">
                  <c:v>26876</c:v>
                </c:pt>
                <c:pt idx="622">
                  <c:v>26907</c:v>
                </c:pt>
                <c:pt idx="623">
                  <c:v>26937</c:v>
                </c:pt>
                <c:pt idx="624">
                  <c:v>26968</c:v>
                </c:pt>
                <c:pt idx="625">
                  <c:v>26998</c:v>
                </c:pt>
                <c:pt idx="626">
                  <c:v>27029</c:v>
                </c:pt>
                <c:pt idx="627">
                  <c:v>27060</c:v>
                </c:pt>
                <c:pt idx="628">
                  <c:v>27088</c:v>
                </c:pt>
                <c:pt idx="629">
                  <c:v>27119</c:v>
                </c:pt>
                <c:pt idx="630">
                  <c:v>27149</c:v>
                </c:pt>
                <c:pt idx="631">
                  <c:v>27180</c:v>
                </c:pt>
                <c:pt idx="632">
                  <c:v>27210</c:v>
                </c:pt>
                <c:pt idx="633">
                  <c:v>27241</c:v>
                </c:pt>
                <c:pt idx="634">
                  <c:v>27272</c:v>
                </c:pt>
                <c:pt idx="635">
                  <c:v>27302</c:v>
                </c:pt>
                <c:pt idx="636">
                  <c:v>27333</c:v>
                </c:pt>
                <c:pt idx="637">
                  <c:v>27363</c:v>
                </c:pt>
                <c:pt idx="638">
                  <c:v>27394</c:v>
                </c:pt>
                <c:pt idx="639">
                  <c:v>27425</c:v>
                </c:pt>
                <c:pt idx="640">
                  <c:v>27453</c:v>
                </c:pt>
                <c:pt idx="641">
                  <c:v>27484</c:v>
                </c:pt>
                <c:pt idx="642">
                  <c:v>27514</c:v>
                </c:pt>
                <c:pt idx="643">
                  <c:v>27545</c:v>
                </c:pt>
                <c:pt idx="644">
                  <c:v>27575</c:v>
                </c:pt>
                <c:pt idx="645">
                  <c:v>27606</c:v>
                </c:pt>
                <c:pt idx="646">
                  <c:v>27637</c:v>
                </c:pt>
                <c:pt idx="647">
                  <c:v>27667</c:v>
                </c:pt>
                <c:pt idx="648">
                  <c:v>27698</c:v>
                </c:pt>
                <c:pt idx="649">
                  <c:v>27728</c:v>
                </c:pt>
                <c:pt idx="650">
                  <c:v>27759</c:v>
                </c:pt>
                <c:pt idx="651">
                  <c:v>27790</c:v>
                </c:pt>
                <c:pt idx="652">
                  <c:v>27819</c:v>
                </c:pt>
                <c:pt idx="653">
                  <c:v>27850</c:v>
                </c:pt>
                <c:pt idx="654">
                  <c:v>27880</c:v>
                </c:pt>
                <c:pt idx="655">
                  <c:v>27911</c:v>
                </c:pt>
                <c:pt idx="656">
                  <c:v>27941</c:v>
                </c:pt>
                <c:pt idx="657">
                  <c:v>27972</c:v>
                </c:pt>
                <c:pt idx="658">
                  <c:v>28003</c:v>
                </c:pt>
                <c:pt idx="659">
                  <c:v>28033</c:v>
                </c:pt>
                <c:pt idx="660">
                  <c:v>28064</c:v>
                </c:pt>
                <c:pt idx="661">
                  <c:v>28094</c:v>
                </c:pt>
                <c:pt idx="662">
                  <c:v>28125</c:v>
                </c:pt>
                <c:pt idx="663">
                  <c:v>28156</c:v>
                </c:pt>
                <c:pt idx="664">
                  <c:v>28184</c:v>
                </c:pt>
                <c:pt idx="665">
                  <c:v>28215</c:v>
                </c:pt>
                <c:pt idx="666">
                  <c:v>28245</c:v>
                </c:pt>
                <c:pt idx="667">
                  <c:v>28276</c:v>
                </c:pt>
                <c:pt idx="668">
                  <c:v>28306</c:v>
                </c:pt>
                <c:pt idx="669">
                  <c:v>28337</c:v>
                </c:pt>
                <c:pt idx="670">
                  <c:v>28368</c:v>
                </c:pt>
                <c:pt idx="671">
                  <c:v>28398</c:v>
                </c:pt>
                <c:pt idx="672">
                  <c:v>28429</c:v>
                </c:pt>
                <c:pt idx="673">
                  <c:v>28459</c:v>
                </c:pt>
                <c:pt idx="674">
                  <c:v>28490</c:v>
                </c:pt>
                <c:pt idx="675">
                  <c:v>28521</c:v>
                </c:pt>
                <c:pt idx="676">
                  <c:v>28549</c:v>
                </c:pt>
                <c:pt idx="677">
                  <c:v>28580</c:v>
                </c:pt>
                <c:pt idx="678">
                  <c:v>28610</c:v>
                </c:pt>
                <c:pt idx="679">
                  <c:v>28641</c:v>
                </c:pt>
                <c:pt idx="680">
                  <c:v>28671</c:v>
                </c:pt>
                <c:pt idx="681">
                  <c:v>28702</c:v>
                </c:pt>
                <c:pt idx="682">
                  <c:v>28733</c:v>
                </c:pt>
                <c:pt idx="683">
                  <c:v>28763</c:v>
                </c:pt>
                <c:pt idx="684">
                  <c:v>28794</c:v>
                </c:pt>
                <c:pt idx="685">
                  <c:v>28824</c:v>
                </c:pt>
                <c:pt idx="686">
                  <c:v>28855</c:v>
                </c:pt>
                <c:pt idx="687">
                  <c:v>28886</c:v>
                </c:pt>
                <c:pt idx="688">
                  <c:v>28914</c:v>
                </c:pt>
                <c:pt idx="689">
                  <c:v>28945</c:v>
                </c:pt>
                <c:pt idx="690">
                  <c:v>28975</c:v>
                </c:pt>
                <c:pt idx="691">
                  <c:v>29006</c:v>
                </c:pt>
                <c:pt idx="692">
                  <c:v>29036</c:v>
                </c:pt>
                <c:pt idx="693">
                  <c:v>29067</c:v>
                </c:pt>
                <c:pt idx="694">
                  <c:v>29098</c:v>
                </c:pt>
                <c:pt idx="695">
                  <c:v>29128</c:v>
                </c:pt>
                <c:pt idx="696">
                  <c:v>29159</c:v>
                </c:pt>
                <c:pt idx="697">
                  <c:v>29189</c:v>
                </c:pt>
                <c:pt idx="698">
                  <c:v>29220</c:v>
                </c:pt>
                <c:pt idx="699">
                  <c:v>29251</c:v>
                </c:pt>
                <c:pt idx="700">
                  <c:v>29280</c:v>
                </c:pt>
                <c:pt idx="701">
                  <c:v>29311</c:v>
                </c:pt>
                <c:pt idx="702">
                  <c:v>29341</c:v>
                </c:pt>
                <c:pt idx="703">
                  <c:v>29372</c:v>
                </c:pt>
                <c:pt idx="704">
                  <c:v>29402</c:v>
                </c:pt>
                <c:pt idx="705">
                  <c:v>29433</c:v>
                </c:pt>
                <c:pt idx="706">
                  <c:v>29464</c:v>
                </c:pt>
                <c:pt idx="707">
                  <c:v>29494</c:v>
                </c:pt>
                <c:pt idx="708">
                  <c:v>29525</c:v>
                </c:pt>
                <c:pt idx="709">
                  <c:v>29555</c:v>
                </c:pt>
                <c:pt idx="710">
                  <c:v>29586</c:v>
                </c:pt>
                <c:pt idx="711">
                  <c:v>29617</c:v>
                </c:pt>
                <c:pt idx="712">
                  <c:v>29645</c:v>
                </c:pt>
                <c:pt idx="713">
                  <c:v>29676</c:v>
                </c:pt>
                <c:pt idx="714">
                  <c:v>29706</c:v>
                </c:pt>
                <c:pt idx="715">
                  <c:v>29737</c:v>
                </c:pt>
                <c:pt idx="716">
                  <c:v>29767</c:v>
                </c:pt>
                <c:pt idx="717">
                  <c:v>29798</c:v>
                </c:pt>
                <c:pt idx="718">
                  <c:v>29829</c:v>
                </c:pt>
                <c:pt idx="719">
                  <c:v>29859</c:v>
                </c:pt>
                <c:pt idx="720">
                  <c:v>29890</c:v>
                </c:pt>
                <c:pt idx="721">
                  <c:v>29920</c:v>
                </c:pt>
                <c:pt idx="722">
                  <c:v>29951</c:v>
                </c:pt>
                <c:pt idx="723">
                  <c:v>29982</c:v>
                </c:pt>
                <c:pt idx="724">
                  <c:v>30010</c:v>
                </c:pt>
                <c:pt idx="725">
                  <c:v>30041</c:v>
                </c:pt>
                <c:pt idx="726">
                  <c:v>30071</c:v>
                </c:pt>
                <c:pt idx="727">
                  <c:v>30102</c:v>
                </c:pt>
                <c:pt idx="728">
                  <c:v>30132</c:v>
                </c:pt>
                <c:pt idx="729">
                  <c:v>30163</c:v>
                </c:pt>
                <c:pt idx="730">
                  <c:v>30194</c:v>
                </c:pt>
                <c:pt idx="731">
                  <c:v>30224</c:v>
                </c:pt>
                <c:pt idx="732">
                  <c:v>30255</c:v>
                </c:pt>
                <c:pt idx="733">
                  <c:v>30285</c:v>
                </c:pt>
                <c:pt idx="734">
                  <c:v>30316</c:v>
                </c:pt>
                <c:pt idx="735">
                  <c:v>30347</c:v>
                </c:pt>
                <c:pt idx="736">
                  <c:v>30375</c:v>
                </c:pt>
                <c:pt idx="737">
                  <c:v>30406</c:v>
                </c:pt>
                <c:pt idx="738">
                  <c:v>30436</c:v>
                </c:pt>
                <c:pt idx="739">
                  <c:v>30467</c:v>
                </c:pt>
                <c:pt idx="740">
                  <c:v>30497</c:v>
                </c:pt>
                <c:pt idx="741">
                  <c:v>30528</c:v>
                </c:pt>
                <c:pt idx="742">
                  <c:v>30559</c:v>
                </c:pt>
                <c:pt idx="743">
                  <c:v>30589</c:v>
                </c:pt>
                <c:pt idx="744">
                  <c:v>30620</c:v>
                </c:pt>
                <c:pt idx="745">
                  <c:v>30650</c:v>
                </c:pt>
                <c:pt idx="746">
                  <c:v>30681</c:v>
                </c:pt>
                <c:pt idx="747">
                  <c:v>30712</c:v>
                </c:pt>
                <c:pt idx="748">
                  <c:v>30741</c:v>
                </c:pt>
                <c:pt idx="749">
                  <c:v>30772</c:v>
                </c:pt>
                <c:pt idx="750">
                  <c:v>30802</c:v>
                </c:pt>
                <c:pt idx="751">
                  <c:v>30833</c:v>
                </c:pt>
                <c:pt idx="752">
                  <c:v>30863</c:v>
                </c:pt>
                <c:pt idx="753">
                  <c:v>30894</c:v>
                </c:pt>
                <c:pt idx="754">
                  <c:v>30925</c:v>
                </c:pt>
                <c:pt idx="755">
                  <c:v>30955</c:v>
                </c:pt>
                <c:pt idx="756">
                  <c:v>30986</c:v>
                </c:pt>
                <c:pt idx="757">
                  <c:v>31016</c:v>
                </c:pt>
                <c:pt idx="758">
                  <c:v>31047</c:v>
                </c:pt>
                <c:pt idx="759">
                  <c:v>31078</c:v>
                </c:pt>
                <c:pt idx="760">
                  <c:v>31106</c:v>
                </c:pt>
                <c:pt idx="761">
                  <c:v>31137</c:v>
                </c:pt>
                <c:pt idx="762">
                  <c:v>31167</c:v>
                </c:pt>
                <c:pt idx="763">
                  <c:v>31198</c:v>
                </c:pt>
                <c:pt idx="764">
                  <c:v>31228</c:v>
                </c:pt>
                <c:pt idx="765">
                  <c:v>31259</c:v>
                </c:pt>
                <c:pt idx="766">
                  <c:v>31290</c:v>
                </c:pt>
                <c:pt idx="767">
                  <c:v>31320</c:v>
                </c:pt>
                <c:pt idx="768">
                  <c:v>31351</c:v>
                </c:pt>
                <c:pt idx="769">
                  <c:v>31381</c:v>
                </c:pt>
                <c:pt idx="770">
                  <c:v>31412</c:v>
                </c:pt>
                <c:pt idx="771">
                  <c:v>31443</c:v>
                </c:pt>
                <c:pt idx="772">
                  <c:v>31471</c:v>
                </c:pt>
                <c:pt idx="773">
                  <c:v>31502</c:v>
                </c:pt>
                <c:pt idx="774">
                  <c:v>31532</c:v>
                </c:pt>
                <c:pt idx="775">
                  <c:v>31563</c:v>
                </c:pt>
                <c:pt idx="776">
                  <c:v>31593</c:v>
                </c:pt>
                <c:pt idx="777">
                  <c:v>31624</c:v>
                </c:pt>
                <c:pt idx="778">
                  <c:v>31655</c:v>
                </c:pt>
                <c:pt idx="779">
                  <c:v>31685</c:v>
                </c:pt>
                <c:pt idx="780">
                  <c:v>31716</c:v>
                </c:pt>
                <c:pt idx="781">
                  <c:v>31746</c:v>
                </c:pt>
                <c:pt idx="782">
                  <c:v>31777</c:v>
                </c:pt>
                <c:pt idx="783">
                  <c:v>31808</c:v>
                </c:pt>
                <c:pt idx="784">
                  <c:v>31836</c:v>
                </c:pt>
                <c:pt idx="785">
                  <c:v>31867</c:v>
                </c:pt>
                <c:pt idx="786">
                  <c:v>31897</c:v>
                </c:pt>
                <c:pt idx="787">
                  <c:v>31928</c:v>
                </c:pt>
                <c:pt idx="788">
                  <c:v>31958</c:v>
                </c:pt>
                <c:pt idx="789">
                  <c:v>31989</c:v>
                </c:pt>
                <c:pt idx="790">
                  <c:v>32020</c:v>
                </c:pt>
                <c:pt idx="791">
                  <c:v>32050</c:v>
                </c:pt>
                <c:pt idx="792">
                  <c:v>32081</c:v>
                </c:pt>
                <c:pt idx="793">
                  <c:v>32111</c:v>
                </c:pt>
                <c:pt idx="794">
                  <c:v>32142</c:v>
                </c:pt>
                <c:pt idx="795">
                  <c:v>32173</c:v>
                </c:pt>
                <c:pt idx="796">
                  <c:v>32202</c:v>
                </c:pt>
                <c:pt idx="797">
                  <c:v>32233</c:v>
                </c:pt>
                <c:pt idx="798">
                  <c:v>32263</c:v>
                </c:pt>
                <c:pt idx="799">
                  <c:v>32294</c:v>
                </c:pt>
                <c:pt idx="800">
                  <c:v>32324</c:v>
                </c:pt>
                <c:pt idx="801">
                  <c:v>32355</c:v>
                </c:pt>
                <c:pt idx="802">
                  <c:v>32386</c:v>
                </c:pt>
                <c:pt idx="803">
                  <c:v>32416</c:v>
                </c:pt>
                <c:pt idx="804">
                  <c:v>32447</c:v>
                </c:pt>
                <c:pt idx="805">
                  <c:v>32477</c:v>
                </c:pt>
                <c:pt idx="806">
                  <c:v>32508</c:v>
                </c:pt>
                <c:pt idx="807">
                  <c:v>32539</c:v>
                </c:pt>
                <c:pt idx="808">
                  <c:v>32567</c:v>
                </c:pt>
                <c:pt idx="809">
                  <c:v>32598</c:v>
                </c:pt>
                <c:pt idx="810">
                  <c:v>32628</c:v>
                </c:pt>
                <c:pt idx="811">
                  <c:v>32659</c:v>
                </c:pt>
                <c:pt idx="812">
                  <c:v>32689</c:v>
                </c:pt>
                <c:pt idx="813">
                  <c:v>32720</c:v>
                </c:pt>
                <c:pt idx="814">
                  <c:v>32751</c:v>
                </c:pt>
                <c:pt idx="815">
                  <c:v>32781</c:v>
                </c:pt>
                <c:pt idx="816">
                  <c:v>32812</c:v>
                </c:pt>
                <c:pt idx="817">
                  <c:v>32842</c:v>
                </c:pt>
                <c:pt idx="818">
                  <c:v>32873</c:v>
                </c:pt>
                <c:pt idx="819">
                  <c:v>32904</c:v>
                </c:pt>
                <c:pt idx="820">
                  <c:v>32932</c:v>
                </c:pt>
                <c:pt idx="821">
                  <c:v>32963</c:v>
                </c:pt>
                <c:pt idx="822">
                  <c:v>32993</c:v>
                </c:pt>
                <c:pt idx="823">
                  <c:v>33024</c:v>
                </c:pt>
                <c:pt idx="824">
                  <c:v>33054</c:v>
                </c:pt>
                <c:pt idx="825">
                  <c:v>33085</c:v>
                </c:pt>
                <c:pt idx="826">
                  <c:v>33116</c:v>
                </c:pt>
                <c:pt idx="827">
                  <c:v>33146</c:v>
                </c:pt>
                <c:pt idx="828">
                  <c:v>33177</c:v>
                </c:pt>
                <c:pt idx="829">
                  <c:v>33207</c:v>
                </c:pt>
                <c:pt idx="830">
                  <c:v>33238</c:v>
                </c:pt>
                <c:pt idx="831">
                  <c:v>33269</c:v>
                </c:pt>
                <c:pt idx="832">
                  <c:v>33297</c:v>
                </c:pt>
                <c:pt idx="833">
                  <c:v>33328</c:v>
                </c:pt>
                <c:pt idx="834">
                  <c:v>33358</c:v>
                </c:pt>
                <c:pt idx="835">
                  <c:v>33389</c:v>
                </c:pt>
                <c:pt idx="836">
                  <c:v>33419</c:v>
                </c:pt>
                <c:pt idx="837">
                  <c:v>33450</c:v>
                </c:pt>
                <c:pt idx="838">
                  <c:v>33481</c:v>
                </c:pt>
                <c:pt idx="839">
                  <c:v>33511</c:v>
                </c:pt>
                <c:pt idx="840">
                  <c:v>33542</c:v>
                </c:pt>
                <c:pt idx="841">
                  <c:v>33572</c:v>
                </c:pt>
                <c:pt idx="842">
                  <c:v>33603</c:v>
                </c:pt>
                <c:pt idx="843">
                  <c:v>33634</c:v>
                </c:pt>
                <c:pt idx="844">
                  <c:v>33663</c:v>
                </c:pt>
                <c:pt idx="845">
                  <c:v>33694</c:v>
                </c:pt>
                <c:pt idx="846">
                  <c:v>33724</c:v>
                </c:pt>
                <c:pt idx="847">
                  <c:v>33755</c:v>
                </c:pt>
                <c:pt idx="848">
                  <c:v>33785</c:v>
                </c:pt>
                <c:pt idx="849">
                  <c:v>33816</c:v>
                </c:pt>
                <c:pt idx="850">
                  <c:v>33847</c:v>
                </c:pt>
                <c:pt idx="851">
                  <c:v>33877</c:v>
                </c:pt>
                <c:pt idx="852">
                  <c:v>33908</c:v>
                </c:pt>
                <c:pt idx="853">
                  <c:v>33938</c:v>
                </c:pt>
                <c:pt idx="854">
                  <c:v>33969</c:v>
                </c:pt>
                <c:pt idx="855">
                  <c:v>34000</c:v>
                </c:pt>
                <c:pt idx="856">
                  <c:v>34028</c:v>
                </c:pt>
                <c:pt idx="857">
                  <c:v>34059</c:v>
                </c:pt>
                <c:pt idx="858">
                  <c:v>34089</c:v>
                </c:pt>
                <c:pt idx="859">
                  <c:v>34120</c:v>
                </c:pt>
                <c:pt idx="860">
                  <c:v>34150</c:v>
                </c:pt>
                <c:pt idx="861">
                  <c:v>34181</c:v>
                </c:pt>
                <c:pt idx="862">
                  <c:v>34212</c:v>
                </c:pt>
                <c:pt idx="863">
                  <c:v>34242</c:v>
                </c:pt>
                <c:pt idx="864">
                  <c:v>34273</c:v>
                </c:pt>
                <c:pt idx="865">
                  <c:v>34303</c:v>
                </c:pt>
                <c:pt idx="866">
                  <c:v>34334</c:v>
                </c:pt>
                <c:pt idx="867">
                  <c:v>34365</c:v>
                </c:pt>
                <c:pt idx="868">
                  <c:v>34393</c:v>
                </c:pt>
                <c:pt idx="869">
                  <c:v>34424</c:v>
                </c:pt>
                <c:pt idx="870">
                  <c:v>34454</c:v>
                </c:pt>
                <c:pt idx="871">
                  <c:v>34485</c:v>
                </c:pt>
                <c:pt idx="872">
                  <c:v>34515</c:v>
                </c:pt>
                <c:pt idx="873">
                  <c:v>34546</c:v>
                </c:pt>
                <c:pt idx="874">
                  <c:v>34577</c:v>
                </c:pt>
                <c:pt idx="875">
                  <c:v>34607</c:v>
                </c:pt>
                <c:pt idx="876">
                  <c:v>34638</c:v>
                </c:pt>
                <c:pt idx="877">
                  <c:v>34668</c:v>
                </c:pt>
                <c:pt idx="878">
                  <c:v>34699</c:v>
                </c:pt>
                <c:pt idx="879">
                  <c:v>34730</c:v>
                </c:pt>
                <c:pt idx="880">
                  <c:v>34758</c:v>
                </c:pt>
                <c:pt idx="881">
                  <c:v>34789</c:v>
                </c:pt>
                <c:pt idx="882">
                  <c:v>34819</c:v>
                </c:pt>
                <c:pt idx="883">
                  <c:v>34850</c:v>
                </c:pt>
                <c:pt idx="884">
                  <c:v>34880</c:v>
                </c:pt>
                <c:pt idx="885">
                  <c:v>34911</c:v>
                </c:pt>
                <c:pt idx="886">
                  <c:v>34942</c:v>
                </c:pt>
                <c:pt idx="887">
                  <c:v>34972</c:v>
                </c:pt>
                <c:pt idx="888">
                  <c:v>35003</c:v>
                </c:pt>
                <c:pt idx="889">
                  <c:v>35033</c:v>
                </c:pt>
                <c:pt idx="890">
                  <c:v>35064</c:v>
                </c:pt>
                <c:pt idx="891">
                  <c:v>35095</c:v>
                </c:pt>
                <c:pt idx="892">
                  <c:v>35124</c:v>
                </c:pt>
                <c:pt idx="893">
                  <c:v>35155</c:v>
                </c:pt>
                <c:pt idx="894">
                  <c:v>35185</c:v>
                </c:pt>
                <c:pt idx="895">
                  <c:v>35216</c:v>
                </c:pt>
                <c:pt idx="896">
                  <c:v>35246</c:v>
                </c:pt>
                <c:pt idx="897">
                  <c:v>35277</c:v>
                </c:pt>
                <c:pt idx="898">
                  <c:v>35308</c:v>
                </c:pt>
                <c:pt idx="899">
                  <c:v>35338</c:v>
                </c:pt>
                <c:pt idx="900">
                  <c:v>35369</c:v>
                </c:pt>
                <c:pt idx="901">
                  <c:v>35399</c:v>
                </c:pt>
                <c:pt idx="902">
                  <c:v>35430</c:v>
                </c:pt>
                <c:pt idx="903">
                  <c:v>35461</c:v>
                </c:pt>
                <c:pt idx="904">
                  <c:v>35489</c:v>
                </c:pt>
                <c:pt idx="905">
                  <c:v>35520</c:v>
                </c:pt>
                <c:pt idx="906">
                  <c:v>35550</c:v>
                </c:pt>
                <c:pt idx="907">
                  <c:v>35581</c:v>
                </c:pt>
                <c:pt idx="908">
                  <c:v>35611</c:v>
                </c:pt>
                <c:pt idx="909">
                  <c:v>35642</c:v>
                </c:pt>
                <c:pt idx="910">
                  <c:v>35673</c:v>
                </c:pt>
                <c:pt idx="911">
                  <c:v>35703</c:v>
                </c:pt>
                <c:pt idx="912">
                  <c:v>35734</c:v>
                </c:pt>
                <c:pt idx="913">
                  <c:v>35764</c:v>
                </c:pt>
                <c:pt idx="914">
                  <c:v>35795</c:v>
                </c:pt>
                <c:pt idx="915">
                  <c:v>35826</c:v>
                </c:pt>
                <c:pt idx="916">
                  <c:v>35854</c:v>
                </c:pt>
                <c:pt idx="917">
                  <c:v>35885</c:v>
                </c:pt>
                <c:pt idx="918">
                  <c:v>35915</c:v>
                </c:pt>
                <c:pt idx="919">
                  <c:v>35946</c:v>
                </c:pt>
                <c:pt idx="920">
                  <c:v>35976</c:v>
                </c:pt>
                <c:pt idx="921">
                  <c:v>36007</c:v>
                </c:pt>
                <c:pt idx="922">
                  <c:v>36038</c:v>
                </c:pt>
                <c:pt idx="923">
                  <c:v>36068</c:v>
                </c:pt>
                <c:pt idx="924">
                  <c:v>36099</c:v>
                </c:pt>
                <c:pt idx="925">
                  <c:v>36129</c:v>
                </c:pt>
                <c:pt idx="926">
                  <c:v>36160</c:v>
                </c:pt>
                <c:pt idx="927">
                  <c:v>36191</c:v>
                </c:pt>
                <c:pt idx="928">
                  <c:v>36219</c:v>
                </c:pt>
                <c:pt idx="929">
                  <c:v>36250</c:v>
                </c:pt>
                <c:pt idx="930">
                  <c:v>36280</c:v>
                </c:pt>
                <c:pt idx="931">
                  <c:v>36311</c:v>
                </c:pt>
                <c:pt idx="932">
                  <c:v>36341</c:v>
                </c:pt>
                <c:pt idx="933">
                  <c:v>36372</c:v>
                </c:pt>
                <c:pt idx="934">
                  <c:v>36403</c:v>
                </c:pt>
                <c:pt idx="935">
                  <c:v>36433</c:v>
                </c:pt>
                <c:pt idx="936">
                  <c:v>36464</c:v>
                </c:pt>
                <c:pt idx="937">
                  <c:v>36494</c:v>
                </c:pt>
                <c:pt idx="938">
                  <c:v>36525</c:v>
                </c:pt>
                <c:pt idx="939">
                  <c:v>36556</c:v>
                </c:pt>
                <c:pt idx="940">
                  <c:v>36585</c:v>
                </c:pt>
                <c:pt idx="941">
                  <c:v>36616</c:v>
                </c:pt>
                <c:pt idx="942">
                  <c:v>36646</c:v>
                </c:pt>
                <c:pt idx="943">
                  <c:v>36677</c:v>
                </c:pt>
                <c:pt idx="944">
                  <c:v>36707</c:v>
                </c:pt>
                <c:pt idx="945">
                  <c:v>36738</c:v>
                </c:pt>
                <c:pt idx="946">
                  <c:v>36769</c:v>
                </c:pt>
                <c:pt idx="947">
                  <c:v>36799</c:v>
                </c:pt>
                <c:pt idx="948">
                  <c:v>36830</c:v>
                </c:pt>
                <c:pt idx="949">
                  <c:v>36860</c:v>
                </c:pt>
                <c:pt idx="950">
                  <c:v>36891</c:v>
                </c:pt>
                <c:pt idx="951">
                  <c:v>36922</c:v>
                </c:pt>
                <c:pt idx="952">
                  <c:v>36950</c:v>
                </c:pt>
                <c:pt idx="953">
                  <c:v>36981</c:v>
                </c:pt>
                <c:pt idx="954">
                  <c:v>37011</c:v>
                </c:pt>
                <c:pt idx="955">
                  <c:v>37042</c:v>
                </c:pt>
                <c:pt idx="956">
                  <c:v>37072</c:v>
                </c:pt>
                <c:pt idx="957">
                  <c:v>37103</c:v>
                </c:pt>
                <c:pt idx="958">
                  <c:v>37134</c:v>
                </c:pt>
                <c:pt idx="959">
                  <c:v>37164</c:v>
                </c:pt>
                <c:pt idx="960">
                  <c:v>37195</c:v>
                </c:pt>
                <c:pt idx="961">
                  <c:v>37225</c:v>
                </c:pt>
                <c:pt idx="962">
                  <c:v>37256</c:v>
                </c:pt>
                <c:pt idx="963">
                  <c:v>37287</c:v>
                </c:pt>
                <c:pt idx="964">
                  <c:v>37315</c:v>
                </c:pt>
                <c:pt idx="965">
                  <c:v>37346</c:v>
                </c:pt>
                <c:pt idx="966">
                  <c:v>37376</c:v>
                </c:pt>
                <c:pt idx="967">
                  <c:v>37407</c:v>
                </c:pt>
                <c:pt idx="968">
                  <c:v>37437</c:v>
                </c:pt>
                <c:pt idx="969">
                  <c:v>37468</c:v>
                </c:pt>
                <c:pt idx="970">
                  <c:v>37499</c:v>
                </c:pt>
                <c:pt idx="971">
                  <c:v>37529</c:v>
                </c:pt>
                <c:pt idx="972">
                  <c:v>37560</c:v>
                </c:pt>
                <c:pt idx="973">
                  <c:v>37590</c:v>
                </c:pt>
                <c:pt idx="974">
                  <c:v>37621</c:v>
                </c:pt>
                <c:pt idx="975">
                  <c:v>37652</c:v>
                </c:pt>
                <c:pt idx="976">
                  <c:v>37680</c:v>
                </c:pt>
                <c:pt idx="977">
                  <c:v>37711</c:v>
                </c:pt>
                <c:pt idx="978">
                  <c:v>37741</c:v>
                </c:pt>
                <c:pt idx="979">
                  <c:v>37772</c:v>
                </c:pt>
                <c:pt idx="980">
                  <c:v>37802</c:v>
                </c:pt>
                <c:pt idx="981">
                  <c:v>37833</c:v>
                </c:pt>
                <c:pt idx="982">
                  <c:v>37864</c:v>
                </c:pt>
                <c:pt idx="983">
                  <c:v>37894</c:v>
                </c:pt>
              </c:numCache>
            </c:numRef>
          </c:xVal>
          <c:yVal>
            <c:numRef>
              <c:f>Sites_Res_Stor_and_Elev!$AD$8:$AD$991</c:f>
              <c:numCache>
                <c:formatCode>0.00</c:formatCode>
                <c:ptCount val="984"/>
                <c:pt idx="0">
                  <c:v>407.21679509861008</c:v>
                </c:pt>
                <c:pt idx="1">
                  <c:v>407.21679509861008</c:v>
                </c:pt>
                <c:pt idx="2">
                  <c:v>407.21679509861008</c:v>
                </c:pt>
                <c:pt idx="3">
                  <c:v>407.21679509861008</c:v>
                </c:pt>
                <c:pt idx="4">
                  <c:v>407.21679509861008</c:v>
                </c:pt>
                <c:pt idx="5">
                  <c:v>407.21679509861008</c:v>
                </c:pt>
                <c:pt idx="6">
                  <c:v>407.21679509861008</c:v>
                </c:pt>
                <c:pt idx="7">
                  <c:v>407.21679509861008</c:v>
                </c:pt>
                <c:pt idx="8">
                  <c:v>407.21679509861008</c:v>
                </c:pt>
                <c:pt idx="9">
                  <c:v>407.21679509861008</c:v>
                </c:pt>
                <c:pt idx="10">
                  <c:v>407.21679509861008</c:v>
                </c:pt>
                <c:pt idx="11">
                  <c:v>407.21679509861008</c:v>
                </c:pt>
                <c:pt idx="12">
                  <c:v>407.21679509861008</c:v>
                </c:pt>
                <c:pt idx="13">
                  <c:v>407.21679509861008</c:v>
                </c:pt>
                <c:pt idx="14">
                  <c:v>407.21679509861008</c:v>
                </c:pt>
                <c:pt idx="15">
                  <c:v>407.21679509861008</c:v>
                </c:pt>
                <c:pt idx="16">
                  <c:v>407.21679509861008</c:v>
                </c:pt>
                <c:pt idx="17">
                  <c:v>407.21679509861008</c:v>
                </c:pt>
                <c:pt idx="18">
                  <c:v>407.21679509861008</c:v>
                </c:pt>
                <c:pt idx="19">
                  <c:v>407.21679509861008</c:v>
                </c:pt>
                <c:pt idx="20">
                  <c:v>407.21679509861008</c:v>
                </c:pt>
                <c:pt idx="21">
                  <c:v>407.21679509861008</c:v>
                </c:pt>
                <c:pt idx="22">
                  <c:v>407.21679509861008</c:v>
                </c:pt>
                <c:pt idx="23">
                  <c:v>407.21679509861008</c:v>
                </c:pt>
                <c:pt idx="24">
                  <c:v>407.21679509861008</c:v>
                </c:pt>
                <c:pt idx="25">
                  <c:v>407.21679509861008</c:v>
                </c:pt>
                <c:pt idx="26">
                  <c:v>407.21679509861008</c:v>
                </c:pt>
                <c:pt idx="27">
                  <c:v>407.21679509861008</c:v>
                </c:pt>
                <c:pt idx="28">
                  <c:v>407.21679509861008</c:v>
                </c:pt>
                <c:pt idx="29">
                  <c:v>407.21679509861008</c:v>
                </c:pt>
                <c:pt idx="30">
                  <c:v>407.21679509861008</c:v>
                </c:pt>
                <c:pt idx="31">
                  <c:v>407.21679509861008</c:v>
                </c:pt>
                <c:pt idx="32">
                  <c:v>407.21679509861008</c:v>
                </c:pt>
                <c:pt idx="33">
                  <c:v>407.21679509861008</c:v>
                </c:pt>
                <c:pt idx="34">
                  <c:v>407.21679509861008</c:v>
                </c:pt>
                <c:pt idx="35">
                  <c:v>407.21679509861008</c:v>
                </c:pt>
                <c:pt idx="36">
                  <c:v>407.21679509861008</c:v>
                </c:pt>
                <c:pt idx="37">
                  <c:v>407.21679509861008</c:v>
                </c:pt>
                <c:pt idx="38">
                  <c:v>407.21679509861008</c:v>
                </c:pt>
                <c:pt idx="39">
                  <c:v>407.21679509861008</c:v>
                </c:pt>
                <c:pt idx="40">
                  <c:v>407.21679509861008</c:v>
                </c:pt>
                <c:pt idx="41">
                  <c:v>407.21679509861008</c:v>
                </c:pt>
                <c:pt idx="42">
                  <c:v>407.21679509861008</c:v>
                </c:pt>
                <c:pt idx="43">
                  <c:v>407.21679509861008</c:v>
                </c:pt>
                <c:pt idx="44">
                  <c:v>407.21679509861008</c:v>
                </c:pt>
                <c:pt idx="45">
                  <c:v>407.21679509861008</c:v>
                </c:pt>
                <c:pt idx="46">
                  <c:v>407.21679509861008</c:v>
                </c:pt>
                <c:pt idx="47">
                  <c:v>407.21679509861008</c:v>
                </c:pt>
                <c:pt idx="48">
                  <c:v>407.21679509861008</c:v>
                </c:pt>
                <c:pt idx="49">
                  <c:v>407.21679509861008</c:v>
                </c:pt>
                <c:pt idx="50">
                  <c:v>407.21679509861008</c:v>
                </c:pt>
                <c:pt idx="51">
                  <c:v>407.21679509861008</c:v>
                </c:pt>
                <c:pt idx="52">
                  <c:v>407.21679509861008</c:v>
                </c:pt>
                <c:pt idx="53">
                  <c:v>407.21679509861008</c:v>
                </c:pt>
                <c:pt idx="54">
                  <c:v>407.21679509861008</c:v>
                </c:pt>
                <c:pt idx="55">
                  <c:v>407.21679509861008</c:v>
                </c:pt>
                <c:pt idx="56">
                  <c:v>407.21679509861008</c:v>
                </c:pt>
                <c:pt idx="57">
                  <c:v>407.21679509861008</c:v>
                </c:pt>
                <c:pt idx="58">
                  <c:v>407.21679509861008</c:v>
                </c:pt>
                <c:pt idx="59">
                  <c:v>407.21679509861008</c:v>
                </c:pt>
                <c:pt idx="60">
                  <c:v>407.21679509861008</c:v>
                </c:pt>
                <c:pt idx="61">
                  <c:v>407.21679509861008</c:v>
                </c:pt>
                <c:pt idx="62">
                  <c:v>407.21679509861008</c:v>
                </c:pt>
                <c:pt idx="63">
                  <c:v>407.21679509861008</c:v>
                </c:pt>
                <c:pt idx="64">
                  <c:v>407.21679509861008</c:v>
                </c:pt>
                <c:pt idx="65">
                  <c:v>407.21679509861008</c:v>
                </c:pt>
                <c:pt idx="66">
                  <c:v>407.21679509861008</c:v>
                </c:pt>
                <c:pt idx="67">
                  <c:v>407.21679509861008</c:v>
                </c:pt>
                <c:pt idx="68">
                  <c:v>407.21679509861008</c:v>
                </c:pt>
                <c:pt idx="69">
                  <c:v>407.21679509861008</c:v>
                </c:pt>
                <c:pt idx="70">
                  <c:v>407.21679509861008</c:v>
                </c:pt>
                <c:pt idx="71">
                  <c:v>407.21679509861008</c:v>
                </c:pt>
                <c:pt idx="72">
                  <c:v>407.21679509861008</c:v>
                </c:pt>
                <c:pt idx="73">
                  <c:v>407.21679509861008</c:v>
                </c:pt>
                <c:pt idx="74">
                  <c:v>407.21679509861008</c:v>
                </c:pt>
                <c:pt idx="75">
                  <c:v>407.21679509861008</c:v>
                </c:pt>
                <c:pt idx="76">
                  <c:v>407.21679509861008</c:v>
                </c:pt>
                <c:pt idx="77">
                  <c:v>407.21679509861008</c:v>
                </c:pt>
                <c:pt idx="78">
                  <c:v>407.21679509861008</c:v>
                </c:pt>
                <c:pt idx="79">
                  <c:v>407.21679509861008</c:v>
                </c:pt>
                <c:pt idx="80">
                  <c:v>407.21679509861008</c:v>
                </c:pt>
                <c:pt idx="81">
                  <c:v>407.21679509861008</c:v>
                </c:pt>
                <c:pt idx="82">
                  <c:v>407.21679509861008</c:v>
                </c:pt>
                <c:pt idx="83">
                  <c:v>407.21679509861008</c:v>
                </c:pt>
                <c:pt idx="84">
                  <c:v>407.21679509861008</c:v>
                </c:pt>
                <c:pt idx="85">
                  <c:v>407.21679509861008</c:v>
                </c:pt>
                <c:pt idx="86">
                  <c:v>407.21679509861008</c:v>
                </c:pt>
                <c:pt idx="87">
                  <c:v>407.21679509861008</c:v>
                </c:pt>
                <c:pt idx="88">
                  <c:v>407.21679509861008</c:v>
                </c:pt>
                <c:pt idx="89">
                  <c:v>407.21679509861008</c:v>
                </c:pt>
                <c:pt idx="90">
                  <c:v>407.21679509861008</c:v>
                </c:pt>
                <c:pt idx="91">
                  <c:v>407.21679509861008</c:v>
                </c:pt>
                <c:pt idx="92">
                  <c:v>407.21679509861008</c:v>
                </c:pt>
                <c:pt idx="93">
                  <c:v>407.21679509861008</c:v>
                </c:pt>
                <c:pt idx="94">
                  <c:v>407.21679509861008</c:v>
                </c:pt>
                <c:pt idx="95">
                  <c:v>407.21679509861008</c:v>
                </c:pt>
                <c:pt idx="96">
                  <c:v>407.21679509861008</c:v>
                </c:pt>
                <c:pt idx="97">
                  <c:v>407.21679509861008</c:v>
                </c:pt>
                <c:pt idx="98">
                  <c:v>407.21679509861008</c:v>
                </c:pt>
                <c:pt idx="99">
                  <c:v>407.21679509861008</c:v>
                </c:pt>
                <c:pt idx="100">
                  <c:v>407.21679509861008</c:v>
                </c:pt>
                <c:pt idx="101">
                  <c:v>407.21679509861008</c:v>
                </c:pt>
                <c:pt idx="102">
                  <c:v>407.21679509861008</c:v>
                </c:pt>
                <c:pt idx="103">
                  <c:v>407.21679509861008</c:v>
                </c:pt>
                <c:pt idx="104">
                  <c:v>407.21679509861008</c:v>
                </c:pt>
                <c:pt idx="105">
                  <c:v>407.21679509861008</c:v>
                </c:pt>
                <c:pt idx="106">
                  <c:v>407.21679509861008</c:v>
                </c:pt>
                <c:pt idx="107">
                  <c:v>407.21679509861008</c:v>
                </c:pt>
                <c:pt idx="108">
                  <c:v>407.21679509861008</c:v>
                </c:pt>
                <c:pt idx="109">
                  <c:v>407.21679509861008</c:v>
                </c:pt>
                <c:pt idx="110">
                  <c:v>407.21679509861008</c:v>
                </c:pt>
                <c:pt idx="111">
                  <c:v>407.21679509861008</c:v>
                </c:pt>
                <c:pt idx="112">
                  <c:v>407.21679509861008</c:v>
                </c:pt>
                <c:pt idx="113">
                  <c:v>407.21679509861008</c:v>
                </c:pt>
                <c:pt idx="114">
                  <c:v>407.21679509861008</c:v>
                </c:pt>
                <c:pt idx="115">
                  <c:v>407.21679509861008</c:v>
                </c:pt>
                <c:pt idx="116">
                  <c:v>407.21679509861008</c:v>
                </c:pt>
                <c:pt idx="117">
                  <c:v>407.21679509861008</c:v>
                </c:pt>
                <c:pt idx="118">
                  <c:v>407.21679509861008</c:v>
                </c:pt>
                <c:pt idx="119">
                  <c:v>407.21679509861008</c:v>
                </c:pt>
                <c:pt idx="120">
                  <c:v>407.21679509861008</c:v>
                </c:pt>
                <c:pt idx="121">
                  <c:v>407.21679509861008</c:v>
                </c:pt>
                <c:pt idx="122">
                  <c:v>407.21679509861008</c:v>
                </c:pt>
                <c:pt idx="123">
                  <c:v>407.21679509861008</c:v>
                </c:pt>
                <c:pt idx="124">
                  <c:v>407.21679509861008</c:v>
                </c:pt>
                <c:pt idx="125">
                  <c:v>407.21679509861008</c:v>
                </c:pt>
                <c:pt idx="126">
                  <c:v>407.21679509861008</c:v>
                </c:pt>
                <c:pt idx="127">
                  <c:v>407.21679509861008</c:v>
                </c:pt>
                <c:pt idx="128">
                  <c:v>407.21679509861008</c:v>
                </c:pt>
                <c:pt idx="129">
                  <c:v>407.21679509861008</c:v>
                </c:pt>
                <c:pt idx="130">
                  <c:v>407.21679509861008</c:v>
                </c:pt>
                <c:pt idx="131">
                  <c:v>407.21679509861008</c:v>
                </c:pt>
                <c:pt idx="132">
                  <c:v>407.21679509861008</c:v>
                </c:pt>
                <c:pt idx="133">
                  <c:v>407.21679509861008</c:v>
                </c:pt>
                <c:pt idx="134">
                  <c:v>407.21679509861008</c:v>
                </c:pt>
                <c:pt idx="135">
                  <c:v>407.21679509861008</c:v>
                </c:pt>
                <c:pt idx="136">
                  <c:v>407.21679509861008</c:v>
                </c:pt>
                <c:pt idx="137">
                  <c:v>407.21679509861008</c:v>
                </c:pt>
                <c:pt idx="138">
                  <c:v>407.21679509861008</c:v>
                </c:pt>
                <c:pt idx="139">
                  <c:v>407.21679509861008</c:v>
                </c:pt>
                <c:pt idx="140">
                  <c:v>407.21679509861008</c:v>
                </c:pt>
                <c:pt idx="141">
                  <c:v>407.21679509861008</c:v>
                </c:pt>
                <c:pt idx="142">
                  <c:v>407.21679509861008</c:v>
                </c:pt>
                <c:pt idx="143">
                  <c:v>407.21679509861008</c:v>
                </c:pt>
                <c:pt idx="144">
                  <c:v>407.21679509861008</c:v>
                </c:pt>
                <c:pt idx="145">
                  <c:v>407.21679509861008</c:v>
                </c:pt>
                <c:pt idx="146">
                  <c:v>407.21679509861008</c:v>
                </c:pt>
                <c:pt idx="147">
                  <c:v>407.21679509861008</c:v>
                </c:pt>
                <c:pt idx="148">
                  <c:v>407.21679509861008</c:v>
                </c:pt>
                <c:pt idx="149">
                  <c:v>407.21679509861008</c:v>
                </c:pt>
                <c:pt idx="150">
                  <c:v>407.21679509861008</c:v>
                </c:pt>
                <c:pt idx="151">
                  <c:v>407.21679509861008</c:v>
                </c:pt>
                <c:pt idx="152">
                  <c:v>407.21679509861008</c:v>
                </c:pt>
                <c:pt idx="153">
                  <c:v>407.21679509861008</c:v>
                </c:pt>
                <c:pt idx="154">
                  <c:v>407.21679509861008</c:v>
                </c:pt>
                <c:pt idx="155">
                  <c:v>407.21679509861008</c:v>
                </c:pt>
                <c:pt idx="156">
                  <c:v>407.21679509861008</c:v>
                </c:pt>
                <c:pt idx="157">
                  <c:v>407.21679509861008</c:v>
                </c:pt>
                <c:pt idx="158">
                  <c:v>407.21679509861008</c:v>
                </c:pt>
                <c:pt idx="159">
                  <c:v>407.21679509861008</c:v>
                </c:pt>
                <c:pt idx="160">
                  <c:v>407.21679509861008</c:v>
                </c:pt>
                <c:pt idx="161">
                  <c:v>407.21679509861008</c:v>
                </c:pt>
                <c:pt idx="162">
                  <c:v>407.21679509861008</c:v>
                </c:pt>
                <c:pt idx="163">
                  <c:v>407.21679509861008</c:v>
                </c:pt>
                <c:pt idx="164">
                  <c:v>407.21679509861008</c:v>
                </c:pt>
                <c:pt idx="165">
                  <c:v>407.21679509861008</c:v>
                </c:pt>
                <c:pt idx="166">
                  <c:v>407.21679509861008</c:v>
                </c:pt>
                <c:pt idx="167">
                  <c:v>407.21679509861008</c:v>
                </c:pt>
                <c:pt idx="168">
                  <c:v>407.21679509861008</c:v>
                </c:pt>
                <c:pt idx="169">
                  <c:v>407.21679509861008</c:v>
                </c:pt>
                <c:pt idx="170">
                  <c:v>407.21679509861008</c:v>
                </c:pt>
                <c:pt idx="171">
                  <c:v>407.21679509861008</c:v>
                </c:pt>
                <c:pt idx="172">
                  <c:v>407.21679509861008</c:v>
                </c:pt>
                <c:pt idx="173">
                  <c:v>407.21679509861008</c:v>
                </c:pt>
                <c:pt idx="174">
                  <c:v>407.21679509861008</c:v>
                </c:pt>
                <c:pt idx="175">
                  <c:v>407.21679509861008</c:v>
                </c:pt>
                <c:pt idx="176">
                  <c:v>407.21679509861008</c:v>
                </c:pt>
                <c:pt idx="177">
                  <c:v>407.21679509861008</c:v>
                </c:pt>
                <c:pt idx="178">
                  <c:v>407.21679509861008</c:v>
                </c:pt>
                <c:pt idx="179">
                  <c:v>407.21679509861008</c:v>
                </c:pt>
                <c:pt idx="180">
                  <c:v>407.21679509861008</c:v>
                </c:pt>
                <c:pt idx="181">
                  <c:v>407.21679509861008</c:v>
                </c:pt>
                <c:pt idx="182">
                  <c:v>407.21679509861008</c:v>
                </c:pt>
                <c:pt idx="183">
                  <c:v>407.21679509861008</c:v>
                </c:pt>
                <c:pt idx="184">
                  <c:v>407.21679509861008</c:v>
                </c:pt>
                <c:pt idx="185">
                  <c:v>407.21679509861008</c:v>
                </c:pt>
                <c:pt idx="186">
                  <c:v>407.21679509861008</c:v>
                </c:pt>
                <c:pt idx="187">
                  <c:v>407.21679509861008</c:v>
                </c:pt>
                <c:pt idx="188">
                  <c:v>407.21679509861008</c:v>
                </c:pt>
                <c:pt idx="189">
                  <c:v>407.21679509861008</c:v>
                </c:pt>
                <c:pt idx="190">
                  <c:v>407.21679509861008</c:v>
                </c:pt>
                <c:pt idx="191">
                  <c:v>407.21679509861008</c:v>
                </c:pt>
                <c:pt idx="192">
                  <c:v>407.21679509861008</c:v>
                </c:pt>
                <c:pt idx="193">
                  <c:v>407.21679509861008</c:v>
                </c:pt>
                <c:pt idx="194">
                  <c:v>407.21679509861008</c:v>
                </c:pt>
                <c:pt idx="195">
                  <c:v>407.21679509861008</c:v>
                </c:pt>
                <c:pt idx="196">
                  <c:v>407.21679509861008</c:v>
                </c:pt>
                <c:pt idx="197">
                  <c:v>407.21679509861008</c:v>
                </c:pt>
                <c:pt idx="198">
                  <c:v>407.21679509861008</c:v>
                </c:pt>
                <c:pt idx="199">
                  <c:v>407.21679509861008</c:v>
                </c:pt>
                <c:pt idx="200">
                  <c:v>407.21679509861008</c:v>
                </c:pt>
                <c:pt idx="201">
                  <c:v>407.21679509861008</c:v>
                </c:pt>
                <c:pt idx="202">
                  <c:v>407.21679509861008</c:v>
                </c:pt>
                <c:pt idx="203">
                  <c:v>407.21679509861008</c:v>
                </c:pt>
                <c:pt idx="204">
                  <c:v>407.21679509861008</c:v>
                </c:pt>
                <c:pt idx="205">
                  <c:v>407.21679509861008</c:v>
                </c:pt>
                <c:pt idx="206">
                  <c:v>407.21679509861008</c:v>
                </c:pt>
                <c:pt idx="207">
                  <c:v>407.21679509861008</c:v>
                </c:pt>
                <c:pt idx="208">
                  <c:v>407.21679509861008</c:v>
                </c:pt>
                <c:pt idx="209">
                  <c:v>407.21679509861008</c:v>
                </c:pt>
                <c:pt idx="210">
                  <c:v>407.21679509861008</c:v>
                </c:pt>
                <c:pt idx="211">
                  <c:v>407.21679509861008</c:v>
                </c:pt>
                <c:pt idx="212">
                  <c:v>407.21679509861008</c:v>
                </c:pt>
                <c:pt idx="213">
                  <c:v>407.21679509861008</c:v>
                </c:pt>
                <c:pt idx="214">
                  <c:v>407.21679509861008</c:v>
                </c:pt>
                <c:pt idx="215">
                  <c:v>407.21679509861008</c:v>
                </c:pt>
                <c:pt idx="216">
                  <c:v>407.21679509861008</c:v>
                </c:pt>
                <c:pt idx="217">
                  <c:v>407.21679509861008</c:v>
                </c:pt>
                <c:pt idx="218">
                  <c:v>407.21679509861008</c:v>
                </c:pt>
                <c:pt idx="219">
                  <c:v>407.21679509861008</c:v>
                </c:pt>
                <c:pt idx="220">
                  <c:v>407.21679509861008</c:v>
                </c:pt>
                <c:pt idx="221">
                  <c:v>407.21679509861008</c:v>
                </c:pt>
                <c:pt idx="222">
                  <c:v>407.21679509861008</c:v>
                </c:pt>
                <c:pt idx="223">
                  <c:v>407.21679509861008</c:v>
                </c:pt>
                <c:pt idx="224">
                  <c:v>407.21679509861008</c:v>
                </c:pt>
                <c:pt idx="225">
                  <c:v>407.21679509861008</c:v>
                </c:pt>
                <c:pt idx="226">
                  <c:v>407.21679509861008</c:v>
                </c:pt>
                <c:pt idx="227">
                  <c:v>407.21679509861008</c:v>
                </c:pt>
                <c:pt idx="228">
                  <c:v>407.21679509861008</c:v>
                </c:pt>
                <c:pt idx="229">
                  <c:v>407.21679509861008</c:v>
                </c:pt>
                <c:pt idx="230">
                  <c:v>407.21679509861008</c:v>
                </c:pt>
                <c:pt idx="231">
                  <c:v>407.21679509861008</c:v>
                </c:pt>
                <c:pt idx="232">
                  <c:v>407.21679509861008</c:v>
                </c:pt>
                <c:pt idx="233">
                  <c:v>407.21679509861008</c:v>
                </c:pt>
                <c:pt idx="234">
                  <c:v>407.21679509861008</c:v>
                </c:pt>
                <c:pt idx="235">
                  <c:v>407.21679509861008</c:v>
                </c:pt>
                <c:pt idx="236">
                  <c:v>407.21679509861008</c:v>
                </c:pt>
                <c:pt idx="237">
                  <c:v>407.21679509861008</c:v>
                </c:pt>
                <c:pt idx="238">
                  <c:v>407.21679509861008</c:v>
                </c:pt>
                <c:pt idx="239">
                  <c:v>407.21679509861008</c:v>
                </c:pt>
                <c:pt idx="240">
                  <c:v>407.21679509861008</c:v>
                </c:pt>
                <c:pt idx="241">
                  <c:v>407.21679509861008</c:v>
                </c:pt>
                <c:pt idx="242">
                  <c:v>407.21679509861008</c:v>
                </c:pt>
                <c:pt idx="243">
                  <c:v>407.21679509861008</c:v>
                </c:pt>
                <c:pt idx="244">
                  <c:v>407.21679509861008</c:v>
                </c:pt>
                <c:pt idx="245">
                  <c:v>407.21679509861008</c:v>
                </c:pt>
                <c:pt idx="246">
                  <c:v>407.21679509861008</c:v>
                </c:pt>
                <c:pt idx="247">
                  <c:v>407.21679509861008</c:v>
                </c:pt>
                <c:pt idx="248">
                  <c:v>407.21679509861008</c:v>
                </c:pt>
                <c:pt idx="249">
                  <c:v>407.21679509861008</c:v>
                </c:pt>
                <c:pt idx="250">
                  <c:v>407.21679509861008</c:v>
                </c:pt>
                <c:pt idx="251">
                  <c:v>407.21679509861008</c:v>
                </c:pt>
                <c:pt idx="252">
                  <c:v>407.21679509861008</c:v>
                </c:pt>
                <c:pt idx="253">
                  <c:v>407.21679509861008</c:v>
                </c:pt>
                <c:pt idx="254">
                  <c:v>407.21679509861008</c:v>
                </c:pt>
                <c:pt idx="255">
                  <c:v>407.21679509861008</c:v>
                </c:pt>
                <c:pt idx="256">
                  <c:v>407.21679509861008</c:v>
                </c:pt>
                <c:pt idx="257">
                  <c:v>407.21679509861008</c:v>
                </c:pt>
                <c:pt idx="258">
                  <c:v>407.21679509861008</c:v>
                </c:pt>
                <c:pt idx="259">
                  <c:v>407.21679509861008</c:v>
                </c:pt>
                <c:pt idx="260">
                  <c:v>407.21679509861008</c:v>
                </c:pt>
                <c:pt idx="261">
                  <c:v>407.21679509861008</c:v>
                </c:pt>
                <c:pt idx="262">
                  <c:v>407.21679509861008</c:v>
                </c:pt>
                <c:pt idx="263">
                  <c:v>407.21679509861008</c:v>
                </c:pt>
                <c:pt idx="264">
                  <c:v>407.21679509861008</c:v>
                </c:pt>
                <c:pt idx="265">
                  <c:v>407.21679509861008</c:v>
                </c:pt>
                <c:pt idx="266">
                  <c:v>407.21679509861008</c:v>
                </c:pt>
                <c:pt idx="267">
                  <c:v>407.21679509861008</c:v>
                </c:pt>
                <c:pt idx="268">
                  <c:v>407.21679509861008</c:v>
                </c:pt>
                <c:pt idx="269">
                  <c:v>407.21679509861008</c:v>
                </c:pt>
                <c:pt idx="270">
                  <c:v>407.21679509861008</c:v>
                </c:pt>
                <c:pt idx="271">
                  <c:v>407.21679509861008</c:v>
                </c:pt>
                <c:pt idx="272">
                  <c:v>407.21679509861008</c:v>
                </c:pt>
                <c:pt idx="273">
                  <c:v>407.21679509861008</c:v>
                </c:pt>
                <c:pt idx="274">
                  <c:v>407.21679509861008</c:v>
                </c:pt>
                <c:pt idx="275">
                  <c:v>407.21679509861008</c:v>
                </c:pt>
                <c:pt idx="276">
                  <c:v>407.21679509861008</c:v>
                </c:pt>
                <c:pt idx="277">
                  <c:v>407.21679509861008</c:v>
                </c:pt>
                <c:pt idx="278">
                  <c:v>407.21679509861008</c:v>
                </c:pt>
                <c:pt idx="279">
                  <c:v>407.21679509861008</c:v>
                </c:pt>
                <c:pt idx="280">
                  <c:v>407.21679509861008</c:v>
                </c:pt>
                <c:pt idx="281">
                  <c:v>407.21679509861008</c:v>
                </c:pt>
                <c:pt idx="282">
                  <c:v>407.21679509861008</c:v>
                </c:pt>
                <c:pt idx="283">
                  <c:v>407.21679509861008</c:v>
                </c:pt>
                <c:pt idx="284">
                  <c:v>407.21679509861008</c:v>
                </c:pt>
                <c:pt idx="285">
                  <c:v>407.21679509861008</c:v>
                </c:pt>
                <c:pt idx="286">
                  <c:v>407.21679509861008</c:v>
                </c:pt>
                <c:pt idx="287">
                  <c:v>407.21679509861008</c:v>
                </c:pt>
                <c:pt idx="288">
                  <c:v>407.21679509861008</c:v>
                </c:pt>
                <c:pt idx="289">
                  <c:v>407.21679509861008</c:v>
                </c:pt>
                <c:pt idx="290">
                  <c:v>407.21679509861008</c:v>
                </c:pt>
                <c:pt idx="291">
                  <c:v>407.21679509861008</c:v>
                </c:pt>
                <c:pt idx="292">
                  <c:v>407.21679509861008</c:v>
                </c:pt>
                <c:pt idx="293">
                  <c:v>407.21679509861008</c:v>
                </c:pt>
                <c:pt idx="294">
                  <c:v>407.21679509861008</c:v>
                </c:pt>
                <c:pt idx="295">
                  <c:v>407.21679509861008</c:v>
                </c:pt>
                <c:pt idx="296">
                  <c:v>407.21679509861008</c:v>
                </c:pt>
                <c:pt idx="297">
                  <c:v>407.21679509861008</c:v>
                </c:pt>
                <c:pt idx="298">
                  <c:v>407.21679509861008</c:v>
                </c:pt>
                <c:pt idx="299">
                  <c:v>407.21679509861008</c:v>
                </c:pt>
                <c:pt idx="300">
                  <c:v>407.21679509861008</c:v>
                </c:pt>
                <c:pt idx="301">
                  <c:v>407.21679509861008</c:v>
                </c:pt>
                <c:pt idx="302">
                  <c:v>407.21679509861008</c:v>
                </c:pt>
                <c:pt idx="303">
                  <c:v>407.21679509861008</c:v>
                </c:pt>
                <c:pt idx="304">
                  <c:v>407.21679509861008</c:v>
                </c:pt>
                <c:pt idx="305">
                  <c:v>407.21679509861008</c:v>
                </c:pt>
                <c:pt idx="306">
                  <c:v>407.21679509861008</c:v>
                </c:pt>
                <c:pt idx="307">
                  <c:v>407.21679509861008</c:v>
                </c:pt>
                <c:pt idx="308">
                  <c:v>407.21679509861008</c:v>
                </c:pt>
                <c:pt idx="309">
                  <c:v>407.21679509861008</c:v>
                </c:pt>
                <c:pt idx="310">
                  <c:v>407.21679509861008</c:v>
                </c:pt>
                <c:pt idx="311">
                  <c:v>407.21679509861008</c:v>
                </c:pt>
                <c:pt idx="312">
                  <c:v>407.21679509861008</c:v>
                </c:pt>
                <c:pt idx="313">
                  <c:v>407.21679509861008</c:v>
                </c:pt>
                <c:pt idx="314">
                  <c:v>407.21679509861008</c:v>
                </c:pt>
                <c:pt idx="315">
                  <c:v>407.21679509861008</c:v>
                </c:pt>
                <c:pt idx="316">
                  <c:v>407.21679509861008</c:v>
                </c:pt>
                <c:pt idx="317">
                  <c:v>407.21679509861008</c:v>
                </c:pt>
                <c:pt idx="318">
                  <c:v>407.21679509861008</c:v>
                </c:pt>
                <c:pt idx="319">
                  <c:v>407.21679509861008</c:v>
                </c:pt>
                <c:pt idx="320">
                  <c:v>407.21679509861008</c:v>
                </c:pt>
                <c:pt idx="321">
                  <c:v>407.21679509861008</c:v>
                </c:pt>
                <c:pt idx="322">
                  <c:v>407.21679509861008</c:v>
                </c:pt>
                <c:pt idx="323">
                  <c:v>407.21679509861008</c:v>
                </c:pt>
                <c:pt idx="324">
                  <c:v>407.21679509861008</c:v>
                </c:pt>
                <c:pt idx="325">
                  <c:v>407.21679509861008</c:v>
                </c:pt>
                <c:pt idx="326">
                  <c:v>407.21679509861008</c:v>
                </c:pt>
                <c:pt idx="327">
                  <c:v>407.21679509861008</c:v>
                </c:pt>
                <c:pt idx="328">
                  <c:v>407.21679509861008</c:v>
                </c:pt>
                <c:pt idx="329">
                  <c:v>407.21679509861008</c:v>
                </c:pt>
                <c:pt idx="330">
                  <c:v>407.21679509861008</c:v>
                </c:pt>
                <c:pt idx="331">
                  <c:v>407.21679509861008</c:v>
                </c:pt>
                <c:pt idx="332">
                  <c:v>407.21679509861008</c:v>
                </c:pt>
                <c:pt idx="333">
                  <c:v>407.21679509861008</c:v>
                </c:pt>
                <c:pt idx="334">
                  <c:v>407.21679509861008</c:v>
                </c:pt>
                <c:pt idx="335">
                  <c:v>407.21679509861008</c:v>
                </c:pt>
                <c:pt idx="336">
                  <c:v>407.21679509861008</c:v>
                </c:pt>
                <c:pt idx="337">
                  <c:v>407.21679509861008</c:v>
                </c:pt>
                <c:pt idx="338">
                  <c:v>407.21679509861008</c:v>
                </c:pt>
                <c:pt idx="339">
                  <c:v>407.21679509861008</c:v>
                </c:pt>
                <c:pt idx="340">
                  <c:v>407.21679509861008</c:v>
                </c:pt>
                <c:pt idx="341">
                  <c:v>407.21679509861008</c:v>
                </c:pt>
                <c:pt idx="342">
                  <c:v>407.21679509861008</c:v>
                </c:pt>
                <c:pt idx="343">
                  <c:v>407.21679509861008</c:v>
                </c:pt>
                <c:pt idx="344">
                  <c:v>407.21679509861008</c:v>
                </c:pt>
                <c:pt idx="345">
                  <c:v>407.21679509861008</c:v>
                </c:pt>
                <c:pt idx="346">
                  <c:v>407.21679509861008</c:v>
                </c:pt>
                <c:pt idx="347">
                  <c:v>407.21679509861008</c:v>
                </c:pt>
                <c:pt idx="348">
                  <c:v>407.21679509861008</c:v>
                </c:pt>
                <c:pt idx="349">
                  <c:v>407.21679509861008</c:v>
                </c:pt>
                <c:pt idx="350">
                  <c:v>407.21679509861008</c:v>
                </c:pt>
                <c:pt idx="351">
                  <c:v>407.21679509861008</c:v>
                </c:pt>
                <c:pt idx="352">
                  <c:v>407.21679509861008</c:v>
                </c:pt>
                <c:pt idx="353">
                  <c:v>407.21679509861008</c:v>
                </c:pt>
                <c:pt idx="354">
                  <c:v>407.21679509861008</c:v>
                </c:pt>
                <c:pt idx="355">
                  <c:v>407.21679509861008</c:v>
                </c:pt>
                <c:pt idx="356">
                  <c:v>407.21679509861008</c:v>
                </c:pt>
                <c:pt idx="357">
                  <c:v>407.21679509861008</c:v>
                </c:pt>
                <c:pt idx="358">
                  <c:v>407.21679509861008</c:v>
                </c:pt>
                <c:pt idx="359">
                  <c:v>407.21679509861008</c:v>
                </c:pt>
                <c:pt idx="360">
                  <c:v>407.21679509861008</c:v>
                </c:pt>
                <c:pt idx="361">
                  <c:v>407.21679509861008</c:v>
                </c:pt>
                <c:pt idx="362">
                  <c:v>407.21679509861008</c:v>
                </c:pt>
                <c:pt idx="363">
                  <c:v>407.21679509861008</c:v>
                </c:pt>
                <c:pt idx="364">
                  <c:v>407.21679509861008</c:v>
                </c:pt>
                <c:pt idx="365">
                  <c:v>407.21679509861008</c:v>
                </c:pt>
                <c:pt idx="366">
                  <c:v>407.21679509861008</c:v>
                </c:pt>
                <c:pt idx="367">
                  <c:v>407.21679509861008</c:v>
                </c:pt>
                <c:pt idx="368">
                  <c:v>407.21679509861008</c:v>
                </c:pt>
                <c:pt idx="369">
                  <c:v>407.21679509861008</c:v>
                </c:pt>
                <c:pt idx="370">
                  <c:v>407.21679509861008</c:v>
                </c:pt>
                <c:pt idx="371">
                  <c:v>407.21679509861008</c:v>
                </c:pt>
                <c:pt idx="372">
                  <c:v>407.21679509861008</c:v>
                </c:pt>
                <c:pt idx="373">
                  <c:v>407.21679509861008</c:v>
                </c:pt>
                <c:pt idx="374">
                  <c:v>407.21679509861008</c:v>
                </c:pt>
                <c:pt idx="375">
                  <c:v>407.21679509861008</c:v>
                </c:pt>
                <c:pt idx="376">
                  <c:v>407.21679509861008</c:v>
                </c:pt>
                <c:pt idx="377">
                  <c:v>407.21679509861008</c:v>
                </c:pt>
                <c:pt idx="378">
                  <c:v>407.21679509861008</c:v>
                </c:pt>
                <c:pt idx="379">
                  <c:v>407.21679509861008</c:v>
                </c:pt>
                <c:pt idx="380">
                  <c:v>407.21679509861008</c:v>
                </c:pt>
                <c:pt idx="381">
                  <c:v>407.21679509861008</c:v>
                </c:pt>
                <c:pt idx="382">
                  <c:v>407.21679509861008</c:v>
                </c:pt>
                <c:pt idx="383">
                  <c:v>407.21679509861008</c:v>
                </c:pt>
                <c:pt idx="384">
                  <c:v>407.21679509861008</c:v>
                </c:pt>
                <c:pt idx="385">
                  <c:v>407.21679509861008</c:v>
                </c:pt>
                <c:pt idx="386">
                  <c:v>407.21679509861008</c:v>
                </c:pt>
                <c:pt idx="387">
                  <c:v>407.21679509861008</c:v>
                </c:pt>
                <c:pt idx="388">
                  <c:v>407.21679509861008</c:v>
                </c:pt>
                <c:pt idx="389">
                  <c:v>407.21679509861008</c:v>
                </c:pt>
                <c:pt idx="390">
                  <c:v>407.21679509861008</c:v>
                </c:pt>
                <c:pt idx="391">
                  <c:v>407.21679509861008</c:v>
                </c:pt>
                <c:pt idx="392">
                  <c:v>407.21679509861008</c:v>
                </c:pt>
                <c:pt idx="393">
                  <c:v>407.21679509861008</c:v>
                </c:pt>
                <c:pt idx="394">
                  <c:v>407.21679509861008</c:v>
                </c:pt>
                <c:pt idx="395">
                  <c:v>407.21679509861008</c:v>
                </c:pt>
                <c:pt idx="396">
                  <c:v>407.21679509861008</c:v>
                </c:pt>
                <c:pt idx="397">
                  <c:v>407.21679509861008</c:v>
                </c:pt>
                <c:pt idx="398">
                  <c:v>407.21679509861008</c:v>
                </c:pt>
                <c:pt idx="399">
                  <c:v>407.21679509861008</c:v>
                </c:pt>
                <c:pt idx="400">
                  <c:v>407.21679509861008</c:v>
                </c:pt>
                <c:pt idx="401">
                  <c:v>407.21679509861008</c:v>
                </c:pt>
                <c:pt idx="402">
                  <c:v>407.21679509861008</c:v>
                </c:pt>
                <c:pt idx="403">
                  <c:v>407.21679509861008</c:v>
                </c:pt>
                <c:pt idx="404">
                  <c:v>407.21679509861008</c:v>
                </c:pt>
                <c:pt idx="405">
                  <c:v>407.21679509861008</c:v>
                </c:pt>
                <c:pt idx="406">
                  <c:v>407.21679509861008</c:v>
                </c:pt>
                <c:pt idx="407">
                  <c:v>407.21679509861008</c:v>
                </c:pt>
                <c:pt idx="408">
                  <c:v>407.21679509861008</c:v>
                </c:pt>
                <c:pt idx="409">
                  <c:v>407.21679509861008</c:v>
                </c:pt>
                <c:pt idx="410">
                  <c:v>407.21679509861008</c:v>
                </c:pt>
                <c:pt idx="411">
                  <c:v>407.21679509861008</c:v>
                </c:pt>
                <c:pt idx="412">
                  <c:v>407.21679509861008</c:v>
                </c:pt>
                <c:pt idx="413">
                  <c:v>407.21679509861008</c:v>
                </c:pt>
                <c:pt idx="414">
                  <c:v>407.21679509861008</c:v>
                </c:pt>
                <c:pt idx="415">
                  <c:v>407.21679509861008</c:v>
                </c:pt>
                <c:pt idx="416">
                  <c:v>407.21679509861008</c:v>
                </c:pt>
                <c:pt idx="417">
                  <c:v>407.21679509861008</c:v>
                </c:pt>
                <c:pt idx="418">
                  <c:v>407.21679509861008</c:v>
                </c:pt>
                <c:pt idx="419">
                  <c:v>407.21679509861008</c:v>
                </c:pt>
                <c:pt idx="420">
                  <c:v>407.21679509861008</c:v>
                </c:pt>
                <c:pt idx="421">
                  <c:v>407.21679509861008</c:v>
                </c:pt>
                <c:pt idx="422">
                  <c:v>407.21679509861008</c:v>
                </c:pt>
                <c:pt idx="423">
                  <c:v>407.21679509861008</c:v>
                </c:pt>
                <c:pt idx="424">
                  <c:v>407.21679509861008</c:v>
                </c:pt>
                <c:pt idx="425">
                  <c:v>407.21679509861008</c:v>
                </c:pt>
                <c:pt idx="426">
                  <c:v>407.21679509861008</c:v>
                </c:pt>
                <c:pt idx="427">
                  <c:v>407.21679509861008</c:v>
                </c:pt>
                <c:pt idx="428">
                  <c:v>407.21679509861008</c:v>
                </c:pt>
                <c:pt idx="429">
                  <c:v>407.21679509861008</c:v>
                </c:pt>
                <c:pt idx="430">
                  <c:v>407.21679509861008</c:v>
                </c:pt>
                <c:pt idx="431">
                  <c:v>407.21679509861008</c:v>
                </c:pt>
                <c:pt idx="432">
                  <c:v>407.21679509861008</c:v>
                </c:pt>
                <c:pt idx="433">
                  <c:v>407.21679509861008</c:v>
                </c:pt>
                <c:pt idx="434">
                  <c:v>407.21679509861008</c:v>
                </c:pt>
                <c:pt idx="435">
                  <c:v>407.21679509861008</c:v>
                </c:pt>
                <c:pt idx="436">
                  <c:v>407.21679509861008</c:v>
                </c:pt>
                <c:pt idx="437">
                  <c:v>407.21679509861008</c:v>
                </c:pt>
                <c:pt idx="438">
                  <c:v>407.21679509861008</c:v>
                </c:pt>
                <c:pt idx="439">
                  <c:v>407.21679509861008</c:v>
                </c:pt>
                <c:pt idx="440">
                  <c:v>407.21679509861008</c:v>
                </c:pt>
                <c:pt idx="441">
                  <c:v>407.21679509861008</c:v>
                </c:pt>
                <c:pt idx="442">
                  <c:v>407.21679509861008</c:v>
                </c:pt>
                <c:pt idx="443">
                  <c:v>407.21679509861008</c:v>
                </c:pt>
                <c:pt idx="444">
                  <c:v>407.21679509861008</c:v>
                </c:pt>
                <c:pt idx="445">
                  <c:v>407.21679509861008</c:v>
                </c:pt>
                <c:pt idx="446">
                  <c:v>407.21679509861008</c:v>
                </c:pt>
                <c:pt idx="447">
                  <c:v>407.21679509861008</c:v>
                </c:pt>
                <c:pt idx="448">
                  <c:v>407.21679509861008</c:v>
                </c:pt>
                <c:pt idx="449">
                  <c:v>407.21679509861008</c:v>
                </c:pt>
                <c:pt idx="450">
                  <c:v>407.21679509861008</c:v>
                </c:pt>
                <c:pt idx="451">
                  <c:v>407.21679509861008</c:v>
                </c:pt>
                <c:pt idx="452">
                  <c:v>407.21679509861008</c:v>
                </c:pt>
                <c:pt idx="453">
                  <c:v>407.21679509861008</c:v>
                </c:pt>
                <c:pt idx="454">
                  <c:v>407.21679509861008</c:v>
                </c:pt>
                <c:pt idx="455">
                  <c:v>407.21679509861008</c:v>
                </c:pt>
                <c:pt idx="456">
                  <c:v>407.21679509861008</c:v>
                </c:pt>
                <c:pt idx="457">
                  <c:v>407.21679509861008</c:v>
                </c:pt>
                <c:pt idx="458">
                  <c:v>407.21679509861008</c:v>
                </c:pt>
                <c:pt idx="459">
                  <c:v>407.21679509861008</c:v>
                </c:pt>
                <c:pt idx="460">
                  <c:v>407.21679509861008</c:v>
                </c:pt>
                <c:pt idx="461">
                  <c:v>407.21679509861008</c:v>
                </c:pt>
                <c:pt idx="462">
                  <c:v>407.21679509861008</c:v>
                </c:pt>
                <c:pt idx="463">
                  <c:v>407.21679509861008</c:v>
                </c:pt>
                <c:pt idx="464">
                  <c:v>407.21679509861008</c:v>
                </c:pt>
                <c:pt idx="465">
                  <c:v>407.21679509861008</c:v>
                </c:pt>
                <c:pt idx="466">
                  <c:v>407.21679509861008</c:v>
                </c:pt>
                <c:pt idx="467">
                  <c:v>407.21679509861008</c:v>
                </c:pt>
                <c:pt idx="468">
                  <c:v>407.21679509861008</c:v>
                </c:pt>
                <c:pt idx="469">
                  <c:v>407.21679509861008</c:v>
                </c:pt>
                <c:pt idx="470">
                  <c:v>407.21679509861008</c:v>
                </c:pt>
                <c:pt idx="471">
                  <c:v>407.21679509861008</c:v>
                </c:pt>
                <c:pt idx="472">
                  <c:v>407.21679509861008</c:v>
                </c:pt>
                <c:pt idx="473">
                  <c:v>407.21679509861008</c:v>
                </c:pt>
                <c:pt idx="474">
                  <c:v>407.21679509861008</c:v>
                </c:pt>
                <c:pt idx="475">
                  <c:v>407.21679509861008</c:v>
                </c:pt>
                <c:pt idx="476">
                  <c:v>407.21679509861008</c:v>
                </c:pt>
                <c:pt idx="477">
                  <c:v>407.21679509861008</c:v>
                </c:pt>
                <c:pt idx="478">
                  <c:v>407.21679509861008</c:v>
                </c:pt>
                <c:pt idx="479">
                  <c:v>407.21679509861008</c:v>
                </c:pt>
                <c:pt idx="480">
                  <c:v>407.21679509861008</c:v>
                </c:pt>
                <c:pt idx="481">
                  <c:v>407.21679509861008</c:v>
                </c:pt>
                <c:pt idx="482">
                  <c:v>407.21679509861008</c:v>
                </c:pt>
                <c:pt idx="483">
                  <c:v>407.21679509861008</c:v>
                </c:pt>
                <c:pt idx="484">
                  <c:v>407.21679509861008</c:v>
                </c:pt>
                <c:pt idx="485">
                  <c:v>407.21679509861008</c:v>
                </c:pt>
                <c:pt idx="486">
                  <c:v>407.21679509861008</c:v>
                </c:pt>
                <c:pt idx="487">
                  <c:v>407.21679509861008</c:v>
                </c:pt>
                <c:pt idx="488">
                  <c:v>407.21679509861008</c:v>
                </c:pt>
                <c:pt idx="489">
                  <c:v>407.21679509861008</c:v>
                </c:pt>
                <c:pt idx="490">
                  <c:v>407.21679509861008</c:v>
                </c:pt>
                <c:pt idx="491">
                  <c:v>407.21679509861008</c:v>
                </c:pt>
                <c:pt idx="492">
                  <c:v>407.21679509861008</c:v>
                </c:pt>
                <c:pt idx="493">
                  <c:v>407.21679509861008</c:v>
                </c:pt>
                <c:pt idx="494">
                  <c:v>407.21679509861008</c:v>
                </c:pt>
                <c:pt idx="495">
                  <c:v>407.21679509861008</c:v>
                </c:pt>
                <c:pt idx="496">
                  <c:v>407.21679509861008</c:v>
                </c:pt>
                <c:pt idx="497">
                  <c:v>407.21679509861008</c:v>
                </c:pt>
                <c:pt idx="498">
                  <c:v>407.21679509861008</c:v>
                </c:pt>
                <c:pt idx="499">
                  <c:v>407.21679509861008</c:v>
                </c:pt>
                <c:pt idx="500">
                  <c:v>407.21679509861008</c:v>
                </c:pt>
                <c:pt idx="501">
                  <c:v>407.21679509861008</c:v>
                </c:pt>
                <c:pt idx="502">
                  <c:v>407.21679509861008</c:v>
                </c:pt>
                <c:pt idx="503">
                  <c:v>407.21679509861008</c:v>
                </c:pt>
                <c:pt idx="504">
                  <c:v>407.21679509861008</c:v>
                </c:pt>
                <c:pt idx="505">
                  <c:v>407.21679509861008</c:v>
                </c:pt>
                <c:pt idx="506">
                  <c:v>407.21679509861008</c:v>
                </c:pt>
                <c:pt idx="507">
                  <c:v>407.21679509861008</c:v>
                </c:pt>
                <c:pt idx="508">
                  <c:v>407.21679509861008</c:v>
                </c:pt>
                <c:pt idx="509">
                  <c:v>407.21679509861008</c:v>
                </c:pt>
                <c:pt idx="510">
                  <c:v>407.21679509861008</c:v>
                </c:pt>
                <c:pt idx="511">
                  <c:v>407.21679509861008</c:v>
                </c:pt>
                <c:pt idx="512">
                  <c:v>407.21679509861008</c:v>
                </c:pt>
                <c:pt idx="513">
                  <c:v>407.21679509861008</c:v>
                </c:pt>
                <c:pt idx="514">
                  <c:v>407.21679509861008</c:v>
                </c:pt>
                <c:pt idx="515">
                  <c:v>407.21679509861008</c:v>
                </c:pt>
                <c:pt idx="516">
                  <c:v>407.21679509861008</c:v>
                </c:pt>
                <c:pt idx="517">
                  <c:v>407.21679509861008</c:v>
                </c:pt>
                <c:pt idx="518">
                  <c:v>407.21679509861008</c:v>
                </c:pt>
                <c:pt idx="519">
                  <c:v>407.21679509861008</c:v>
                </c:pt>
                <c:pt idx="520">
                  <c:v>407.21679509861008</c:v>
                </c:pt>
                <c:pt idx="521">
                  <c:v>407.21679509861008</c:v>
                </c:pt>
                <c:pt idx="522">
                  <c:v>407.21679509861008</c:v>
                </c:pt>
                <c:pt idx="523">
                  <c:v>407.21679509861008</c:v>
                </c:pt>
                <c:pt idx="524">
                  <c:v>407.21679509861008</c:v>
                </c:pt>
                <c:pt idx="525">
                  <c:v>407.21679509861008</c:v>
                </c:pt>
                <c:pt idx="526">
                  <c:v>407.21679509861008</c:v>
                </c:pt>
                <c:pt idx="527">
                  <c:v>407.21679509861008</c:v>
                </c:pt>
                <c:pt idx="528">
                  <c:v>407.21679509861008</c:v>
                </c:pt>
                <c:pt idx="529">
                  <c:v>407.21679509861008</c:v>
                </c:pt>
                <c:pt idx="530">
                  <c:v>407.21679509861008</c:v>
                </c:pt>
                <c:pt idx="531">
                  <c:v>407.21679509861008</c:v>
                </c:pt>
                <c:pt idx="532">
                  <c:v>407.21679509861008</c:v>
                </c:pt>
                <c:pt idx="533">
                  <c:v>407.21679509861008</c:v>
                </c:pt>
                <c:pt idx="534">
                  <c:v>407.21679509861008</c:v>
                </c:pt>
                <c:pt idx="535">
                  <c:v>407.21679509861008</c:v>
                </c:pt>
                <c:pt idx="536">
                  <c:v>407.21679509861008</c:v>
                </c:pt>
                <c:pt idx="537">
                  <c:v>407.21679509861008</c:v>
                </c:pt>
                <c:pt idx="538">
                  <c:v>407.21679509861008</c:v>
                </c:pt>
                <c:pt idx="539">
                  <c:v>407.21679509861008</c:v>
                </c:pt>
                <c:pt idx="540">
                  <c:v>407.21679509861008</c:v>
                </c:pt>
                <c:pt idx="541">
                  <c:v>407.21679509861008</c:v>
                </c:pt>
                <c:pt idx="542">
                  <c:v>407.21679509861008</c:v>
                </c:pt>
                <c:pt idx="543">
                  <c:v>407.21679509861008</c:v>
                </c:pt>
                <c:pt idx="544">
                  <c:v>407.21679509861008</c:v>
                </c:pt>
                <c:pt idx="545">
                  <c:v>407.21679509861008</c:v>
                </c:pt>
                <c:pt idx="546">
                  <c:v>407.21679509861008</c:v>
                </c:pt>
                <c:pt idx="547">
                  <c:v>407.21679509861008</c:v>
                </c:pt>
                <c:pt idx="548">
                  <c:v>407.21679509861008</c:v>
                </c:pt>
                <c:pt idx="549">
                  <c:v>407.21679509861008</c:v>
                </c:pt>
                <c:pt idx="550">
                  <c:v>407.21679509861008</c:v>
                </c:pt>
                <c:pt idx="551">
                  <c:v>407.21679509861008</c:v>
                </c:pt>
                <c:pt idx="552">
                  <c:v>407.21679509861008</c:v>
                </c:pt>
                <c:pt idx="553">
                  <c:v>407.21679509861008</c:v>
                </c:pt>
                <c:pt idx="554">
                  <c:v>407.21679509861008</c:v>
                </c:pt>
                <c:pt idx="555">
                  <c:v>407.21679509861008</c:v>
                </c:pt>
                <c:pt idx="556">
                  <c:v>407.21679509861008</c:v>
                </c:pt>
                <c:pt idx="557">
                  <c:v>407.21679509861008</c:v>
                </c:pt>
                <c:pt idx="558">
                  <c:v>407.21679509861008</c:v>
                </c:pt>
                <c:pt idx="559">
                  <c:v>407.21679509861008</c:v>
                </c:pt>
                <c:pt idx="560">
                  <c:v>407.21679509861008</c:v>
                </c:pt>
                <c:pt idx="561">
                  <c:v>407.21679509861008</c:v>
                </c:pt>
                <c:pt idx="562">
                  <c:v>407.21679509861008</c:v>
                </c:pt>
                <c:pt idx="563">
                  <c:v>407.21679509861008</c:v>
                </c:pt>
                <c:pt idx="564">
                  <c:v>407.21679509861008</c:v>
                </c:pt>
                <c:pt idx="565">
                  <c:v>407.21679509861008</c:v>
                </c:pt>
                <c:pt idx="566">
                  <c:v>407.21679509861008</c:v>
                </c:pt>
                <c:pt idx="567">
                  <c:v>407.21679509861008</c:v>
                </c:pt>
                <c:pt idx="568">
                  <c:v>407.21679509861008</c:v>
                </c:pt>
                <c:pt idx="569">
                  <c:v>407.21679509861008</c:v>
                </c:pt>
                <c:pt idx="570">
                  <c:v>407.21679509861008</c:v>
                </c:pt>
                <c:pt idx="571">
                  <c:v>407.21679509861008</c:v>
                </c:pt>
                <c:pt idx="572">
                  <c:v>407.21679509861008</c:v>
                </c:pt>
                <c:pt idx="573">
                  <c:v>407.21679509861008</c:v>
                </c:pt>
                <c:pt idx="574">
                  <c:v>407.21679509861008</c:v>
                </c:pt>
                <c:pt idx="575">
                  <c:v>407.21679509861008</c:v>
                </c:pt>
                <c:pt idx="576">
                  <c:v>407.21679509861008</c:v>
                </c:pt>
                <c:pt idx="577">
                  <c:v>407.21679509861008</c:v>
                </c:pt>
                <c:pt idx="578">
                  <c:v>407.21679509861008</c:v>
                </c:pt>
                <c:pt idx="579">
                  <c:v>407.21679509861008</c:v>
                </c:pt>
                <c:pt idx="580">
                  <c:v>407.21679509861008</c:v>
                </c:pt>
                <c:pt idx="581">
                  <c:v>407.21679509861008</c:v>
                </c:pt>
                <c:pt idx="582">
                  <c:v>407.21679509861008</c:v>
                </c:pt>
                <c:pt idx="583">
                  <c:v>407.21679509861008</c:v>
                </c:pt>
                <c:pt idx="584">
                  <c:v>407.21679509861008</c:v>
                </c:pt>
                <c:pt idx="585">
                  <c:v>407.21679509861008</c:v>
                </c:pt>
                <c:pt idx="586">
                  <c:v>407.21679509861008</c:v>
                </c:pt>
                <c:pt idx="587">
                  <c:v>407.21679509861008</c:v>
                </c:pt>
                <c:pt idx="588">
                  <c:v>407.21679509861008</c:v>
                </c:pt>
                <c:pt idx="589">
                  <c:v>407.21679509861008</c:v>
                </c:pt>
                <c:pt idx="590">
                  <c:v>407.21679509861008</c:v>
                </c:pt>
                <c:pt idx="591">
                  <c:v>407.21679509861008</c:v>
                </c:pt>
                <c:pt idx="592">
                  <c:v>407.21679509861008</c:v>
                </c:pt>
                <c:pt idx="593">
                  <c:v>407.21679509861008</c:v>
                </c:pt>
                <c:pt idx="594">
                  <c:v>407.21679509861008</c:v>
                </c:pt>
                <c:pt idx="595">
                  <c:v>407.21679509861008</c:v>
                </c:pt>
                <c:pt idx="596">
                  <c:v>407.21679509861008</c:v>
                </c:pt>
                <c:pt idx="597">
                  <c:v>407.21679509861008</c:v>
                </c:pt>
                <c:pt idx="598">
                  <c:v>407.21679509861008</c:v>
                </c:pt>
                <c:pt idx="599">
                  <c:v>407.21679509861008</c:v>
                </c:pt>
                <c:pt idx="600">
                  <c:v>407.21679509861008</c:v>
                </c:pt>
                <c:pt idx="601">
                  <c:v>407.21679509861008</c:v>
                </c:pt>
                <c:pt idx="602">
                  <c:v>407.21679509861008</c:v>
                </c:pt>
                <c:pt idx="603">
                  <c:v>407.21679509861008</c:v>
                </c:pt>
                <c:pt idx="604">
                  <c:v>407.21679509861008</c:v>
                </c:pt>
                <c:pt idx="605">
                  <c:v>407.21679509861008</c:v>
                </c:pt>
                <c:pt idx="606">
                  <c:v>407.21679509861008</c:v>
                </c:pt>
                <c:pt idx="607">
                  <c:v>407.21679509861008</c:v>
                </c:pt>
                <c:pt idx="608">
                  <c:v>407.21679509861008</c:v>
                </c:pt>
                <c:pt idx="609">
                  <c:v>407.21679509861008</c:v>
                </c:pt>
                <c:pt idx="610">
                  <c:v>407.21679509861008</c:v>
                </c:pt>
                <c:pt idx="611">
                  <c:v>407.21679509861008</c:v>
                </c:pt>
                <c:pt idx="612">
                  <c:v>407.21679509861008</c:v>
                </c:pt>
                <c:pt idx="613">
                  <c:v>407.21679509861008</c:v>
                </c:pt>
                <c:pt idx="614">
                  <c:v>407.21679509861008</c:v>
                </c:pt>
                <c:pt idx="615">
                  <c:v>407.21679509861008</c:v>
                </c:pt>
                <c:pt idx="616">
                  <c:v>407.21679509861008</c:v>
                </c:pt>
                <c:pt idx="617">
                  <c:v>407.21679509861008</c:v>
                </c:pt>
                <c:pt idx="618">
                  <c:v>407.21679509861008</c:v>
                </c:pt>
                <c:pt idx="619">
                  <c:v>407.21679509861008</c:v>
                </c:pt>
                <c:pt idx="620">
                  <c:v>407.21679509861008</c:v>
                </c:pt>
                <c:pt idx="621">
                  <c:v>407.21679509861008</c:v>
                </c:pt>
                <c:pt idx="622">
                  <c:v>407.21679509861008</c:v>
                </c:pt>
                <c:pt idx="623">
                  <c:v>407.21679509861008</c:v>
                </c:pt>
                <c:pt idx="624">
                  <c:v>407.21679509861008</c:v>
                </c:pt>
                <c:pt idx="625">
                  <c:v>407.21679509861008</c:v>
                </c:pt>
                <c:pt idx="626">
                  <c:v>407.21679509861008</c:v>
                </c:pt>
                <c:pt idx="627">
                  <c:v>407.21679509861008</c:v>
                </c:pt>
                <c:pt idx="628">
                  <c:v>407.21679509861008</c:v>
                </c:pt>
                <c:pt idx="629">
                  <c:v>407.21679509861008</c:v>
                </c:pt>
                <c:pt idx="630">
                  <c:v>407.21679509861008</c:v>
                </c:pt>
                <c:pt idx="631">
                  <c:v>407.21679509861008</c:v>
                </c:pt>
                <c:pt idx="632">
                  <c:v>407.21679509861008</c:v>
                </c:pt>
                <c:pt idx="633">
                  <c:v>407.21679509861008</c:v>
                </c:pt>
                <c:pt idx="634">
                  <c:v>407.21679509861008</c:v>
                </c:pt>
                <c:pt idx="635">
                  <c:v>407.21679509861008</c:v>
                </c:pt>
                <c:pt idx="636">
                  <c:v>407.21679509861008</c:v>
                </c:pt>
                <c:pt idx="637">
                  <c:v>407.21679509861008</c:v>
                </c:pt>
                <c:pt idx="638">
                  <c:v>407.21679509861008</c:v>
                </c:pt>
                <c:pt idx="639">
                  <c:v>407.21679509861008</c:v>
                </c:pt>
                <c:pt idx="640">
                  <c:v>407.21679509861008</c:v>
                </c:pt>
                <c:pt idx="641">
                  <c:v>407.21679509861008</c:v>
                </c:pt>
                <c:pt idx="642">
                  <c:v>407.21679509861008</c:v>
                </c:pt>
                <c:pt idx="643">
                  <c:v>407.21679509861008</c:v>
                </c:pt>
                <c:pt idx="644">
                  <c:v>407.21679509861008</c:v>
                </c:pt>
                <c:pt idx="645">
                  <c:v>407.21679509861008</c:v>
                </c:pt>
                <c:pt idx="646">
                  <c:v>407.21679509861008</c:v>
                </c:pt>
                <c:pt idx="647">
                  <c:v>407.21679509861008</c:v>
                </c:pt>
                <c:pt idx="648">
                  <c:v>407.21679509861008</c:v>
                </c:pt>
                <c:pt idx="649">
                  <c:v>407.21679509861008</c:v>
                </c:pt>
                <c:pt idx="650">
                  <c:v>407.21679509861008</c:v>
                </c:pt>
                <c:pt idx="651">
                  <c:v>407.21679509861008</c:v>
                </c:pt>
                <c:pt idx="652">
                  <c:v>407.21679509861008</c:v>
                </c:pt>
                <c:pt idx="653">
                  <c:v>407.21679509861008</c:v>
                </c:pt>
                <c:pt idx="654">
                  <c:v>407.21679509861008</c:v>
                </c:pt>
                <c:pt idx="655">
                  <c:v>407.21679509861008</c:v>
                </c:pt>
                <c:pt idx="656">
                  <c:v>407.21679509861008</c:v>
                </c:pt>
                <c:pt idx="657">
                  <c:v>407.21679509861008</c:v>
                </c:pt>
                <c:pt idx="658">
                  <c:v>407.21679509861008</c:v>
                </c:pt>
                <c:pt idx="659">
                  <c:v>407.21679509861008</c:v>
                </c:pt>
                <c:pt idx="660">
                  <c:v>407.21679509861008</c:v>
                </c:pt>
                <c:pt idx="661">
                  <c:v>407.21679509861008</c:v>
                </c:pt>
                <c:pt idx="662">
                  <c:v>407.21679509861008</c:v>
                </c:pt>
                <c:pt idx="663">
                  <c:v>407.21679509861008</c:v>
                </c:pt>
                <c:pt idx="664">
                  <c:v>407.21679509861008</c:v>
                </c:pt>
                <c:pt idx="665">
                  <c:v>407.21679509861008</c:v>
                </c:pt>
                <c:pt idx="666">
                  <c:v>407.21679509861008</c:v>
                </c:pt>
                <c:pt idx="667">
                  <c:v>407.21679509861008</c:v>
                </c:pt>
                <c:pt idx="668">
                  <c:v>407.21679509861008</c:v>
                </c:pt>
                <c:pt idx="669">
                  <c:v>407.21679509861008</c:v>
                </c:pt>
                <c:pt idx="670">
                  <c:v>407.21679509861008</c:v>
                </c:pt>
                <c:pt idx="671">
                  <c:v>407.21679509861008</c:v>
                </c:pt>
                <c:pt idx="672">
                  <c:v>407.21679509861008</c:v>
                </c:pt>
                <c:pt idx="673">
                  <c:v>407.21679509861008</c:v>
                </c:pt>
                <c:pt idx="674">
                  <c:v>407.21679509861008</c:v>
                </c:pt>
                <c:pt idx="675">
                  <c:v>407.21679509861008</c:v>
                </c:pt>
                <c:pt idx="676">
                  <c:v>407.21679509861008</c:v>
                </c:pt>
                <c:pt idx="677">
                  <c:v>407.21679509861008</c:v>
                </c:pt>
                <c:pt idx="678">
                  <c:v>407.21679509861008</c:v>
                </c:pt>
                <c:pt idx="679">
                  <c:v>407.21679509861008</c:v>
                </c:pt>
                <c:pt idx="680">
                  <c:v>407.21679509861008</c:v>
                </c:pt>
                <c:pt idx="681">
                  <c:v>407.21679509861008</c:v>
                </c:pt>
                <c:pt idx="682">
                  <c:v>407.21679509861008</c:v>
                </c:pt>
                <c:pt idx="683">
                  <c:v>407.21679509861008</c:v>
                </c:pt>
                <c:pt idx="684">
                  <c:v>407.21679509861008</c:v>
                </c:pt>
                <c:pt idx="685">
                  <c:v>407.21679509861008</c:v>
                </c:pt>
                <c:pt idx="686">
                  <c:v>407.21679509861008</c:v>
                </c:pt>
                <c:pt idx="687">
                  <c:v>407.21679509861008</c:v>
                </c:pt>
                <c:pt idx="688">
                  <c:v>407.21679509861008</c:v>
                </c:pt>
                <c:pt idx="689">
                  <c:v>407.21679509861008</c:v>
                </c:pt>
                <c:pt idx="690">
                  <c:v>407.21679509861008</c:v>
                </c:pt>
                <c:pt idx="691">
                  <c:v>407.21679509861008</c:v>
                </c:pt>
                <c:pt idx="692">
                  <c:v>407.21679509861008</c:v>
                </c:pt>
                <c:pt idx="693">
                  <c:v>407.21679509861008</c:v>
                </c:pt>
                <c:pt idx="694">
                  <c:v>407.21679509861008</c:v>
                </c:pt>
                <c:pt idx="695">
                  <c:v>407.21679509861008</c:v>
                </c:pt>
                <c:pt idx="696">
                  <c:v>407.21679509861008</c:v>
                </c:pt>
                <c:pt idx="697">
                  <c:v>407.21679509861008</c:v>
                </c:pt>
                <c:pt idx="698">
                  <c:v>407.21679509861008</c:v>
                </c:pt>
                <c:pt idx="699">
                  <c:v>407.21679509861008</c:v>
                </c:pt>
                <c:pt idx="700">
                  <c:v>407.21679509861008</c:v>
                </c:pt>
                <c:pt idx="701">
                  <c:v>407.21679509861008</c:v>
                </c:pt>
                <c:pt idx="702">
                  <c:v>407.21679509861008</c:v>
                </c:pt>
                <c:pt idx="703">
                  <c:v>407.21679509861008</c:v>
                </c:pt>
                <c:pt idx="704">
                  <c:v>407.21679509861008</c:v>
                </c:pt>
                <c:pt idx="705">
                  <c:v>407.21679509861008</c:v>
                </c:pt>
                <c:pt idx="706">
                  <c:v>407.21679509861008</c:v>
                </c:pt>
                <c:pt idx="707">
                  <c:v>407.21679509861008</c:v>
                </c:pt>
                <c:pt idx="708">
                  <c:v>407.21679509861008</c:v>
                </c:pt>
                <c:pt idx="709">
                  <c:v>407.21679509861008</c:v>
                </c:pt>
                <c:pt idx="710">
                  <c:v>407.21679509861008</c:v>
                </c:pt>
                <c:pt idx="711">
                  <c:v>407.21679509861008</c:v>
                </c:pt>
                <c:pt idx="712">
                  <c:v>407.21679509861008</c:v>
                </c:pt>
                <c:pt idx="713">
                  <c:v>407.21679509861008</c:v>
                </c:pt>
                <c:pt idx="714">
                  <c:v>407.21679509861008</c:v>
                </c:pt>
                <c:pt idx="715">
                  <c:v>407.21679509861008</c:v>
                </c:pt>
                <c:pt idx="716">
                  <c:v>407.21679509861008</c:v>
                </c:pt>
                <c:pt idx="717">
                  <c:v>407.21679509861008</c:v>
                </c:pt>
                <c:pt idx="718">
                  <c:v>407.21679509861008</c:v>
                </c:pt>
                <c:pt idx="719">
                  <c:v>407.21679509861008</c:v>
                </c:pt>
                <c:pt idx="720">
                  <c:v>407.21679509861008</c:v>
                </c:pt>
                <c:pt idx="721">
                  <c:v>407.21679509861008</c:v>
                </c:pt>
                <c:pt idx="722">
                  <c:v>407.21679509861008</c:v>
                </c:pt>
                <c:pt idx="723">
                  <c:v>407.21679509861008</c:v>
                </c:pt>
                <c:pt idx="724">
                  <c:v>407.21679509861008</c:v>
                </c:pt>
                <c:pt idx="725">
                  <c:v>407.21679509861008</c:v>
                </c:pt>
                <c:pt idx="726">
                  <c:v>407.21679509861008</c:v>
                </c:pt>
                <c:pt idx="727">
                  <c:v>407.21679509861008</c:v>
                </c:pt>
                <c:pt idx="728">
                  <c:v>407.21679509861008</c:v>
                </c:pt>
                <c:pt idx="729">
                  <c:v>407.21679509861008</c:v>
                </c:pt>
                <c:pt idx="730">
                  <c:v>407.21679509861008</c:v>
                </c:pt>
                <c:pt idx="731">
                  <c:v>407.21679509861008</c:v>
                </c:pt>
                <c:pt idx="732">
                  <c:v>407.21679509861008</c:v>
                </c:pt>
                <c:pt idx="733">
                  <c:v>407.21679509861008</c:v>
                </c:pt>
                <c:pt idx="734">
                  <c:v>407.21679509861008</c:v>
                </c:pt>
                <c:pt idx="735">
                  <c:v>407.21679509861008</c:v>
                </c:pt>
                <c:pt idx="736">
                  <c:v>407.21679509861008</c:v>
                </c:pt>
                <c:pt idx="737">
                  <c:v>407.21679509861008</c:v>
                </c:pt>
                <c:pt idx="738">
                  <c:v>407.21679509861008</c:v>
                </c:pt>
                <c:pt idx="739">
                  <c:v>407.21679509861008</c:v>
                </c:pt>
                <c:pt idx="740">
                  <c:v>407.21679509861008</c:v>
                </c:pt>
                <c:pt idx="741">
                  <c:v>407.21679509861008</c:v>
                </c:pt>
                <c:pt idx="742">
                  <c:v>407.21679509861008</c:v>
                </c:pt>
                <c:pt idx="743">
                  <c:v>407.21679509861008</c:v>
                </c:pt>
                <c:pt idx="744">
                  <c:v>407.21679509861008</c:v>
                </c:pt>
                <c:pt idx="745">
                  <c:v>407.21679509861008</c:v>
                </c:pt>
                <c:pt idx="746">
                  <c:v>407.21679509861008</c:v>
                </c:pt>
                <c:pt idx="747">
                  <c:v>407.21679509861008</c:v>
                </c:pt>
                <c:pt idx="748">
                  <c:v>407.21679509861008</c:v>
                </c:pt>
                <c:pt idx="749">
                  <c:v>407.21679509861008</c:v>
                </c:pt>
                <c:pt idx="750">
                  <c:v>407.21679509861008</c:v>
                </c:pt>
                <c:pt idx="751">
                  <c:v>407.21679509861008</c:v>
                </c:pt>
                <c:pt idx="752">
                  <c:v>407.21679509861008</c:v>
                </c:pt>
                <c:pt idx="753">
                  <c:v>407.21679509861008</c:v>
                </c:pt>
                <c:pt idx="754">
                  <c:v>407.21679509861008</c:v>
                </c:pt>
                <c:pt idx="755">
                  <c:v>407.21679509861008</c:v>
                </c:pt>
                <c:pt idx="756">
                  <c:v>407.21679509861008</c:v>
                </c:pt>
                <c:pt idx="757">
                  <c:v>407.21679509861008</c:v>
                </c:pt>
                <c:pt idx="758">
                  <c:v>407.21679509861008</c:v>
                </c:pt>
                <c:pt idx="759">
                  <c:v>407.21679509861008</c:v>
                </c:pt>
                <c:pt idx="760">
                  <c:v>407.21679509861008</c:v>
                </c:pt>
                <c:pt idx="761">
                  <c:v>407.21679509861008</c:v>
                </c:pt>
                <c:pt idx="762">
                  <c:v>407.21679509861008</c:v>
                </c:pt>
                <c:pt idx="763">
                  <c:v>407.21679509861008</c:v>
                </c:pt>
                <c:pt idx="764">
                  <c:v>407.21679509861008</c:v>
                </c:pt>
                <c:pt idx="765">
                  <c:v>407.21679509861008</c:v>
                </c:pt>
                <c:pt idx="766">
                  <c:v>407.21679509861008</c:v>
                </c:pt>
                <c:pt idx="767">
                  <c:v>407.21679509861008</c:v>
                </c:pt>
                <c:pt idx="768">
                  <c:v>407.21679509861008</c:v>
                </c:pt>
                <c:pt idx="769">
                  <c:v>407.21679509861008</c:v>
                </c:pt>
                <c:pt idx="770">
                  <c:v>407.21679509861008</c:v>
                </c:pt>
                <c:pt idx="771">
                  <c:v>407.21679509861008</c:v>
                </c:pt>
                <c:pt idx="772">
                  <c:v>407.21679509861008</c:v>
                </c:pt>
                <c:pt idx="773">
                  <c:v>407.21679509861008</c:v>
                </c:pt>
                <c:pt idx="774">
                  <c:v>407.21679509861008</c:v>
                </c:pt>
                <c:pt idx="775">
                  <c:v>407.21679509861008</c:v>
                </c:pt>
                <c:pt idx="776">
                  <c:v>407.21679509861008</c:v>
                </c:pt>
                <c:pt idx="777">
                  <c:v>407.21679509861008</c:v>
                </c:pt>
                <c:pt idx="778">
                  <c:v>407.21679509861008</c:v>
                </c:pt>
                <c:pt idx="779">
                  <c:v>407.21679509861008</c:v>
                </c:pt>
                <c:pt idx="780">
                  <c:v>407.21679509861008</c:v>
                </c:pt>
                <c:pt idx="781">
                  <c:v>407.21679509861008</c:v>
                </c:pt>
                <c:pt idx="782">
                  <c:v>407.21679509861008</c:v>
                </c:pt>
                <c:pt idx="783">
                  <c:v>407.21679509861008</c:v>
                </c:pt>
                <c:pt idx="784">
                  <c:v>407.21679509861008</c:v>
                </c:pt>
                <c:pt idx="785">
                  <c:v>407.21679509861008</c:v>
                </c:pt>
                <c:pt idx="786">
                  <c:v>407.21679509861008</c:v>
                </c:pt>
                <c:pt idx="787">
                  <c:v>407.21679509861008</c:v>
                </c:pt>
                <c:pt idx="788">
                  <c:v>407.21679509861008</c:v>
                </c:pt>
                <c:pt idx="789">
                  <c:v>407.21679509861008</c:v>
                </c:pt>
                <c:pt idx="790">
                  <c:v>407.21679509861008</c:v>
                </c:pt>
                <c:pt idx="791">
                  <c:v>407.21679509861008</c:v>
                </c:pt>
                <c:pt idx="792">
                  <c:v>407.21679509861008</c:v>
                </c:pt>
                <c:pt idx="793">
                  <c:v>407.21679509861008</c:v>
                </c:pt>
                <c:pt idx="794">
                  <c:v>407.21679509861008</c:v>
                </c:pt>
                <c:pt idx="795">
                  <c:v>407.21679509861008</c:v>
                </c:pt>
                <c:pt idx="796">
                  <c:v>407.21679509861008</c:v>
                </c:pt>
                <c:pt idx="797">
                  <c:v>407.21679509861008</c:v>
                </c:pt>
                <c:pt idx="798">
                  <c:v>407.21679509861008</c:v>
                </c:pt>
                <c:pt idx="799">
                  <c:v>407.21679509861008</c:v>
                </c:pt>
                <c:pt idx="800">
                  <c:v>407.21679509861008</c:v>
                </c:pt>
                <c:pt idx="801">
                  <c:v>407.21679509861008</c:v>
                </c:pt>
                <c:pt idx="802">
                  <c:v>407.21679509861008</c:v>
                </c:pt>
                <c:pt idx="803">
                  <c:v>407.21679509861008</c:v>
                </c:pt>
                <c:pt idx="804">
                  <c:v>407.21679509861008</c:v>
                </c:pt>
                <c:pt idx="805">
                  <c:v>407.21679509861008</c:v>
                </c:pt>
                <c:pt idx="806">
                  <c:v>407.21679509861008</c:v>
                </c:pt>
                <c:pt idx="807">
                  <c:v>407.21679509861008</c:v>
                </c:pt>
                <c:pt idx="808">
                  <c:v>407.21679509861008</c:v>
                </c:pt>
                <c:pt idx="809">
                  <c:v>407.21679509861008</c:v>
                </c:pt>
                <c:pt idx="810">
                  <c:v>407.21679509861008</c:v>
                </c:pt>
                <c:pt idx="811">
                  <c:v>407.21679509861008</c:v>
                </c:pt>
                <c:pt idx="812">
                  <c:v>407.21679509861008</c:v>
                </c:pt>
                <c:pt idx="813">
                  <c:v>407.21679509861008</c:v>
                </c:pt>
                <c:pt idx="814">
                  <c:v>407.21679509861008</c:v>
                </c:pt>
                <c:pt idx="815">
                  <c:v>407.21679509861008</c:v>
                </c:pt>
                <c:pt idx="816">
                  <c:v>407.21679509861008</c:v>
                </c:pt>
                <c:pt idx="817">
                  <c:v>407.21679509861008</c:v>
                </c:pt>
                <c:pt idx="818">
                  <c:v>407.21679509861008</c:v>
                </c:pt>
                <c:pt idx="819">
                  <c:v>407.21679509861008</c:v>
                </c:pt>
                <c:pt idx="820">
                  <c:v>407.21679509861008</c:v>
                </c:pt>
                <c:pt idx="821">
                  <c:v>407.21679509861008</c:v>
                </c:pt>
                <c:pt idx="822">
                  <c:v>407.21679509861008</c:v>
                </c:pt>
                <c:pt idx="823">
                  <c:v>407.21679509861008</c:v>
                </c:pt>
                <c:pt idx="824">
                  <c:v>407.21679509861008</c:v>
                </c:pt>
                <c:pt idx="825">
                  <c:v>407.21679509861008</c:v>
                </c:pt>
                <c:pt idx="826">
                  <c:v>407.21679509861008</c:v>
                </c:pt>
                <c:pt idx="827">
                  <c:v>407.21679509861008</c:v>
                </c:pt>
                <c:pt idx="828">
                  <c:v>407.21679509861008</c:v>
                </c:pt>
                <c:pt idx="829">
                  <c:v>407.21679509861008</c:v>
                </c:pt>
                <c:pt idx="830">
                  <c:v>407.21679509861008</c:v>
                </c:pt>
                <c:pt idx="831">
                  <c:v>407.21679509861008</c:v>
                </c:pt>
                <c:pt idx="832">
                  <c:v>407.21679509861008</c:v>
                </c:pt>
                <c:pt idx="833">
                  <c:v>407.21679509861008</c:v>
                </c:pt>
                <c:pt idx="834">
                  <c:v>407.21679509861008</c:v>
                </c:pt>
                <c:pt idx="835">
                  <c:v>407.21679509861008</c:v>
                </c:pt>
                <c:pt idx="836">
                  <c:v>407.21679509861008</c:v>
                </c:pt>
                <c:pt idx="837">
                  <c:v>407.21679509861008</c:v>
                </c:pt>
                <c:pt idx="838">
                  <c:v>407.21679509861008</c:v>
                </c:pt>
                <c:pt idx="839">
                  <c:v>407.21679509861008</c:v>
                </c:pt>
                <c:pt idx="840">
                  <c:v>407.21679509861008</c:v>
                </c:pt>
                <c:pt idx="841">
                  <c:v>407.21679509861008</c:v>
                </c:pt>
                <c:pt idx="842">
                  <c:v>407.21679509861008</c:v>
                </c:pt>
                <c:pt idx="843">
                  <c:v>407.21679509861008</c:v>
                </c:pt>
                <c:pt idx="844">
                  <c:v>407.21679509861008</c:v>
                </c:pt>
                <c:pt idx="845">
                  <c:v>407.21679509861008</c:v>
                </c:pt>
                <c:pt idx="846">
                  <c:v>407.21679509861008</c:v>
                </c:pt>
                <c:pt idx="847">
                  <c:v>407.21679509861008</c:v>
                </c:pt>
                <c:pt idx="848">
                  <c:v>407.21679509861008</c:v>
                </c:pt>
                <c:pt idx="849">
                  <c:v>407.21679509861008</c:v>
                </c:pt>
                <c:pt idx="850">
                  <c:v>407.21679509861008</c:v>
                </c:pt>
                <c:pt idx="851">
                  <c:v>407.21679509861008</c:v>
                </c:pt>
                <c:pt idx="852">
                  <c:v>407.21679509861008</c:v>
                </c:pt>
                <c:pt idx="853">
                  <c:v>407.21679509861008</c:v>
                </c:pt>
                <c:pt idx="854">
                  <c:v>407.21679509861008</c:v>
                </c:pt>
                <c:pt idx="855">
                  <c:v>407.21679509861008</c:v>
                </c:pt>
                <c:pt idx="856">
                  <c:v>407.21679509861008</c:v>
                </c:pt>
                <c:pt idx="857">
                  <c:v>407.21679509861008</c:v>
                </c:pt>
                <c:pt idx="858">
                  <c:v>407.21679509861008</c:v>
                </c:pt>
                <c:pt idx="859">
                  <c:v>407.21679509861008</c:v>
                </c:pt>
                <c:pt idx="860">
                  <c:v>407.21679509861008</c:v>
                </c:pt>
                <c:pt idx="861">
                  <c:v>407.21679509861008</c:v>
                </c:pt>
                <c:pt idx="862">
                  <c:v>407.21679509861008</c:v>
                </c:pt>
                <c:pt idx="863">
                  <c:v>407.21679509861008</c:v>
                </c:pt>
                <c:pt idx="864">
                  <c:v>407.21679509861008</c:v>
                </c:pt>
                <c:pt idx="865">
                  <c:v>407.21679509861008</c:v>
                </c:pt>
                <c:pt idx="866">
                  <c:v>407.21679509861008</c:v>
                </c:pt>
                <c:pt idx="867">
                  <c:v>407.21679509861008</c:v>
                </c:pt>
                <c:pt idx="868">
                  <c:v>407.21679509861008</c:v>
                </c:pt>
                <c:pt idx="869">
                  <c:v>407.21679509861008</c:v>
                </c:pt>
                <c:pt idx="870">
                  <c:v>407.21679509861008</c:v>
                </c:pt>
                <c:pt idx="871">
                  <c:v>407.21679509861008</c:v>
                </c:pt>
                <c:pt idx="872">
                  <c:v>407.21679509861008</c:v>
                </c:pt>
                <c:pt idx="873">
                  <c:v>407.21679509861008</c:v>
                </c:pt>
                <c:pt idx="874">
                  <c:v>407.21679509861008</c:v>
                </c:pt>
                <c:pt idx="875">
                  <c:v>407.21679509861008</c:v>
                </c:pt>
                <c:pt idx="876">
                  <c:v>407.21679509861008</c:v>
                </c:pt>
                <c:pt idx="877">
                  <c:v>407.21679509861008</c:v>
                </c:pt>
                <c:pt idx="878">
                  <c:v>407.21679509861008</c:v>
                </c:pt>
                <c:pt idx="879">
                  <c:v>407.21679509861008</c:v>
                </c:pt>
                <c:pt idx="880">
                  <c:v>407.21679509861008</c:v>
                </c:pt>
                <c:pt idx="881">
                  <c:v>407.21679509861008</c:v>
                </c:pt>
                <c:pt idx="882">
                  <c:v>407.21679509861008</c:v>
                </c:pt>
                <c:pt idx="883">
                  <c:v>407.21679509861008</c:v>
                </c:pt>
                <c:pt idx="884">
                  <c:v>407.21679509861008</c:v>
                </c:pt>
                <c:pt idx="885">
                  <c:v>407.21679509861008</c:v>
                </c:pt>
                <c:pt idx="886">
                  <c:v>407.21679509861008</c:v>
                </c:pt>
                <c:pt idx="887">
                  <c:v>407.21679509861008</c:v>
                </c:pt>
                <c:pt idx="888">
                  <c:v>407.21679509861008</c:v>
                </c:pt>
                <c:pt idx="889">
                  <c:v>407.21679509861008</c:v>
                </c:pt>
                <c:pt idx="890">
                  <c:v>407.21679509861008</c:v>
                </c:pt>
                <c:pt idx="891">
                  <c:v>407.21679509861008</c:v>
                </c:pt>
                <c:pt idx="892">
                  <c:v>407.21679509861008</c:v>
                </c:pt>
                <c:pt idx="893">
                  <c:v>407.21679509861008</c:v>
                </c:pt>
                <c:pt idx="894">
                  <c:v>407.21679509861008</c:v>
                </c:pt>
                <c:pt idx="895">
                  <c:v>407.21679509861008</c:v>
                </c:pt>
                <c:pt idx="896">
                  <c:v>407.21679509861008</c:v>
                </c:pt>
                <c:pt idx="897">
                  <c:v>407.21679509861008</c:v>
                </c:pt>
                <c:pt idx="898">
                  <c:v>407.21679509861008</c:v>
                </c:pt>
                <c:pt idx="899">
                  <c:v>407.21679509861008</c:v>
                </c:pt>
                <c:pt idx="900">
                  <c:v>407.21679509861008</c:v>
                </c:pt>
                <c:pt idx="901">
                  <c:v>407.21679509861008</c:v>
                </c:pt>
                <c:pt idx="902">
                  <c:v>407.21679509861008</c:v>
                </c:pt>
                <c:pt idx="903">
                  <c:v>407.21679509861008</c:v>
                </c:pt>
                <c:pt idx="904">
                  <c:v>407.21679509861008</c:v>
                </c:pt>
                <c:pt idx="905">
                  <c:v>407.21679509861008</c:v>
                </c:pt>
                <c:pt idx="906">
                  <c:v>407.21679509861008</c:v>
                </c:pt>
                <c:pt idx="907">
                  <c:v>407.21679509861008</c:v>
                </c:pt>
                <c:pt idx="908">
                  <c:v>407.21679509861008</c:v>
                </c:pt>
                <c:pt idx="909">
                  <c:v>407.21679509861008</c:v>
                </c:pt>
                <c:pt idx="910">
                  <c:v>407.21679509861008</c:v>
                </c:pt>
                <c:pt idx="911">
                  <c:v>407.21679509861008</c:v>
                </c:pt>
                <c:pt idx="912">
                  <c:v>407.21679509861008</c:v>
                </c:pt>
                <c:pt idx="913">
                  <c:v>407.21679509861008</c:v>
                </c:pt>
                <c:pt idx="914">
                  <c:v>407.21679509861008</c:v>
                </c:pt>
                <c:pt idx="915">
                  <c:v>407.21679509861008</c:v>
                </c:pt>
                <c:pt idx="916">
                  <c:v>407.21679509861008</c:v>
                </c:pt>
                <c:pt idx="917">
                  <c:v>407.21679509861008</c:v>
                </c:pt>
                <c:pt idx="918">
                  <c:v>407.21679509861008</c:v>
                </c:pt>
                <c:pt idx="919">
                  <c:v>407.21679509861008</c:v>
                </c:pt>
                <c:pt idx="920">
                  <c:v>407.21679509861008</c:v>
                </c:pt>
                <c:pt idx="921">
                  <c:v>407.21679509861008</c:v>
                </c:pt>
                <c:pt idx="922">
                  <c:v>407.21679509861008</c:v>
                </c:pt>
                <c:pt idx="923">
                  <c:v>407.21679509861008</c:v>
                </c:pt>
                <c:pt idx="924">
                  <c:v>407.21679509861008</c:v>
                </c:pt>
                <c:pt idx="925">
                  <c:v>407.21679509861008</c:v>
                </c:pt>
                <c:pt idx="926">
                  <c:v>407.21679509861008</c:v>
                </c:pt>
                <c:pt idx="927">
                  <c:v>407.21679509861008</c:v>
                </c:pt>
                <c:pt idx="928">
                  <c:v>407.21679509861008</c:v>
                </c:pt>
                <c:pt idx="929">
                  <c:v>407.21679509861008</c:v>
                </c:pt>
                <c:pt idx="930">
                  <c:v>407.21679509861008</c:v>
                </c:pt>
                <c:pt idx="931">
                  <c:v>407.21679509861008</c:v>
                </c:pt>
                <c:pt idx="932">
                  <c:v>407.21679509861008</c:v>
                </c:pt>
                <c:pt idx="933">
                  <c:v>407.21679509861008</c:v>
                </c:pt>
                <c:pt idx="934">
                  <c:v>407.21679509861008</c:v>
                </c:pt>
                <c:pt idx="935">
                  <c:v>407.21679509861008</c:v>
                </c:pt>
                <c:pt idx="936">
                  <c:v>407.21679509861008</c:v>
                </c:pt>
                <c:pt idx="937">
                  <c:v>407.21679509861008</c:v>
                </c:pt>
                <c:pt idx="938">
                  <c:v>407.21679509861008</c:v>
                </c:pt>
                <c:pt idx="939">
                  <c:v>407.21679509861008</c:v>
                </c:pt>
                <c:pt idx="940">
                  <c:v>407.21679509861008</c:v>
                </c:pt>
                <c:pt idx="941">
                  <c:v>407.21679509861008</c:v>
                </c:pt>
                <c:pt idx="942">
                  <c:v>407.21679509861008</c:v>
                </c:pt>
                <c:pt idx="943">
                  <c:v>407.21679509861008</c:v>
                </c:pt>
                <c:pt idx="944">
                  <c:v>407.21679509861008</c:v>
                </c:pt>
                <c:pt idx="945">
                  <c:v>407.21679509861008</c:v>
                </c:pt>
                <c:pt idx="946">
                  <c:v>407.21679509861008</c:v>
                </c:pt>
                <c:pt idx="947">
                  <c:v>407.21679509861008</c:v>
                </c:pt>
                <c:pt idx="948">
                  <c:v>407.21679509861008</c:v>
                </c:pt>
                <c:pt idx="949">
                  <c:v>407.21679509861008</c:v>
                </c:pt>
                <c:pt idx="950">
                  <c:v>407.21679509861008</c:v>
                </c:pt>
                <c:pt idx="951">
                  <c:v>407.21679509861008</c:v>
                </c:pt>
                <c:pt idx="952">
                  <c:v>407.21679509861008</c:v>
                </c:pt>
                <c:pt idx="953">
                  <c:v>407.21679509861008</c:v>
                </c:pt>
                <c:pt idx="954">
                  <c:v>407.21679509861008</c:v>
                </c:pt>
                <c:pt idx="955">
                  <c:v>407.21679509861008</c:v>
                </c:pt>
                <c:pt idx="956">
                  <c:v>407.21679509861008</c:v>
                </c:pt>
                <c:pt idx="957">
                  <c:v>407.21679509861008</c:v>
                </c:pt>
                <c:pt idx="958">
                  <c:v>407.21679509861008</c:v>
                </c:pt>
                <c:pt idx="959">
                  <c:v>407.21679509861008</c:v>
                </c:pt>
                <c:pt idx="960">
                  <c:v>407.21679509861008</c:v>
                </c:pt>
                <c:pt idx="961">
                  <c:v>407.21679509861008</c:v>
                </c:pt>
                <c:pt idx="962">
                  <c:v>407.21679509861008</c:v>
                </c:pt>
                <c:pt idx="963">
                  <c:v>407.21679509861008</c:v>
                </c:pt>
                <c:pt idx="964">
                  <c:v>407.21679509861008</c:v>
                </c:pt>
                <c:pt idx="965">
                  <c:v>407.21679509861008</c:v>
                </c:pt>
                <c:pt idx="966">
                  <c:v>407.21679509861008</c:v>
                </c:pt>
                <c:pt idx="967">
                  <c:v>407.21679509861008</c:v>
                </c:pt>
                <c:pt idx="968">
                  <c:v>407.21679509861008</c:v>
                </c:pt>
                <c:pt idx="969">
                  <c:v>407.21679509861008</c:v>
                </c:pt>
                <c:pt idx="970">
                  <c:v>407.21679509861008</c:v>
                </c:pt>
                <c:pt idx="971">
                  <c:v>407.21679509861008</c:v>
                </c:pt>
                <c:pt idx="972">
                  <c:v>407.21679509861008</c:v>
                </c:pt>
                <c:pt idx="973">
                  <c:v>407.21679509861008</c:v>
                </c:pt>
                <c:pt idx="974">
                  <c:v>407.21679509861008</c:v>
                </c:pt>
                <c:pt idx="975">
                  <c:v>407.21679509861008</c:v>
                </c:pt>
                <c:pt idx="976">
                  <c:v>407.21679509861008</c:v>
                </c:pt>
                <c:pt idx="977">
                  <c:v>407.21679509861008</c:v>
                </c:pt>
                <c:pt idx="978">
                  <c:v>407.21679509861008</c:v>
                </c:pt>
                <c:pt idx="979">
                  <c:v>407.21679509861008</c:v>
                </c:pt>
                <c:pt idx="980">
                  <c:v>407.21679509861008</c:v>
                </c:pt>
                <c:pt idx="981">
                  <c:v>407.21679509861008</c:v>
                </c:pt>
                <c:pt idx="982">
                  <c:v>407.21679509861008</c:v>
                </c:pt>
                <c:pt idx="983">
                  <c:v>407.21679509861008</c:v>
                </c:pt>
              </c:numCache>
            </c:numRef>
          </c:yVal>
          <c:smooth val="0"/>
          <c:extLst>
            <c:ext xmlns:c16="http://schemas.microsoft.com/office/drawing/2014/chart" uri="{C3380CC4-5D6E-409C-BE32-E72D297353CC}">
              <c16:uniqueId val="{00000008-CF1E-4C59-8BD3-E3EF5E507227}"/>
            </c:ext>
          </c:extLst>
        </c:ser>
        <c:ser>
          <c:idx val="9"/>
          <c:order val="9"/>
          <c:tx>
            <c:strRef>
              <c:f>Sites_Res_Stor_and_Elev!$M$7</c:f>
              <c:strCache>
                <c:ptCount val="1"/>
                <c:pt idx="0">
                  <c:v>Alternative 3 Elevation (ft)</c:v>
                </c:pt>
              </c:strCache>
            </c:strRef>
          </c:tx>
          <c:spPr>
            <a:ln w="19050" cap="rnd">
              <a:solidFill>
                <a:srgbClr val="7030A0"/>
              </a:solidFill>
              <a:prstDash val="sysDot"/>
              <a:round/>
            </a:ln>
            <a:effectLst/>
          </c:spPr>
          <c:marker>
            <c:symbol val="none"/>
          </c:marker>
          <c:xVal>
            <c:numRef>
              <c:f>Sites_Res_Stor_and_Elev!$B$8:$B$991</c:f>
              <c:numCache>
                <c:formatCode>ddmmmyyyy</c:formatCode>
                <c:ptCount val="984"/>
                <c:pt idx="0">
                  <c:v>7975</c:v>
                </c:pt>
                <c:pt idx="1">
                  <c:v>8005</c:v>
                </c:pt>
                <c:pt idx="2">
                  <c:v>8036</c:v>
                </c:pt>
                <c:pt idx="3">
                  <c:v>8067</c:v>
                </c:pt>
                <c:pt idx="4">
                  <c:v>8095</c:v>
                </c:pt>
                <c:pt idx="5">
                  <c:v>8126</c:v>
                </c:pt>
                <c:pt idx="6">
                  <c:v>8156</c:v>
                </c:pt>
                <c:pt idx="7">
                  <c:v>8187</c:v>
                </c:pt>
                <c:pt idx="8">
                  <c:v>8217</c:v>
                </c:pt>
                <c:pt idx="9">
                  <c:v>8248</c:v>
                </c:pt>
                <c:pt idx="10">
                  <c:v>8279</c:v>
                </c:pt>
                <c:pt idx="11">
                  <c:v>8309</c:v>
                </c:pt>
                <c:pt idx="12">
                  <c:v>8340</c:v>
                </c:pt>
                <c:pt idx="13">
                  <c:v>8370</c:v>
                </c:pt>
                <c:pt idx="14">
                  <c:v>8401</c:v>
                </c:pt>
                <c:pt idx="15">
                  <c:v>8432</c:v>
                </c:pt>
                <c:pt idx="16">
                  <c:v>8460</c:v>
                </c:pt>
                <c:pt idx="17">
                  <c:v>8491</c:v>
                </c:pt>
                <c:pt idx="18">
                  <c:v>8521</c:v>
                </c:pt>
                <c:pt idx="19">
                  <c:v>8552</c:v>
                </c:pt>
                <c:pt idx="20">
                  <c:v>8582</c:v>
                </c:pt>
                <c:pt idx="21">
                  <c:v>8613</c:v>
                </c:pt>
                <c:pt idx="22">
                  <c:v>8644</c:v>
                </c:pt>
                <c:pt idx="23">
                  <c:v>8674</c:v>
                </c:pt>
                <c:pt idx="24">
                  <c:v>8705</c:v>
                </c:pt>
                <c:pt idx="25">
                  <c:v>8735</c:v>
                </c:pt>
                <c:pt idx="26">
                  <c:v>8766</c:v>
                </c:pt>
                <c:pt idx="27">
                  <c:v>8797</c:v>
                </c:pt>
                <c:pt idx="28">
                  <c:v>8826</c:v>
                </c:pt>
                <c:pt idx="29">
                  <c:v>8857</c:v>
                </c:pt>
                <c:pt idx="30">
                  <c:v>8887</c:v>
                </c:pt>
                <c:pt idx="31">
                  <c:v>8918</c:v>
                </c:pt>
                <c:pt idx="32">
                  <c:v>8948</c:v>
                </c:pt>
                <c:pt idx="33">
                  <c:v>8979</c:v>
                </c:pt>
                <c:pt idx="34">
                  <c:v>9010</c:v>
                </c:pt>
                <c:pt idx="35">
                  <c:v>9040</c:v>
                </c:pt>
                <c:pt idx="36">
                  <c:v>9071</c:v>
                </c:pt>
                <c:pt idx="37">
                  <c:v>9101</c:v>
                </c:pt>
                <c:pt idx="38">
                  <c:v>9132</c:v>
                </c:pt>
                <c:pt idx="39">
                  <c:v>9163</c:v>
                </c:pt>
                <c:pt idx="40">
                  <c:v>9191</c:v>
                </c:pt>
                <c:pt idx="41">
                  <c:v>9222</c:v>
                </c:pt>
                <c:pt idx="42">
                  <c:v>9252</c:v>
                </c:pt>
                <c:pt idx="43">
                  <c:v>9283</c:v>
                </c:pt>
                <c:pt idx="44">
                  <c:v>9313</c:v>
                </c:pt>
                <c:pt idx="45">
                  <c:v>9344</c:v>
                </c:pt>
                <c:pt idx="46">
                  <c:v>9375</c:v>
                </c:pt>
                <c:pt idx="47">
                  <c:v>9405</c:v>
                </c:pt>
                <c:pt idx="48">
                  <c:v>9436</c:v>
                </c:pt>
                <c:pt idx="49">
                  <c:v>9466</c:v>
                </c:pt>
                <c:pt idx="50">
                  <c:v>9497</c:v>
                </c:pt>
                <c:pt idx="51">
                  <c:v>9528</c:v>
                </c:pt>
                <c:pt idx="52">
                  <c:v>9556</c:v>
                </c:pt>
                <c:pt idx="53">
                  <c:v>9587</c:v>
                </c:pt>
                <c:pt idx="54">
                  <c:v>9617</c:v>
                </c:pt>
                <c:pt idx="55">
                  <c:v>9648</c:v>
                </c:pt>
                <c:pt idx="56">
                  <c:v>9678</c:v>
                </c:pt>
                <c:pt idx="57">
                  <c:v>9709</c:v>
                </c:pt>
                <c:pt idx="58">
                  <c:v>9740</c:v>
                </c:pt>
                <c:pt idx="59">
                  <c:v>9770</c:v>
                </c:pt>
                <c:pt idx="60">
                  <c:v>9801</c:v>
                </c:pt>
                <c:pt idx="61">
                  <c:v>9831</c:v>
                </c:pt>
                <c:pt idx="62">
                  <c:v>9862</c:v>
                </c:pt>
                <c:pt idx="63">
                  <c:v>9893</c:v>
                </c:pt>
                <c:pt idx="64">
                  <c:v>9921</c:v>
                </c:pt>
                <c:pt idx="65">
                  <c:v>9952</c:v>
                </c:pt>
                <c:pt idx="66">
                  <c:v>9982</c:v>
                </c:pt>
                <c:pt idx="67">
                  <c:v>10013</c:v>
                </c:pt>
                <c:pt idx="68">
                  <c:v>10043</c:v>
                </c:pt>
                <c:pt idx="69">
                  <c:v>10074</c:v>
                </c:pt>
                <c:pt idx="70">
                  <c:v>10105</c:v>
                </c:pt>
                <c:pt idx="71">
                  <c:v>10135</c:v>
                </c:pt>
                <c:pt idx="72">
                  <c:v>10166</c:v>
                </c:pt>
                <c:pt idx="73">
                  <c:v>10196</c:v>
                </c:pt>
                <c:pt idx="74">
                  <c:v>10227</c:v>
                </c:pt>
                <c:pt idx="75">
                  <c:v>10258</c:v>
                </c:pt>
                <c:pt idx="76">
                  <c:v>10287</c:v>
                </c:pt>
                <c:pt idx="77">
                  <c:v>10318</c:v>
                </c:pt>
                <c:pt idx="78">
                  <c:v>10348</c:v>
                </c:pt>
                <c:pt idx="79">
                  <c:v>10379</c:v>
                </c:pt>
                <c:pt idx="80">
                  <c:v>10409</c:v>
                </c:pt>
                <c:pt idx="81">
                  <c:v>10440</c:v>
                </c:pt>
                <c:pt idx="82">
                  <c:v>10471</c:v>
                </c:pt>
                <c:pt idx="83">
                  <c:v>10501</c:v>
                </c:pt>
                <c:pt idx="84">
                  <c:v>10532</c:v>
                </c:pt>
                <c:pt idx="85">
                  <c:v>10562</c:v>
                </c:pt>
                <c:pt idx="86">
                  <c:v>10593</c:v>
                </c:pt>
                <c:pt idx="87">
                  <c:v>10624</c:v>
                </c:pt>
                <c:pt idx="88">
                  <c:v>10652</c:v>
                </c:pt>
                <c:pt idx="89">
                  <c:v>10683</c:v>
                </c:pt>
                <c:pt idx="90">
                  <c:v>10713</c:v>
                </c:pt>
                <c:pt idx="91">
                  <c:v>10744</c:v>
                </c:pt>
                <c:pt idx="92">
                  <c:v>10774</c:v>
                </c:pt>
                <c:pt idx="93">
                  <c:v>10805</c:v>
                </c:pt>
                <c:pt idx="94">
                  <c:v>10836</c:v>
                </c:pt>
                <c:pt idx="95">
                  <c:v>10866</c:v>
                </c:pt>
                <c:pt idx="96">
                  <c:v>10897</c:v>
                </c:pt>
                <c:pt idx="97">
                  <c:v>10927</c:v>
                </c:pt>
                <c:pt idx="98">
                  <c:v>10958</c:v>
                </c:pt>
                <c:pt idx="99">
                  <c:v>10989</c:v>
                </c:pt>
                <c:pt idx="100">
                  <c:v>11017</c:v>
                </c:pt>
                <c:pt idx="101">
                  <c:v>11048</c:v>
                </c:pt>
                <c:pt idx="102">
                  <c:v>11078</c:v>
                </c:pt>
                <c:pt idx="103">
                  <c:v>11109</c:v>
                </c:pt>
                <c:pt idx="104">
                  <c:v>11139</c:v>
                </c:pt>
                <c:pt idx="105">
                  <c:v>11170</c:v>
                </c:pt>
                <c:pt idx="106">
                  <c:v>11201</c:v>
                </c:pt>
                <c:pt idx="107">
                  <c:v>11231</c:v>
                </c:pt>
                <c:pt idx="108">
                  <c:v>11262</c:v>
                </c:pt>
                <c:pt idx="109">
                  <c:v>11292</c:v>
                </c:pt>
                <c:pt idx="110">
                  <c:v>11323</c:v>
                </c:pt>
                <c:pt idx="111">
                  <c:v>11354</c:v>
                </c:pt>
                <c:pt idx="112">
                  <c:v>11382</c:v>
                </c:pt>
                <c:pt idx="113">
                  <c:v>11413</c:v>
                </c:pt>
                <c:pt idx="114">
                  <c:v>11443</c:v>
                </c:pt>
                <c:pt idx="115">
                  <c:v>11474</c:v>
                </c:pt>
                <c:pt idx="116">
                  <c:v>11504</c:v>
                </c:pt>
                <c:pt idx="117">
                  <c:v>11535</c:v>
                </c:pt>
                <c:pt idx="118">
                  <c:v>11566</c:v>
                </c:pt>
                <c:pt idx="119">
                  <c:v>11596</c:v>
                </c:pt>
                <c:pt idx="120">
                  <c:v>11627</c:v>
                </c:pt>
                <c:pt idx="121">
                  <c:v>11657</c:v>
                </c:pt>
                <c:pt idx="122">
                  <c:v>11688</c:v>
                </c:pt>
                <c:pt idx="123">
                  <c:v>11719</c:v>
                </c:pt>
                <c:pt idx="124">
                  <c:v>11748</c:v>
                </c:pt>
                <c:pt idx="125">
                  <c:v>11779</c:v>
                </c:pt>
                <c:pt idx="126">
                  <c:v>11809</c:v>
                </c:pt>
                <c:pt idx="127">
                  <c:v>11840</c:v>
                </c:pt>
                <c:pt idx="128">
                  <c:v>11870</c:v>
                </c:pt>
                <c:pt idx="129">
                  <c:v>11901</c:v>
                </c:pt>
                <c:pt idx="130">
                  <c:v>11932</c:v>
                </c:pt>
                <c:pt idx="131">
                  <c:v>11962</c:v>
                </c:pt>
                <c:pt idx="132">
                  <c:v>11993</c:v>
                </c:pt>
                <c:pt idx="133">
                  <c:v>12023</c:v>
                </c:pt>
                <c:pt idx="134">
                  <c:v>12054</c:v>
                </c:pt>
                <c:pt idx="135">
                  <c:v>12085</c:v>
                </c:pt>
                <c:pt idx="136">
                  <c:v>12113</c:v>
                </c:pt>
                <c:pt idx="137">
                  <c:v>12144</c:v>
                </c:pt>
                <c:pt idx="138">
                  <c:v>12174</c:v>
                </c:pt>
                <c:pt idx="139">
                  <c:v>12205</c:v>
                </c:pt>
                <c:pt idx="140">
                  <c:v>12235</c:v>
                </c:pt>
                <c:pt idx="141">
                  <c:v>12266</c:v>
                </c:pt>
                <c:pt idx="142">
                  <c:v>12297</c:v>
                </c:pt>
                <c:pt idx="143">
                  <c:v>12327</c:v>
                </c:pt>
                <c:pt idx="144">
                  <c:v>12358</c:v>
                </c:pt>
                <c:pt idx="145">
                  <c:v>12388</c:v>
                </c:pt>
                <c:pt idx="146">
                  <c:v>12419</c:v>
                </c:pt>
                <c:pt idx="147">
                  <c:v>12450</c:v>
                </c:pt>
                <c:pt idx="148">
                  <c:v>12478</c:v>
                </c:pt>
                <c:pt idx="149">
                  <c:v>12509</c:v>
                </c:pt>
                <c:pt idx="150">
                  <c:v>12539</c:v>
                </c:pt>
                <c:pt idx="151">
                  <c:v>12570</c:v>
                </c:pt>
                <c:pt idx="152">
                  <c:v>12600</c:v>
                </c:pt>
                <c:pt idx="153">
                  <c:v>12631</c:v>
                </c:pt>
                <c:pt idx="154">
                  <c:v>12662</c:v>
                </c:pt>
                <c:pt idx="155">
                  <c:v>12692</c:v>
                </c:pt>
                <c:pt idx="156">
                  <c:v>12723</c:v>
                </c:pt>
                <c:pt idx="157">
                  <c:v>12753</c:v>
                </c:pt>
                <c:pt idx="158">
                  <c:v>12784</c:v>
                </c:pt>
                <c:pt idx="159">
                  <c:v>12815</c:v>
                </c:pt>
                <c:pt idx="160">
                  <c:v>12843</c:v>
                </c:pt>
                <c:pt idx="161">
                  <c:v>12874</c:v>
                </c:pt>
                <c:pt idx="162">
                  <c:v>12904</c:v>
                </c:pt>
                <c:pt idx="163">
                  <c:v>12935</c:v>
                </c:pt>
                <c:pt idx="164">
                  <c:v>12965</c:v>
                </c:pt>
                <c:pt idx="165">
                  <c:v>12996</c:v>
                </c:pt>
                <c:pt idx="166">
                  <c:v>13027</c:v>
                </c:pt>
                <c:pt idx="167">
                  <c:v>13057</c:v>
                </c:pt>
                <c:pt idx="168">
                  <c:v>13088</c:v>
                </c:pt>
                <c:pt idx="169">
                  <c:v>13118</c:v>
                </c:pt>
                <c:pt idx="170">
                  <c:v>13149</c:v>
                </c:pt>
                <c:pt idx="171">
                  <c:v>13180</c:v>
                </c:pt>
                <c:pt idx="172">
                  <c:v>13209</c:v>
                </c:pt>
                <c:pt idx="173">
                  <c:v>13240</c:v>
                </c:pt>
                <c:pt idx="174">
                  <c:v>13270</c:v>
                </c:pt>
                <c:pt idx="175">
                  <c:v>13301</c:v>
                </c:pt>
                <c:pt idx="176">
                  <c:v>13331</c:v>
                </c:pt>
                <c:pt idx="177">
                  <c:v>13362</c:v>
                </c:pt>
                <c:pt idx="178">
                  <c:v>13393</c:v>
                </c:pt>
                <c:pt idx="179">
                  <c:v>13423</c:v>
                </c:pt>
                <c:pt idx="180">
                  <c:v>13454</c:v>
                </c:pt>
                <c:pt idx="181">
                  <c:v>13484</c:v>
                </c:pt>
                <c:pt idx="182">
                  <c:v>13515</c:v>
                </c:pt>
                <c:pt idx="183">
                  <c:v>13546</c:v>
                </c:pt>
                <c:pt idx="184">
                  <c:v>13574</c:v>
                </c:pt>
                <c:pt idx="185">
                  <c:v>13605</c:v>
                </c:pt>
                <c:pt idx="186">
                  <c:v>13635</c:v>
                </c:pt>
                <c:pt idx="187">
                  <c:v>13666</c:v>
                </c:pt>
                <c:pt idx="188">
                  <c:v>13696</c:v>
                </c:pt>
                <c:pt idx="189">
                  <c:v>13727</c:v>
                </c:pt>
                <c:pt idx="190">
                  <c:v>13758</c:v>
                </c:pt>
                <c:pt idx="191">
                  <c:v>13788</c:v>
                </c:pt>
                <c:pt idx="192">
                  <c:v>13819</c:v>
                </c:pt>
                <c:pt idx="193">
                  <c:v>13849</c:v>
                </c:pt>
                <c:pt idx="194">
                  <c:v>13880</c:v>
                </c:pt>
                <c:pt idx="195">
                  <c:v>13911</c:v>
                </c:pt>
                <c:pt idx="196">
                  <c:v>13939</c:v>
                </c:pt>
                <c:pt idx="197">
                  <c:v>13970</c:v>
                </c:pt>
                <c:pt idx="198">
                  <c:v>14000</c:v>
                </c:pt>
                <c:pt idx="199">
                  <c:v>14031</c:v>
                </c:pt>
                <c:pt idx="200">
                  <c:v>14061</c:v>
                </c:pt>
                <c:pt idx="201">
                  <c:v>14092</c:v>
                </c:pt>
                <c:pt idx="202">
                  <c:v>14123</c:v>
                </c:pt>
                <c:pt idx="203">
                  <c:v>14153</c:v>
                </c:pt>
                <c:pt idx="204">
                  <c:v>14184</c:v>
                </c:pt>
                <c:pt idx="205">
                  <c:v>14214</c:v>
                </c:pt>
                <c:pt idx="206">
                  <c:v>14245</c:v>
                </c:pt>
                <c:pt idx="207">
                  <c:v>14276</c:v>
                </c:pt>
                <c:pt idx="208">
                  <c:v>14304</c:v>
                </c:pt>
                <c:pt idx="209">
                  <c:v>14335</c:v>
                </c:pt>
                <c:pt idx="210">
                  <c:v>14365</c:v>
                </c:pt>
                <c:pt idx="211">
                  <c:v>14396</c:v>
                </c:pt>
                <c:pt idx="212">
                  <c:v>14426</c:v>
                </c:pt>
                <c:pt idx="213">
                  <c:v>14457</c:v>
                </c:pt>
                <c:pt idx="214">
                  <c:v>14488</c:v>
                </c:pt>
                <c:pt idx="215">
                  <c:v>14518</c:v>
                </c:pt>
                <c:pt idx="216">
                  <c:v>14549</c:v>
                </c:pt>
                <c:pt idx="217">
                  <c:v>14579</c:v>
                </c:pt>
                <c:pt idx="218">
                  <c:v>14610</c:v>
                </c:pt>
                <c:pt idx="219">
                  <c:v>14641</c:v>
                </c:pt>
                <c:pt idx="220">
                  <c:v>14670</c:v>
                </c:pt>
                <c:pt idx="221">
                  <c:v>14701</c:v>
                </c:pt>
                <c:pt idx="222">
                  <c:v>14731</c:v>
                </c:pt>
                <c:pt idx="223">
                  <c:v>14762</c:v>
                </c:pt>
                <c:pt idx="224">
                  <c:v>14792</c:v>
                </c:pt>
                <c:pt idx="225">
                  <c:v>14823</c:v>
                </c:pt>
                <c:pt idx="226">
                  <c:v>14854</c:v>
                </c:pt>
                <c:pt idx="227">
                  <c:v>14884</c:v>
                </c:pt>
                <c:pt idx="228">
                  <c:v>14915</c:v>
                </c:pt>
                <c:pt idx="229">
                  <c:v>14945</c:v>
                </c:pt>
                <c:pt idx="230">
                  <c:v>14976</c:v>
                </c:pt>
                <c:pt idx="231">
                  <c:v>15007</c:v>
                </c:pt>
                <c:pt idx="232">
                  <c:v>15035</c:v>
                </c:pt>
                <c:pt idx="233">
                  <c:v>15066</c:v>
                </c:pt>
                <c:pt idx="234">
                  <c:v>15096</c:v>
                </c:pt>
                <c:pt idx="235">
                  <c:v>15127</c:v>
                </c:pt>
                <c:pt idx="236">
                  <c:v>15157</c:v>
                </c:pt>
                <c:pt idx="237">
                  <c:v>15188</c:v>
                </c:pt>
                <c:pt idx="238">
                  <c:v>15219</c:v>
                </c:pt>
                <c:pt idx="239">
                  <c:v>15249</c:v>
                </c:pt>
                <c:pt idx="240">
                  <c:v>15280</c:v>
                </c:pt>
                <c:pt idx="241">
                  <c:v>15310</c:v>
                </c:pt>
                <c:pt idx="242">
                  <c:v>15341</c:v>
                </c:pt>
                <c:pt idx="243">
                  <c:v>15372</c:v>
                </c:pt>
                <c:pt idx="244">
                  <c:v>15400</c:v>
                </c:pt>
                <c:pt idx="245">
                  <c:v>15431</c:v>
                </c:pt>
                <c:pt idx="246">
                  <c:v>15461</c:v>
                </c:pt>
                <c:pt idx="247">
                  <c:v>15492</c:v>
                </c:pt>
                <c:pt idx="248">
                  <c:v>15522</c:v>
                </c:pt>
                <c:pt idx="249">
                  <c:v>15553</c:v>
                </c:pt>
                <c:pt idx="250">
                  <c:v>15584</c:v>
                </c:pt>
                <c:pt idx="251">
                  <c:v>15614</c:v>
                </c:pt>
                <c:pt idx="252">
                  <c:v>15645</c:v>
                </c:pt>
                <c:pt idx="253">
                  <c:v>15675</c:v>
                </c:pt>
                <c:pt idx="254">
                  <c:v>15706</c:v>
                </c:pt>
                <c:pt idx="255">
                  <c:v>15737</c:v>
                </c:pt>
                <c:pt idx="256">
                  <c:v>15765</c:v>
                </c:pt>
                <c:pt idx="257">
                  <c:v>15796</c:v>
                </c:pt>
                <c:pt idx="258">
                  <c:v>15826</c:v>
                </c:pt>
                <c:pt idx="259">
                  <c:v>15857</c:v>
                </c:pt>
                <c:pt idx="260">
                  <c:v>15887</c:v>
                </c:pt>
                <c:pt idx="261">
                  <c:v>15918</c:v>
                </c:pt>
                <c:pt idx="262">
                  <c:v>15949</c:v>
                </c:pt>
                <c:pt idx="263">
                  <c:v>15979</c:v>
                </c:pt>
                <c:pt idx="264">
                  <c:v>16010</c:v>
                </c:pt>
                <c:pt idx="265">
                  <c:v>16040</c:v>
                </c:pt>
                <c:pt idx="266">
                  <c:v>16071</c:v>
                </c:pt>
                <c:pt idx="267">
                  <c:v>16102</c:v>
                </c:pt>
                <c:pt idx="268">
                  <c:v>16131</c:v>
                </c:pt>
                <c:pt idx="269">
                  <c:v>16162</c:v>
                </c:pt>
                <c:pt idx="270">
                  <c:v>16192</c:v>
                </c:pt>
                <c:pt idx="271">
                  <c:v>16223</c:v>
                </c:pt>
                <c:pt idx="272">
                  <c:v>16253</c:v>
                </c:pt>
                <c:pt idx="273">
                  <c:v>16284</c:v>
                </c:pt>
                <c:pt idx="274">
                  <c:v>16315</c:v>
                </c:pt>
                <c:pt idx="275">
                  <c:v>16345</c:v>
                </c:pt>
                <c:pt idx="276">
                  <c:v>16376</c:v>
                </c:pt>
                <c:pt idx="277">
                  <c:v>16406</c:v>
                </c:pt>
                <c:pt idx="278">
                  <c:v>16437</c:v>
                </c:pt>
                <c:pt idx="279">
                  <c:v>16468</c:v>
                </c:pt>
                <c:pt idx="280">
                  <c:v>16496</c:v>
                </c:pt>
                <c:pt idx="281">
                  <c:v>16527</c:v>
                </c:pt>
                <c:pt idx="282">
                  <c:v>16557</c:v>
                </c:pt>
                <c:pt idx="283">
                  <c:v>16588</c:v>
                </c:pt>
                <c:pt idx="284">
                  <c:v>16618</c:v>
                </c:pt>
                <c:pt idx="285">
                  <c:v>16649</c:v>
                </c:pt>
                <c:pt idx="286">
                  <c:v>16680</c:v>
                </c:pt>
                <c:pt idx="287">
                  <c:v>16710</c:v>
                </c:pt>
                <c:pt idx="288">
                  <c:v>16741</c:v>
                </c:pt>
                <c:pt idx="289">
                  <c:v>16771</c:v>
                </c:pt>
                <c:pt idx="290">
                  <c:v>16802</c:v>
                </c:pt>
                <c:pt idx="291">
                  <c:v>16833</c:v>
                </c:pt>
                <c:pt idx="292">
                  <c:v>16861</c:v>
                </c:pt>
                <c:pt idx="293">
                  <c:v>16892</c:v>
                </c:pt>
                <c:pt idx="294">
                  <c:v>16922</c:v>
                </c:pt>
                <c:pt idx="295">
                  <c:v>16953</c:v>
                </c:pt>
                <c:pt idx="296">
                  <c:v>16983</c:v>
                </c:pt>
                <c:pt idx="297">
                  <c:v>17014</c:v>
                </c:pt>
                <c:pt idx="298">
                  <c:v>17045</c:v>
                </c:pt>
                <c:pt idx="299">
                  <c:v>17075</c:v>
                </c:pt>
                <c:pt idx="300">
                  <c:v>17106</c:v>
                </c:pt>
                <c:pt idx="301">
                  <c:v>17136</c:v>
                </c:pt>
                <c:pt idx="302">
                  <c:v>17167</c:v>
                </c:pt>
                <c:pt idx="303">
                  <c:v>17198</c:v>
                </c:pt>
                <c:pt idx="304">
                  <c:v>17226</c:v>
                </c:pt>
                <c:pt idx="305">
                  <c:v>17257</c:v>
                </c:pt>
                <c:pt idx="306">
                  <c:v>17287</c:v>
                </c:pt>
                <c:pt idx="307">
                  <c:v>17318</c:v>
                </c:pt>
                <c:pt idx="308">
                  <c:v>17348</c:v>
                </c:pt>
                <c:pt idx="309">
                  <c:v>17379</c:v>
                </c:pt>
                <c:pt idx="310">
                  <c:v>17410</c:v>
                </c:pt>
                <c:pt idx="311">
                  <c:v>17440</c:v>
                </c:pt>
                <c:pt idx="312">
                  <c:v>17471</c:v>
                </c:pt>
                <c:pt idx="313">
                  <c:v>17501</c:v>
                </c:pt>
                <c:pt idx="314">
                  <c:v>17532</c:v>
                </c:pt>
                <c:pt idx="315">
                  <c:v>17563</c:v>
                </c:pt>
                <c:pt idx="316">
                  <c:v>17592</c:v>
                </c:pt>
                <c:pt idx="317">
                  <c:v>17623</c:v>
                </c:pt>
                <c:pt idx="318">
                  <c:v>17653</c:v>
                </c:pt>
                <c:pt idx="319">
                  <c:v>17684</c:v>
                </c:pt>
                <c:pt idx="320">
                  <c:v>17714</c:v>
                </c:pt>
                <c:pt idx="321">
                  <c:v>17745</c:v>
                </c:pt>
                <c:pt idx="322">
                  <c:v>17776</c:v>
                </c:pt>
                <c:pt idx="323">
                  <c:v>17806</c:v>
                </c:pt>
                <c:pt idx="324">
                  <c:v>17837</c:v>
                </c:pt>
                <c:pt idx="325">
                  <c:v>17867</c:v>
                </c:pt>
                <c:pt idx="326">
                  <c:v>17898</c:v>
                </c:pt>
                <c:pt idx="327">
                  <c:v>17929</c:v>
                </c:pt>
                <c:pt idx="328">
                  <c:v>17957</c:v>
                </c:pt>
                <c:pt idx="329">
                  <c:v>17988</c:v>
                </c:pt>
                <c:pt idx="330">
                  <c:v>18018</c:v>
                </c:pt>
                <c:pt idx="331">
                  <c:v>18049</c:v>
                </c:pt>
                <c:pt idx="332">
                  <c:v>18079</c:v>
                </c:pt>
                <c:pt idx="333">
                  <c:v>18110</c:v>
                </c:pt>
                <c:pt idx="334">
                  <c:v>18141</c:v>
                </c:pt>
                <c:pt idx="335">
                  <c:v>18171</c:v>
                </c:pt>
                <c:pt idx="336">
                  <c:v>18202</c:v>
                </c:pt>
                <c:pt idx="337">
                  <c:v>18232</c:v>
                </c:pt>
                <c:pt idx="338">
                  <c:v>18263</c:v>
                </c:pt>
                <c:pt idx="339">
                  <c:v>18294</c:v>
                </c:pt>
                <c:pt idx="340">
                  <c:v>18322</c:v>
                </c:pt>
                <c:pt idx="341">
                  <c:v>18353</c:v>
                </c:pt>
                <c:pt idx="342">
                  <c:v>18383</c:v>
                </c:pt>
                <c:pt idx="343">
                  <c:v>18414</c:v>
                </c:pt>
                <c:pt idx="344">
                  <c:v>18444</c:v>
                </c:pt>
                <c:pt idx="345">
                  <c:v>18475</c:v>
                </c:pt>
                <c:pt idx="346">
                  <c:v>18506</c:v>
                </c:pt>
                <c:pt idx="347">
                  <c:v>18536</c:v>
                </c:pt>
                <c:pt idx="348">
                  <c:v>18567</c:v>
                </c:pt>
                <c:pt idx="349">
                  <c:v>18597</c:v>
                </c:pt>
                <c:pt idx="350">
                  <c:v>18628</c:v>
                </c:pt>
                <c:pt idx="351">
                  <c:v>18659</c:v>
                </c:pt>
                <c:pt idx="352">
                  <c:v>18687</c:v>
                </c:pt>
                <c:pt idx="353">
                  <c:v>18718</c:v>
                </c:pt>
                <c:pt idx="354">
                  <c:v>18748</c:v>
                </c:pt>
                <c:pt idx="355">
                  <c:v>18779</c:v>
                </c:pt>
                <c:pt idx="356">
                  <c:v>18809</c:v>
                </c:pt>
                <c:pt idx="357">
                  <c:v>18840</c:v>
                </c:pt>
                <c:pt idx="358">
                  <c:v>18871</c:v>
                </c:pt>
                <c:pt idx="359">
                  <c:v>18901</c:v>
                </c:pt>
                <c:pt idx="360">
                  <c:v>18932</c:v>
                </c:pt>
                <c:pt idx="361">
                  <c:v>18962</c:v>
                </c:pt>
                <c:pt idx="362">
                  <c:v>18993</c:v>
                </c:pt>
                <c:pt idx="363">
                  <c:v>19024</c:v>
                </c:pt>
                <c:pt idx="364">
                  <c:v>19053</c:v>
                </c:pt>
                <c:pt idx="365">
                  <c:v>19084</c:v>
                </c:pt>
                <c:pt idx="366">
                  <c:v>19114</c:v>
                </c:pt>
                <c:pt idx="367">
                  <c:v>19145</c:v>
                </c:pt>
                <c:pt idx="368">
                  <c:v>19175</c:v>
                </c:pt>
                <c:pt idx="369">
                  <c:v>19206</c:v>
                </c:pt>
                <c:pt idx="370">
                  <c:v>19237</c:v>
                </c:pt>
                <c:pt idx="371">
                  <c:v>19267</c:v>
                </c:pt>
                <c:pt idx="372">
                  <c:v>19298</c:v>
                </c:pt>
                <c:pt idx="373">
                  <c:v>19328</c:v>
                </c:pt>
                <c:pt idx="374">
                  <c:v>19359</c:v>
                </c:pt>
                <c:pt idx="375">
                  <c:v>19390</c:v>
                </c:pt>
                <c:pt idx="376">
                  <c:v>19418</c:v>
                </c:pt>
                <c:pt idx="377">
                  <c:v>19449</c:v>
                </c:pt>
                <c:pt idx="378">
                  <c:v>19479</c:v>
                </c:pt>
                <c:pt idx="379">
                  <c:v>19510</c:v>
                </c:pt>
                <c:pt idx="380">
                  <c:v>19540</c:v>
                </c:pt>
                <c:pt idx="381">
                  <c:v>19571</c:v>
                </c:pt>
                <c:pt idx="382">
                  <c:v>19602</c:v>
                </c:pt>
                <c:pt idx="383">
                  <c:v>19632</c:v>
                </c:pt>
                <c:pt idx="384">
                  <c:v>19663</c:v>
                </c:pt>
                <c:pt idx="385">
                  <c:v>19693</c:v>
                </c:pt>
                <c:pt idx="386">
                  <c:v>19724</c:v>
                </c:pt>
                <c:pt idx="387">
                  <c:v>19755</c:v>
                </c:pt>
                <c:pt idx="388">
                  <c:v>19783</c:v>
                </c:pt>
                <c:pt idx="389">
                  <c:v>19814</c:v>
                </c:pt>
                <c:pt idx="390">
                  <c:v>19844</c:v>
                </c:pt>
                <c:pt idx="391">
                  <c:v>19875</c:v>
                </c:pt>
                <c:pt idx="392">
                  <c:v>19905</c:v>
                </c:pt>
                <c:pt idx="393">
                  <c:v>19936</c:v>
                </c:pt>
                <c:pt idx="394">
                  <c:v>19967</c:v>
                </c:pt>
                <c:pt idx="395">
                  <c:v>19997</c:v>
                </c:pt>
                <c:pt idx="396">
                  <c:v>20028</c:v>
                </c:pt>
                <c:pt idx="397">
                  <c:v>20058</c:v>
                </c:pt>
                <c:pt idx="398">
                  <c:v>20089</c:v>
                </c:pt>
                <c:pt idx="399">
                  <c:v>20120</c:v>
                </c:pt>
                <c:pt idx="400">
                  <c:v>20148</c:v>
                </c:pt>
                <c:pt idx="401">
                  <c:v>20179</c:v>
                </c:pt>
                <c:pt idx="402">
                  <c:v>20209</c:v>
                </c:pt>
                <c:pt idx="403">
                  <c:v>20240</c:v>
                </c:pt>
                <c:pt idx="404">
                  <c:v>20270</c:v>
                </c:pt>
                <c:pt idx="405">
                  <c:v>20301</c:v>
                </c:pt>
                <c:pt idx="406">
                  <c:v>20332</c:v>
                </c:pt>
                <c:pt idx="407">
                  <c:v>20362</c:v>
                </c:pt>
                <c:pt idx="408">
                  <c:v>20393</c:v>
                </c:pt>
                <c:pt idx="409">
                  <c:v>20423</c:v>
                </c:pt>
                <c:pt idx="410">
                  <c:v>20454</c:v>
                </c:pt>
                <c:pt idx="411">
                  <c:v>20485</c:v>
                </c:pt>
                <c:pt idx="412">
                  <c:v>20514</c:v>
                </c:pt>
                <c:pt idx="413">
                  <c:v>20545</c:v>
                </c:pt>
                <c:pt idx="414">
                  <c:v>20575</c:v>
                </c:pt>
                <c:pt idx="415">
                  <c:v>20606</c:v>
                </c:pt>
                <c:pt idx="416">
                  <c:v>20636</c:v>
                </c:pt>
                <c:pt idx="417">
                  <c:v>20667</c:v>
                </c:pt>
                <c:pt idx="418">
                  <c:v>20698</c:v>
                </c:pt>
                <c:pt idx="419">
                  <c:v>20728</c:v>
                </c:pt>
                <c:pt idx="420">
                  <c:v>20759</c:v>
                </c:pt>
                <c:pt idx="421">
                  <c:v>20789</c:v>
                </c:pt>
                <c:pt idx="422">
                  <c:v>20820</c:v>
                </c:pt>
                <c:pt idx="423">
                  <c:v>20851</c:v>
                </c:pt>
                <c:pt idx="424">
                  <c:v>20879</c:v>
                </c:pt>
                <c:pt idx="425">
                  <c:v>20910</c:v>
                </c:pt>
                <c:pt idx="426">
                  <c:v>20940</c:v>
                </c:pt>
                <c:pt idx="427">
                  <c:v>20971</c:v>
                </c:pt>
                <c:pt idx="428">
                  <c:v>21001</c:v>
                </c:pt>
                <c:pt idx="429">
                  <c:v>21032</c:v>
                </c:pt>
                <c:pt idx="430">
                  <c:v>21063</c:v>
                </c:pt>
                <c:pt idx="431">
                  <c:v>21093</c:v>
                </c:pt>
                <c:pt idx="432">
                  <c:v>21124</c:v>
                </c:pt>
                <c:pt idx="433">
                  <c:v>21154</c:v>
                </c:pt>
                <c:pt idx="434">
                  <c:v>21185</c:v>
                </c:pt>
                <c:pt idx="435">
                  <c:v>21216</c:v>
                </c:pt>
                <c:pt idx="436">
                  <c:v>21244</c:v>
                </c:pt>
                <c:pt idx="437">
                  <c:v>21275</c:v>
                </c:pt>
                <c:pt idx="438">
                  <c:v>21305</c:v>
                </c:pt>
                <c:pt idx="439">
                  <c:v>21336</c:v>
                </c:pt>
                <c:pt idx="440">
                  <c:v>21366</c:v>
                </c:pt>
                <c:pt idx="441">
                  <c:v>21397</c:v>
                </c:pt>
                <c:pt idx="442">
                  <c:v>21428</c:v>
                </c:pt>
                <c:pt idx="443">
                  <c:v>21458</c:v>
                </c:pt>
                <c:pt idx="444">
                  <c:v>21489</c:v>
                </c:pt>
                <c:pt idx="445">
                  <c:v>21519</c:v>
                </c:pt>
                <c:pt idx="446">
                  <c:v>21550</c:v>
                </c:pt>
                <c:pt idx="447">
                  <c:v>21581</c:v>
                </c:pt>
                <c:pt idx="448">
                  <c:v>21609</c:v>
                </c:pt>
                <c:pt idx="449">
                  <c:v>21640</c:v>
                </c:pt>
                <c:pt idx="450">
                  <c:v>21670</c:v>
                </c:pt>
                <c:pt idx="451">
                  <c:v>21701</c:v>
                </c:pt>
                <c:pt idx="452">
                  <c:v>21731</c:v>
                </c:pt>
                <c:pt idx="453">
                  <c:v>21762</c:v>
                </c:pt>
                <c:pt idx="454">
                  <c:v>21793</c:v>
                </c:pt>
                <c:pt idx="455">
                  <c:v>21823</c:v>
                </c:pt>
                <c:pt idx="456">
                  <c:v>21854</c:v>
                </c:pt>
                <c:pt idx="457">
                  <c:v>21884</c:v>
                </c:pt>
                <c:pt idx="458">
                  <c:v>21915</c:v>
                </c:pt>
                <c:pt idx="459">
                  <c:v>21946</c:v>
                </c:pt>
                <c:pt idx="460">
                  <c:v>21975</c:v>
                </c:pt>
                <c:pt idx="461">
                  <c:v>22006</c:v>
                </c:pt>
                <c:pt idx="462">
                  <c:v>22036</c:v>
                </c:pt>
                <c:pt idx="463">
                  <c:v>22067</c:v>
                </c:pt>
                <c:pt idx="464">
                  <c:v>22097</c:v>
                </c:pt>
                <c:pt idx="465">
                  <c:v>22128</c:v>
                </c:pt>
                <c:pt idx="466">
                  <c:v>22159</c:v>
                </c:pt>
                <c:pt idx="467">
                  <c:v>22189</c:v>
                </c:pt>
                <c:pt idx="468">
                  <c:v>22220</c:v>
                </c:pt>
                <c:pt idx="469">
                  <c:v>22250</c:v>
                </c:pt>
                <c:pt idx="470">
                  <c:v>22281</c:v>
                </c:pt>
                <c:pt idx="471">
                  <c:v>22312</c:v>
                </c:pt>
                <c:pt idx="472">
                  <c:v>22340</c:v>
                </c:pt>
                <c:pt idx="473">
                  <c:v>22371</c:v>
                </c:pt>
                <c:pt idx="474">
                  <c:v>22401</c:v>
                </c:pt>
                <c:pt idx="475">
                  <c:v>22432</c:v>
                </c:pt>
                <c:pt idx="476">
                  <c:v>22462</c:v>
                </c:pt>
                <c:pt idx="477">
                  <c:v>22493</c:v>
                </c:pt>
                <c:pt idx="478">
                  <c:v>22524</c:v>
                </c:pt>
                <c:pt idx="479">
                  <c:v>22554</c:v>
                </c:pt>
                <c:pt idx="480">
                  <c:v>22585</c:v>
                </c:pt>
                <c:pt idx="481">
                  <c:v>22615</c:v>
                </c:pt>
                <c:pt idx="482">
                  <c:v>22646</c:v>
                </c:pt>
                <c:pt idx="483">
                  <c:v>22677</c:v>
                </c:pt>
                <c:pt idx="484">
                  <c:v>22705</c:v>
                </c:pt>
                <c:pt idx="485">
                  <c:v>22736</c:v>
                </c:pt>
                <c:pt idx="486">
                  <c:v>22766</c:v>
                </c:pt>
                <c:pt idx="487">
                  <c:v>22797</c:v>
                </c:pt>
                <c:pt idx="488">
                  <c:v>22827</c:v>
                </c:pt>
                <c:pt idx="489">
                  <c:v>22858</c:v>
                </c:pt>
                <c:pt idx="490">
                  <c:v>22889</c:v>
                </c:pt>
                <c:pt idx="491">
                  <c:v>22919</c:v>
                </c:pt>
                <c:pt idx="492">
                  <c:v>22950</c:v>
                </c:pt>
                <c:pt idx="493">
                  <c:v>22980</c:v>
                </c:pt>
                <c:pt idx="494">
                  <c:v>23011</c:v>
                </c:pt>
                <c:pt idx="495">
                  <c:v>23042</c:v>
                </c:pt>
                <c:pt idx="496">
                  <c:v>23070</c:v>
                </c:pt>
                <c:pt idx="497">
                  <c:v>23101</c:v>
                </c:pt>
                <c:pt idx="498">
                  <c:v>23131</c:v>
                </c:pt>
                <c:pt idx="499">
                  <c:v>23162</c:v>
                </c:pt>
                <c:pt idx="500">
                  <c:v>23192</c:v>
                </c:pt>
                <c:pt idx="501">
                  <c:v>23223</c:v>
                </c:pt>
                <c:pt idx="502">
                  <c:v>23254</c:v>
                </c:pt>
                <c:pt idx="503">
                  <c:v>23284</c:v>
                </c:pt>
                <c:pt idx="504">
                  <c:v>23315</c:v>
                </c:pt>
                <c:pt idx="505">
                  <c:v>23345</c:v>
                </c:pt>
                <c:pt idx="506">
                  <c:v>23376</c:v>
                </c:pt>
                <c:pt idx="507">
                  <c:v>23407</c:v>
                </c:pt>
                <c:pt idx="508">
                  <c:v>23436</c:v>
                </c:pt>
                <c:pt idx="509">
                  <c:v>23467</c:v>
                </c:pt>
                <c:pt idx="510">
                  <c:v>23497</c:v>
                </c:pt>
                <c:pt idx="511">
                  <c:v>23528</c:v>
                </c:pt>
                <c:pt idx="512">
                  <c:v>23558</c:v>
                </c:pt>
                <c:pt idx="513">
                  <c:v>23589</c:v>
                </c:pt>
                <c:pt idx="514">
                  <c:v>23620</c:v>
                </c:pt>
                <c:pt idx="515">
                  <c:v>23650</c:v>
                </c:pt>
                <c:pt idx="516">
                  <c:v>23681</c:v>
                </c:pt>
                <c:pt idx="517">
                  <c:v>23711</c:v>
                </c:pt>
                <c:pt idx="518">
                  <c:v>23742</c:v>
                </c:pt>
                <c:pt idx="519">
                  <c:v>23773</c:v>
                </c:pt>
                <c:pt idx="520">
                  <c:v>23801</c:v>
                </c:pt>
                <c:pt idx="521">
                  <c:v>23832</c:v>
                </c:pt>
                <c:pt idx="522">
                  <c:v>23862</c:v>
                </c:pt>
                <c:pt idx="523">
                  <c:v>23893</c:v>
                </c:pt>
                <c:pt idx="524">
                  <c:v>23923</c:v>
                </c:pt>
                <c:pt idx="525">
                  <c:v>23954</c:v>
                </c:pt>
                <c:pt idx="526">
                  <c:v>23985</c:v>
                </c:pt>
                <c:pt idx="527">
                  <c:v>24015</c:v>
                </c:pt>
                <c:pt idx="528">
                  <c:v>24046</c:v>
                </c:pt>
                <c:pt idx="529">
                  <c:v>24076</c:v>
                </c:pt>
                <c:pt idx="530">
                  <c:v>24107</c:v>
                </c:pt>
                <c:pt idx="531">
                  <c:v>24138</c:v>
                </c:pt>
                <c:pt idx="532">
                  <c:v>24166</c:v>
                </c:pt>
                <c:pt idx="533">
                  <c:v>24197</c:v>
                </c:pt>
                <c:pt idx="534">
                  <c:v>24227</c:v>
                </c:pt>
                <c:pt idx="535">
                  <c:v>24258</c:v>
                </c:pt>
                <c:pt idx="536">
                  <c:v>24288</c:v>
                </c:pt>
                <c:pt idx="537">
                  <c:v>24319</c:v>
                </c:pt>
                <c:pt idx="538">
                  <c:v>24350</c:v>
                </c:pt>
                <c:pt idx="539">
                  <c:v>24380</c:v>
                </c:pt>
                <c:pt idx="540">
                  <c:v>24411</c:v>
                </c:pt>
                <c:pt idx="541">
                  <c:v>24441</c:v>
                </c:pt>
                <c:pt idx="542">
                  <c:v>24472</c:v>
                </c:pt>
                <c:pt idx="543">
                  <c:v>24503</c:v>
                </c:pt>
                <c:pt idx="544">
                  <c:v>24531</c:v>
                </c:pt>
                <c:pt idx="545">
                  <c:v>24562</c:v>
                </c:pt>
                <c:pt idx="546">
                  <c:v>24592</c:v>
                </c:pt>
                <c:pt idx="547">
                  <c:v>24623</c:v>
                </c:pt>
                <c:pt idx="548">
                  <c:v>24653</c:v>
                </c:pt>
                <c:pt idx="549">
                  <c:v>24684</c:v>
                </c:pt>
                <c:pt idx="550">
                  <c:v>24715</c:v>
                </c:pt>
                <c:pt idx="551">
                  <c:v>24745</c:v>
                </c:pt>
                <c:pt idx="552">
                  <c:v>24776</c:v>
                </c:pt>
                <c:pt idx="553">
                  <c:v>24806</c:v>
                </c:pt>
                <c:pt idx="554">
                  <c:v>24837</c:v>
                </c:pt>
                <c:pt idx="555">
                  <c:v>24868</c:v>
                </c:pt>
                <c:pt idx="556">
                  <c:v>24897</c:v>
                </c:pt>
                <c:pt idx="557">
                  <c:v>24928</c:v>
                </c:pt>
                <c:pt idx="558">
                  <c:v>24958</c:v>
                </c:pt>
                <c:pt idx="559">
                  <c:v>24989</c:v>
                </c:pt>
                <c:pt idx="560">
                  <c:v>25019</c:v>
                </c:pt>
                <c:pt idx="561">
                  <c:v>25050</c:v>
                </c:pt>
                <c:pt idx="562">
                  <c:v>25081</c:v>
                </c:pt>
                <c:pt idx="563">
                  <c:v>25111</c:v>
                </c:pt>
                <c:pt idx="564">
                  <c:v>25142</c:v>
                </c:pt>
                <c:pt idx="565">
                  <c:v>25172</c:v>
                </c:pt>
                <c:pt idx="566">
                  <c:v>25203</c:v>
                </c:pt>
                <c:pt idx="567">
                  <c:v>25234</c:v>
                </c:pt>
                <c:pt idx="568">
                  <c:v>25262</c:v>
                </c:pt>
                <c:pt idx="569">
                  <c:v>25293</c:v>
                </c:pt>
                <c:pt idx="570">
                  <c:v>25323</c:v>
                </c:pt>
                <c:pt idx="571">
                  <c:v>25354</c:v>
                </c:pt>
                <c:pt idx="572">
                  <c:v>25384</c:v>
                </c:pt>
                <c:pt idx="573">
                  <c:v>25415</c:v>
                </c:pt>
                <c:pt idx="574">
                  <c:v>25446</c:v>
                </c:pt>
                <c:pt idx="575">
                  <c:v>25476</c:v>
                </c:pt>
                <c:pt idx="576">
                  <c:v>25507</c:v>
                </c:pt>
                <c:pt idx="577">
                  <c:v>25537</c:v>
                </c:pt>
                <c:pt idx="578">
                  <c:v>25568</c:v>
                </c:pt>
                <c:pt idx="579">
                  <c:v>25599</c:v>
                </c:pt>
                <c:pt idx="580">
                  <c:v>25627</c:v>
                </c:pt>
                <c:pt idx="581">
                  <c:v>25658</c:v>
                </c:pt>
                <c:pt idx="582">
                  <c:v>25688</c:v>
                </c:pt>
                <c:pt idx="583">
                  <c:v>25719</c:v>
                </c:pt>
                <c:pt idx="584">
                  <c:v>25749</c:v>
                </c:pt>
                <c:pt idx="585">
                  <c:v>25780</c:v>
                </c:pt>
                <c:pt idx="586">
                  <c:v>25811</c:v>
                </c:pt>
                <c:pt idx="587">
                  <c:v>25841</c:v>
                </c:pt>
                <c:pt idx="588">
                  <c:v>25872</c:v>
                </c:pt>
                <c:pt idx="589">
                  <c:v>25902</c:v>
                </c:pt>
                <c:pt idx="590">
                  <c:v>25933</c:v>
                </c:pt>
                <c:pt idx="591">
                  <c:v>25964</c:v>
                </c:pt>
                <c:pt idx="592">
                  <c:v>25992</c:v>
                </c:pt>
                <c:pt idx="593">
                  <c:v>26023</c:v>
                </c:pt>
                <c:pt idx="594">
                  <c:v>26053</c:v>
                </c:pt>
                <c:pt idx="595">
                  <c:v>26084</c:v>
                </c:pt>
                <c:pt idx="596">
                  <c:v>26114</c:v>
                </c:pt>
                <c:pt idx="597">
                  <c:v>26145</c:v>
                </c:pt>
                <c:pt idx="598">
                  <c:v>26176</c:v>
                </c:pt>
                <c:pt idx="599">
                  <c:v>26206</c:v>
                </c:pt>
                <c:pt idx="600">
                  <c:v>26237</c:v>
                </c:pt>
                <c:pt idx="601">
                  <c:v>26267</c:v>
                </c:pt>
                <c:pt idx="602">
                  <c:v>26298</c:v>
                </c:pt>
                <c:pt idx="603">
                  <c:v>26329</c:v>
                </c:pt>
                <c:pt idx="604">
                  <c:v>26358</c:v>
                </c:pt>
                <c:pt idx="605">
                  <c:v>26389</c:v>
                </c:pt>
                <c:pt idx="606">
                  <c:v>26419</c:v>
                </c:pt>
                <c:pt idx="607">
                  <c:v>26450</c:v>
                </c:pt>
                <c:pt idx="608">
                  <c:v>26480</c:v>
                </c:pt>
                <c:pt idx="609">
                  <c:v>26511</c:v>
                </c:pt>
                <c:pt idx="610">
                  <c:v>26542</c:v>
                </c:pt>
                <c:pt idx="611">
                  <c:v>26572</c:v>
                </c:pt>
                <c:pt idx="612">
                  <c:v>26603</c:v>
                </c:pt>
                <c:pt idx="613">
                  <c:v>26633</c:v>
                </c:pt>
                <c:pt idx="614">
                  <c:v>26664</c:v>
                </c:pt>
                <c:pt idx="615">
                  <c:v>26695</c:v>
                </c:pt>
                <c:pt idx="616">
                  <c:v>26723</c:v>
                </c:pt>
                <c:pt idx="617">
                  <c:v>26754</c:v>
                </c:pt>
                <c:pt idx="618">
                  <c:v>26784</c:v>
                </c:pt>
                <c:pt idx="619">
                  <c:v>26815</c:v>
                </c:pt>
                <c:pt idx="620">
                  <c:v>26845</c:v>
                </c:pt>
                <c:pt idx="621">
                  <c:v>26876</c:v>
                </c:pt>
                <c:pt idx="622">
                  <c:v>26907</c:v>
                </c:pt>
                <c:pt idx="623">
                  <c:v>26937</c:v>
                </c:pt>
                <c:pt idx="624">
                  <c:v>26968</c:v>
                </c:pt>
                <c:pt idx="625">
                  <c:v>26998</c:v>
                </c:pt>
                <c:pt idx="626">
                  <c:v>27029</c:v>
                </c:pt>
                <c:pt idx="627">
                  <c:v>27060</c:v>
                </c:pt>
                <c:pt idx="628">
                  <c:v>27088</c:v>
                </c:pt>
                <c:pt idx="629">
                  <c:v>27119</c:v>
                </c:pt>
                <c:pt idx="630">
                  <c:v>27149</c:v>
                </c:pt>
                <c:pt idx="631">
                  <c:v>27180</c:v>
                </c:pt>
                <c:pt idx="632">
                  <c:v>27210</c:v>
                </c:pt>
                <c:pt idx="633">
                  <c:v>27241</c:v>
                </c:pt>
                <c:pt idx="634">
                  <c:v>27272</c:v>
                </c:pt>
                <c:pt idx="635">
                  <c:v>27302</c:v>
                </c:pt>
                <c:pt idx="636">
                  <c:v>27333</c:v>
                </c:pt>
                <c:pt idx="637">
                  <c:v>27363</c:v>
                </c:pt>
                <c:pt idx="638">
                  <c:v>27394</c:v>
                </c:pt>
                <c:pt idx="639">
                  <c:v>27425</c:v>
                </c:pt>
                <c:pt idx="640">
                  <c:v>27453</c:v>
                </c:pt>
                <c:pt idx="641">
                  <c:v>27484</c:v>
                </c:pt>
                <c:pt idx="642">
                  <c:v>27514</c:v>
                </c:pt>
                <c:pt idx="643">
                  <c:v>27545</c:v>
                </c:pt>
                <c:pt idx="644">
                  <c:v>27575</c:v>
                </c:pt>
                <c:pt idx="645">
                  <c:v>27606</c:v>
                </c:pt>
                <c:pt idx="646">
                  <c:v>27637</c:v>
                </c:pt>
                <c:pt idx="647">
                  <c:v>27667</c:v>
                </c:pt>
                <c:pt idx="648">
                  <c:v>27698</c:v>
                </c:pt>
                <c:pt idx="649">
                  <c:v>27728</c:v>
                </c:pt>
                <c:pt idx="650">
                  <c:v>27759</c:v>
                </c:pt>
                <c:pt idx="651">
                  <c:v>27790</c:v>
                </c:pt>
                <c:pt idx="652">
                  <c:v>27819</c:v>
                </c:pt>
                <c:pt idx="653">
                  <c:v>27850</c:v>
                </c:pt>
                <c:pt idx="654">
                  <c:v>27880</c:v>
                </c:pt>
                <c:pt idx="655">
                  <c:v>27911</c:v>
                </c:pt>
                <c:pt idx="656">
                  <c:v>27941</c:v>
                </c:pt>
                <c:pt idx="657">
                  <c:v>27972</c:v>
                </c:pt>
                <c:pt idx="658">
                  <c:v>28003</c:v>
                </c:pt>
                <c:pt idx="659">
                  <c:v>28033</c:v>
                </c:pt>
                <c:pt idx="660">
                  <c:v>28064</c:v>
                </c:pt>
                <c:pt idx="661">
                  <c:v>28094</c:v>
                </c:pt>
                <c:pt idx="662">
                  <c:v>28125</c:v>
                </c:pt>
                <c:pt idx="663">
                  <c:v>28156</c:v>
                </c:pt>
                <c:pt idx="664">
                  <c:v>28184</c:v>
                </c:pt>
                <c:pt idx="665">
                  <c:v>28215</c:v>
                </c:pt>
                <c:pt idx="666">
                  <c:v>28245</c:v>
                </c:pt>
                <c:pt idx="667">
                  <c:v>28276</c:v>
                </c:pt>
                <c:pt idx="668">
                  <c:v>28306</c:v>
                </c:pt>
                <c:pt idx="669">
                  <c:v>28337</c:v>
                </c:pt>
                <c:pt idx="670">
                  <c:v>28368</c:v>
                </c:pt>
                <c:pt idx="671">
                  <c:v>28398</c:v>
                </c:pt>
                <c:pt idx="672">
                  <c:v>28429</c:v>
                </c:pt>
                <c:pt idx="673">
                  <c:v>28459</c:v>
                </c:pt>
                <c:pt idx="674">
                  <c:v>28490</c:v>
                </c:pt>
                <c:pt idx="675">
                  <c:v>28521</c:v>
                </c:pt>
                <c:pt idx="676">
                  <c:v>28549</c:v>
                </c:pt>
                <c:pt idx="677">
                  <c:v>28580</c:v>
                </c:pt>
                <c:pt idx="678">
                  <c:v>28610</c:v>
                </c:pt>
                <c:pt idx="679">
                  <c:v>28641</c:v>
                </c:pt>
                <c:pt idx="680">
                  <c:v>28671</c:v>
                </c:pt>
                <c:pt idx="681">
                  <c:v>28702</c:v>
                </c:pt>
                <c:pt idx="682">
                  <c:v>28733</c:v>
                </c:pt>
                <c:pt idx="683">
                  <c:v>28763</c:v>
                </c:pt>
                <c:pt idx="684">
                  <c:v>28794</c:v>
                </c:pt>
                <c:pt idx="685">
                  <c:v>28824</c:v>
                </c:pt>
                <c:pt idx="686">
                  <c:v>28855</c:v>
                </c:pt>
                <c:pt idx="687">
                  <c:v>28886</c:v>
                </c:pt>
                <c:pt idx="688">
                  <c:v>28914</c:v>
                </c:pt>
                <c:pt idx="689">
                  <c:v>28945</c:v>
                </c:pt>
                <c:pt idx="690">
                  <c:v>28975</c:v>
                </c:pt>
                <c:pt idx="691">
                  <c:v>29006</c:v>
                </c:pt>
                <c:pt idx="692">
                  <c:v>29036</c:v>
                </c:pt>
                <c:pt idx="693">
                  <c:v>29067</c:v>
                </c:pt>
                <c:pt idx="694">
                  <c:v>29098</c:v>
                </c:pt>
                <c:pt idx="695">
                  <c:v>29128</c:v>
                </c:pt>
                <c:pt idx="696">
                  <c:v>29159</c:v>
                </c:pt>
                <c:pt idx="697">
                  <c:v>29189</c:v>
                </c:pt>
                <c:pt idx="698">
                  <c:v>29220</c:v>
                </c:pt>
                <c:pt idx="699">
                  <c:v>29251</c:v>
                </c:pt>
                <c:pt idx="700">
                  <c:v>29280</c:v>
                </c:pt>
                <c:pt idx="701">
                  <c:v>29311</c:v>
                </c:pt>
                <c:pt idx="702">
                  <c:v>29341</c:v>
                </c:pt>
                <c:pt idx="703">
                  <c:v>29372</c:v>
                </c:pt>
                <c:pt idx="704">
                  <c:v>29402</c:v>
                </c:pt>
                <c:pt idx="705">
                  <c:v>29433</c:v>
                </c:pt>
                <c:pt idx="706">
                  <c:v>29464</c:v>
                </c:pt>
                <c:pt idx="707">
                  <c:v>29494</c:v>
                </c:pt>
                <c:pt idx="708">
                  <c:v>29525</c:v>
                </c:pt>
                <c:pt idx="709">
                  <c:v>29555</c:v>
                </c:pt>
                <c:pt idx="710">
                  <c:v>29586</c:v>
                </c:pt>
                <c:pt idx="711">
                  <c:v>29617</c:v>
                </c:pt>
                <c:pt idx="712">
                  <c:v>29645</c:v>
                </c:pt>
                <c:pt idx="713">
                  <c:v>29676</c:v>
                </c:pt>
                <c:pt idx="714">
                  <c:v>29706</c:v>
                </c:pt>
                <c:pt idx="715">
                  <c:v>29737</c:v>
                </c:pt>
                <c:pt idx="716">
                  <c:v>29767</c:v>
                </c:pt>
                <c:pt idx="717">
                  <c:v>29798</c:v>
                </c:pt>
                <c:pt idx="718">
                  <c:v>29829</c:v>
                </c:pt>
                <c:pt idx="719">
                  <c:v>29859</c:v>
                </c:pt>
                <c:pt idx="720">
                  <c:v>29890</c:v>
                </c:pt>
                <c:pt idx="721">
                  <c:v>29920</c:v>
                </c:pt>
                <c:pt idx="722">
                  <c:v>29951</c:v>
                </c:pt>
                <c:pt idx="723">
                  <c:v>29982</c:v>
                </c:pt>
                <c:pt idx="724">
                  <c:v>30010</c:v>
                </c:pt>
                <c:pt idx="725">
                  <c:v>30041</c:v>
                </c:pt>
                <c:pt idx="726">
                  <c:v>30071</c:v>
                </c:pt>
                <c:pt idx="727">
                  <c:v>30102</c:v>
                </c:pt>
                <c:pt idx="728">
                  <c:v>30132</c:v>
                </c:pt>
                <c:pt idx="729">
                  <c:v>30163</c:v>
                </c:pt>
                <c:pt idx="730">
                  <c:v>30194</c:v>
                </c:pt>
                <c:pt idx="731">
                  <c:v>30224</c:v>
                </c:pt>
                <c:pt idx="732">
                  <c:v>30255</c:v>
                </c:pt>
                <c:pt idx="733">
                  <c:v>30285</c:v>
                </c:pt>
                <c:pt idx="734">
                  <c:v>30316</c:v>
                </c:pt>
                <c:pt idx="735">
                  <c:v>30347</c:v>
                </c:pt>
                <c:pt idx="736">
                  <c:v>30375</c:v>
                </c:pt>
                <c:pt idx="737">
                  <c:v>30406</c:v>
                </c:pt>
                <c:pt idx="738">
                  <c:v>30436</c:v>
                </c:pt>
                <c:pt idx="739">
                  <c:v>30467</c:v>
                </c:pt>
                <c:pt idx="740">
                  <c:v>30497</c:v>
                </c:pt>
                <c:pt idx="741">
                  <c:v>30528</c:v>
                </c:pt>
                <c:pt idx="742">
                  <c:v>30559</c:v>
                </c:pt>
                <c:pt idx="743">
                  <c:v>30589</c:v>
                </c:pt>
                <c:pt idx="744">
                  <c:v>30620</c:v>
                </c:pt>
                <c:pt idx="745">
                  <c:v>30650</c:v>
                </c:pt>
                <c:pt idx="746">
                  <c:v>30681</c:v>
                </c:pt>
                <c:pt idx="747">
                  <c:v>30712</c:v>
                </c:pt>
                <c:pt idx="748">
                  <c:v>30741</c:v>
                </c:pt>
                <c:pt idx="749">
                  <c:v>30772</c:v>
                </c:pt>
                <c:pt idx="750">
                  <c:v>30802</c:v>
                </c:pt>
                <c:pt idx="751">
                  <c:v>30833</c:v>
                </c:pt>
                <c:pt idx="752">
                  <c:v>30863</c:v>
                </c:pt>
                <c:pt idx="753">
                  <c:v>30894</c:v>
                </c:pt>
                <c:pt idx="754">
                  <c:v>30925</c:v>
                </c:pt>
                <c:pt idx="755">
                  <c:v>30955</c:v>
                </c:pt>
                <c:pt idx="756">
                  <c:v>30986</c:v>
                </c:pt>
                <c:pt idx="757">
                  <c:v>31016</c:v>
                </c:pt>
                <c:pt idx="758">
                  <c:v>31047</c:v>
                </c:pt>
                <c:pt idx="759">
                  <c:v>31078</c:v>
                </c:pt>
                <c:pt idx="760">
                  <c:v>31106</c:v>
                </c:pt>
                <c:pt idx="761">
                  <c:v>31137</c:v>
                </c:pt>
                <c:pt idx="762">
                  <c:v>31167</c:v>
                </c:pt>
                <c:pt idx="763">
                  <c:v>31198</c:v>
                </c:pt>
                <c:pt idx="764">
                  <c:v>31228</c:v>
                </c:pt>
                <c:pt idx="765">
                  <c:v>31259</c:v>
                </c:pt>
                <c:pt idx="766">
                  <c:v>31290</c:v>
                </c:pt>
                <c:pt idx="767">
                  <c:v>31320</c:v>
                </c:pt>
                <c:pt idx="768">
                  <c:v>31351</c:v>
                </c:pt>
                <c:pt idx="769">
                  <c:v>31381</c:v>
                </c:pt>
                <c:pt idx="770">
                  <c:v>31412</c:v>
                </c:pt>
                <c:pt idx="771">
                  <c:v>31443</c:v>
                </c:pt>
                <c:pt idx="772">
                  <c:v>31471</c:v>
                </c:pt>
                <c:pt idx="773">
                  <c:v>31502</c:v>
                </c:pt>
                <c:pt idx="774">
                  <c:v>31532</c:v>
                </c:pt>
                <c:pt idx="775">
                  <c:v>31563</c:v>
                </c:pt>
                <c:pt idx="776">
                  <c:v>31593</c:v>
                </c:pt>
                <c:pt idx="777">
                  <c:v>31624</c:v>
                </c:pt>
                <c:pt idx="778">
                  <c:v>31655</c:v>
                </c:pt>
                <c:pt idx="779">
                  <c:v>31685</c:v>
                </c:pt>
                <c:pt idx="780">
                  <c:v>31716</c:v>
                </c:pt>
                <c:pt idx="781">
                  <c:v>31746</c:v>
                </c:pt>
                <c:pt idx="782">
                  <c:v>31777</c:v>
                </c:pt>
                <c:pt idx="783">
                  <c:v>31808</c:v>
                </c:pt>
                <c:pt idx="784">
                  <c:v>31836</c:v>
                </c:pt>
                <c:pt idx="785">
                  <c:v>31867</c:v>
                </c:pt>
                <c:pt idx="786">
                  <c:v>31897</c:v>
                </c:pt>
                <c:pt idx="787">
                  <c:v>31928</c:v>
                </c:pt>
                <c:pt idx="788">
                  <c:v>31958</c:v>
                </c:pt>
                <c:pt idx="789">
                  <c:v>31989</c:v>
                </c:pt>
                <c:pt idx="790">
                  <c:v>32020</c:v>
                </c:pt>
                <c:pt idx="791">
                  <c:v>32050</c:v>
                </c:pt>
                <c:pt idx="792">
                  <c:v>32081</c:v>
                </c:pt>
                <c:pt idx="793">
                  <c:v>32111</c:v>
                </c:pt>
                <c:pt idx="794">
                  <c:v>32142</c:v>
                </c:pt>
                <c:pt idx="795">
                  <c:v>32173</c:v>
                </c:pt>
                <c:pt idx="796">
                  <c:v>32202</c:v>
                </c:pt>
                <c:pt idx="797">
                  <c:v>32233</c:v>
                </c:pt>
                <c:pt idx="798">
                  <c:v>32263</c:v>
                </c:pt>
                <c:pt idx="799">
                  <c:v>32294</c:v>
                </c:pt>
                <c:pt idx="800">
                  <c:v>32324</c:v>
                </c:pt>
                <c:pt idx="801">
                  <c:v>32355</c:v>
                </c:pt>
                <c:pt idx="802">
                  <c:v>32386</c:v>
                </c:pt>
                <c:pt idx="803">
                  <c:v>32416</c:v>
                </c:pt>
                <c:pt idx="804">
                  <c:v>32447</c:v>
                </c:pt>
                <c:pt idx="805">
                  <c:v>32477</c:v>
                </c:pt>
                <c:pt idx="806">
                  <c:v>32508</c:v>
                </c:pt>
                <c:pt idx="807">
                  <c:v>32539</c:v>
                </c:pt>
                <c:pt idx="808">
                  <c:v>32567</c:v>
                </c:pt>
                <c:pt idx="809">
                  <c:v>32598</c:v>
                </c:pt>
                <c:pt idx="810">
                  <c:v>32628</c:v>
                </c:pt>
                <c:pt idx="811">
                  <c:v>32659</c:v>
                </c:pt>
                <c:pt idx="812">
                  <c:v>32689</c:v>
                </c:pt>
                <c:pt idx="813">
                  <c:v>32720</c:v>
                </c:pt>
                <c:pt idx="814">
                  <c:v>32751</c:v>
                </c:pt>
                <c:pt idx="815">
                  <c:v>32781</c:v>
                </c:pt>
                <c:pt idx="816">
                  <c:v>32812</c:v>
                </c:pt>
                <c:pt idx="817">
                  <c:v>32842</c:v>
                </c:pt>
                <c:pt idx="818">
                  <c:v>32873</c:v>
                </c:pt>
                <c:pt idx="819">
                  <c:v>32904</c:v>
                </c:pt>
                <c:pt idx="820">
                  <c:v>32932</c:v>
                </c:pt>
                <c:pt idx="821">
                  <c:v>32963</c:v>
                </c:pt>
                <c:pt idx="822">
                  <c:v>32993</c:v>
                </c:pt>
                <c:pt idx="823">
                  <c:v>33024</c:v>
                </c:pt>
                <c:pt idx="824">
                  <c:v>33054</c:v>
                </c:pt>
                <c:pt idx="825">
                  <c:v>33085</c:v>
                </c:pt>
                <c:pt idx="826">
                  <c:v>33116</c:v>
                </c:pt>
                <c:pt idx="827">
                  <c:v>33146</c:v>
                </c:pt>
                <c:pt idx="828">
                  <c:v>33177</c:v>
                </c:pt>
                <c:pt idx="829">
                  <c:v>33207</c:v>
                </c:pt>
                <c:pt idx="830">
                  <c:v>33238</c:v>
                </c:pt>
                <c:pt idx="831">
                  <c:v>33269</c:v>
                </c:pt>
                <c:pt idx="832">
                  <c:v>33297</c:v>
                </c:pt>
                <c:pt idx="833">
                  <c:v>33328</c:v>
                </c:pt>
                <c:pt idx="834">
                  <c:v>33358</c:v>
                </c:pt>
                <c:pt idx="835">
                  <c:v>33389</c:v>
                </c:pt>
                <c:pt idx="836">
                  <c:v>33419</c:v>
                </c:pt>
                <c:pt idx="837">
                  <c:v>33450</c:v>
                </c:pt>
                <c:pt idx="838">
                  <c:v>33481</c:v>
                </c:pt>
                <c:pt idx="839">
                  <c:v>33511</c:v>
                </c:pt>
                <c:pt idx="840">
                  <c:v>33542</c:v>
                </c:pt>
                <c:pt idx="841">
                  <c:v>33572</c:v>
                </c:pt>
                <c:pt idx="842">
                  <c:v>33603</c:v>
                </c:pt>
                <c:pt idx="843">
                  <c:v>33634</c:v>
                </c:pt>
                <c:pt idx="844">
                  <c:v>33663</c:v>
                </c:pt>
                <c:pt idx="845">
                  <c:v>33694</c:v>
                </c:pt>
                <c:pt idx="846">
                  <c:v>33724</c:v>
                </c:pt>
                <c:pt idx="847">
                  <c:v>33755</c:v>
                </c:pt>
                <c:pt idx="848">
                  <c:v>33785</c:v>
                </c:pt>
                <c:pt idx="849">
                  <c:v>33816</c:v>
                </c:pt>
                <c:pt idx="850">
                  <c:v>33847</c:v>
                </c:pt>
                <c:pt idx="851">
                  <c:v>33877</c:v>
                </c:pt>
                <c:pt idx="852">
                  <c:v>33908</c:v>
                </c:pt>
                <c:pt idx="853">
                  <c:v>33938</c:v>
                </c:pt>
                <c:pt idx="854">
                  <c:v>33969</c:v>
                </c:pt>
                <c:pt idx="855">
                  <c:v>34000</c:v>
                </c:pt>
                <c:pt idx="856">
                  <c:v>34028</c:v>
                </c:pt>
                <c:pt idx="857">
                  <c:v>34059</c:v>
                </c:pt>
                <c:pt idx="858">
                  <c:v>34089</c:v>
                </c:pt>
                <c:pt idx="859">
                  <c:v>34120</c:v>
                </c:pt>
                <c:pt idx="860">
                  <c:v>34150</c:v>
                </c:pt>
                <c:pt idx="861">
                  <c:v>34181</c:v>
                </c:pt>
                <c:pt idx="862">
                  <c:v>34212</c:v>
                </c:pt>
                <c:pt idx="863">
                  <c:v>34242</c:v>
                </c:pt>
                <c:pt idx="864">
                  <c:v>34273</c:v>
                </c:pt>
                <c:pt idx="865">
                  <c:v>34303</c:v>
                </c:pt>
                <c:pt idx="866">
                  <c:v>34334</c:v>
                </c:pt>
                <c:pt idx="867">
                  <c:v>34365</c:v>
                </c:pt>
                <c:pt idx="868">
                  <c:v>34393</c:v>
                </c:pt>
                <c:pt idx="869">
                  <c:v>34424</c:v>
                </c:pt>
                <c:pt idx="870">
                  <c:v>34454</c:v>
                </c:pt>
                <c:pt idx="871">
                  <c:v>34485</c:v>
                </c:pt>
                <c:pt idx="872">
                  <c:v>34515</c:v>
                </c:pt>
                <c:pt idx="873">
                  <c:v>34546</c:v>
                </c:pt>
                <c:pt idx="874">
                  <c:v>34577</c:v>
                </c:pt>
                <c:pt idx="875">
                  <c:v>34607</c:v>
                </c:pt>
                <c:pt idx="876">
                  <c:v>34638</c:v>
                </c:pt>
                <c:pt idx="877">
                  <c:v>34668</c:v>
                </c:pt>
                <c:pt idx="878">
                  <c:v>34699</c:v>
                </c:pt>
                <c:pt idx="879">
                  <c:v>34730</c:v>
                </c:pt>
                <c:pt idx="880">
                  <c:v>34758</c:v>
                </c:pt>
                <c:pt idx="881">
                  <c:v>34789</c:v>
                </c:pt>
                <c:pt idx="882">
                  <c:v>34819</c:v>
                </c:pt>
                <c:pt idx="883">
                  <c:v>34850</c:v>
                </c:pt>
                <c:pt idx="884">
                  <c:v>34880</c:v>
                </c:pt>
                <c:pt idx="885">
                  <c:v>34911</c:v>
                </c:pt>
                <c:pt idx="886">
                  <c:v>34942</c:v>
                </c:pt>
                <c:pt idx="887">
                  <c:v>34972</c:v>
                </c:pt>
                <c:pt idx="888">
                  <c:v>35003</c:v>
                </c:pt>
                <c:pt idx="889">
                  <c:v>35033</c:v>
                </c:pt>
                <c:pt idx="890">
                  <c:v>35064</c:v>
                </c:pt>
                <c:pt idx="891">
                  <c:v>35095</c:v>
                </c:pt>
                <c:pt idx="892">
                  <c:v>35124</c:v>
                </c:pt>
                <c:pt idx="893">
                  <c:v>35155</c:v>
                </c:pt>
                <c:pt idx="894">
                  <c:v>35185</c:v>
                </c:pt>
                <c:pt idx="895">
                  <c:v>35216</c:v>
                </c:pt>
                <c:pt idx="896">
                  <c:v>35246</c:v>
                </c:pt>
                <c:pt idx="897">
                  <c:v>35277</c:v>
                </c:pt>
                <c:pt idx="898">
                  <c:v>35308</c:v>
                </c:pt>
                <c:pt idx="899">
                  <c:v>35338</c:v>
                </c:pt>
                <c:pt idx="900">
                  <c:v>35369</c:v>
                </c:pt>
                <c:pt idx="901">
                  <c:v>35399</c:v>
                </c:pt>
                <c:pt idx="902">
                  <c:v>35430</c:v>
                </c:pt>
                <c:pt idx="903">
                  <c:v>35461</c:v>
                </c:pt>
                <c:pt idx="904">
                  <c:v>35489</c:v>
                </c:pt>
                <c:pt idx="905">
                  <c:v>35520</c:v>
                </c:pt>
                <c:pt idx="906">
                  <c:v>35550</c:v>
                </c:pt>
                <c:pt idx="907">
                  <c:v>35581</c:v>
                </c:pt>
                <c:pt idx="908">
                  <c:v>35611</c:v>
                </c:pt>
                <c:pt idx="909">
                  <c:v>35642</c:v>
                </c:pt>
                <c:pt idx="910">
                  <c:v>35673</c:v>
                </c:pt>
                <c:pt idx="911">
                  <c:v>35703</c:v>
                </c:pt>
                <c:pt idx="912">
                  <c:v>35734</c:v>
                </c:pt>
                <c:pt idx="913">
                  <c:v>35764</c:v>
                </c:pt>
                <c:pt idx="914">
                  <c:v>35795</c:v>
                </c:pt>
                <c:pt idx="915">
                  <c:v>35826</c:v>
                </c:pt>
                <c:pt idx="916">
                  <c:v>35854</c:v>
                </c:pt>
                <c:pt idx="917">
                  <c:v>35885</c:v>
                </c:pt>
                <c:pt idx="918">
                  <c:v>35915</c:v>
                </c:pt>
                <c:pt idx="919">
                  <c:v>35946</c:v>
                </c:pt>
                <c:pt idx="920">
                  <c:v>35976</c:v>
                </c:pt>
                <c:pt idx="921">
                  <c:v>36007</c:v>
                </c:pt>
                <c:pt idx="922">
                  <c:v>36038</c:v>
                </c:pt>
                <c:pt idx="923">
                  <c:v>36068</c:v>
                </c:pt>
                <c:pt idx="924">
                  <c:v>36099</c:v>
                </c:pt>
                <c:pt idx="925">
                  <c:v>36129</c:v>
                </c:pt>
                <c:pt idx="926">
                  <c:v>36160</c:v>
                </c:pt>
                <c:pt idx="927">
                  <c:v>36191</c:v>
                </c:pt>
                <c:pt idx="928">
                  <c:v>36219</c:v>
                </c:pt>
                <c:pt idx="929">
                  <c:v>36250</c:v>
                </c:pt>
                <c:pt idx="930">
                  <c:v>36280</c:v>
                </c:pt>
                <c:pt idx="931">
                  <c:v>36311</c:v>
                </c:pt>
                <c:pt idx="932">
                  <c:v>36341</c:v>
                </c:pt>
                <c:pt idx="933">
                  <c:v>36372</c:v>
                </c:pt>
                <c:pt idx="934">
                  <c:v>36403</c:v>
                </c:pt>
                <c:pt idx="935">
                  <c:v>36433</c:v>
                </c:pt>
                <c:pt idx="936">
                  <c:v>36464</c:v>
                </c:pt>
                <c:pt idx="937">
                  <c:v>36494</c:v>
                </c:pt>
                <c:pt idx="938">
                  <c:v>36525</c:v>
                </c:pt>
                <c:pt idx="939">
                  <c:v>36556</c:v>
                </c:pt>
                <c:pt idx="940">
                  <c:v>36585</c:v>
                </c:pt>
                <c:pt idx="941">
                  <c:v>36616</c:v>
                </c:pt>
                <c:pt idx="942">
                  <c:v>36646</c:v>
                </c:pt>
                <c:pt idx="943">
                  <c:v>36677</c:v>
                </c:pt>
                <c:pt idx="944">
                  <c:v>36707</c:v>
                </c:pt>
                <c:pt idx="945">
                  <c:v>36738</c:v>
                </c:pt>
                <c:pt idx="946">
                  <c:v>36769</c:v>
                </c:pt>
                <c:pt idx="947">
                  <c:v>36799</c:v>
                </c:pt>
                <c:pt idx="948">
                  <c:v>36830</c:v>
                </c:pt>
                <c:pt idx="949">
                  <c:v>36860</c:v>
                </c:pt>
                <c:pt idx="950">
                  <c:v>36891</c:v>
                </c:pt>
                <c:pt idx="951">
                  <c:v>36922</c:v>
                </c:pt>
                <c:pt idx="952">
                  <c:v>36950</c:v>
                </c:pt>
                <c:pt idx="953">
                  <c:v>36981</c:v>
                </c:pt>
                <c:pt idx="954">
                  <c:v>37011</c:v>
                </c:pt>
                <c:pt idx="955">
                  <c:v>37042</c:v>
                </c:pt>
                <c:pt idx="956">
                  <c:v>37072</c:v>
                </c:pt>
                <c:pt idx="957">
                  <c:v>37103</c:v>
                </c:pt>
                <c:pt idx="958">
                  <c:v>37134</c:v>
                </c:pt>
                <c:pt idx="959">
                  <c:v>37164</c:v>
                </c:pt>
                <c:pt idx="960">
                  <c:v>37195</c:v>
                </c:pt>
                <c:pt idx="961">
                  <c:v>37225</c:v>
                </c:pt>
                <c:pt idx="962">
                  <c:v>37256</c:v>
                </c:pt>
                <c:pt idx="963">
                  <c:v>37287</c:v>
                </c:pt>
                <c:pt idx="964">
                  <c:v>37315</c:v>
                </c:pt>
                <c:pt idx="965">
                  <c:v>37346</c:v>
                </c:pt>
                <c:pt idx="966">
                  <c:v>37376</c:v>
                </c:pt>
                <c:pt idx="967">
                  <c:v>37407</c:v>
                </c:pt>
                <c:pt idx="968">
                  <c:v>37437</c:v>
                </c:pt>
                <c:pt idx="969">
                  <c:v>37468</c:v>
                </c:pt>
                <c:pt idx="970">
                  <c:v>37499</c:v>
                </c:pt>
                <c:pt idx="971">
                  <c:v>37529</c:v>
                </c:pt>
                <c:pt idx="972">
                  <c:v>37560</c:v>
                </c:pt>
                <c:pt idx="973">
                  <c:v>37590</c:v>
                </c:pt>
                <c:pt idx="974">
                  <c:v>37621</c:v>
                </c:pt>
                <c:pt idx="975">
                  <c:v>37652</c:v>
                </c:pt>
                <c:pt idx="976">
                  <c:v>37680</c:v>
                </c:pt>
                <c:pt idx="977">
                  <c:v>37711</c:v>
                </c:pt>
                <c:pt idx="978">
                  <c:v>37741</c:v>
                </c:pt>
                <c:pt idx="979">
                  <c:v>37772</c:v>
                </c:pt>
                <c:pt idx="980">
                  <c:v>37802</c:v>
                </c:pt>
                <c:pt idx="981">
                  <c:v>37833</c:v>
                </c:pt>
                <c:pt idx="982">
                  <c:v>37864</c:v>
                </c:pt>
                <c:pt idx="983">
                  <c:v>37894</c:v>
                </c:pt>
              </c:numCache>
            </c:numRef>
          </c:xVal>
          <c:yVal>
            <c:numRef>
              <c:f>Sites_Res_Stor_and_Elev!$M$8:$M$991</c:f>
              <c:numCache>
                <c:formatCode>#,##0</c:formatCode>
                <c:ptCount val="984"/>
                <c:pt idx="0">
                  <c:v>456.42121827306357</c:v>
                </c:pt>
                <c:pt idx="1">
                  <c:v>454.69423934336908</c:v>
                </c:pt>
                <c:pt idx="2">
                  <c:v>463.40064394559101</c:v>
                </c:pt>
                <c:pt idx="3">
                  <c:v>463.44029618732537</c:v>
                </c:pt>
                <c:pt idx="4">
                  <c:v>466.39345230619847</c:v>
                </c:pt>
                <c:pt idx="5">
                  <c:v>474.34672697726324</c:v>
                </c:pt>
                <c:pt idx="6">
                  <c:v>474.04652592453135</c:v>
                </c:pt>
                <c:pt idx="7">
                  <c:v>476.03711940871329</c:v>
                </c:pt>
                <c:pt idx="8">
                  <c:v>475.12222470660004</c:v>
                </c:pt>
                <c:pt idx="9">
                  <c:v>465.89490046654561</c:v>
                </c:pt>
                <c:pt idx="10">
                  <c:v>459.3703500505884</c:v>
                </c:pt>
                <c:pt idx="11">
                  <c:v>453.50325913676568</c:v>
                </c:pt>
                <c:pt idx="12">
                  <c:v>446.0458285859545</c:v>
                </c:pt>
                <c:pt idx="13">
                  <c:v>451.05550748890835</c:v>
                </c:pt>
                <c:pt idx="14">
                  <c:v>451.30978282183582</c:v>
                </c:pt>
                <c:pt idx="15">
                  <c:v>454.07924191915811</c:v>
                </c:pt>
                <c:pt idx="16">
                  <c:v>452.35798669575036</c:v>
                </c:pt>
                <c:pt idx="17">
                  <c:v>452.0844307437489</c:v>
                </c:pt>
                <c:pt idx="18">
                  <c:v>451.8180100846252</c:v>
                </c:pt>
                <c:pt idx="19">
                  <c:v>451.31876110891534</c:v>
                </c:pt>
                <c:pt idx="20">
                  <c:v>442.98801504040074</c:v>
                </c:pt>
                <c:pt idx="21">
                  <c:v>438.11939802875366</c:v>
                </c:pt>
                <c:pt idx="22">
                  <c:v>429.74240663412002</c:v>
                </c:pt>
                <c:pt idx="23">
                  <c:v>428.93158839938189</c:v>
                </c:pt>
                <c:pt idx="24">
                  <c:v>422.9120226441832</c:v>
                </c:pt>
                <c:pt idx="25">
                  <c:v>420.27417637439089</c:v>
                </c:pt>
                <c:pt idx="26">
                  <c:v>418.53720220552964</c:v>
                </c:pt>
                <c:pt idx="27">
                  <c:v>418.69842829293304</c:v>
                </c:pt>
                <c:pt idx="28">
                  <c:v>418.72028945931231</c:v>
                </c:pt>
                <c:pt idx="29">
                  <c:v>418.13328278914565</c:v>
                </c:pt>
                <c:pt idx="30">
                  <c:v>414.94233478489747</c:v>
                </c:pt>
                <c:pt idx="31">
                  <c:v>410.98731071273232</c:v>
                </c:pt>
                <c:pt idx="32">
                  <c:v>400.04726147762085</c:v>
                </c:pt>
                <c:pt idx="33">
                  <c:v>377.92811319322357</c:v>
                </c:pt>
                <c:pt idx="34">
                  <c:v>358.65041682310988</c:v>
                </c:pt>
                <c:pt idx="35">
                  <c:v>341.77899127006731</c:v>
                </c:pt>
                <c:pt idx="36">
                  <c:v>334.40868559228772</c:v>
                </c:pt>
                <c:pt idx="37">
                  <c:v>334.40922420308715</c:v>
                </c:pt>
                <c:pt idx="38">
                  <c:v>352.92835547886881</c:v>
                </c:pt>
                <c:pt idx="39">
                  <c:v>352.92884324745512</c:v>
                </c:pt>
                <c:pt idx="40">
                  <c:v>380.27446243211597</c:v>
                </c:pt>
                <c:pt idx="41">
                  <c:v>380.23062124010863</c:v>
                </c:pt>
                <c:pt idx="42">
                  <c:v>380.05148317646484</c:v>
                </c:pt>
                <c:pt idx="43">
                  <c:v>379.70529631287457</c:v>
                </c:pt>
                <c:pt idx="44">
                  <c:v>365.78811743183309</c:v>
                </c:pt>
                <c:pt idx="45">
                  <c:v>348.58563313585034</c:v>
                </c:pt>
                <c:pt idx="46">
                  <c:v>346.87855904075275</c:v>
                </c:pt>
                <c:pt idx="47">
                  <c:v>345.33597341429174</c:v>
                </c:pt>
                <c:pt idx="48">
                  <c:v>347.08742242942469</c:v>
                </c:pt>
                <c:pt idx="49">
                  <c:v>346.40623770396996</c:v>
                </c:pt>
                <c:pt idx="50">
                  <c:v>346.45087247219351</c:v>
                </c:pt>
                <c:pt idx="51">
                  <c:v>360.53576974410964</c:v>
                </c:pt>
                <c:pt idx="52">
                  <c:v>374.3803259669636</c:v>
                </c:pt>
                <c:pt idx="53">
                  <c:v>366.70859447538339</c:v>
                </c:pt>
                <c:pt idx="54">
                  <c:v>366.34697170046178</c:v>
                </c:pt>
                <c:pt idx="55">
                  <c:v>365.32716265539415</c:v>
                </c:pt>
                <c:pt idx="56">
                  <c:v>362.90993754840815</c:v>
                </c:pt>
                <c:pt idx="57">
                  <c:v>353.54923415317279</c:v>
                </c:pt>
                <c:pt idx="58">
                  <c:v>352.25996130975528</c:v>
                </c:pt>
                <c:pt idx="59">
                  <c:v>351.19158438747525</c:v>
                </c:pt>
                <c:pt idx="60">
                  <c:v>349.65994999913414</c:v>
                </c:pt>
                <c:pt idx="61">
                  <c:v>354.64415213433273</c:v>
                </c:pt>
                <c:pt idx="62">
                  <c:v>360.45925962647937</c:v>
                </c:pt>
                <c:pt idx="63">
                  <c:v>368.93777915693056</c:v>
                </c:pt>
                <c:pt idx="64">
                  <c:v>397.82375448297603</c:v>
                </c:pt>
                <c:pt idx="65">
                  <c:v>416.51212657719674</c:v>
                </c:pt>
                <c:pt idx="66">
                  <c:v>437.39811035755639</c:v>
                </c:pt>
                <c:pt idx="67">
                  <c:v>436.91968638144891</c:v>
                </c:pt>
                <c:pt idx="68">
                  <c:v>436.07472023112325</c:v>
                </c:pt>
                <c:pt idx="69">
                  <c:v>434.99375248375037</c:v>
                </c:pt>
                <c:pt idx="70">
                  <c:v>431.18974232272853</c:v>
                </c:pt>
                <c:pt idx="71">
                  <c:v>427.73785095690795</c:v>
                </c:pt>
                <c:pt idx="72">
                  <c:v>425.48136967681256</c:v>
                </c:pt>
                <c:pt idx="73">
                  <c:v>435.58184321856277</c:v>
                </c:pt>
                <c:pt idx="74">
                  <c:v>435.83810101112311</c:v>
                </c:pt>
                <c:pt idx="75">
                  <c:v>438.76477582173152</c:v>
                </c:pt>
                <c:pt idx="76">
                  <c:v>441.97284753691787</c:v>
                </c:pt>
                <c:pt idx="77">
                  <c:v>454.00282406183311</c:v>
                </c:pt>
                <c:pt idx="78">
                  <c:v>453.54813313433601</c:v>
                </c:pt>
                <c:pt idx="79">
                  <c:v>452.95887422758028</c:v>
                </c:pt>
                <c:pt idx="80">
                  <c:v>443.59639670461127</c:v>
                </c:pt>
                <c:pt idx="81">
                  <c:v>432.51183650129457</c:v>
                </c:pt>
                <c:pt idx="82">
                  <c:v>426.74965967062775</c:v>
                </c:pt>
                <c:pt idx="83">
                  <c:v>425.95495089421115</c:v>
                </c:pt>
                <c:pt idx="84">
                  <c:v>425.40421069908598</c:v>
                </c:pt>
                <c:pt idx="85">
                  <c:v>424.97144748057218</c:v>
                </c:pt>
                <c:pt idx="86">
                  <c:v>424.95696605988303</c:v>
                </c:pt>
                <c:pt idx="87">
                  <c:v>424.92495505636106</c:v>
                </c:pt>
                <c:pt idx="88">
                  <c:v>426.55771262648642</c:v>
                </c:pt>
                <c:pt idx="89">
                  <c:v>426.34769987239753</c:v>
                </c:pt>
                <c:pt idx="90">
                  <c:v>424.17118529861324</c:v>
                </c:pt>
                <c:pt idx="91">
                  <c:v>406.84190792114373</c:v>
                </c:pt>
                <c:pt idx="92">
                  <c:v>395.93496018348515</c:v>
                </c:pt>
                <c:pt idx="93">
                  <c:v>377.50126806481865</c:v>
                </c:pt>
                <c:pt idx="94">
                  <c:v>362.63156674135382</c:v>
                </c:pt>
                <c:pt idx="95">
                  <c:v>358.66086095537116</c:v>
                </c:pt>
                <c:pt idx="96">
                  <c:v>353.95826919576064</c:v>
                </c:pt>
                <c:pt idx="97">
                  <c:v>352.90414057271602</c:v>
                </c:pt>
                <c:pt idx="98">
                  <c:v>353.24496987415148</c:v>
                </c:pt>
                <c:pt idx="99">
                  <c:v>358.94017771255318</c:v>
                </c:pt>
                <c:pt idx="100">
                  <c:v>362.06032877557448</c:v>
                </c:pt>
                <c:pt idx="101">
                  <c:v>385.65716013629185</c:v>
                </c:pt>
                <c:pt idx="102">
                  <c:v>384.7427818314473</c:v>
                </c:pt>
                <c:pt idx="103">
                  <c:v>378.9287586140203</c:v>
                </c:pt>
                <c:pt idx="104">
                  <c:v>375.62170217726361</c:v>
                </c:pt>
                <c:pt idx="105">
                  <c:v>364.09045729215467</c:v>
                </c:pt>
                <c:pt idx="106">
                  <c:v>355.51328243539649</c:v>
                </c:pt>
                <c:pt idx="107">
                  <c:v>349.68016497500804</c:v>
                </c:pt>
                <c:pt idx="108">
                  <c:v>346.15044416939918</c:v>
                </c:pt>
                <c:pt idx="109">
                  <c:v>346.08237989886953</c:v>
                </c:pt>
                <c:pt idx="110">
                  <c:v>346.03902682710418</c:v>
                </c:pt>
                <c:pt idx="111">
                  <c:v>346.3452509237996</c:v>
                </c:pt>
                <c:pt idx="112">
                  <c:v>346.3295794653045</c:v>
                </c:pt>
                <c:pt idx="113">
                  <c:v>346.14342111051366</c:v>
                </c:pt>
                <c:pt idx="114">
                  <c:v>340.24713243729809</c:v>
                </c:pt>
                <c:pt idx="115">
                  <c:v>331.93316067043679</c:v>
                </c:pt>
                <c:pt idx="116">
                  <c:v>325.98410295526509</c:v>
                </c:pt>
                <c:pt idx="117">
                  <c:v>325.21344720040196</c:v>
                </c:pt>
                <c:pt idx="118">
                  <c:v>324.5756302481056</c:v>
                </c:pt>
                <c:pt idx="119">
                  <c:v>324.16671534361933</c:v>
                </c:pt>
                <c:pt idx="120">
                  <c:v>323.94976306742882</c:v>
                </c:pt>
                <c:pt idx="121">
                  <c:v>323.90367672126513</c:v>
                </c:pt>
                <c:pt idx="122">
                  <c:v>338.20254974554712</c:v>
                </c:pt>
                <c:pt idx="123">
                  <c:v>345.02835330476313</c:v>
                </c:pt>
                <c:pt idx="124">
                  <c:v>357.43063638797236</c:v>
                </c:pt>
                <c:pt idx="125">
                  <c:v>357.19183464215399</c:v>
                </c:pt>
                <c:pt idx="126">
                  <c:v>349.27536836995768</c:v>
                </c:pt>
                <c:pt idx="127">
                  <c:v>348.63797980178242</c:v>
                </c:pt>
                <c:pt idx="128">
                  <c:v>342.64517391740441</c:v>
                </c:pt>
                <c:pt idx="129">
                  <c:v>329.99091528051275</c:v>
                </c:pt>
                <c:pt idx="130">
                  <c:v>329.309335884684</c:v>
                </c:pt>
                <c:pt idx="131">
                  <c:v>328.76532905991013</c:v>
                </c:pt>
                <c:pt idx="132">
                  <c:v>328.86456251945287</c:v>
                </c:pt>
                <c:pt idx="133">
                  <c:v>328.9643902091218</c:v>
                </c:pt>
                <c:pt idx="134">
                  <c:v>329.13261025254121</c:v>
                </c:pt>
                <c:pt idx="135">
                  <c:v>352.36857110351605</c:v>
                </c:pt>
                <c:pt idx="136">
                  <c:v>352.28662191726585</c:v>
                </c:pt>
                <c:pt idx="137">
                  <c:v>352.07465909541219</c:v>
                </c:pt>
                <c:pt idx="138">
                  <c:v>344.81344276497254</c:v>
                </c:pt>
                <c:pt idx="139">
                  <c:v>334.63507739916218</c:v>
                </c:pt>
                <c:pt idx="140">
                  <c:v>333.31085741940979</c:v>
                </c:pt>
                <c:pt idx="141">
                  <c:v>332.40828006895379</c:v>
                </c:pt>
                <c:pt idx="142">
                  <c:v>331.6468439681625</c:v>
                </c:pt>
                <c:pt idx="143">
                  <c:v>331.13557741977627</c:v>
                </c:pt>
                <c:pt idx="144">
                  <c:v>332.23919326841127</c:v>
                </c:pt>
                <c:pt idx="145">
                  <c:v>332.28770122006193</c:v>
                </c:pt>
                <c:pt idx="146">
                  <c:v>347.66694901525995</c:v>
                </c:pt>
                <c:pt idx="147">
                  <c:v>352.20301000358313</c:v>
                </c:pt>
                <c:pt idx="148">
                  <c:v>352.37467711090017</c:v>
                </c:pt>
                <c:pt idx="149">
                  <c:v>345.47828362978566</c:v>
                </c:pt>
                <c:pt idx="150">
                  <c:v>343.01100298601125</c:v>
                </c:pt>
                <c:pt idx="151">
                  <c:v>333.8425836219443</c:v>
                </c:pt>
                <c:pt idx="152">
                  <c:v>332.48651410858315</c:v>
                </c:pt>
                <c:pt idx="153">
                  <c:v>331.67071734996301</c:v>
                </c:pt>
                <c:pt idx="154">
                  <c:v>330.93076854989857</c:v>
                </c:pt>
                <c:pt idx="155">
                  <c:v>330.37695862270039</c:v>
                </c:pt>
                <c:pt idx="156">
                  <c:v>331.59646838191668</c:v>
                </c:pt>
                <c:pt idx="157">
                  <c:v>331.8981983926318</c:v>
                </c:pt>
                <c:pt idx="158">
                  <c:v>331.96085853154273</c:v>
                </c:pt>
                <c:pt idx="159">
                  <c:v>343.33244858232689</c:v>
                </c:pt>
                <c:pt idx="160">
                  <c:v>368.08029260021812</c:v>
                </c:pt>
                <c:pt idx="161">
                  <c:v>389.84924468854666</c:v>
                </c:pt>
                <c:pt idx="162">
                  <c:v>412.35548992083511</c:v>
                </c:pt>
                <c:pt idx="163">
                  <c:v>410.4175281024236</c:v>
                </c:pt>
                <c:pt idx="164">
                  <c:v>395.87221024427578</c:v>
                </c:pt>
                <c:pt idx="165">
                  <c:v>381.33382688977076</c:v>
                </c:pt>
                <c:pt idx="166">
                  <c:v>369.43053355090274</c:v>
                </c:pt>
                <c:pt idx="167">
                  <c:v>360.19210068133259</c:v>
                </c:pt>
                <c:pt idx="168">
                  <c:v>355.37790834186768</c:v>
                </c:pt>
                <c:pt idx="169">
                  <c:v>344.05131048693312</c:v>
                </c:pt>
                <c:pt idx="170">
                  <c:v>344.14830829860938</c:v>
                </c:pt>
                <c:pt idx="171">
                  <c:v>361.63068054046079</c:v>
                </c:pt>
                <c:pt idx="172">
                  <c:v>385.70696757715291</c:v>
                </c:pt>
                <c:pt idx="173">
                  <c:v>400.7385513536704</c:v>
                </c:pt>
                <c:pt idx="174">
                  <c:v>400.11498591821123</c:v>
                </c:pt>
                <c:pt idx="175">
                  <c:v>398.67383380461689</c:v>
                </c:pt>
                <c:pt idx="176">
                  <c:v>396.92938059543968</c:v>
                </c:pt>
                <c:pt idx="177">
                  <c:v>372.13563299067829</c:v>
                </c:pt>
                <c:pt idx="178">
                  <c:v>358.6719221563589</c:v>
                </c:pt>
                <c:pt idx="179">
                  <c:v>356.83393603064047</c:v>
                </c:pt>
                <c:pt idx="180">
                  <c:v>354.06745107443265</c:v>
                </c:pt>
                <c:pt idx="181">
                  <c:v>349.75896027313075</c:v>
                </c:pt>
                <c:pt idx="182">
                  <c:v>349.83769970994916</c:v>
                </c:pt>
                <c:pt idx="183">
                  <c:v>350.00737080221955</c:v>
                </c:pt>
                <c:pt idx="184">
                  <c:v>363.7789946072624</c:v>
                </c:pt>
                <c:pt idx="185">
                  <c:v>387.39642806977457</c:v>
                </c:pt>
                <c:pt idx="186">
                  <c:v>386.5617135634223</c:v>
                </c:pt>
                <c:pt idx="187">
                  <c:v>384.8126829847148</c:v>
                </c:pt>
                <c:pt idx="188">
                  <c:v>372.86440994892564</c:v>
                </c:pt>
                <c:pt idx="189">
                  <c:v>361.31625466276944</c:v>
                </c:pt>
                <c:pt idx="190">
                  <c:v>350.90454052447524</c:v>
                </c:pt>
                <c:pt idx="191">
                  <c:v>347.71478437639928</c:v>
                </c:pt>
                <c:pt idx="192">
                  <c:v>346.92975414681473</c:v>
                </c:pt>
                <c:pt idx="193">
                  <c:v>346.77457509297625</c:v>
                </c:pt>
                <c:pt idx="194">
                  <c:v>372.63727788863315</c:v>
                </c:pt>
                <c:pt idx="195">
                  <c:v>378.96053575161653</c:v>
                </c:pt>
                <c:pt idx="196">
                  <c:v>405.35346430933646</c:v>
                </c:pt>
                <c:pt idx="197">
                  <c:v>429.59642081606415</c:v>
                </c:pt>
                <c:pt idx="198">
                  <c:v>450.70101406292508</c:v>
                </c:pt>
                <c:pt idx="199">
                  <c:v>462.69071957560766</c:v>
                </c:pt>
                <c:pt idx="200">
                  <c:v>464.87114653390819</c:v>
                </c:pt>
                <c:pt idx="201">
                  <c:v>463.89549054501873</c:v>
                </c:pt>
                <c:pt idx="202">
                  <c:v>460.90355291670255</c:v>
                </c:pt>
                <c:pt idx="203">
                  <c:v>457.98647884108186</c:v>
                </c:pt>
                <c:pt idx="204">
                  <c:v>457.81335886041558</c:v>
                </c:pt>
                <c:pt idx="205">
                  <c:v>456.13252311466539</c:v>
                </c:pt>
                <c:pt idx="206">
                  <c:v>454.47605515620995</c:v>
                </c:pt>
                <c:pt idx="207">
                  <c:v>454.52627889617247</c:v>
                </c:pt>
                <c:pt idx="208">
                  <c:v>454.45561387685456</c:v>
                </c:pt>
                <c:pt idx="209">
                  <c:v>453.39821029897587</c:v>
                </c:pt>
                <c:pt idx="210">
                  <c:v>449.61220997440284</c:v>
                </c:pt>
                <c:pt idx="211">
                  <c:v>439.37280386473736</c:v>
                </c:pt>
                <c:pt idx="212">
                  <c:v>424.63015538060256</c:v>
                </c:pt>
                <c:pt idx="213">
                  <c:v>407.84131571312867</c:v>
                </c:pt>
                <c:pt idx="214">
                  <c:v>396.48119280701565</c:v>
                </c:pt>
                <c:pt idx="215">
                  <c:v>384.60046555644118</c:v>
                </c:pt>
                <c:pt idx="216">
                  <c:v>372.19096199510341</c:v>
                </c:pt>
                <c:pt idx="217">
                  <c:v>363.50066627509005</c:v>
                </c:pt>
                <c:pt idx="218">
                  <c:v>363.58787467488884</c:v>
                </c:pt>
                <c:pt idx="219">
                  <c:v>371.44668200774686</c:v>
                </c:pt>
                <c:pt idx="220">
                  <c:v>390.25700078950047</c:v>
                </c:pt>
                <c:pt idx="221">
                  <c:v>417.10707124710905</c:v>
                </c:pt>
                <c:pt idx="222">
                  <c:v>439.17834994280298</c:v>
                </c:pt>
                <c:pt idx="223">
                  <c:v>438.67245825570865</c:v>
                </c:pt>
                <c:pt idx="224">
                  <c:v>428.22947531925939</c:v>
                </c:pt>
                <c:pt idx="225">
                  <c:v>421.33113230308692</c:v>
                </c:pt>
                <c:pt idx="226">
                  <c:v>417.3639901265625</c:v>
                </c:pt>
                <c:pt idx="227">
                  <c:v>414.08613088130579</c:v>
                </c:pt>
                <c:pt idx="228">
                  <c:v>413.62143024330499</c:v>
                </c:pt>
                <c:pt idx="229">
                  <c:v>411.83902820493682</c:v>
                </c:pt>
                <c:pt idx="230">
                  <c:v>412.41902720065241</c:v>
                </c:pt>
                <c:pt idx="231">
                  <c:v>434.86607164299249</c:v>
                </c:pt>
                <c:pt idx="232">
                  <c:v>453.51017460317632</c:v>
                </c:pt>
                <c:pt idx="233">
                  <c:v>472.27782881604981</c:v>
                </c:pt>
                <c:pt idx="234">
                  <c:v>490.44860330395954</c:v>
                </c:pt>
                <c:pt idx="235">
                  <c:v>497.26505785548642</c:v>
                </c:pt>
                <c:pt idx="236">
                  <c:v>497.23322856955332</c:v>
                </c:pt>
                <c:pt idx="237">
                  <c:v>496.22560080150811</c:v>
                </c:pt>
                <c:pt idx="238">
                  <c:v>493.38479178329135</c:v>
                </c:pt>
                <c:pt idx="239">
                  <c:v>490.70771737693838</c:v>
                </c:pt>
                <c:pt idx="240">
                  <c:v>488.38813390003872</c:v>
                </c:pt>
                <c:pt idx="241">
                  <c:v>488.39959653093479</c:v>
                </c:pt>
                <c:pt idx="242">
                  <c:v>488.86857387631488</c:v>
                </c:pt>
                <c:pt idx="243">
                  <c:v>497.38094959858842</c:v>
                </c:pt>
                <c:pt idx="244">
                  <c:v>497.38094959858836</c:v>
                </c:pt>
                <c:pt idx="245">
                  <c:v>497.38094959858836</c:v>
                </c:pt>
                <c:pt idx="246">
                  <c:v>497.38094959858836</c:v>
                </c:pt>
                <c:pt idx="247">
                  <c:v>496.97693248751364</c:v>
                </c:pt>
                <c:pt idx="248">
                  <c:v>497.22342832129931</c:v>
                </c:pt>
                <c:pt idx="249">
                  <c:v>496.19868006508017</c:v>
                </c:pt>
                <c:pt idx="250">
                  <c:v>493.33771358907586</c:v>
                </c:pt>
                <c:pt idx="251">
                  <c:v>490.69416001389965</c:v>
                </c:pt>
                <c:pt idx="252">
                  <c:v>488.23249803415069</c:v>
                </c:pt>
                <c:pt idx="253">
                  <c:v>491.89798621035413</c:v>
                </c:pt>
                <c:pt idx="254">
                  <c:v>492.13452296935793</c:v>
                </c:pt>
                <c:pt idx="255">
                  <c:v>497.38094959858853</c:v>
                </c:pt>
                <c:pt idx="256">
                  <c:v>497.38094959858836</c:v>
                </c:pt>
                <c:pt idx="257">
                  <c:v>497.38094959858836</c:v>
                </c:pt>
                <c:pt idx="258">
                  <c:v>497.09395342202561</c:v>
                </c:pt>
                <c:pt idx="259">
                  <c:v>496.49823282838236</c:v>
                </c:pt>
                <c:pt idx="260">
                  <c:v>495.75615546077222</c:v>
                </c:pt>
                <c:pt idx="261">
                  <c:v>494.75207674881932</c:v>
                </c:pt>
                <c:pt idx="262">
                  <c:v>491.72086125061674</c:v>
                </c:pt>
                <c:pt idx="263">
                  <c:v>488.95471551313102</c:v>
                </c:pt>
                <c:pt idx="264">
                  <c:v>486.56097443964291</c:v>
                </c:pt>
                <c:pt idx="265">
                  <c:v>485.08584678447505</c:v>
                </c:pt>
                <c:pt idx="266">
                  <c:v>485.18118186454467</c:v>
                </c:pt>
                <c:pt idx="267">
                  <c:v>485.39476412938478</c:v>
                </c:pt>
                <c:pt idx="268">
                  <c:v>488.15225878138148</c:v>
                </c:pt>
                <c:pt idx="269">
                  <c:v>495.74606428760421</c:v>
                </c:pt>
                <c:pt idx="270">
                  <c:v>495.0274781646325</c:v>
                </c:pt>
                <c:pt idx="271">
                  <c:v>488.78257705024902</c:v>
                </c:pt>
                <c:pt idx="272">
                  <c:v>477.99289136286171</c:v>
                </c:pt>
                <c:pt idx="273">
                  <c:v>463.42644813855765</c:v>
                </c:pt>
                <c:pt idx="274">
                  <c:v>449.26906734921806</c:v>
                </c:pt>
                <c:pt idx="275">
                  <c:v>440.74238299033317</c:v>
                </c:pt>
                <c:pt idx="276">
                  <c:v>432.47678335934557</c:v>
                </c:pt>
                <c:pt idx="277">
                  <c:v>432.46157127758056</c:v>
                </c:pt>
                <c:pt idx="278">
                  <c:v>432.51908657355631</c:v>
                </c:pt>
                <c:pt idx="279">
                  <c:v>432.59374123064663</c:v>
                </c:pt>
                <c:pt idx="280">
                  <c:v>445.09586264967447</c:v>
                </c:pt>
                <c:pt idx="281">
                  <c:v>454.53669919936425</c:v>
                </c:pt>
                <c:pt idx="282">
                  <c:v>453.94157846298509</c:v>
                </c:pt>
                <c:pt idx="283">
                  <c:v>453.57396831352872</c:v>
                </c:pt>
                <c:pt idx="284">
                  <c:v>443.33313554215005</c:v>
                </c:pt>
                <c:pt idx="285">
                  <c:v>433.36681944684011</c:v>
                </c:pt>
                <c:pt idx="286">
                  <c:v>422.00264329228446</c:v>
                </c:pt>
                <c:pt idx="287">
                  <c:v>419.11497526143802</c:v>
                </c:pt>
                <c:pt idx="288">
                  <c:v>417.50435979535945</c:v>
                </c:pt>
                <c:pt idx="289">
                  <c:v>417.37354266395459</c:v>
                </c:pt>
                <c:pt idx="290">
                  <c:v>417.75579932941611</c:v>
                </c:pt>
                <c:pt idx="291">
                  <c:v>431.3040460254735</c:v>
                </c:pt>
                <c:pt idx="292">
                  <c:v>431.30402709280025</c:v>
                </c:pt>
                <c:pt idx="293">
                  <c:v>431.17843173526904</c:v>
                </c:pt>
                <c:pt idx="294">
                  <c:v>430.83546723940589</c:v>
                </c:pt>
                <c:pt idx="295">
                  <c:v>430.36433741897076</c:v>
                </c:pt>
                <c:pt idx="296">
                  <c:v>425.04683445267415</c:v>
                </c:pt>
                <c:pt idx="297">
                  <c:v>422.68924703426336</c:v>
                </c:pt>
                <c:pt idx="298">
                  <c:v>416.62294206857581</c:v>
                </c:pt>
                <c:pt idx="299">
                  <c:v>415.44819831225033</c:v>
                </c:pt>
                <c:pt idx="300">
                  <c:v>413.10241690271715</c:v>
                </c:pt>
                <c:pt idx="301">
                  <c:v>411.62839045608149</c:v>
                </c:pt>
                <c:pt idx="302">
                  <c:v>411.51208590837075</c:v>
                </c:pt>
                <c:pt idx="303">
                  <c:v>411.46796778482809</c:v>
                </c:pt>
                <c:pt idx="304">
                  <c:v>413.48154690798265</c:v>
                </c:pt>
                <c:pt idx="305">
                  <c:v>420.42321382770808</c:v>
                </c:pt>
                <c:pt idx="306">
                  <c:v>418.80120415777594</c:v>
                </c:pt>
                <c:pt idx="307">
                  <c:v>416.59898740479048</c:v>
                </c:pt>
                <c:pt idx="308">
                  <c:v>408.17715455804216</c:v>
                </c:pt>
                <c:pt idx="309">
                  <c:v>391.0352147610451</c:v>
                </c:pt>
                <c:pt idx="310">
                  <c:v>373.40576337776622</c:v>
                </c:pt>
                <c:pt idx="311">
                  <c:v>359.96915481843541</c:v>
                </c:pt>
                <c:pt idx="312">
                  <c:v>359.19691820016976</c:v>
                </c:pt>
                <c:pt idx="313">
                  <c:v>358.44944585865744</c:v>
                </c:pt>
                <c:pt idx="314">
                  <c:v>358.50845841244274</c:v>
                </c:pt>
                <c:pt idx="315">
                  <c:v>358.51968867257546</c:v>
                </c:pt>
                <c:pt idx="316">
                  <c:v>358.47744654836612</c:v>
                </c:pt>
                <c:pt idx="317">
                  <c:v>372.93085045210665</c:v>
                </c:pt>
                <c:pt idx="318">
                  <c:v>372.76600604492108</c:v>
                </c:pt>
                <c:pt idx="319">
                  <c:v>372.47740530951057</c:v>
                </c:pt>
                <c:pt idx="320">
                  <c:v>388.18334542547166</c:v>
                </c:pt>
                <c:pt idx="321">
                  <c:v>378.74472871875702</c:v>
                </c:pt>
                <c:pt idx="322">
                  <c:v>370.89835432624068</c:v>
                </c:pt>
                <c:pt idx="323">
                  <c:v>367.81297846602581</c:v>
                </c:pt>
                <c:pt idx="324">
                  <c:v>366.34919742947301</c:v>
                </c:pt>
                <c:pt idx="325">
                  <c:v>364.98790803337192</c:v>
                </c:pt>
                <c:pt idx="326">
                  <c:v>365.2455532618439</c:v>
                </c:pt>
                <c:pt idx="327">
                  <c:v>365.22760905101541</c:v>
                </c:pt>
                <c:pt idx="328">
                  <c:v>365.22765904154829</c:v>
                </c:pt>
                <c:pt idx="329">
                  <c:v>392.91257205421942</c:v>
                </c:pt>
                <c:pt idx="330">
                  <c:v>392.03938983415759</c:v>
                </c:pt>
                <c:pt idx="331">
                  <c:v>384.85647880479291</c:v>
                </c:pt>
                <c:pt idx="332">
                  <c:v>380.16684778131025</c:v>
                </c:pt>
                <c:pt idx="333">
                  <c:v>360.21624586898417</c:v>
                </c:pt>
                <c:pt idx="334">
                  <c:v>357.36409806998381</c:v>
                </c:pt>
                <c:pt idx="335">
                  <c:v>354.83960000409616</c:v>
                </c:pt>
                <c:pt idx="336">
                  <c:v>353.53527101180958</c:v>
                </c:pt>
                <c:pt idx="337">
                  <c:v>353.44932535817338</c:v>
                </c:pt>
                <c:pt idx="338">
                  <c:v>353.46805887653375</c:v>
                </c:pt>
                <c:pt idx="339">
                  <c:v>371.41911968999761</c:v>
                </c:pt>
                <c:pt idx="340">
                  <c:v>380.77447763914228</c:v>
                </c:pt>
                <c:pt idx="341">
                  <c:v>380.65883619801235</c:v>
                </c:pt>
                <c:pt idx="342">
                  <c:v>378.96795993016752</c:v>
                </c:pt>
                <c:pt idx="343">
                  <c:v>377.9752801387861</c:v>
                </c:pt>
                <c:pt idx="344">
                  <c:v>376.92139584297519</c:v>
                </c:pt>
                <c:pt idx="345">
                  <c:v>358.59717493552267</c:v>
                </c:pt>
                <c:pt idx="346">
                  <c:v>356.39713041538204</c:v>
                </c:pt>
                <c:pt idx="347">
                  <c:v>354.67957464688624</c:v>
                </c:pt>
                <c:pt idx="348">
                  <c:v>353.3101009394079</c:v>
                </c:pt>
                <c:pt idx="349">
                  <c:v>364.46626957376418</c:v>
                </c:pt>
                <c:pt idx="350">
                  <c:v>397.67467792167844</c:v>
                </c:pt>
                <c:pt idx="351">
                  <c:v>421.78795473399072</c:v>
                </c:pt>
                <c:pt idx="352">
                  <c:v>438.7556978396039</c:v>
                </c:pt>
                <c:pt idx="353">
                  <c:v>451.87212829777542</c:v>
                </c:pt>
                <c:pt idx="354">
                  <c:v>451.56168162049244</c:v>
                </c:pt>
                <c:pt idx="355">
                  <c:v>451.14635199984838</c:v>
                </c:pt>
                <c:pt idx="356">
                  <c:v>441.91446184086413</c:v>
                </c:pt>
                <c:pt idx="357">
                  <c:v>430.81490217344191</c:v>
                </c:pt>
                <c:pt idx="358">
                  <c:v>422.33074122280237</c:v>
                </c:pt>
                <c:pt idx="359">
                  <c:v>418.45095138628454</c:v>
                </c:pt>
                <c:pt idx="360">
                  <c:v>416.03386191027795</c:v>
                </c:pt>
                <c:pt idx="361">
                  <c:v>415.96289194568567</c:v>
                </c:pt>
                <c:pt idx="362">
                  <c:v>416.14199747429205</c:v>
                </c:pt>
                <c:pt idx="363">
                  <c:v>438.32513743885261</c:v>
                </c:pt>
                <c:pt idx="364">
                  <c:v>456.43025384948447</c:v>
                </c:pt>
                <c:pt idx="365">
                  <c:v>474.92275997041247</c:v>
                </c:pt>
                <c:pt idx="366">
                  <c:v>491.26634206303663</c:v>
                </c:pt>
                <c:pt idx="367">
                  <c:v>497.24871404606279</c:v>
                </c:pt>
                <c:pt idx="368">
                  <c:v>497.26889181726881</c:v>
                </c:pt>
                <c:pt idx="369">
                  <c:v>497.19187445600414</c:v>
                </c:pt>
                <c:pt idx="370">
                  <c:v>494.17291088851766</c:v>
                </c:pt>
                <c:pt idx="371">
                  <c:v>497.24479791555058</c:v>
                </c:pt>
                <c:pt idx="372">
                  <c:v>494.7392647454588</c:v>
                </c:pt>
                <c:pt idx="373">
                  <c:v>493.42187554142629</c:v>
                </c:pt>
                <c:pt idx="374">
                  <c:v>493.84593501980248</c:v>
                </c:pt>
                <c:pt idx="375">
                  <c:v>497.38094959858836</c:v>
                </c:pt>
                <c:pt idx="376">
                  <c:v>497.38094959858836</c:v>
                </c:pt>
                <c:pt idx="377">
                  <c:v>497.37802692885532</c:v>
                </c:pt>
                <c:pt idx="378">
                  <c:v>497.19272233390586</c:v>
                </c:pt>
                <c:pt idx="379">
                  <c:v>496.8494359101141</c:v>
                </c:pt>
                <c:pt idx="380">
                  <c:v>497.249376185073</c:v>
                </c:pt>
                <c:pt idx="381">
                  <c:v>496.22349529745503</c:v>
                </c:pt>
                <c:pt idx="382">
                  <c:v>493.25730178503346</c:v>
                </c:pt>
                <c:pt idx="383">
                  <c:v>490.46186308920898</c:v>
                </c:pt>
                <c:pt idx="384">
                  <c:v>488.03932792203113</c:v>
                </c:pt>
                <c:pt idx="385">
                  <c:v>494.04246106532281</c:v>
                </c:pt>
                <c:pt idx="386">
                  <c:v>493.98480083711746</c:v>
                </c:pt>
                <c:pt idx="387">
                  <c:v>497.042127581626</c:v>
                </c:pt>
                <c:pt idx="388">
                  <c:v>497.3809495985883</c:v>
                </c:pt>
                <c:pt idx="389">
                  <c:v>497.38094959858836</c:v>
                </c:pt>
                <c:pt idx="390">
                  <c:v>497.10147321518059</c:v>
                </c:pt>
                <c:pt idx="391">
                  <c:v>495.13781542978882</c:v>
                </c:pt>
                <c:pt idx="392">
                  <c:v>487.33456368867007</c:v>
                </c:pt>
                <c:pt idx="393">
                  <c:v>478.04130435411236</c:v>
                </c:pt>
                <c:pt idx="394">
                  <c:v>465.1410035669964</c:v>
                </c:pt>
                <c:pt idx="395">
                  <c:v>462.13794555606302</c:v>
                </c:pt>
                <c:pt idx="396">
                  <c:v>459.22248145017574</c:v>
                </c:pt>
                <c:pt idx="397">
                  <c:v>461.43636011416919</c:v>
                </c:pt>
                <c:pt idx="398">
                  <c:v>461.52428368560288</c:v>
                </c:pt>
                <c:pt idx="399">
                  <c:v>463.16751005479387</c:v>
                </c:pt>
                <c:pt idx="400">
                  <c:v>463.09146692953141</c:v>
                </c:pt>
                <c:pt idx="401">
                  <c:v>462.83439834557817</c:v>
                </c:pt>
                <c:pt idx="402">
                  <c:v>462.13802241535592</c:v>
                </c:pt>
                <c:pt idx="403">
                  <c:v>458.91879028103278</c:v>
                </c:pt>
                <c:pt idx="404">
                  <c:v>448.78496642260797</c:v>
                </c:pt>
                <c:pt idx="405">
                  <c:v>434.46967465172219</c:v>
                </c:pt>
                <c:pt idx="406">
                  <c:v>420.53627577050679</c:v>
                </c:pt>
                <c:pt idx="407">
                  <c:v>410.47689177420182</c:v>
                </c:pt>
                <c:pt idx="408">
                  <c:v>400.31662605469091</c:v>
                </c:pt>
                <c:pt idx="409">
                  <c:v>389.43496852142971</c:v>
                </c:pt>
                <c:pt idx="410">
                  <c:v>389.9032812636525</c:v>
                </c:pt>
                <c:pt idx="411">
                  <c:v>416.13762642486103</c:v>
                </c:pt>
                <c:pt idx="412">
                  <c:v>431.86058252879212</c:v>
                </c:pt>
                <c:pt idx="413">
                  <c:v>448.35159118286253</c:v>
                </c:pt>
                <c:pt idx="414">
                  <c:v>448.13890393017243</c:v>
                </c:pt>
                <c:pt idx="415">
                  <c:v>447.68719822740388</c:v>
                </c:pt>
                <c:pt idx="416">
                  <c:v>446.84204322350041</c:v>
                </c:pt>
                <c:pt idx="417">
                  <c:v>445.84617230304076</c:v>
                </c:pt>
                <c:pt idx="418">
                  <c:v>442.44275020333527</c:v>
                </c:pt>
                <c:pt idx="419">
                  <c:v>440.41448423096574</c:v>
                </c:pt>
                <c:pt idx="420">
                  <c:v>440.19841069484852</c:v>
                </c:pt>
                <c:pt idx="421">
                  <c:v>438.2172679765423</c:v>
                </c:pt>
                <c:pt idx="422">
                  <c:v>438.1304328091619</c:v>
                </c:pt>
                <c:pt idx="423">
                  <c:v>438.41005954788272</c:v>
                </c:pt>
                <c:pt idx="424">
                  <c:v>441.44193231906928</c:v>
                </c:pt>
                <c:pt idx="425">
                  <c:v>460.94770052162897</c:v>
                </c:pt>
                <c:pt idx="426">
                  <c:v>460.45087826473326</c:v>
                </c:pt>
                <c:pt idx="427">
                  <c:v>460.0692093446516</c:v>
                </c:pt>
                <c:pt idx="428">
                  <c:v>450.65432836103963</c:v>
                </c:pt>
                <c:pt idx="429">
                  <c:v>441.31402603479046</c:v>
                </c:pt>
                <c:pt idx="430">
                  <c:v>440.42833783154111</c:v>
                </c:pt>
                <c:pt idx="431">
                  <c:v>439.70795505490383</c:v>
                </c:pt>
                <c:pt idx="432">
                  <c:v>447.17127098447361</c:v>
                </c:pt>
                <c:pt idx="433">
                  <c:v>449.02330572803271</c:v>
                </c:pt>
                <c:pt idx="434">
                  <c:v>449.03718247657815</c:v>
                </c:pt>
                <c:pt idx="435">
                  <c:v>455.91450755941236</c:v>
                </c:pt>
                <c:pt idx="436">
                  <c:v>473.16781320470284</c:v>
                </c:pt>
                <c:pt idx="437">
                  <c:v>490.56832380498287</c:v>
                </c:pt>
                <c:pt idx="438">
                  <c:v>497.38046126542014</c:v>
                </c:pt>
                <c:pt idx="439">
                  <c:v>497.26826782880761</c:v>
                </c:pt>
                <c:pt idx="440">
                  <c:v>497.23698881754393</c:v>
                </c:pt>
                <c:pt idx="441">
                  <c:v>496.26192380503971</c:v>
                </c:pt>
                <c:pt idx="442">
                  <c:v>493.33300113440885</c:v>
                </c:pt>
                <c:pt idx="443">
                  <c:v>490.60015249241894</c:v>
                </c:pt>
                <c:pt idx="444">
                  <c:v>488.07748784241977</c:v>
                </c:pt>
                <c:pt idx="445">
                  <c:v>486.5412302563314</c:v>
                </c:pt>
                <c:pt idx="446">
                  <c:v>486.53266793430242</c:v>
                </c:pt>
                <c:pt idx="447">
                  <c:v>489.77606353550959</c:v>
                </c:pt>
                <c:pt idx="448">
                  <c:v>497.3809495985883</c:v>
                </c:pt>
                <c:pt idx="449">
                  <c:v>497.14631117388564</c:v>
                </c:pt>
                <c:pt idx="450">
                  <c:v>494.73619086382041</c:v>
                </c:pt>
                <c:pt idx="451">
                  <c:v>487.36790335823105</c:v>
                </c:pt>
                <c:pt idx="452">
                  <c:v>479.29397009014167</c:v>
                </c:pt>
                <c:pt idx="453">
                  <c:v>465.48654143833028</c:v>
                </c:pt>
                <c:pt idx="454">
                  <c:v>462.04896085290648</c:v>
                </c:pt>
                <c:pt idx="455">
                  <c:v>458.0617802150885</c:v>
                </c:pt>
                <c:pt idx="456">
                  <c:v>453.01897605441519</c:v>
                </c:pt>
                <c:pt idx="457">
                  <c:v>450.83326275594737</c:v>
                </c:pt>
                <c:pt idx="458">
                  <c:v>449.62797648298152</c:v>
                </c:pt>
                <c:pt idx="459">
                  <c:v>449.91858010085315</c:v>
                </c:pt>
                <c:pt idx="460">
                  <c:v>456.1315648093572</c:v>
                </c:pt>
                <c:pt idx="461">
                  <c:v>467.63524607874461</c:v>
                </c:pt>
                <c:pt idx="462">
                  <c:v>465.16377716453212</c:v>
                </c:pt>
                <c:pt idx="463">
                  <c:v>463.54607960827985</c:v>
                </c:pt>
                <c:pt idx="464">
                  <c:v>451.00544463653586</c:v>
                </c:pt>
                <c:pt idx="465">
                  <c:v>435.75973006653544</c:v>
                </c:pt>
                <c:pt idx="466">
                  <c:v>420.9010340425088</c:v>
                </c:pt>
                <c:pt idx="467">
                  <c:v>410.43296572576327</c:v>
                </c:pt>
                <c:pt idx="468">
                  <c:v>402.09013460216084</c:v>
                </c:pt>
                <c:pt idx="469">
                  <c:v>400.33372630487162</c:v>
                </c:pt>
                <c:pt idx="470">
                  <c:v>400.34046149751379</c:v>
                </c:pt>
                <c:pt idx="471">
                  <c:v>400.53530572976234</c:v>
                </c:pt>
                <c:pt idx="472">
                  <c:v>409.19459658538949</c:v>
                </c:pt>
                <c:pt idx="473">
                  <c:v>413.04881790129616</c:v>
                </c:pt>
                <c:pt idx="474">
                  <c:v>410.53080932825264</c:v>
                </c:pt>
                <c:pt idx="475">
                  <c:v>407.72144451469183</c:v>
                </c:pt>
                <c:pt idx="476">
                  <c:v>400.84092090706122</c:v>
                </c:pt>
                <c:pt idx="477">
                  <c:v>383.29237757935164</c:v>
                </c:pt>
                <c:pt idx="478">
                  <c:v>364.49207962269043</c:v>
                </c:pt>
                <c:pt idx="479">
                  <c:v>354.03836884696443</c:v>
                </c:pt>
                <c:pt idx="480">
                  <c:v>353.24644918362611</c:v>
                </c:pt>
                <c:pt idx="481">
                  <c:v>353.37204967510064</c:v>
                </c:pt>
                <c:pt idx="482">
                  <c:v>372.35332159127194</c:v>
                </c:pt>
                <c:pt idx="483">
                  <c:v>372.36072983158789</c:v>
                </c:pt>
                <c:pt idx="484">
                  <c:v>394.24417212131181</c:v>
                </c:pt>
                <c:pt idx="485">
                  <c:v>411.1903510709086</c:v>
                </c:pt>
                <c:pt idx="486">
                  <c:v>410.47881482411663</c:v>
                </c:pt>
                <c:pt idx="487">
                  <c:v>403.68291220836056</c:v>
                </c:pt>
                <c:pt idx="488">
                  <c:v>398.71963392102094</c:v>
                </c:pt>
                <c:pt idx="489">
                  <c:v>394.09914734028769</c:v>
                </c:pt>
                <c:pt idx="490">
                  <c:v>383.68458471763864</c:v>
                </c:pt>
                <c:pt idx="491">
                  <c:v>373.59827705944855</c:v>
                </c:pt>
                <c:pt idx="492">
                  <c:v>373.26816332368401</c:v>
                </c:pt>
                <c:pt idx="493">
                  <c:v>373.18819319590807</c:v>
                </c:pt>
                <c:pt idx="494">
                  <c:v>379.16931674513575</c:v>
                </c:pt>
                <c:pt idx="495">
                  <c:v>379.35881657157501</c:v>
                </c:pt>
                <c:pt idx="496">
                  <c:v>400.79996163414876</c:v>
                </c:pt>
                <c:pt idx="497">
                  <c:v>418.2489467118246</c:v>
                </c:pt>
                <c:pt idx="498">
                  <c:v>440.1674652711651</c:v>
                </c:pt>
                <c:pt idx="499">
                  <c:v>439.79831558795991</c:v>
                </c:pt>
                <c:pt idx="500">
                  <c:v>439.16966890513754</c:v>
                </c:pt>
                <c:pt idx="501">
                  <c:v>438.14932253894477</c:v>
                </c:pt>
                <c:pt idx="502">
                  <c:v>434.59663151479782</c:v>
                </c:pt>
                <c:pt idx="503">
                  <c:v>432.31051204571185</c:v>
                </c:pt>
                <c:pt idx="504">
                  <c:v>432.18997713851314</c:v>
                </c:pt>
                <c:pt idx="505">
                  <c:v>435.32734834078946</c:v>
                </c:pt>
                <c:pt idx="506">
                  <c:v>433.45974618600656</c:v>
                </c:pt>
                <c:pt idx="507">
                  <c:v>435.67916599567405</c:v>
                </c:pt>
                <c:pt idx="508">
                  <c:v>435.39417635696367</c:v>
                </c:pt>
                <c:pt idx="509">
                  <c:v>435.05905572337457</c:v>
                </c:pt>
                <c:pt idx="510">
                  <c:v>425.67582635742247</c:v>
                </c:pt>
                <c:pt idx="511">
                  <c:v>410.06854430366377</c:v>
                </c:pt>
                <c:pt idx="512">
                  <c:v>393.13206251385816</c:v>
                </c:pt>
                <c:pt idx="513">
                  <c:v>379.51492856725764</c:v>
                </c:pt>
                <c:pt idx="514">
                  <c:v>365.83376561816266</c:v>
                </c:pt>
                <c:pt idx="515">
                  <c:v>359.31547504746413</c:v>
                </c:pt>
                <c:pt idx="516">
                  <c:v>355.07737547671792</c:v>
                </c:pt>
                <c:pt idx="517">
                  <c:v>355.40260162646507</c:v>
                </c:pt>
                <c:pt idx="518">
                  <c:v>355.37212693715776</c:v>
                </c:pt>
                <c:pt idx="519">
                  <c:v>389.2121560524804</c:v>
                </c:pt>
                <c:pt idx="520">
                  <c:v>395.87793856666639</c:v>
                </c:pt>
                <c:pt idx="521">
                  <c:v>408.70001323125956</c:v>
                </c:pt>
                <c:pt idx="522">
                  <c:v>428.11944060920496</c:v>
                </c:pt>
                <c:pt idx="523">
                  <c:v>427.56318442556687</c:v>
                </c:pt>
                <c:pt idx="524">
                  <c:v>426.6938998658901</c:v>
                </c:pt>
                <c:pt idx="525">
                  <c:v>425.69894477796265</c:v>
                </c:pt>
                <c:pt idx="526">
                  <c:v>422.10338814712765</c:v>
                </c:pt>
                <c:pt idx="527">
                  <c:v>419.25979327976376</c:v>
                </c:pt>
                <c:pt idx="528">
                  <c:v>418.88654099347173</c:v>
                </c:pt>
                <c:pt idx="529">
                  <c:v>421.86360397687338</c:v>
                </c:pt>
                <c:pt idx="530">
                  <c:v>425.52203036597592</c:v>
                </c:pt>
                <c:pt idx="531">
                  <c:v>430.97780252365266</c:v>
                </c:pt>
                <c:pt idx="532">
                  <c:v>434.48270589354786</c:v>
                </c:pt>
                <c:pt idx="533">
                  <c:v>447.74104387678409</c:v>
                </c:pt>
                <c:pt idx="534">
                  <c:v>447.30038705497088</c:v>
                </c:pt>
                <c:pt idx="535">
                  <c:v>438.66113297740077</c:v>
                </c:pt>
                <c:pt idx="536">
                  <c:v>427.7640037002252</c:v>
                </c:pt>
                <c:pt idx="537">
                  <c:v>422.01126089661625</c:v>
                </c:pt>
                <c:pt idx="538">
                  <c:v>417.98714811764921</c:v>
                </c:pt>
                <c:pt idx="539">
                  <c:v>410.28689040175539</c:v>
                </c:pt>
                <c:pt idx="540">
                  <c:v>407.11629036773803</c:v>
                </c:pt>
                <c:pt idx="541">
                  <c:v>406.35849195225956</c:v>
                </c:pt>
                <c:pt idx="542">
                  <c:v>406.56642828823954</c:v>
                </c:pt>
                <c:pt idx="543">
                  <c:v>416.94157947491038</c:v>
                </c:pt>
                <c:pt idx="544">
                  <c:v>433.95046876687292</c:v>
                </c:pt>
                <c:pt idx="545">
                  <c:v>448.25202464541712</c:v>
                </c:pt>
                <c:pt idx="546">
                  <c:v>468.49976525142478</c:v>
                </c:pt>
                <c:pt idx="547">
                  <c:v>479.51024779960062</c:v>
                </c:pt>
                <c:pt idx="548">
                  <c:v>488.33497595964724</c:v>
                </c:pt>
                <c:pt idx="549">
                  <c:v>487.56888966821845</c:v>
                </c:pt>
                <c:pt idx="550">
                  <c:v>484.67044521781969</c:v>
                </c:pt>
                <c:pt idx="551">
                  <c:v>481.97967420377489</c:v>
                </c:pt>
                <c:pt idx="552">
                  <c:v>481.67933499762438</c:v>
                </c:pt>
                <c:pt idx="553">
                  <c:v>482.18807313575081</c:v>
                </c:pt>
                <c:pt idx="554">
                  <c:v>480.86188406483666</c:v>
                </c:pt>
                <c:pt idx="555">
                  <c:v>483.39977496527035</c:v>
                </c:pt>
                <c:pt idx="556">
                  <c:v>494.48246097516846</c:v>
                </c:pt>
                <c:pt idx="557">
                  <c:v>497.38094959858836</c:v>
                </c:pt>
                <c:pt idx="558">
                  <c:v>496.74975111008888</c:v>
                </c:pt>
                <c:pt idx="559">
                  <c:v>489.85097676384174</c:v>
                </c:pt>
                <c:pt idx="560">
                  <c:v>481.4895395917265</c:v>
                </c:pt>
                <c:pt idx="561">
                  <c:v>466.72257024340615</c:v>
                </c:pt>
                <c:pt idx="562">
                  <c:v>458.61925830339936</c:v>
                </c:pt>
                <c:pt idx="563">
                  <c:v>457.72412725444735</c:v>
                </c:pt>
                <c:pt idx="564">
                  <c:v>452.83241913439764</c:v>
                </c:pt>
                <c:pt idx="565">
                  <c:v>450.42030716925052</c:v>
                </c:pt>
                <c:pt idx="566">
                  <c:v>450.75225993426039</c:v>
                </c:pt>
                <c:pt idx="567">
                  <c:v>466.15417780343057</c:v>
                </c:pt>
                <c:pt idx="568">
                  <c:v>482.52587375128917</c:v>
                </c:pt>
                <c:pt idx="569">
                  <c:v>497.35777615964565</c:v>
                </c:pt>
                <c:pt idx="570">
                  <c:v>497.31675648918116</c:v>
                </c:pt>
                <c:pt idx="571">
                  <c:v>497.2319588114334</c:v>
                </c:pt>
                <c:pt idx="572">
                  <c:v>496.47850157501364</c:v>
                </c:pt>
                <c:pt idx="573">
                  <c:v>495.4693009253279</c:v>
                </c:pt>
                <c:pt idx="574">
                  <c:v>492.36285290653944</c:v>
                </c:pt>
                <c:pt idx="575">
                  <c:v>489.60086481706395</c:v>
                </c:pt>
                <c:pt idx="576">
                  <c:v>487.22945883483055</c:v>
                </c:pt>
                <c:pt idx="577">
                  <c:v>487.62700182919127</c:v>
                </c:pt>
                <c:pt idx="578">
                  <c:v>488.1134414669757</c:v>
                </c:pt>
                <c:pt idx="579">
                  <c:v>497.38094959858842</c:v>
                </c:pt>
                <c:pt idx="580">
                  <c:v>497.38094959858836</c:v>
                </c:pt>
                <c:pt idx="581">
                  <c:v>497.38094959858836</c:v>
                </c:pt>
                <c:pt idx="582">
                  <c:v>496.68165068636966</c:v>
                </c:pt>
                <c:pt idx="583">
                  <c:v>496.0764864460445</c:v>
                </c:pt>
                <c:pt idx="584">
                  <c:v>495.29160542323189</c:v>
                </c:pt>
                <c:pt idx="585">
                  <c:v>494.28249306705266</c:v>
                </c:pt>
                <c:pt idx="586">
                  <c:v>493.35907412044753</c:v>
                </c:pt>
                <c:pt idx="587">
                  <c:v>492.63677505474647</c:v>
                </c:pt>
                <c:pt idx="588">
                  <c:v>490.99150311543093</c:v>
                </c:pt>
                <c:pt idx="589">
                  <c:v>497.3809495985883</c:v>
                </c:pt>
                <c:pt idx="590">
                  <c:v>497.38094959858836</c:v>
                </c:pt>
                <c:pt idx="591">
                  <c:v>497.38094959858836</c:v>
                </c:pt>
                <c:pt idx="592">
                  <c:v>497.35588987414667</c:v>
                </c:pt>
                <c:pt idx="593">
                  <c:v>497.37685084618323</c:v>
                </c:pt>
                <c:pt idx="594">
                  <c:v>497.04017299095932</c:v>
                </c:pt>
                <c:pt idx="595">
                  <c:v>496.6735680781278</c:v>
                </c:pt>
                <c:pt idx="596">
                  <c:v>497.23603411887399</c:v>
                </c:pt>
                <c:pt idx="597">
                  <c:v>496.23749717812586</c:v>
                </c:pt>
                <c:pt idx="598">
                  <c:v>493.15109868247475</c:v>
                </c:pt>
                <c:pt idx="599">
                  <c:v>490.22769520758635</c:v>
                </c:pt>
                <c:pt idx="600">
                  <c:v>487.74259134322722</c:v>
                </c:pt>
                <c:pt idx="601">
                  <c:v>487.69973203911371</c:v>
                </c:pt>
                <c:pt idx="602">
                  <c:v>487.96798959815271</c:v>
                </c:pt>
                <c:pt idx="603">
                  <c:v>487.96221130497594</c:v>
                </c:pt>
                <c:pt idx="604">
                  <c:v>489.81403634484553</c:v>
                </c:pt>
                <c:pt idx="605">
                  <c:v>497.38094959858847</c:v>
                </c:pt>
                <c:pt idx="606">
                  <c:v>496.37749651503219</c:v>
                </c:pt>
                <c:pt idx="607">
                  <c:v>495.47968580351727</c:v>
                </c:pt>
                <c:pt idx="608">
                  <c:v>483.25003323323773</c:v>
                </c:pt>
                <c:pt idx="609">
                  <c:v>474.33961885129372</c:v>
                </c:pt>
                <c:pt idx="610">
                  <c:v>465.60341214193869</c:v>
                </c:pt>
                <c:pt idx="611">
                  <c:v>460.90797400923032</c:v>
                </c:pt>
                <c:pt idx="612">
                  <c:v>456.80202981713705</c:v>
                </c:pt>
                <c:pt idx="613">
                  <c:v>457.01223243002477</c:v>
                </c:pt>
                <c:pt idx="614">
                  <c:v>460.09817845459054</c:v>
                </c:pt>
                <c:pt idx="615">
                  <c:v>474.78397057326396</c:v>
                </c:pt>
                <c:pt idx="616">
                  <c:v>490.37921261103946</c:v>
                </c:pt>
                <c:pt idx="617">
                  <c:v>497.3809495985883</c:v>
                </c:pt>
                <c:pt idx="618">
                  <c:v>496.94422698847256</c:v>
                </c:pt>
                <c:pt idx="619">
                  <c:v>496.37974041867716</c:v>
                </c:pt>
                <c:pt idx="620">
                  <c:v>488.38336928601615</c:v>
                </c:pt>
                <c:pt idx="621">
                  <c:v>479.66412425751076</c:v>
                </c:pt>
                <c:pt idx="622">
                  <c:v>467.78614748176579</c:v>
                </c:pt>
                <c:pt idx="623">
                  <c:v>462.53438392618096</c:v>
                </c:pt>
                <c:pt idx="624">
                  <c:v>459.82679751427759</c:v>
                </c:pt>
                <c:pt idx="625">
                  <c:v>473.25074434294407</c:v>
                </c:pt>
                <c:pt idx="626">
                  <c:v>489.44649734810531</c:v>
                </c:pt>
                <c:pt idx="627">
                  <c:v>497.38094959858836</c:v>
                </c:pt>
                <c:pt idx="628">
                  <c:v>497.3809495985883</c:v>
                </c:pt>
                <c:pt idx="629">
                  <c:v>497.38094959858836</c:v>
                </c:pt>
                <c:pt idx="630">
                  <c:v>497.38094959858836</c:v>
                </c:pt>
                <c:pt idx="631">
                  <c:v>496.83566887177943</c:v>
                </c:pt>
                <c:pt idx="632">
                  <c:v>496.17618811350172</c:v>
                </c:pt>
                <c:pt idx="633">
                  <c:v>495.34883955488925</c:v>
                </c:pt>
                <c:pt idx="634">
                  <c:v>492.50252815807926</c:v>
                </c:pt>
                <c:pt idx="635">
                  <c:v>489.75369886919896</c:v>
                </c:pt>
                <c:pt idx="636">
                  <c:v>487.33550706123486</c:v>
                </c:pt>
                <c:pt idx="637">
                  <c:v>487.24591075015996</c:v>
                </c:pt>
                <c:pt idx="638">
                  <c:v>487.53085439109805</c:v>
                </c:pt>
                <c:pt idx="639">
                  <c:v>487.52195794591273</c:v>
                </c:pt>
                <c:pt idx="640">
                  <c:v>497.3809495985883</c:v>
                </c:pt>
                <c:pt idx="641">
                  <c:v>496.78966079135171</c:v>
                </c:pt>
                <c:pt idx="642">
                  <c:v>496.55635577899642</c:v>
                </c:pt>
                <c:pt idx="643">
                  <c:v>495.91728444610544</c:v>
                </c:pt>
                <c:pt idx="644">
                  <c:v>495.05091075055236</c:v>
                </c:pt>
                <c:pt idx="645">
                  <c:v>494.1697772279004</c:v>
                </c:pt>
                <c:pt idx="646">
                  <c:v>491.28041461838586</c:v>
                </c:pt>
                <c:pt idx="647">
                  <c:v>488.54446839629549</c:v>
                </c:pt>
                <c:pt idx="648">
                  <c:v>494.63396984193395</c:v>
                </c:pt>
                <c:pt idx="649">
                  <c:v>495.63086123602602</c:v>
                </c:pt>
                <c:pt idx="650">
                  <c:v>495.62030885363271</c:v>
                </c:pt>
                <c:pt idx="651">
                  <c:v>495.50652902306365</c:v>
                </c:pt>
                <c:pt idx="652">
                  <c:v>495.4335335646827</c:v>
                </c:pt>
                <c:pt idx="653">
                  <c:v>494.17828711553892</c:v>
                </c:pt>
                <c:pt idx="654">
                  <c:v>492.53909934043315</c:v>
                </c:pt>
                <c:pt idx="655">
                  <c:v>488.96315271623746</c:v>
                </c:pt>
                <c:pt idx="656">
                  <c:v>477.51458694305296</c:v>
                </c:pt>
                <c:pt idx="657">
                  <c:v>463.52963329282829</c:v>
                </c:pt>
                <c:pt idx="658">
                  <c:v>455.18497227079723</c:v>
                </c:pt>
                <c:pt idx="659">
                  <c:v>447.25169602564466</c:v>
                </c:pt>
                <c:pt idx="660">
                  <c:v>439.46533184469291</c:v>
                </c:pt>
                <c:pt idx="661">
                  <c:v>431.14223218590661</c:v>
                </c:pt>
                <c:pt idx="662">
                  <c:v>429.18450900693648</c:v>
                </c:pt>
                <c:pt idx="663">
                  <c:v>427.39239977390474</c:v>
                </c:pt>
                <c:pt idx="664">
                  <c:v>425.47182077303222</c:v>
                </c:pt>
                <c:pt idx="665">
                  <c:v>423.51046625771716</c:v>
                </c:pt>
                <c:pt idx="666">
                  <c:v>411.0894444010267</c:v>
                </c:pt>
                <c:pt idx="667">
                  <c:v>399.31875531988931</c:v>
                </c:pt>
                <c:pt idx="668">
                  <c:v>390.84213157372108</c:v>
                </c:pt>
                <c:pt idx="669">
                  <c:v>371.72703765332579</c:v>
                </c:pt>
                <c:pt idx="670">
                  <c:v>350.10297331239127</c:v>
                </c:pt>
                <c:pt idx="671">
                  <c:v>343.17194663138156</c:v>
                </c:pt>
                <c:pt idx="672">
                  <c:v>340.72492322564545</c:v>
                </c:pt>
                <c:pt idx="673">
                  <c:v>340.76925209732195</c:v>
                </c:pt>
                <c:pt idx="674">
                  <c:v>362.36750448540101</c:v>
                </c:pt>
                <c:pt idx="675">
                  <c:v>387.79092043908844</c:v>
                </c:pt>
                <c:pt idx="676">
                  <c:v>406.05151326862028</c:v>
                </c:pt>
                <c:pt idx="677">
                  <c:v>430.14982166735967</c:v>
                </c:pt>
                <c:pt idx="678">
                  <c:v>430.10822270666847</c:v>
                </c:pt>
                <c:pt idx="679">
                  <c:v>432.7884060811059</c:v>
                </c:pt>
                <c:pt idx="680">
                  <c:v>432.11380568790162</c:v>
                </c:pt>
                <c:pt idx="681">
                  <c:v>420.47988733203937</c:v>
                </c:pt>
                <c:pt idx="682">
                  <c:v>416.35446376119251</c:v>
                </c:pt>
                <c:pt idx="683">
                  <c:v>413.09276924973256</c:v>
                </c:pt>
                <c:pt idx="684">
                  <c:v>406.79461214374328</c:v>
                </c:pt>
                <c:pt idx="685">
                  <c:v>405.85601240914878</c:v>
                </c:pt>
                <c:pt idx="686">
                  <c:v>405.57505039334154</c:v>
                </c:pt>
                <c:pt idx="687">
                  <c:v>408.23467699142793</c:v>
                </c:pt>
                <c:pt idx="688">
                  <c:v>414.67674627329319</c:v>
                </c:pt>
                <c:pt idx="689">
                  <c:v>430.34660358044187</c:v>
                </c:pt>
                <c:pt idx="690">
                  <c:v>429.96704191342377</c:v>
                </c:pt>
                <c:pt idx="691">
                  <c:v>429.40242349628494</c:v>
                </c:pt>
                <c:pt idx="692">
                  <c:v>422.01644927743388</c:v>
                </c:pt>
                <c:pt idx="693">
                  <c:v>417.01886303913909</c:v>
                </c:pt>
                <c:pt idx="694">
                  <c:v>415.52102518801991</c:v>
                </c:pt>
                <c:pt idx="695">
                  <c:v>412.46752527042889</c:v>
                </c:pt>
                <c:pt idx="696">
                  <c:v>410.26128722815042</c:v>
                </c:pt>
                <c:pt idx="697">
                  <c:v>410.26484760310927</c:v>
                </c:pt>
                <c:pt idx="698">
                  <c:v>410.40103973105778</c:v>
                </c:pt>
                <c:pt idx="699">
                  <c:v>427.71031528547496</c:v>
                </c:pt>
                <c:pt idx="700">
                  <c:v>445.06593696286086</c:v>
                </c:pt>
                <c:pt idx="701">
                  <c:v>466.25226807631469</c:v>
                </c:pt>
                <c:pt idx="702">
                  <c:v>466.00925328924313</c:v>
                </c:pt>
                <c:pt idx="703">
                  <c:v>465.55594468303275</c:v>
                </c:pt>
                <c:pt idx="704">
                  <c:v>464.90200745692567</c:v>
                </c:pt>
                <c:pt idx="705">
                  <c:v>455.1450616292081</c:v>
                </c:pt>
                <c:pt idx="706">
                  <c:v>444.03923242161392</c:v>
                </c:pt>
                <c:pt idx="707">
                  <c:v>438.48908660191154</c:v>
                </c:pt>
                <c:pt idx="708">
                  <c:v>436.94989714563752</c:v>
                </c:pt>
                <c:pt idx="709">
                  <c:v>436.60470128266286</c:v>
                </c:pt>
                <c:pt idx="710">
                  <c:v>436.63367042844516</c:v>
                </c:pt>
                <c:pt idx="711">
                  <c:v>440.58722689552309</c:v>
                </c:pt>
                <c:pt idx="712">
                  <c:v>444.06991834859178</c:v>
                </c:pt>
                <c:pt idx="713">
                  <c:v>456.78678096164924</c:v>
                </c:pt>
                <c:pt idx="714">
                  <c:v>456.48459865447603</c:v>
                </c:pt>
                <c:pt idx="715">
                  <c:v>456.03661982143149</c:v>
                </c:pt>
                <c:pt idx="716">
                  <c:v>443.69836632549965</c:v>
                </c:pt>
                <c:pt idx="717">
                  <c:v>434.73569218076602</c:v>
                </c:pt>
                <c:pt idx="718">
                  <c:v>426.87172129472128</c:v>
                </c:pt>
                <c:pt idx="719">
                  <c:v>417.91695439091654</c:v>
                </c:pt>
                <c:pt idx="720">
                  <c:v>415.77564082953967</c:v>
                </c:pt>
                <c:pt idx="721">
                  <c:v>415.92786191207591</c:v>
                </c:pt>
                <c:pt idx="722">
                  <c:v>439.17936881081602</c:v>
                </c:pt>
                <c:pt idx="723">
                  <c:v>458.48983867308721</c:v>
                </c:pt>
                <c:pt idx="724">
                  <c:v>470.88601179322387</c:v>
                </c:pt>
                <c:pt idx="725">
                  <c:v>488.45332883360851</c:v>
                </c:pt>
                <c:pt idx="726">
                  <c:v>497.3809495985883</c:v>
                </c:pt>
                <c:pt idx="727">
                  <c:v>496.76530692177153</c:v>
                </c:pt>
                <c:pt idx="728">
                  <c:v>497.10028098587406</c:v>
                </c:pt>
                <c:pt idx="729">
                  <c:v>496.226068448386</c:v>
                </c:pt>
                <c:pt idx="730">
                  <c:v>493.44514666592977</c:v>
                </c:pt>
                <c:pt idx="731">
                  <c:v>490.87008838890216</c:v>
                </c:pt>
                <c:pt idx="732">
                  <c:v>497.37461521998688</c:v>
                </c:pt>
                <c:pt idx="733">
                  <c:v>497.38094959858836</c:v>
                </c:pt>
                <c:pt idx="734">
                  <c:v>492.64668639774089</c:v>
                </c:pt>
                <c:pt idx="735">
                  <c:v>497.38094959858807</c:v>
                </c:pt>
                <c:pt idx="736">
                  <c:v>497.38094959858836</c:v>
                </c:pt>
                <c:pt idx="737">
                  <c:v>497.38094959858836</c:v>
                </c:pt>
                <c:pt idx="738">
                  <c:v>497.38094959858836</c:v>
                </c:pt>
                <c:pt idx="739">
                  <c:v>497.28518613480281</c:v>
                </c:pt>
                <c:pt idx="740">
                  <c:v>497.24189004458356</c:v>
                </c:pt>
                <c:pt idx="741">
                  <c:v>497.21950138613641</c:v>
                </c:pt>
                <c:pt idx="742">
                  <c:v>497.23563233360761</c:v>
                </c:pt>
                <c:pt idx="743">
                  <c:v>494.61059466812503</c:v>
                </c:pt>
                <c:pt idx="744">
                  <c:v>497.32485336944558</c:v>
                </c:pt>
                <c:pt idx="745">
                  <c:v>497.38094959858836</c:v>
                </c:pt>
                <c:pt idx="746">
                  <c:v>493.87036624163579</c:v>
                </c:pt>
                <c:pt idx="747">
                  <c:v>497.36501874381332</c:v>
                </c:pt>
                <c:pt idx="748">
                  <c:v>497.38094959858836</c:v>
                </c:pt>
                <c:pt idx="749">
                  <c:v>497.32784157484724</c:v>
                </c:pt>
                <c:pt idx="750">
                  <c:v>496.98381004759545</c:v>
                </c:pt>
                <c:pt idx="751">
                  <c:v>496.33092191951107</c:v>
                </c:pt>
                <c:pt idx="752">
                  <c:v>495.37253205797384</c:v>
                </c:pt>
                <c:pt idx="753">
                  <c:v>494.31771998700162</c:v>
                </c:pt>
                <c:pt idx="754">
                  <c:v>491.27706425730014</c:v>
                </c:pt>
                <c:pt idx="755">
                  <c:v>490.51645200424031</c:v>
                </c:pt>
                <c:pt idx="756">
                  <c:v>490.37738237250039</c:v>
                </c:pt>
                <c:pt idx="757">
                  <c:v>493.38808486025511</c:v>
                </c:pt>
                <c:pt idx="758">
                  <c:v>495.38212876868351</c:v>
                </c:pt>
                <c:pt idx="759">
                  <c:v>495.35408433314649</c:v>
                </c:pt>
                <c:pt idx="760">
                  <c:v>496.41975812730635</c:v>
                </c:pt>
                <c:pt idx="761">
                  <c:v>496.42280725008584</c:v>
                </c:pt>
                <c:pt idx="762">
                  <c:v>495.81221072395158</c:v>
                </c:pt>
                <c:pt idx="763">
                  <c:v>483.67785100629476</c:v>
                </c:pt>
                <c:pt idx="764">
                  <c:v>472.68597989708752</c:v>
                </c:pt>
                <c:pt idx="765">
                  <c:v>457.95287021316005</c:v>
                </c:pt>
                <c:pt idx="766">
                  <c:v>449.93185358653659</c:v>
                </c:pt>
                <c:pt idx="767">
                  <c:v>444.14227851168721</c:v>
                </c:pt>
                <c:pt idx="768">
                  <c:v>437.78059070357568</c:v>
                </c:pt>
                <c:pt idx="769">
                  <c:v>436.48346205975179</c:v>
                </c:pt>
                <c:pt idx="770">
                  <c:v>435.9835294222321</c:v>
                </c:pt>
                <c:pt idx="771">
                  <c:v>439.25795241455569</c:v>
                </c:pt>
                <c:pt idx="772">
                  <c:v>457.54128934375103</c:v>
                </c:pt>
                <c:pt idx="773">
                  <c:v>475.98134635278899</c:v>
                </c:pt>
                <c:pt idx="774">
                  <c:v>475.51627414739022</c:v>
                </c:pt>
                <c:pt idx="775">
                  <c:v>474.57393637559977</c:v>
                </c:pt>
                <c:pt idx="776">
                  <c:v>473.13374287602545</c:v>
                </c:pt>
                <c:pt idx="777">
                  <c:v>471.48683440978175</c:v>
                </c:pt>
                <c:pt idx="778">
                  <c:v>467.75786783186021</c:v>
                </c:pt>
                <c:pt idx="779">
                  <c:v>465.11571181868692</c:v>
                </c:pt>
                <c:pt idx="780">
                  <c:v>464.73229889313819</c:v>
                </c:pt>
                <c:pt idx="781">
                  <c:v>463.02689754448301</c:v>
                </c:pt>
                <c:pt idx="782">
                  <c:v>463.05083133947778</c:v>
                </c:pt>
                <c:pt idx="783">
                  <c:v>463.17973629740897</c:v>
                </c:pt>
                <c:pt idx="784">
                  <c:v>465.45294790866456</c:v>
                </c:pt>
                <c:pt idx="785">
                  <c:v>477.40438687830016</c:v>
                </c:pt>
                <c:pt idx="786">
                  <c:v>470.24505033582375</c:v>
                </c:pt>
                <c:pt idx="787">
                  <c:v>462.3212962018103</c:v>
                </c:pt>
                <c:pt idx="788">
                  <c:v>449.77822942686134</c:v>
                </c:pt>
                <c:pt idx="789">
                  <c:v>433.29407577553275</c:v>
                </c:pt>
                <c:pt idx="790">
                  <c:v>418.33103169323687</c:v>
                </c:pt>
                <c:pt idx="791">
                  <c:v>407.85989040568109</c:v>
                </c:pt>
                <c:pt idx="792">
                  <c:v>400.3702434152446</c:v>
                </c:pt>
                <c:pt idx="793">
                  <c:v>397.99559420778508</c:v>
                </c:pt>
                <c:pt idx="794">
                  <c:v>396.93540766908916</c:v>
                </c:pt>
                <c:pt idx="795">
                  <c:v>401.94344429252209</c:v>
                </c:pt>
                <c:pt idx="796">
                  <c:v>401.78535276392608</c:v>
                </c:pt>
                <c:pt idx="797">
                  <c:v>398.988943214134</c:v>
                </c:pt>
                <c:pt idx="798">
                  <c:v>398.61833085376065</c:v>
                </c:pt>
                <c:pt idx="799">
                  <c:v>382.21716196224656</c:v>
                </c:pt>
                <c:pt idx="800">
                  <c:v>372.60357171443889</c:v>
                </c:pt>
                <c:pt idx="801">
                  <c:v>358.05625398438985</c:v>
                </c:pt>
                <c:pt idx="802">
                  <c:v>356.61517570969261</c:v>
                </c:pt>
                <c:pt idx="803">
                  <c:v>355.31514765243304</c:v>
                </c:pt>
                <c:pt idx="804">
                  <c:v>354.90657648964299</c:v>
                </c:pt>
                <c:pt idx="805">
                  <c:v>355.05259699358948</c:v>
                </c:pt>
                <c:pt idx="806">
                  <c:v>356.70177822199599</c:v>
                </c:pt>
                <c:pt idx="807">
                  <c:v>356.66063191525899</c:v>
                </c:pt>
                <c:pt idx="808">
                  <c:v>356.61872198853592</c:v>
                </c:pt>
                <c:pt idx="809">
                  <c:v>386.96223791324803</c:v>
                </c:pt>
                <c:pt idx="810">
                  <c:v>385.44499182753856</c:v>
                </c:pt>
                <c:pt idx="811">
                  <c:v>376.48207954029471</c:v>
                </c:pt>
                <c:pt idx="812">
                  <c:v>373.15827679350087</c:v>
                </c:pt>
                <c:pt idx="813">
                  <c:v>362.64930988016783</c:v>
                </c:pt>
                <c:pt idx="814">
                  <c:v>352.50940369498886</c:v>
                </c:pt>
                <c:pt idx="815">
                  <c:v>349.94039715418279</c:v>
                </c:pt>
                <c:pt idx="816">
                  <c:v>348.43211696494029</c:v>
                </c:pt>
                <c:pt idx="817">
                  <c:v>348.31710764178183</c:v>
                </c:pt>
                <c:pt idx="818">
                  <c:v>348.20146982942219</c:v>
                </c:pt>
                <c:pt idx="819">
                  <c:v>362.1704719806707</c:v>
                </c:pt>
                <c:pt idx="820">
                  <c:v>362.16313754793305</c:v>
                </c:pt>
                <c:pt idx="821">
                  <c:v>361.36496862911071</c:v>
                </c:pt>
                <c:pt idx="822">
                  <c:v>357.3506311534955</c:v>
                </c:pt>
                <c:pt idx="823">
                  <c:v>356.89723372991443</c:v>
                </c:pt>
                <c:pt idx="824">
                  <c:v>354.46373364591511</c:v>
                </c:pt>
                <c:pt idx="825">
                  <c:v>347.94396634812421</c:v>
                </c:pt>
                <c:pt idx="826">
                  <c:v>346.709931741172</c:v>
                </c:pt>
                <c:pt idx="827">
                  <c:v>346.16679858494848</c:v>
                </c:pt>
                <c:pt idx="828">
                  <c:v>345.76158989700497</c:v>
                </c:pt>
                <c:pt idx="829">
                  <c:v>345.60199806017386</c:v>
                </c:pt>
                <c:pt idx="830">
                  <c:v>345.58761095200498</c:v>
                </c:pt>
                <c:pt idx="831">
                  <c:v>345.49659030650656</c:v>
                </c:pt>
                <c:pt idx="832">
                  <c:v>345.52488124973092</c:v>
                </c:pt>
                <c:pt idx="833">
                  <c:v>373.83242878608559</c:v>
                </c:pt>
                <c:pt idx="834">
                  <c:v>371.66663047654913</c:v>
                </c:pt>
                <c:pt idx="835">
                  <c:v>360.91676045860964</c:v>
                </c:pt>
                <c:pt idx="836">
                  <c:v>352.29145236621849</c:v>
                </c:pt>
                <c:pt idx="837">
                  <c:v>333.42798037711373</c:v>
                </c:pt>
                <c:pt idx="838">
                  <c:v>332.70145149673243</c:v>
                </c:pt>
                <c:pt idx="839">
                  <c:v>332.07683208897623</c:v>
                </c:pt>
                <c:pt idx="840">
                  <c:v>331.65640798683813</c:v>
                </c:pt>
                <c:pt idx="841">
                  <c:v>331.54888852393032</c:v>
                </c:pt>
                <c:pt idx="842">
                  <c:v>331.71875005542734</c:v>
                </c:pt>
                <c:pt idx="843">
                  <c:v>331.8109427282775</c:v>
                </c:pt>
                <c:pt idx="844">
                  <c:v>348.06100208331668</c:v>
                </c:pt>
                <c:pt idx="845">
                  <c:v>365.7141847510112</c:v>
                </c:pt>
                <c:pt idx="846">
                  <c:v>363.84414971737783</c:v>
                </c:pt>
                <c:pt idx="847">
                  <c:v>335.58576218530789</c:v>
                </c:pt>
                <c:pt idx="848">
                  <c:v>334.18740446815536</c:v>
                </c:pt>
                <c:pt idx="849">
                  <c:v>333.4370398398334</c:v>
                </c:pt>
                <c:pt idx="850">
                  <c:v>332.63478654156512</c:v>
                </c:pt>
                <c:pt idx="851">
                  <c:v>332.03604814768829</c:v>
                </c:pt>
                <c:pt idx="852">
                  <c:v>332.95928498834934</c:v>
                </c:pt>
                <c:pt idx="853">
                  <c:v>332.95468788019701</c:v>
                </c:pt>
                <c:pt idx="854">
                  <c:v>350.98626824352874</c:v>
                </c:pt>
                <c:pt idx="855">
                  <c:v>381.52745996696865</c:v>
                </c:pt>
                <c:pt idx="856">
                  <c:v>399.54844351778928</c:v>
                </c:pt>
                <c:pt idx="857">
                  <c:v>416.40078545775873</c:v>
                </c:pt>
                <c:pt idx="858">
                  <c:v>416.15281601813246</c:v>
                </c:pt>
                <c:pt idx="859">
                  <c:v>415.84850330456652</c:v>
                </c:pt>
                <c:pt idx="860">
                  <c:v>428.22320717426976</c:v>
                </c:pt>
                <c:pt idx="861">
                  <c:v>416.04552531070055</c:v>
                </c:pt>
                <c:pt idx="862">
                  <c:v>407.93877096917288</c:v>
                </c:pt>
                <c:pt idx="863">
                  <c:v>403.93388716621286</c:v>
                </c:pt>
                <c:pt idx="864">
                  <c:v>403.00859585213857</c:v>
                </c:pt>
                <c:pt idx="865">
                  <c:v>402.73762085657245</c:v>
                </c:pt>
                <c:pt idx="866">
                  <c:v>402.62629526020402</c:v>
                </c:pt>
                <c:pt idx="867">
                  <c:v>402.74030268083999</c:v>
                </c:pt>
                <c:pt idx="868">
                  <c:v>406.34114653446164</c:v>
                </c:pt>
                <c:pt idx="869">
                  <c:v>406.09030383683256</c:v>
                </c:pt>
                <c:pt idx="870">
                  <c:v>403.21492752265414</c:v>
                </c:pt>
                <c:pt idx="871">
                  <c:v>401.40293681277956</c:v>
                </c:pt>
                <c:pt idx="872">
                  <c:v>392.25923850442024</c:v>
                </c:pt>
                <c:pt idx="873">
                  <c:v>369.98170224688869</c:v>
                </c:pt>
                <c:pt idx="874">
                  <c:v>344.48806941900762</c:v>
                </c:pt>
                <c:pt idx="875">
                  <c:v>334.97242860408977</c:v>
                </c:pt>
                <c:pt idx="876">
                  <c:v>334.64295313630669</c:v>
                </c:pt>
                <c:pt idx="877">
                  <c:v>334.81287221009279</c:v>
                </c:pt>
                <c:pt idx="878">
                  <c:v>335.09015748254558</c:v>
                </c:pt>
                <c:pt idx="879">
                  <c:v>371.89032645684324</c:v>
                </c:pt>
                <c:pt idx="880">
                  <c:v>393.18496398027884</c:v>
                </c:pt>
                <c:pt idx="881">
                  <c:v>420.19961009355433</c:v>
                </c:pt>
                <c:pt idx="882">
                  <c:v>441.61471992052208</c:v>
                </c:pt>
                <c:pt idx="883">
                  <c:v>456.86557470342052</c:v>
                </c:pt>
                <c:pt idx="884">
                  <c:v>466.31491798302415</c:v>
                </c:pt>
                <c:pt idx="885">
                  <c:v>472.37401484495098</c:v>
                </c:pt>
                <c:pt idx="886">
                  <c:v>481.43979404702895</c:v>
                </c:pt>
                <c:pt idx="887">
                  <c:v>478.70129195241532</c:v>
                </c:pt>
                <c:pt idx="888">
                  <c:v>476.34166263905712</c:v>
                </c:pt>
                <c:pt idx="889">
                  <c:v>474.67601112973961</c:v>
                </c:pt>
                <c:pt idx="890">
                  <c:v>475.1735585479114</c:v>
                </c:pt>
                <c:pt idx="891">
                  <c:v>484.92557622143966</c:v>
                </c:pt>
                <c:pt idx="892">
                  <c:v>497.38094959858836</c:v>
                </c:pt>
                <c:pt idx="893">
                  <c:v>497.3809495985883</c:v>
                </c:pt>
                <c:pt idx="894">
                  <c:v>497.2060440188236</c:v>
                </c:pt>
                <c:pt idx="895">
                  <c:v>497.38094959858836</c:v>
                </c:pt>
                <c:pt idx="896">
                  <c:v>496.74365065059919</c:v>
                </c:pt>
                <c:pt idx="897">
                  <c:v>495.77546757470594</c:v>
                </c:pt>
                <c:pt idx="898">
                  <c:v>495.06160994774183</c:v>
                </c:pt>
                <c:pt idx="899">
                  <c:v>492.40425890643684</c:v>
                </c:pt>
                <c:pt idx="900">
                  <c:v>490.07267629501536</c:v>
                </c:pt>
                <c:pt idx="901">
                  <c:v>497.38094959858836</c:v>
                </c:pt>
                <c:pt idx="902">
                  <c:v>497.38094959858836</c:v>
                </c:pt>
                <c:pt idx="903">
                  <c:v>497.38094959858836</c:v>
                </c:pt>
                <c:pt idx="904">
                  <c:v>497.35706512344115</c:v>
                </c:pt>
                <c:pt idx="905">
                  <c:v>497.34712486882972</c:v>
                </c:pt>
                <c:pt idx="906">
                  <c:v>496.89409388866005</c:v>
                </c:pt>
                <c:pt idx="907">
                  <c:v>496.356002488402</c:v>
                </c:pt>
                <c:pt idx="908">
                  <c:v>495.56265222690763</c:v>
                </c:pt>
                <c:pt idx="909">
                  <c:v>494.60084613525692</c:v>
                </c:pt>
                <c:pt idx="910">
                  <c:v>492.42411901061405</c:v>
                </c:pt>
                <c:pt idx="911">
                  <c:v>490.36117788075586</c:v>
                </c:pt>
                <c:pt idx="912">
                  <c:v>488.72387833930645</c:v>
                </c:pt>
                <c:pt idx="913">
                  <c:v>489.10205695024223</c:v>
                </c:pt>
                <c:pt idx="914">
                  <c:v>489.28973356770661</c:v>
                </c:pt>
                <c:pt idx="915">
                  <c:v>497.38094959858836</c:v>
                </c:pt>
                <c:pt idx="916">
                  <c:v>497.38094959858836</c:v>
                </c:pt>
                <c:pt idx="917">
                  <c:v>497.38094959858836</c:v>
                </c:pt>
                <c:pt idx="918">
                  <c:v>497.38094959858836</c:v>
                </c:pt>
                <c:pt idx="919">
                  <c:v>497.38094959858836</c:v>
                </c:pt>
                <c:pt idx="920">
                  <c:v>497.33163418744772</c:v>
                </c:pt>
                <c:pt idx="921">
                  <c:v>497.21773815975655</c:v>
                </c:pt>
                <c:pt idx="922">
                  <c:v>497.21366541238183</c:v>
                </c:pt>
                <c:pt idx="923">
                  <c:v>494.56159348968112</c:v>
                </c:pt>
                <c:pt idx="924">
                  <c:v>497.32227528440836</c:v>
                </c:pt>
                <c:pt idx="925">
                  <c:v>497.3809495985883</c:v>
                </c:pt>
                <c:pt idx="926">
                  <c:v>497.38094959858836</c:v>
                </c:pt>
                <c:pt idx="927">
                  <c:v>497.38094959858836</c:v>
                </c:pt>
                <c:pt idx="928">
                  <c:v>497.38094959858836</c:v>
                </c:pt>
                <c:pt idx="929">
                  <c:v>497.38094959858836</c:v>
                </c:pt>
                <c:pt idx="930">
                  <c:v>497.137566165983</c:v>
                </c:pt>
                <c:pt idx="931">
                  <c:v>496.57410532609453</c:v>
                </c:pt>
                <c:pt idx="932">
                  <c:v>495.8613548371361</c:v>
                </c:pt>
                <c:pt idx="933">
                  <c:v>494.95690952033681</c:v>
                </c:pt>
                <c:pt idx="934">
                  <c:v>492.08671426510415</c:v>
                </c:pt>
                <c:pt idx="935">
                  <c:v>489.37584337206283</c:v>
                </c:pt>
                <c:pt idx="936">
                  <c:v>486.92496323028996</c:v>
                </c:pt>
                <c:pt idx="937">
                  <c:v>487.04735159479418</c:v>
                </c:pt>
                <c:pt idx="938">
                  <c:v>486.94872058828713</c:v>
                </c:pt>
                <c:pt idx="939">
                  <c:v>489.74948155165663</c:v>
                </c:pt>
                <c:pt idx="940">
                  <c:v>497.38094959858864</c:v>
                </c:pt>
                <c:pt idx="941">
                  <c:v>497.38094959858824</c:v>
                </c:pt>
                <c:pt idx="942">
                  <c:v>497.19155504619062</c:v>
                </c:pt>
                <c:pt idx="943">
                  <c:v>496.87130305831681</c:v>
                </c:pt>
                <c:pt idx="944">
                  <c:v>484.59321569531602</c:v>
                </c:pt>
                <c:pt idx="945">
                  <c:v>475.31435344877622</c:v>
                </c:pt>
                <c:pt idx="946">
                  <c:v>464.14110507440529</c:v>
                </c:pt>
                <c:pt idx="947">
                  <c:v>461.21188707420066</c:v>
                </c:pt>
                <c:pt idx="948">
                  <c:v>458.46799441756735</c:v>
                </c:pt>
                <c:pt idx="949">
                  <c:v>456.61362090115085</c:v>
                </c:pt>
                <c:pt idx="950">
                  <c:v>455.43325339216545</c:v>
                </c:pt>
                <c:pt idx="951">
                  <c:v>461.0243451013809</c:v>
                </c:pt>
                <c:pt idx="952">
                  <c:v>463.71964849459857</c:v>
                </c:pt>
                <c:pt idx="953">
                  <c:v>475.71330677666919</c:v>
                </c:pt>
                <c:pt idx="954">
                  <c:v>474.80743452364874</c:v>
                </c:pt>
                <c:pt idx="955">
                  <c:v>466.904603029957</c:v>
                </c:pt>
                <c:pt idx="956">
                  <c:v>452.82387188881182</c:v>
                </c:pt>
                <c:pt idx="957">
                  <c:v>436.57201597065927</c:v>
                </c:pt>
                <c:pt idx="958">
                  <c:v>421.74613072216442</c:v>
                </c:pt>
                <c:pt idx="959">
                  <c:v>411.6858875820941</c:v>
                </c:pt>
                <c:pt idx="960">
                  <c:v>401.65502509201775</c:v>
                </c:pt>
                <c:pt idx="961">
                  <c:v>392.037304181416</c:v>
                </c:pt>
                <c:pt idx="962">
                  <c:v>392.30407519339445</c:v>
                </c:pt>
                <c:pt idx="963">
                  <c:v>407.82817201740301</c:v>
                </c:pt>
                <c:pt idx="964">
                  <c:v>407.78381542627648</c:v>
                </c:pt>
                <c:pt idx="965">
                  <c:v>407.56440843886384</c:v>
                </c:pt>
                <c:pt idx="966">
                  <c:v>406.79868356503141</c:v>
                </c:pt>
                <c:pt idx="967">
                  <c:v>406.31437055824813</c:v>
                </c:pt>
                <c:pt idx="968">
                  <c:v>394.54571735396848</c:v>
                </c:pt>
                <c:pt idx="969">
                  <c:v>376.31764919601153</c:v>
                </c:pt>
                <c:pt idx="970">
                  <c:v>363.21249701638823</c:v>
                </c:pt>
                <c:pt idx="971">
                  <c:v>361.31246790680325</c:v>
                </c:pt>
                <c:pt idx="972">
                  <c:v>360.2369497827998</c:v>
                </c:pt>
                <c:pt idx="973">
                  <c:v>360.25524414753323</c:v>
                </c:pt>
                <c:pt idx="974">
                  <c:v>378.31612545276749</c:v>
                </c:pt>
                <c:pt idx="975">
                  <c:v>406.41411054833418</c:v>
                </c:pt>
                <c:pt idx="976">
                  <c:v>410.19829568485682</c:v>
                </c:pt>
                <c:pt idx="977">
                  <c:v>425.16396154171156</c:v>
                </c:pt>
                <c:pt idx="978">
                  <c:v>425.16672405575213</c:v>
                </c:pt>
                <c:pt idx="979">
                  <c:v>424.90236827819842</c:v>
                </c:pt>
                <c:pt idx="980">
                  <c:v>424.24716834722176</c:v>
                </c:pt>
                <c:pt idx="981">
                  <c:v>411.66574462869875</c:v>
                </c:pt>
                <c:pt idx="982">
                  <c:v>405.48357284702763</c:v>
                </c:pt>
                <c:pt idx="983">
                  <c:v>402.22806914410086</c:v>
                </c:pt>
              </c:numCache>
            </c:numRef>
          </c:yVal>
          <c:smooth val="0"/>
          <c:extLst>
            <c:ext xmlns:c16="http://schemas.microsoft.com/office/drawing/2014/chart" uri="{C3380CC4-5D6E-409C-BE32-E72D297353CC}">
              <c16:uniqueId val="{00000009-CF1E-4C59-8BD3-E3EF5E507227}"/>
            </c:ext>
          </c:extLst>
        </c:ser>
        <c:ser>
          <c:idx val="10"/>
          <c:order val="10"/>
          <c:tx>
            <c:strRef>
              <c:f>Sites_Res_Stor_and_Elev!$AA$7</c:f>
              <c:strCache>
                <c:ptCount val="1"/>
                <c:pt idx="0">
                  <c:v>Alternative 3 Annual Average Max</c:v>
                </c:pt>
              </c:strCache>
            </c:strRef>
          </c:tx>
          <c:spPr>
            <a:ln w="19050" cap="rnd">
              <a:solidFill>
                <a:srgbClr val="0070C0"/>
              </a:solidFill>
              <a:prstDash val="sysDot"/>
              <a:round/>
            </a:ln>
            <a:effectLst/>
          </c:spPr>
          <c:marker>
            <c:symbol val="none"/>
          </c:marker>
          <c:xVal>
            <c:numRef>
              <c:f>Sites_Res_Stor_and_Elev!$B$8:$B$991</c:f>
              <c:numCache>
                <c:formatCode>ddmmmyyyy</c:formatCode>
                <c:ptCount val="984"/>
                <c:pt idx="0">
                  <c:v>7975</c:v>
                </c:pt>
                <c:pt idx="1">
                  <c:v>8005</c:v>
                </c:pt>
                <c:pt idx="2">
                  <c:v>8036</c:v>
                </c:pt>
                <c:pt idx="3">
                  <c:v>8067</c:v>
                </c:pt>
                <c:pt idx="4">
                  <c:v>8095</c:v>
                </c:pt>
                <c:pt idx="5">
                  <c:v>8126</c:v>
                </c:pt>
                <c:pt idx="6">
                  <c:v>8156</c:v>
                </c:pt>
                <c:pt idx="7">
                  <c:v>8187</c:v>
                </c:pt>
                <c:pt idx="8">
                  <c:v>8217</c:v>
                </c:pt>
                <c:pt idx="9">
                  <c:v>8248</c:v>
                </c:pt>
                <c:pt idx="10">
                  <c:v>8279</c:v>
                </c:pt>
                <c:pt idx="11">
                  <c:v>8309</c:v>
                </c:pt>
                <c:pt idx="12">
                  <c:v>8340</c:v>
                </c:pt>
                <c:pt idx="13">
                  <c:v>8370</c:v>
                </c:pt>
                <c:pt idx="14">
                  <c:v>8401</c:v>
                </c:pt>
                <c:pt idx="15">
                  <c:v>8432</c:v>
                </c:pt>
                <c:pt idx="16">
                  <c:v>8460</c:v>
                </c:pt>
                <c:pt idx="17">
                  <c:v>8491</c:v>
                </c:pt>
                <c:pt idx="18">
                  <c:v>8521</c:v>
                </c:pt>
                <c:pt idx="19">
                  <c:v>8552</c:v>
                </c:pt>
                <c:pt idx="20">
                  <c:v>8582</c:v>
                </c:pt>
                <c:pt idx="21">
                  <c:v>8613</c:v>
                </c:pt>
                <c:pt idx="22">
                  <c:v>8644</c:v>
                </c:pt>
                <c:pt idx="23">
                  <c:v>8674</c:v>
                </c:pt>
                <c:pt idx="24">
                  <c:v>8705</c:v>
                </c:pt>
                <c:pt idx="25">
                  <c:v>8735</c:v>
                </c:pt>
                <c:pt idx="26">
                  <c:v>8766</c:v>
                </c:pt>
                <c:pt idx="27">
                  <c:v>8797</c:v>
                </c:pt>
                <c:pt idx="28">
                  <c:v>8826</c:v>
                </c:pt>
                <c:pt idx="29">
                  <c:v>8857</c:v>
                </c:pt>
                <c:pt idx="30">
                  <c:v>8887</c:v>
                </c:pt>
                <c:pt idx="31">
                  <c:v>8918</c:v>
                </c:pt>
                <c:pt idx="32">
                  <c:v>8948</c:v>
                </c:pt>
                <c:pt idx="33">
                  <c:v>8979</c:v>
                </c:pt>
                <c:pt idx="34">
                  <c:v>9010</c:v>
                </c:pt>
                <c:pt idx="35">
                  <c:v>9040</c:v>
                </c:pt>
                <c:pt idx="36">
                  <c:v>9071</c:v>
                </c:pt>
                <c:pt idx="37">
                  <c:v>9101</c:v>
                </c:pt>
                <c:pt idx="38">
                  <c:v>9132</c:v>
                </c:pt>
                <c:pt idx="39">
                  <c:v>9163</c:v>
                </c:pt>
                <c:pt idx="40">
                  <c:v>9191</c:v>
                </c:pt>
                <c:pt idx="41">
                  <c:v>9222</c:v>
                </c:pt>
                <c:pt idx="42">
                  <c:v>9252</c:v>
                </c:pt>
                <c:pt idx="43">
                  <c:v>9283</c:v>
                </c:pt>
                <c:pt idx="44">
                  <c:v>9313</c:v>
                </c:pt>
                <c:pt idx="45">
                  <c:v>9344</c:v>
                </c:pt>
                <c:pt idx="46">
                  <c:v>9375</c:v>
                </c:pt>
                <c:pt idx="47">
                  <c:v>9405</c:v>
                </c:pt>
                <c:pt idx="48">
                  <c:v>9436</c:v>
                </c:pt>
                <c:pt idx="49">
                  <c:v>9466</c:v>
                </c:pt>
                <c:pt idx="50">
                  <c:v>9497</c:v>
                </c:pt>
                <c:pt idx="51">
                  <c:v>9528</c:v>
                </c:pt>
                <c:pt idx="52">
                  <c:v>9556</c:v>
                </c:pt>
                <c:pt idx="53">
                  <c:v>9587</c:v>
                </c:pt>
                <c:pt idx="54">
                  <c:v>9617</c:v>
                </c:pt>
                <c:pt idx="55">
                  <c:v>9648</c:v>
                </c:pt>
                <c:pt idx="56">
                  <c:v>9678</c:v>
                </c:pt>
                <c:pt idx="57">
                  <c:v>9709</c:v>
                </c:pt>
                <c:pt idx="58">
                  <c:v>9740</c:v>
                </c:pt>
                <c:pt idx="59">
                  <c:v>9770</c:v>
                </c:pt>
                <c:pt idx="60">
                  <c:v>9801</c:v>
                </c:pt>
                <c:pt idx="61">
                  <c:v>9831</c:v>
                </c:pt>
                <c:pt idx="62">
                  <c:v>9862</c:v>
                </c:pt>
                <c:pt idx="63">
                  <c:v>9893</c:v>
                </c:pt>
                <c:pt idx="64">
                  <c:v>9921</c:v>
                </c:pt>
                <c:pt idx="65">
                  <c:v>9952</c:v>
                </c:pt>
                <c:pt idx="66">
                  <c:v>9982</c:v>
                </c:pt>
                <c:pt idx="67">
                  <c:v>10013</c:v>
                </c:pt>
                <c:pt idx="68">
                  <c:v>10043</c:v>
                </c:pt>
                <c:pt idx="69">
                  <c:v>10074</c:v>
                </c:pt>
                <c:pt idx="70">
                  <c:v>10105</c:v>
                </c:pt>
                <c:pt idx="71">
                  <c:v>10135</c:v>
                </c:pt>
                <c:pt idx="72">
                  <c:v>10166</c:v>
                </c:pt>
                <c:pt idx="73">
                  <c:v>10196</c:v>
                </c:pt>
                <c:pt idx="74">
                  <c:v>10227</c:v>
                </c:pt>
                <c:pt idx="75">
                  <c:v>10258</c:v>
                </c:pt>
                <c:pt idx="76">
                  <c:v>10287</c:v>
                </c:pt>
                <c:pt idx="77">
                  <c:v>10318</c:v>
                </c:pt>
                <c:pt idx="78">
                  <c:v>10348</c:v>
                </c:pt>
                <c:pt idx="79">
                  <c:v>10379</c:v>
                </c:pt>
                <c:pt idx="80">
                  <c:v>10409</c:v>
                </c:pt>
                <c:pt idx="81">
                  <c:v>10440</c:v>
                </c:pt>
                <c:pt idx="82">
                  <c:v>10471</c:v>
                </c:pt>
                <c:pt idx="83">
                  <c:v>10501</c:v>
                </c:pt>
                <c:pt idx="84">
                  <c:v>10532</c:v>
                </c:pt>
                <c:pt idx="85">
                  <c:v>10562</c:v>
                </c:pt>
                <c:pt idx="86">
                  <c:v>10593</c:v>
                </c:pt>
                <c:pt idx="87">
                  <c:v>10624</c:v>
                </c:pt>
                <c:pt idx="88">
                  <c:v>10652</c:v>
                </c:pt>
                <c:pt idx="89">
                  <c:v>10683</c:v>
                </c:pt>
                <c:pt idx="90">
                  <c:v>10713</c:v>
                </c:pt>
                <c:pt idx="91">
                  <c:v>10744</c:v>
                </c:pt>
                <c:pt idx="92">
                  <c:v>10774</c:v>
                </c:pt>
                <c:pt idx="93">
                  <c:v>10805</c:v>
                </c:pt>
                <c:pt idx="94">
                  <c:v>10836</c:v>
                </c:pt>
                <c:pt idx="95">
                  <c:v>10866</c:v>
                </c:pt>
                <c:pt idx="96">
                  <c:v>10897</c:v>
                </c:pt>
                <c:pt idx="97">
                  <c:v>10927</c:v>
                </c:pt>
                <c:pt idx="98">
                  <c:v>10958</c:v>
                </c:pt>
                <c:pt idx="99">
                  <c:v>10989</c:v>
                </c:pt>
                <c:pt idx="100">
                  <c:v>11017</c:v>
                </c:pt>
                <c:pt idx="101">
                  <c:v>11048</c:v>
                </c:pt>
                <c:pt idx="102">
                  <c:v>11078</c:v>
                </c:pt>
                <c:pt idx="103">
                  <c:v>11109</c:v>
                </c:pt>
                <c:pt idx="104">
                  <c:v>11139</c:v>
                </c:pt>
                <c:pt idx="105">
                  <c:v>11170</c:v>
                </c:pt>
                <c:pt idx="106">
                  <c:v>11201</c:v>
                </c:pt>
                <c:pt idx="107">
                  <c:v>11231</c:v>
                </c:pt>
                <c:pt idx="108">
                  <c:v>11262</c:v>
                </c:pt>
                <c:pt idx="109">
                  <c:v>11292</c:v>
                </c:pt>
                <c:pt idx="110">
                  <c:v>11323</c:v>
                </c:pt>
                <c:pt idx="111">
                  <c:v>11354</c:v>
                </c:pt>
                <c:pt idx="112">
                  <c:v>11382</c:v>
                </c:pt>
                <c:pt idx="113">
                  <c:v>11413</c:v>
                </c:pt>
                <c:pt idx="114">
                  <c:v>11443</c:v>
                </c:pt>
                <c:pt idx="115">
                  <c:v>11474</c:v>
                </c:pt>
                <c:pt idx="116">
                  <c:v>11504</c:v>
                </c:pt>
                <c:pt idx="117">
                  <c:v>11535</c:v>
                </c:pt>
                <c:pt idx="118">
                  <c:v>11566</c:v>
                </c:pt>
                <c:pt idx="119">
                  <c:v>11596</c:v>
                </c:pt>
                <c:pt idx="120">
                  <c:v>11627</c:v>
                </c:pt>
                <c:pt idx="121">
                  <c:v>11657</c:v>
                </c:pt>
                <c:pt idx="122">
                  <c:v>11688</c:v>
                </c:pt>
                <c:pt idx="123">
                  <c:v>11719</c:v>
                </c:pt>
                <c:pt idx="124">
                  <c:v>11748</c:v>
                </c:pt>
                <c:pt idx="125">
                  <c:v>11779</c:v>
                </c:pt>
                <c:pt idx="126">
                  <c:v>11809</c:v>
                </c:pt>
                <c:pt idx="127">
                  <c:v>11840</c:v>
                </c:pt>
                <c:pt idx="128">
                  <c:v>11870</c:v>
                </c:pt>
                <c:pt idx="129">
                  <c:v>11901</c:v>
                </c:pt>
                <c:pt idx="130">
                  <c:v>11932</c:v>
                </c:pt>
                <c:pt idx="131">
                  <c:v>11962</c:v>
                </c:pt>
                <c:pt idx="132">
                  <c:v>11993</c:v>
                </c:pt>
                <c:pt idx="133">
                  <c:v>12023</c:v>
                </c:pt>
                <c:pt idx="134">
                  <c:v>12054</c:v>
                </c:pt>
                <c:pt idx="135">
                  <c:v>12085</c:v>
                </c:pt>
                <c:pt idx="136">
                  <c:v>12113</c:v>
                </c:pt>
                <c:pt idx="137">
                  <c:v>12144</c:v>
                </c:pt>
                <c:pt idx="138">
                  <c:v>12174</c:v>
                </c:pt>
                <c:pt idx="139">
                  <c:v>12205</c:v>
                </c:pt>
                <c:pt idx="140">
                  <c:v>12235</c:v>
                </c:pt>
                <c:pt idx="141">
                  <c:v>12266</c:v>
                </c:pt>
                <c:pt idx="142">
                  <c:v>12297</c:v>
                </c:pt>
                <c:pt idx="143">
                  <c:v>12327</c:v>
                </c:pt>
                <c:pt idx="144">
                  <c:v>12358</c:v>
                </c:pt>
                <c:pt idx="145">
                  <c:v>12388</c:v>
                </c:pt>
                <c:pt idx="146">
                  <c:v>12419</c:v>
                </c:pt>
                <c:pt idx="147">
                  <c:v>12450</c:v>
                </c:pt>
                <c:pt idx="148">
                  <c:v>12478</c:v>
                </c:pt>
                <c:pt idx="149">
                  <c:v>12509</c:v>
                </c:pt>
                <c:pt idx="150">
                  <c:v>12539</c:v>
                </c:pt>
                <c:pt idx="151">
                  <c:v>12570</c:v>
                </c:pt>
                <c:pt idx="152">
                  <c:v>12600</c:v>
                </c:pt>
                <c:pt idx="153">
                  <c:v>12631</c:v>
                </c:pt>
                <c:pt idx="154">
                  <c:v>12662</c:v>
                </c:pt>
                <c:pt idx="155">
                  <c:v>12692</c:v>
                </c:pt>
                <c:pt idx="156">
                  <c:v>12723</c:v>
                </c:pt>
                <c:pt idx="157">
                  <c:v>12753</c:v>
                </c:pt>
                <c:pt idx="158">
                  <c:v>12784</c:v>
                </c:pt>
                <c:pt idx="159">
                  <c:v>12815</c:v>
                </c:pt>
                <c:pt idx="160">
                  <c:v>12843</c:v>
                </c:pt>
                <c:pt idx="161">
                  <c:v>12874</c:v>
                </c:pt>
                <c:pt idx="162">
                  <c:v>12904</c:v>
                </c:pt>
                <c:pt idx="163">
                  <c:v>12935</c:v>
                </c:pt>
                <c:pt idx="164">
                  <c:v>12965</c:v>
                </c:pt>
                <c:pt idx="165">
                  <c:v>12996</c:v>
                </c:pt>
                <c:pt idx="166">
                  <c:v>13027</c:v>
                </c:pt>
                <c:pt idx="167">
                  <c:v>13057</c:v>
                </c:pt>
                <c:pt idx="168">
                  <c:v>13088</c:v>
                </c:pt>
                <c:pt idx="169">
                  <c:v>13118</c:v>
                </c:pt>
                <c:pt idx="170">
                  <c:v>13149</c:v>
                </c:pt>
                <c:pt idx="171">
                  <c:v>13180</c:v>
                </c:pt>
                <c:pt idx="172">
                  <c:v>13209</c:v>
                </c:pt>
                <c:pt idx="173">
                  <c:v>13240</c:v>
                </c:pt>
                <c:pt idx="174">
                  <c:v>13270</c:v>
                </c:pt>
                <c:pt idx="175">
                  <c:v>13301</c:v>
                </c:pt>
                <c:pt idx="176">
                  <c:v>13331</c:v>
                </c:pt>
                <c:pt idx="177">
                  <c:v>13362</c:v>
                </c:pt>
                <c:pt idx="178">
                  <c:v>13393</c:v>
                </c:pt>
                <c:pt idx="179">
                  <c:v>13423</c:v>
                </c:pt>
                <c:pt idx="180">
                  <c:v>13454</c:v>
                </c:pt>
                <c:pt idx="181">
                  <c:v>13484</c:v>
                </c:pt>
                <c:pt idx="182">
                  <c:v>13515</c:v>
                </c:pt>
                <c:pt idx="183">
                  <c:v>13546</c:v>
                </c:pt>
                <c:pt idx="184">
                  <c:v>13574</c:v>
                </c:pt>
                <c:pt idx="185">
                  <c:v>13605</c:v>
                </c:pt>
                <c:pt idx="186">
                  <c:v>13635</c:v>
                </c:pt>
                <c:pt idx="187">
                  <c:v>13666</c:v>
                </c:pt>
                <c:pt idx="188">
                  <c:v>13696</c:v>
                </c:pt>
                <c:pt idx="189">
                  <c:v>13727</c:v>
                </c:pt>
                <c:pt idx="190">
                  <c:v>13758</c:v>
                </c:pt>
                <c:pt idx="191">
                  <c:v>13788</c:v>
                </c:pt>
                <c:pt idx="192">
                  <c:v>13819</c:v>
                </c:pt>
                <c:pt idx="193">
                  <c:v>13849</c:v>
                </c:pt>
                <c:pt idx="194">
                  <c:v>13880</c:v>
                </c:pt>
                <c:pt idx="195">
                  <c:v>13911</c:v>
                </c:pt>
                <c:pt idx="196">
                  <c:v>13939</c:v>
                </c:pt>
                <c:pt idx="197">
                  <c:v>13970</c:v>
                </c:pt>
                <c:pt idx="198">
                  <c:v>14000</c:v>
                </c:pt>
                <c:pt idx="199">
                  <c:v>14031</c:v>
                </c:pt>
                <c:pt idx="200">
                  <c:v>14061</c:v>
                </c:pt>
                <c:pt idx="201">
                  <c:v>14092</c:v>
                </c:pt>
                <c:pt idx="202">
                  <c:v>14123</c:v>
                </c:pt>
                <c:pt idx="203">
                  <c:v>14153</c:v>
                </c:pt>
                <c:pt idx="204">
                  <c:v>14184</c:v>
                </c:pt>
                <c:pt idx="205">
                  <c:v>14214</c:v>
                </c:pt>
                <c:pt idx="206">
                  <c:v>14245</c:v>
                </c:pt>
                <c:pt idx="207">
                  <c:v>14276</c:v>
                </c:pt>
                <c:pt idx="208">
                  <c:v>14304</c:v>
                </c:pt>
                <c:pt idx="209">
                  <c:v>14335</c:v>
                </c:pt>
                <c:pt idx="210">
                  <c:v>14365</c:v>
                </c:pt>
                <c:pt idx="211">
                  <c:v>14396</c:v>
                </c:pt>
                <c:pt idx="212">
                  <c:v>14426</c:v>
                </c:pt>
                <c:pt idx="213">
                  <c:v>14457</c:v>
                </c:pt>
                <c:pt idx="214">
                  <c:v>14488</c:v>
                </c:pt>
                <c:pt idx="215">
                  <c:v>14518</c:v>
                </c:pt>
                <c:pt idx="216">
                  <c:v>14549</c:v>
                </c:pt>
                <c:pt idx="217">
                  <c:v>14579</c:v>
                </c:pt>
                <c:pt idx="218">
                  <c:v>14610</c:v>
                </c:pt>
                <c:pt idx="219">
                  <c:v>14641</c:v>
                </c:pt>
                <c:pt idx="220">
                  <c:v>14670</c:v>
                </c:pt>
                <c:pt idx="221">
                  <c:v>14701</c:v>
                </c:pt>
                <c:pt idx="222">
                  <c:v>14731</c:v>
                </c:pt>
                <c:pt idx="223">
                  <c:v>14762</c:v>
                </c:pt>
                <c:pt idx="224">
                  <c:v>14792</c:v>
                </c:pt>
                <c:pt idx="225">
                  <c:v>14823</c:v>
                </c:pt>
                <c:pt idx="226">
                  <c:v>14854</c:v>
                </c:pt>
                <c:pt idx="227">
                  <c:v>14884</c:v>
                </c:pt>
                <c:pt idx="228">
                  <c:v>14915</c:v>
                </c:pt>
                <c:pt idx="229">
                  <c:v>14945</c:v>
                </c:pt>
                <c:pt idx="230">
                  <c:v>14976</c:v>
                </c:pt>
                <c:pt idx="231">
                  <c:v>15007</c:v>
                </c:pt>
                <c:pt idx="232">
                  <c:v>15035</c:v>
                </c:pt>
                <c:pt idx="233">
                  <c:v>15066</c:v>
                </c:pt>
                <c:pt idx="234">
                  <c:v>15096</c:v>
                </c:pt>
                <c:pt idx="235">
                  <c:v>15127</c:v>
                </c:pt>
                <c:pt idx="236">
                  <c:v>15157</c:v>
                </c:pt>
                <c:pt idx="237">
                  <c:v>15188</c:v>
                </c:pt>
                <c:pt idx="238">
                  <c:v>15219</c:v>
                </c:pt>
                <c:pt idx="239">
                  <c:v>15249</c:v>
                </c:pt>
                <c:pt idx="240">
                  <c:v>15280</c:v>
                </c:pt>
                <c:pt idx="241">
                  <c:v>15310</c:v>
                </c:pt>
                <c:pt idx="242">
                  <c:v>15341</c:v>
                </c:pt>
                <c:pt idx="243">
                  <c:v>15372</c:v>
                </c:pt>
                <c:pt idx="244">
                  <c:v>15400</c:v>
                </c:pt>
                <c:pt idx="245">
                  <c:v>15431</c:v>
                </c:pt>
                <c:pt idx="246">
                  <c:v>15461</c:v>
                </c:pt>
                <c:pt idx="247">
                  <c:v>15492</c:v>
                </c:pt>
                <c:pt idx="248">
                  <c:v>15522</c:v>
                </c:pt>
                <c:pt idx="249">
                  <c:v>15553</c:v>
                </c:pt>
                <c:pt idx="250">
                  <c:v>15584</c:v>
                </c:pt>
                <c:pt idx="251">
                  <c:v>15614</c:v>
                </c:pt>
                <c:pt idx="252">
                  <c:v>15645</c:v>
                </c:pt>
                <c:pt idx="253">
                  <c:v>15675</c:v>
                </c:pt>
                <c:pt idx="254">
                  <c:v>15706</c:v>
                </c:pt>
                <c:pt idx="255">
                  <c:v>15737</c:v>
                </c:pt>
                <c:pt idx="256">
                  <c:v>15765</c:v>
                </c:pt>
                <c:pt idx="257">
                  <c:v>15796</c:v>
                </c:pt>
                <c:pt idx="258">
                  <c:v>15826</c:v>
                </c:pt>
                <c:pt idx="259">
                  <c:v>15857</c:v>
                </c:pt>
                <c:pt idx="260">
                  <c:v>15887</c:v>
                </c:pt>
                <c:pt idx="261">
                  <c:v>15918</c:v>
                </c:pt>
                <c:pt idx="262">
                  <c:v>15949</c:v>
                </c:pt>
                <c:pt idx="263">
                  <c:v>15979</c:v>
                </c:pt>
                <c:pt idx="264">
                  <c:v>16010</c:v>
                </c:pt>
                <c:pt idx="265">
                  <c:v>16040</c:v>
                </c:pt>
                <c:pt idx="266">
                  <c:v>16071</c:v>
                </c:pt>
                <c:pt idx="267">
                  <c:v>16102</c:v>
                </c:pt>
                <c:pt idx="268">
                  <c:v>16131</c:v>
                </c:pt>
                <c:pt idx="269">
                  <c:v>16162</c:v>
                </c:pt>
                <c:pt idx="270">
                  <c:v>16192</c:v>
                </c:pt>
                <c:pt idx="271">
                  <c:v>16223</c:v>
                </c:pt>
                <c:pt idx="272">
                  <c:v>16253</c:v>
                </c:pt>
                <c:pt idx="273">
                  <c:v>16284</c:v>
                </c:pt>
                <c:pt idx="274">
                  <c:v>16315</c:v>
                </c:pt>
                <c:pt idx="275">
                  <c:v>16345</c:v>
                </c:pt>
                <c:pt idx="276">
                  <c:v>16376</c:v>
                </c:pt>
                <c:pt idx="277">
                  <c:v>16406</c:v>
                </c:pt>
                <c:pt idx="278">
                  <c:v>16437</c:v>
                </c:pt>
                <c:pt idx="279">
                  <c:v>16468</c:v>
                </c:pt>
                <c:pt idx="280">
                  <c:v>16496</c:v>
                </c:pt>
                <c:pt idx="281">
                  <c:v>16527</c:v>
                </c:pt>
                <c:pt idx="282">
                  <c:v>16557</c:v>
                </c:pt>
                <c:pt idx="283">
                  <c:v>16588</c:v>
                </c:pt>
                <c:pt idx="284">
                  <c:v>16618</c:v>
                </c:pt>
                <c:pt idx="285">
                  <c:v>16649</c:v>
                </c:pt>
                <c:pt idx="286">
                  <c:v>16680</c:v>
                </c:pt>
                <c:pt idx="287">
                  <c:v>16710</c:v>
                </c:pt>
                <c:pt idx="288">
                  <c:v>16741</c:v>
                </c:pt>
                <c:pt idx="289">
                  <c:v>16771</c:v>
                </c:pt>
                <c:pt idx="290">
                  <c:v>16802</c:v>
                </c:pt>
                <c:pt idx="291">
                  <c:v>16833</c:v>
                </c:pt>
                <c:pt idx="292">
                  <c:v>16861</c:v>
                </c:pt>
                <c:pt idx="293">
                  <c:v>16892</c:v>
                </c:pt>
                <c:pt idx="294">
                  <c:v>16922</c:v>
                </c:pt>
                <c:pt idx="295">
                  <c:v>16953</c:v>
                </c:pt>
                <c:pt idx="296">
                  <c:v>16983</c:v>
                </c:pt>
                <c:pt idx="297">
                  <c:v>17014</c:v>
                </c:pt>
                <c:pt idx="298">
                  <c:v>17045</c:v>
                </c:pt>
                <c:pt idx="299">
                  <c:v>17075</c:v>
                </c:pt>
                <c:pt idx="300">
                  <c:v>17106</c:v>
                </c:pt>
                <c:pt idx="301">
                  <c:v>17136</c:v>
                </c:pt>
                <c:pt idx="302">
                  <c:v>17167</c:v>
                </c:pt>
                <c:pt idx="303">
                  <c:v>17198</c:v>
                </c:pt>
                <c:pt idx="304">
                  <c:v>17226</c:v>
                </c:pt>
                <c:pt idx="305">
                  <c:v>17257</c:v>
                </c:pt>
                <c:pt idx="306">
                  <c:v>17287</c:v>
                </c:pt>
                <c:pt idx="307">
                  <c:v>17318</c:v>
                </c:pt>
                <c:pt idx="308">
                  <c:v>17348</c:v>
                </c:pt>
                <c:pt idx="309">
                  <c:v>17379</c:v>
                </c:pt>
                <c:pt idx="310">
                  <c:v>17410</c:v>
                </c:pt>
                <c:pt idx="311">
                  <c:v>17440</c:v>
                </c:pt>
                <c:pt idx="312">
                  <c:v>17471</c:v>
                </c:pt>
                <c:pt idx="313">
                  <c:v>17501</c:v>
                </c:pt>
                <c:pt idx="314">
                  <c:v>17532</c:v>
                </c:pt>
                <c:pt idx="315">
                  <c:v>17563</c:v>
                </c:pt>
                <c:pt idx="316">
                  <c:v>17592</c:v>
                </c:pt>
                <c:pt idx="317">
                  <c:v>17623</c:v>
                </c:pt>
                <c:pt idx="318">
                  <c:v>17653</c:v>
                </c:pt>
                <c:pt idx="319">
                  <c:v>17684</c:v>
                </c:pt>
                <c:pt idx="320">
                  <c:v>17714</c:v>
                </c:pt>
                <c:pt idx="321">
                  <c:v>17745</c:v>
                </c:pt>
                <c:pt idx="322">
                  <c:v>17776</c:v>
                </c:pt>
                <c:pt idx="323">
                  <c:v>17806</c:v>
                </c:pt>
                <c:pt idx="324">
                  <c:v>17837</c:v>
                </c:pt>
                <c:pt idx="325">
                  <c:v>17867</c:v>
                </c:pt>
                <c:pt idx="326">
                  <c:v>17898</c:v>
                </c:pt>
                <c:pt idx="327">
                  <c:v>17929</c:v>
                </c:pt>
                <c:pt idx="328">
                  <c:v>17957</c:v>
                </c:pt>
                <c:pt idx="329">
                  <c:v>17988</c:v>
                </c:pt>
                <c:pt idx="330">
                  <c:v>18018</c:v>
                </c:pt>
                <c:pt idx="331">
                  <c:v>18049</c:v>
                </c:pt>
                <c:pt idx="332">
                  <c:v>18079</c:v>
                </c:pt>
                <c:pt idx="333">
                  <c:v>18110</c:v>
                </c:pt>
                <c:pt idx="334">
                  <c:v>18141</c:v>
                </c:pt>
                <c:pt idx="335">
                  <c:v>18171</c:v>
                </c:pt>
                <c:pt idx="336">
                  <c:v>18202</c:v>
                </c:pt>
                <c:pt idx="337">
                  <c:v>18232</c:v>
                </c:pt>
                <c:pt idx="338">
                  <c:v>18263</c:v>
                </c:pt>
                <c:pt idx="339">
                  <c:v>18294</c:v>
                </c:pt>
                <c:pt idx="340">
                  <c:v>18322</c:v>
                </c:pt>
                <c:pt idx="341">
                  <c:v>18353</c:v>
                </c:pt>
                <c:pt idx="342">
                  <c:v>18383</c:v>
                </c:pt>
                <c:pt idx="343">
                  <c:v>18414</c:v>
                </c:pt>
                <c:pt idx="344">
                  <c:v>18444</c:v>
                </c:pt>
                <c:pt idx="345">
                  <c:v>18475</c:v>
                </c:pt>
                <c:pt idx="346">
                  <c:v>18506</c:v>
                </c:pt>
                <c:pt idx="347">
                  <c:v>18536</c:v>
                </c:pt>
                <c:pt idx="348">
                  <c:v>18567</c:v>
                </c:pt>
                <c:pt idx="349">
                  <c:v>18597</c:v>
                </c:pt>
                <c:pt idx="350">
                  <c:v>18628</c:v>
                </c:pt>
                <c:pt idx="351">
                  <c:v>18659</c:v>
                </c:pt>
                <c:pt idx="352">
                  <c:v>18687</c:v>
                </c:pt>
                <c:pt idx="353">
                  <c:v>18718</c:v>
                </c:pt>
                <c:pt idx="354">
                  <c:v>18748</c:v>
                </c:pt>
                <c:pt idx="355">
                  <c:v>18779</c:v>
                </c:pt>
                <c:pt idx="356">
                  <c:v>18809</c:v>
                </c:pt>
                <c:pt idx="357">
                  <c:v>18840</c:v>
                </c:pt>
                <c:pt idx="358">
                  <c:v>18871</c:v>
                </c:pt>
                <c:pt idx="359">
                  <c:v>18901</c:v>
                </c:pt>
                <c:pt idx="360">
                  <c:v>18932</c:v>
                </c:pt>
                <c:pt idx="361">
                  <c:v>18962</c:v>
                </c:pt>
                <c:pt idx="362">
                  <c:v>18993</c:v>
                </c:pt>
                <c:pt idx="363">
                  <c:v>19024</c:v>
                </c:pt>
                <c:pt idx="364">
                  <c:v>19053</c:v>
                </c:pt>
                <c:pt idx="365">
                  <c:v>19084</c:v>
                </c:pt>
                <c:pt idx="366">
                  <c:v>19114</c:v>
                </c:pt>
                <c:pt idx="367">
                  <c:v>19145</c:v>
                </c:pt>
                <c:pt idx="368">
                  <c:v>19175</c:v>
                </c:pt>
                <c:pt idx="369">
                  <c:v>19206</c:v>
                </c:pt>
                <c:pt idx="370">
                  <c:v>19237</c:v>
                </c:pt>
                <c:pt idx="371">
                  <c:v>19267</c:v>
                </c:pt>
                <c:pt idx="372">
                  <c:v>19298</c:v>
                </c:pt>
                <c:pt idx="373">
                  <c:v>19328</c:v>
                </c:pt>
                <c:pt idx="374">
                  <c:v>19359</c:v>
                </c:pt>
                <c:pt idx="375">
                  <c:v>19390</c:v>
                </c:pt>
                <c:pt idx="376">
                  <c:v>19418</c:v>
                </c:pt>
                <c:pt idx="377">
                  <c:v>19449</c:v>
                </c:pt>
                <c:pt idx="378">
                  <c:v>19479</c:v>
                </c:pt>
                <c:pt idx="379">
                  <c:v>19510</c:v>
                </c:pt>
                <c:pt idx="380">
                  <c:v>19540</c:v>
                </c:pt>
                <c:pt idx="381">
                  <c:v>19571</c:v>
                </c:pt>
                <c:pt idx="382">
                  <c:v>19602</c:v>
                </c:pt>
                <c:pt idx="383">
                  <c:v>19632</c:v>
                </c:pt>
                <c:pt idx="384">
                  <c:v>19663</c:v>
                </c:pt>
                <c:pt idx="385">
                  <c:v>19693</c:v>
                </c:pt>
                <c:pt idx="386">
                  <c:v>19724</c:v>
                </c:pt>
                <c:pt idx="387">
                  <c:v>19755</c:v>
                </c:pt>
                <c:pt idx="388">
                  <c:v>19783</c:v>
                </c:pt>
                <c:pt idx="389">
                  <c:v>19814</c:v>
                </c:pt>
                <c:pt idx="390">
                  <c:v>19844</c:v>
                </c:pt>
                <c:pt idx="391">
                  <c:v>19875</c:v>
                </c:pt>
                <c:pt idx="392">
                  <c:v>19905</c:v>
                </c:pt>
                <c:pt idx="393">
                  <c:v>19936</c:v>
                </c:pt>
                <c:pt idx="394">
                  <c:v>19967</c:v>
                </c:pt>
                <c:pt idx="395">
                  <c:v>19997</c:v>
                </c:pt>
                <c:pt idx="396">
                  <c:v>20028</c:v>
                </c:pt>
                <c:pt idx="397">
                  <c:v>20058</c:v>
                </c:pt>
                <c:pt idx="398">
                  <c:v>20089</c:v>
                </c:pt>
                <c:pt idx="399">
                  <c:v>20120</c:v>
                </c:pt>
                <c:pt idx="400">
                  <c:v>20148</c:v>
                </c:pt>
                <c:pt idx="401">
                  <c:v>20179</c:v>
                </c:pt>
                <c:pt idx="402">
                  <c:v>20209</c:v>
                </c:pt>
                <c:pt idx="403">
                  <c:v>20240</c:v>
                </c:pt>
                <c:pt idx="404">
                  <c:v>20270</c:v>
                </c:pt>
                <c:pt idx="405">
                  <c:v>20301</c:v>
                </c:pt>
                <c:pt idx="406">
                  <c:v>20332</c:v>
                </c:pt>
                <c:pt idx="407">
                  <c:v>20362</c:v>
                </c:pt>
                <c:pt idx="408">
                  <c:v>20393</c:v>
                </c:pt>
                <c:pt idx="409">
                  <c:v>20423</c:v>
                </c:pt>
                <c:pt idx="410">
                  <c:v>20454</c:v>
                </c:pt>
                <c:pt idx="411">
                  <c:v>20485</c:v>
                </c:pt>
                <c:pt idx="412">
                  <c:v>20514</c:v>
                </c:pt>
                <c:pt idx="413">
                  <c:v>20545</c:v>
                </c:pt>
                <c:pt idx="414">
                  <c:v>20575</c:v>
                </c:pt>
                <c:pt idx="415">
                  <c:v>20606</c:v>
                </c:pt>
                <c:pt idx="416">
                  <c:v>20636</c:v>
                </c:pt>
                <c:pt idx="417">
                  <c:v>20667</c:v>
                </c:pt>
                <c:pt idx="418">
                  <c:v>20698</c:v>
                </c:pt>
                <c:pt idx="419">
                  <c:v>20728</c:v>
                </c:pt>
                <c:pt idx="420">
                  <c:v>20759</c:v>
                </c:pt>
                <c:pt idx="421">
                  <c:v>20789</c:v>
                </c:pt>
                <c:pt idx="422">
                  <c:v>20820</c:v>
                </c:pt>
                <c:pt idx="423">
                  <c:v>20851</c:v>
                </c:pt>
                <c:pt idx="424">
                  <c:v>20879</c:v>
                </c:pt>
                <c:pt idx="425">
                  <c:v>20910</c:v>
                </c:pt>
                <c:pt idx="426">
                  <c:v>20940</c:v>
                </c:pt>
                <c:pt idx="427">
                  <c:v>20971</c:v>
                </c:pt>
                <c:pt idx="428">
                  <c:v>21001</c:v>
                </c:pt>
                <c:pt idx="429">
                  <c:v>21032</c:v>
                </c:pt>
                <c:pt idx="430">
                  <c:v>21063</c:v>
                </c:pt>
                <c:pt idx="431">
                  <c:v>21093</c:v>
                </c:pt>
                <c:pt idx="432">
                  <c:v>21124</c:v>
                </c:pt>
                <c:pt idx="433">
                  <c:v>21154</c:v>
                </c:pt>
                <c:pt idx="434">
                  <c:v>21185</c:v>
                </c:pt>
                <c:pt idx="435">
                  <c:v>21216</c:v>
                </c:pt>
                <c:pt idx="436">
                  <c:v>21244</c:v>
                </c:pt>
                <c:pt idx="437">
                  <c:v>21275</c:v>
                </c:pt>
                <c:pt idx="438">
                  <c:v>21305</c:v>
                </c:pt>
                <c:pt idx="439">
                  <c:v>21336</c:v>
                </c:pt>
                <c:pt idx="440">
                  <c:v>21366</c:v>
                </c:pt>
                <c:pt idx="441">
                  <c:v>21397</c:v>
                </c:pt>
                <c:pt idx="442">
                  <c:v>21428</c:v>
                </c:pt>
                <c:pt idx="443">
                  <c:v>21458</c:v>
                </c:pt>
                <c:pt idx="444">
                  <c:v>21489</c:v>
                </c:pt>
                <c:pt idx="445">
                  <c:v>21519</c:v>
                </c:pt>
                <c:pt idx="446">
                  <c:v>21550</c:v>
                </c:pt>
                <c:pt idx="447">
                  <c:v>21581</c:v>
                </c:pt>
                <c:pt idx="448">
                  <c:v>21609</c:v>
                </c:pt>
                <c:pt idx="449">
                  <c:v>21640</c:v>
                </c:pt>
                <c:pt idx="450">
                  <c:v>21670</c:v>
                </c:pt>
                <c:pt idx="451">
                  <c:v>21701</c:v>
                </c:pt>
                <c:pt idx="452">
                  <c:v>21731</c:v>
                </c:pt>
                <c:pt idx="453">
                  <c:v>21762</c:v>
                </c:pt>
                <c:pt idx="454">
                  <c:v>21793</c:v>
                </c:pt>
                <c:pt idx="455">
                  <c:v>21823</c:v>
                </c:pt>
                <c:pt idx="456">
                  <c:v>21854</c:v>
                </c:pt>
                <c:pt idx="457">
                  <c:v>21884</c:v>
                </c:pt>
                <c:pt idx="458">
                  <c:v>21915</c:v>
                </c:pt>
                <c:pt idx="459">
                  <c:v>21946</c:v>
                </c:pt>
                <c:pt idx="460">
                  <c:v>21975</c:v>
                </c:pt>
                <c:pt idx="461">
                  <c:v>22006</c:v>
                </c:pt>
                <c:pt idx="462">
                  <c:v>22036</c:v>
                </c:pt>
                <c:pt idx="463">
                  <c:v>22067</c:v>
                </c:pt>
                <c:pt idx="464">
                  <c:v>22097</c:v>
                </c:pt>
                <c:pt idx="465">
                  <c:v>22128</c:v>
                </c:pt>
                <c:pt idx="466">
                  <c:v>22159</c:v>
                </c:pt>
                <c:pt idx="467">
                  <c:v>22189</c:v>
                </c:pt>
                <c:pt idx="468">
                  <c:v>22220</c:v>
                </c:pt>
                <c:pt idx="469">
                  <c:v>22250</c:v>
                </c:pt>
                <c:pt idx="470">
                  <c:v>22281</c:v>
                </c:pt>
                <c:pt idx="471">
                  <c:v>22312</c:v>
                </c:pt>
                <c:pt idx="472">
                  <c:v>22340</c:v>
                </c:pt>
                <c:pt idx="473">
                  <c:v>22371</c:v>
                </c:pt>
                <c:pt idx="474">
                  <c:v>22401</c:v>
                </c:pt>
                <c:pt idx="475">
                  <c:v>22432</c:v>
                </c:pt>
                <c:pt idx="476">
                  <c:v>22462</c:v>
                </c:pt>
                <c:pt idx="477">
                  <c:v>22493</c:v>
                </c:pt>
                <c:pt idx="478">
                  <c:v>22524</c:v>
                </c:pt>
                <c:pt idx="479">
                  <c:v>22554</c:v>
                </c:pt>
                <c:pt idx="480">
                  <c:v>22585</c:v>
                </c:pt>
                <c:pt idx="481">
                  <c:v>22615</c:v>
                </c:pt>
                <c:pt idx="482">
                  <c:v>22646</c:v>
                </c:pt>
                <c:pt idx="483">
                  <c:v>22677</c:v>
                </c:pt>
                <c:pt idx="484">
                  <c:v>22705</c:v>
                </c:pt>
                <c:pt idx="485">
                  <c:v>22736</c:v>
                </c:pt>
                <c:pt idx="486">
                  <c:v>22766</c:v>
                </c:pt>
                <c:pt idx="487">
                  <c:v>22797</c:v>
                </c:pt>
                <c:pt idx="488">
                  <c:v>22827</c:v>
                </c:pt>
                <c:pt idx="489">
                  <c:v>22858</c:v>
                </c:pt>
                <c:pt idx="490">
                  <c:v>22889</c:v>
                </c:pt>
                <c:pt idx="491">
                  <c:v>22919</c:v>
                </c:pt>
                <c:pt idx="492">
                  <c:v>22950</c:v>
                </c:pt>
                <c:pt idx="493">
                  <c:v>22980</c:v>
                </c:pt>
                <c:pt idx="494">
                  <c:v>23011</c:v>
                </c:pt>
                <c:pt idx="495">
                  <c:v>23042</c:v>
                </c:pt>
                <c:pt idx="496">
                  <c:v>23070</c:v>
                </c:pt>
                <c:pt idx="497">
                  <c:v>23101</c:v>
                </c:pt>
                <c:pt idx="498">
                  <c:v>23131</c:v>
                </c:pt>
                <c:pt idx="499">
                  <c:v>23162</c:v>
                </c:pt>
                <c:pt idx="500">
                  <c:v>23192</c:v>
                </c:pt>
                <c:pt idx="501">
                  <c:v>23223</c:v>
                </c:pt>
                <c:pt idx="502">
                  <c:v>23254</c:v>
                </c:pt>
                <c:pt idx="503">
                  <c:v>23284</c:v>
                </c:pt>
                <c:pt idx="504">
                  <c:v>23315</c:v>
                </c:pt>
                <c:pt idx="505">
                  <c:v>23345</c:v>
                </c:pt>
                <c:pt idx="506">
                  <c:v>23376</c:v>
                </c:pt>
                <c:pt idx="507">
                  <c:v>23407</c:v>
                </c:pt>
                <c:pt idx="508">
                  <c:v>23436</c:v>
                </c:pt>
                <c:pt idx="509">
                  <c:v>23467</c:v>
                </c:pt>
                <c:pt idx="510">
                  <c:v>23497</c:v>
                </c:pt>
                <c:pt idx="511">
                  <c:v>23528</c:v>
                </c:pt>
                <c:pt idx="512">
                  <c:v>23558</c:v>
                </c:pt>
                <c:pt idx="513">
                  <c:v>23589</c:v>
                </c:pt>
                <c:pt idx="514">
                  <c:v>23620</c:v>
                </c:pt>
                <c:pt idx="515">
                  <c:v>23650</c:v>
                </c:pt>
                <c:pt idx="516">
                  <c:v>23681</c:v>
                </c:pt>
                <c:pt idx="517">
                  <c:v>23711</c:v>
                </c:pt>
                <c:pt idx="518">
                  <c:v>23742</c:v>
                </c:pt>
                <c:pt idx="519">
                  <c:v>23773</c:v>
                </c:pt>
                <c:pt idx="520">
                  <c:v>23801</c:v>
                </c:pt>
                <c:pt idx="521">
                  <c:v>23832</c:v>
                </c:pt>
                <c:pt idx="522">
                  <c:v>23862</c:v>
                </c:pt>
                <c:pt idx="523">
                  <c:v>23893</c:v>
                </c:pt>
                <c:pt idx="524">
                  <c:v>23923</c:v>
                </c:pt>
                <c:pt idx="525">
                  <c:v>23954</c:v>
                </c:pt>
                <c:pt idx="526">
                  <c:v>23985</c:v>
                </c:pt>
                <c:pt idx="527">
                  <c:v>24015</c:v>
                </c:pt>
                <c:pt idx="528">
                  <c:v>24046</c:v>
                </c:pt>
                <c:pt idx="529">
                  <c:v>24076</c:v>
                </c:pt>
                <c:pt idx="530">
                  <c:v>24107</c:v>
                </c:pt>
                <c:pt idx="531">
                  <c:v>24138</c:v>
                </c:pt>
                <c:pt idx="532">
                  <c:v>24166</c:v>
                </c:pt>
                <c:pt idx="533">
                  <c:v>24197</c:v>
                </c:pt>
                <c:pt idx="534">
                  <c:v>24227</c:v>
                </c:pt>
                <c:pt idx="535">
                  <c:v>24258</c:v>
                </c:pt>
                <c:pt idx="536">
                  <c:v>24288</c:v>
                </c:pt>
                <c:pt idx="537">
                  <c:v>24319</c:v>
                </c:pt>
                <c:pt idx="538">
                  <c:v>24350</c:v>
                </c:pt>
                <c:pt idx="539">
                  <c:v>24380</c:v>
                </c:pt>
                <c:pt idx="540">
                  <c:v>24411</c:v>
                </c:pt>
                <c:pt idx="541">
                  <c:v>24441</c:v>
                </c:pt>
                <c:pt idx="542">
                  <c:v>24472</c:v>
                </c:pt>
                <c:pt idx="543">
                  <c:v>24503</c:v>
                </c:pt>
                <c:pt idx="544">
                  <c:v>24531</c:v>
                </c:pt>
                <c:pt idx="545">
                  <c:v>24562</c:v>
                </c:pt>
                <c:pt idx="546">
                  <c:v>24592</c:v>
                </c:pt>
                <c:pt idx="547">
                  <c:v>24623</c:v>
                </c:pt>
                <c:pt idx="548">
                  <c:v>24653</c:v>
                </c:pt>
                <c:pt idx="549">
                  <c:v>24684</c:v>
                </c:pt>
                <c:pt idx="550">
                  <c:v>24715</c:v>
                </c:pt>
                <c:pt idx="551">
                  <c:v>24745</c:v>
                </c:pt>
                <c:pt idx="552">
                  <c:v>24776</c:v>
                </c:pt>
                <c:pt idx="553">
                  <c:v>24806</c:v>
                </c:pt>
                <c:pt idx="554">
                  <c:v>24837</c:v>
                </c:pt>
                <c:pt idx="555">
                  <c:v>24868</c:v>
                </c:pt>
                <c:pt idx="556">
                  <c:v>24897</c:v>
                </c:pt>
                <c:pt idx="557">
                  <c:v>24928</c:v>
                </c:pt>
                <c:pt idx="558">
                  <c:v>24958</c:v>
                </c:pt>
                <c:pt idx="559">
                  <c:v>24989</c:v>
                </c:pt>
                <c:pt idx="560">
                  <c:v>25019</c:v>
                </c:pt>
                <c:pt idx="561">
                  <c:v>25050</c:v>
                </c:pt>
                <c:pt idx="562">
                  <c:v>25081</c:v>
                </c:pt>
                <c:pt idx="563">
                  <c:v>25111</c:v>
                </c:pt>
                <c:pt idx="564">
                  <c:v>25142</c:v>
                </c:pt>
                <c:pt idx="565">
                  <c:v>25172</c:v>
                </c:pt>
                <c:pt idx="566">
                  <c:v>25203</c:v>
                </c:pt>
                <c:pt idx="567">
                  <c:v>25234</c:v>
                </c:pt>
                <c:pt idx="568">
                  <c:v>25262</c:v>
                </c:pt>
                <c:pt idx="569">
                  <c:v>25293</c:v>
                </c:pt>
                <c:pt idx="570">
                  <c:v>25323</c:v>
                </c:pt>
                <c:pt idx="571">
                  <c:v>25354</c:v>
                </c:pt>
                <c:pt idx="572">
                  <c:v>25384</c:v>
                </c:pt>
                <c:pt idx="573">
                  <c:v>25415</c:v>
                </c:pt>
                <c:pt idx="574">
                  <c:v>25446</c:v>
                </c:pt>
                <c:pt idx="575">
                  <c:v>25476</c:v>
                </c:pt>
                <c:pt idx="576">
                  <c:v>25507</c:v>
                </c:pt>
                <c:pt idx="577">
                  <c:v>25537</c:v>
                </c:pt>
                <c:pt idx="578">
                  <c:v>25568</c:v>
                </c:pt>
                <c:pt idx="579">
                  <c:v>25599</c:v>
                </c:pt>
                <c:pt idx="580">
                  <c:v>25627</c:v>
                </c:pt>
                <c:pt idx="581">
                  <c:v>25658</c:v>
                </c:pt>
                <c:pt idx="582">
                  <c:v>25688</c:v>
                </c:pt>
                <c:pt idx="583">
                  <c:v>25719</c:v>
                </c:pt>
                <c:pt idx="584">
                  <c:v>25749</c:v>
                </c:pt>
                <c:pt idx="585">
                  <c:v>25780</c:v>
                </c:pt>
                <c:pt idx="586">
                  <c:v>25811</c:v>
                </c:pt>
                <c:pt idx="587">
                  <c:v>25841</c:v>
                </c:pt>
                <c:pt idx="588">
                  <c:v>25872</c:v>
                </c:pt>
                <c:pt idx="589">
                  <c:v>25902</c:v>
                </c:pt>
                <c:pt idx="590">
                  <c:v>25933</c:v>
                </c:pt>
                <c:pt idx="591">
                  <c:v>25964</c:v>
                </c:pt>
                <c:pt idx="592">
                  <c:v>25992</c:v>
                </c:pt>
                <c:pt idx="593">
                  <c:v>26023</c:v>
                </c:pt>
                <c:pt idx="594">
                  <c:v>26053</c:v>
                </c:pt>
                <c:pt idx="595">
                  <c:v>26084</c:v>
                </c:pt>
                <c:pt idx="596">
                  <c:v>26114</c:v>
                </c:pt>
                <c:pt idx="597">
                  <c:v>26145</c:v>
                </c:pt>
                <c:pt idx="598">
                  <c:v>26176</c:v>
                </c:pt>
                <c:pt idx="599">
                  <c:v>26206</c:v>
                </c:pt>
                <c:pt idx="600">
                  <c:v>26237</c:v>
                </c:pt>
                <c:pt idx="601">
                  <c:v>26267</c:v>
                </c:pt>
                <c:pt idx="602">
                  <c:v>26298</c:v>
                </c:pt>
                <c:pt idx="603">
                  <c:v>26329</c:v>
                </c:pt>
                <c:pt idx="604">
                  <c:v>26358</c:v>
                </c:pt>
                <c:pt idx="605">
                  <c:v>26389</c:v>
                </c:pt>
                <c:pt idx="606">
                  <c:v>26419</c:v>
                </c:pt>
                <c:pt idx="607">
                  <c:v>26450</c:v>
                </c:pt>
                <c:pt idx="608">
                  <c:v>26480</c:v>
                </c:pt>
                <c:pt idx="609">
                  <c:v>26511</c:v>
                </c:pt>
                <c:pt idx="610">
                  <c:v>26542</c:v>
                </c:pt>
                <c:pt idx="611">
                  <c:v>26572</c:v>
                </c:pt>
                <c:pt idx="612">
                  <c:v>26603</c:v>
                </c:pt>
                <c:pt idx="613">
                  <c:v>26633</c:v>
                </c:pt>
                <c:pt idx="614">
                  <c:v>26664</c:v>
                </c:pt>
                <c:pt idx="615">
                  <c:v>26695</c:v>
                </c:pt>
                <c:pt idx="616">
                  <c:v>26723</c:v>
                </c:pt>
                <c:pt idx="617">
                  <c:v>26754</c:v>
                </c:pt>
                <c:pt idx="618">
                  <c:v>26784</c:v>
                </c:pt>
                <c:pt idx="619">
                  <c:v>26815</c:v>
                </c:pt>
                <c:pt idx="620">
                  <c:v>26845</c:v>
                </c:pt>
                <c:pt idx="621">
                  <c:v>26876</c:v>
                </c:pt>
                <c:pt idx="622">
                  <c:v>26907</c:v>
                </c:pt>
                <c:pt idx="623">
                  <c:v>26937</c:v>
                </c:pt>
                <c:pt idx="624">
                  <c:v>26968</c:v>
                </c:pt>
                <c:pt idx="625">
                  <c:v>26998</c:v>
                </c:pt>
                <c:pt idx="626">
                  <c:v>27029</c:v>
                </c:pt>
                <c:pt idx="627">
                  <c:v>27060</c:v>
                </c:pt>
                <c:pt idx="628">
                  <c:v>27088</c:v>
                </c:pt>
                <c:pt idx="629">
                  <c:v>27119</c:v>
                </c:pt>
                <c:pt idx="630">
                  <c:v>27149</c:v>
                </c:pt>
                <c:pt idx="631">
                  <c:v>27180</c:v>
                </c:pt>
                <c:pt idx="632">
                  <c:v>27210</c:v>
                </c:pt>
                <c:pt idx="633">
                  <c:v>27241</c:v>
                </c:pt>
                <c:pt idx="634">
                  <c:v>27272</c:v>
                </c:pt>
                <c:pt idx="635">
                  <c:v>27302</c:v>
                </c:pt>
                <c:pt idx="636">
                  <c:v>27333</c:v>
                </c:pt>
                <c:pt idx="637">
                  <c:v>27363</c:v>
                </c:pt>
                <c:pt idx="638">
                  <c:v>27394</c:v>
                </c:pt>
                <c:pt idx="639">
                  <c:v>27425</c:v>
                </c:pt>
                <c:pt idx="640">
                  <c:v>27453</c:v>
                </c:pt>
                <c:pt idx="641">
                  <c:v>27484</c:v>
                </c:pt>
                <c:pt idx="642">
                  <c:v>27514</c:v>
                </c:pt>
                <c:pt idx="643">
                  <c:v>27545</c:v>
                </c:pt>
                <c:pt idx="644">
                  <c:v>27575</c:v>
                </c:pt>
                <c:pt idx="645">
                  <c:v>27606</c:v>
                </c:pt>
                <c:pt idx="646">
                  <c:v>27637</c:v>
                </c:pt>
                <c:pt idx="647">
                  <c:v>27667</c:v>
                </c:pt>
                <c:pt idx="648">
                  <c:v>27698</c:v>
                </c:pt>
                <c:pt idx="649">
                  <c:v>27728</c:v>
                </c:pt>
                <c:pt idx="650">
                  <c:v>27759</c:v>
                </c:pt>
                <c:pt idx="651">
                  <c:v>27790</c:v>
                </c:pt>
                <c:pt idx="652">
                  <c:v>27819</c:v>
                </c:pt>
                <c:pt idx="653">
                  <c:v>27850</c:v>
                </c:pt>
                <c:pt idx="654">
                  <c:v>27880</c:v>
                </c:pt>
                <c:pt idx="655">
                  <c:v>27911</c:v>
                </c:pt>
                <c:pt idx="656">
                  <c:v>27941</c:v>
                </c:pt>
                <c:pt idx="657">
                  <c:v>27972</c:v>
                </c:pt>
                <c:pt idx="658">
                  <c:v>28003</c:v>
                </c:pt>
                <c:pt idx="659">
                  <c:v>28033</c:v>
                </c:pt>
                <c:pt idx="660">
                  <c:v>28064</c:v>
                </c:pt>
                <c:pt idx="661">
                  <c:v>28094</c:v>
                </c:pt>
                <c:pt idx="662">
                  <c:v>28125</c:v>
                </c:pt>
                <c:pt idx="663">
                  <c:v>28156</c:v>
                </c:pt>
                <c:pt idx="664">
                  <c:v>28184</c:v>
                </c:pt>
                <c:pt idx="665">
                  <c:v>28215</c:v>
                </c:pt>
                <c:pt idx="666">
                  <c:v>28245</c:v>
                </c:pt>
                <c:pt idx="667">
                  <c:v>28276</c:v>
                </c:pt>
                <c:pt idx="668">
                  <c:v>28306</c:v>
                </c:pt>
                <c:pt idx="669">
                  <c:v>28337</c:v>
                </c:pt>
                <c:pt idx="670">
                  <c:v>28368</c:v>
                </c:pt>
                <c:pt idx="671">
                  <c:v>28398</c:v>
                </c:pt>
                <c:pt idx="672">
                  <c:v>28429</c:v>
                </c:pt>
                <c:pt idx="673">
                  <c:v>28459</c:v>
                </c:pt>
                <c:pt idx="674">
                  <c:v>28490</c:v>
                </c:pt>
                <c:pt idx="675">
                  <c:v>28521</c:v>
                </c:pt>
                <c:pt idx="676">
                  <c:v>28549</c:v>
                </c:pt>
                <c:pt idx="677">
                  <c:v>28580</c:v>
                </c:pt>
                <c:pt idx="678">
                  <c:v>28610</c:v>
                </c:pt>
                <c:pt idx="679">
                  <c:v>28641</c:v>
                </c:pt>
                <c:pt idx="680">
                  <c:v>28671</c:v>
                </c:pt>
                <c:pt idx="681">
                  <c:v>28702</c:v>
                </c:pt>
                <c:pt idx="682">
                  <c:v>28733</c:v>
                </c:pt>
                <c:pt idx="683">
                  <c:v>28763</c:v>
                </c:pt>
                <c:pt idx="684">
                  <c:v>28794</c:v>
                </c:pt>
                <c:pt idx="685">
                  <c:v>28824</c:v>
                </c:pt>
                <c:pt idx="686">
                  <c:v>28855</c:v>
                </c:pt>
                <c:pt idx="687">
                  <c:v>28886</c:v>
                </c:pt>
                <c:pt idx="688">
                  <c:v>28914</c:v>
                </c:pt>
                <c:pt idx="689">
                  <c:v>28945</c:v>
                </c:pt>
                <c:pt idx="690">
                  <c:v>28975</c:v>
                </c:pt>
                <c:pt idx="691">
                  <c:v>29006</c:v>
                </c:pt>
                <c:pt idx="692">
                  <c:v>29036</c:v>
                </c:pt>
                <c:pt idx="693">
                  <c:v>29067</c:v>
                </c:pt>
                <c:pt idx="694">
                  <c:v>29098</c:v>
                </c:pt>
                <c:pt idx="695">
                  <c:v>29128</c:v>
                </c:pt>
                <c:pt idx="696">
                  <c:v>29159</c:v>
                </c:pt>
                <c:pt idx="697">
                  <c:v>29189</c:v>
                </c:pt>
                <c:pt idx="698">
                  <c:v>29220</c:v>
                </c:pt>
                <c:pt idx="699">
                  <c:v>29251</c:v>
                </c:pt>
                <c:pt idx="700">
                  <c:v>29280</c:v>
                </c:pt>
                <c:pt idx="701">
                  <c:v>29311</c:v>
                </c:pt>
                <c:pt idx="702">
                  <c:v>29341</c:v>
                </c:pt>
                <c:pt idx="703">
                  <c:v>29372</c:v>
                </c:pt>
                <c:pt idx="704">
                  <c:v>29402</c:v>
                </c:pt>
                <c:pt idx="705">
                  <c:v>29433</c:v>
                </c:pt>
                <c:pt idx="706">
                  <c:v>29464</c:v>
                </c:pt>
                <c:pt idx="707">
                  <c:v>29494</c:v>
                </c:pt>
                <c:pt idx="708">
                  <c:v>29525</c:v>
                </c:pt>
                <c:pt idx="709">
                  <c:v>29555</c:v>
                </c:pt>
                <c:pt idx="710">
                  <c:v>29586</c:v>
                </c:pt>
                <c:pt idx="711">
                  <c:v>29617</c:v>
                </c:pt>
                <c:pt idx="712">
                  <c:v>29645</c:v>
                </c:pt>
                <c:pt idx="713">
                  <c:v>29676</c:v>
                </c:pt>
                <c:pt idx="714">
                  <c:v>29706</c:v>
                </c:pt>
                <c:pt idx="715">
                  <c:v>29737</c:v>
                </c:pt>
                <c:pt idx="716">
                  <c:v>29767</c:v>
                </c:pt>
                <c:pt idx="717">
                  <c:v>29798</c:v>
                </c:pt>
                <c:pt idx="718">
                  <c:v>29829</c:v>
                </c:pt>
                <c:pt idx="719">
                  <c:v>29859</c:v>
                </c:pt>
                <c:pt idx="720">
                  <c:v>29890</c:v>
                </c:pt>
                <c:pt idx="721">
                  <c:v>29920</c:v>
                </c:pt>
                <c:pt idx="722">
                  <c:v>29951</c:v>
                </c:pt>
                <c:pt idx="723">
                  <c:v>29982</c:v>
                </c:pt>
                <c:pt idx="724">
                  <c:v>30010</c:v>
                </c:pt>
                <c:pt idx="725">
                  <c:v>30041</c:v>
                </c:pt>
                <c:pt idx="726">
                  <c:v>30071</c:v>
                </c:pt>
                <c:pt idx="727">
                  <c:v>30102</c:v>
                </c:pt>
                <c:pt idx="728">
                  <c:v>30132</c:v>
                </c:pt>
                <c:pt idx="729">
                  <c:v>30163</c:v>
                </c:pt>
                <c:pt idx="730">
                  <c:v>30194</c:v>
                </c:pt>
                <c:pt idx="731">
                  <c:v>30224</c:v>
                </c:pt>
                <c:pt idx="732">
                  <c:v>30255</c:v>
                </c:pt>
                <c:pt idx="733">
                  <c:v>30285</c:v>
                </c:pt>
                <c:pt idx="734">
                  <c:v>30316</c:v>
                </c:pt>
                <c:pt idx="735">
                  <c:v>30347</c:v>
                </c:pt>
                <c:pt idx="736">
                  <c:v>30375</c:v>
                </c:pt>
                <c:pt idx="737">
                  <c:v>30406</c:v>
                </c:pt>
                <c:pt idx="738">
                  <c:v>30436</c:v>
                </c:pt>
                <c:pt idx="739">
                  <c:v>30467</c:v>
                </c:pt>
                <c:pt idx="740">
                  <c:v>30497</c:v>
                </c:pt>
                <c:pt idx="741">
                  <c:v>30528</c:v>
                </c:pt>
                <c:pt idx="742">
                  <c:v>30559</c:v>
                </c:pt>
                <c:pt idx="743">
                  <c:v>30589</c:v>
                </c:pt>
                <c:pt idx="744">
                  <c:v>30620</c:v>
                </c:pt>
                <c:pt idx="745">
                  <c:v>30650</c:v>
                </c:pt>
                <c:pt idx="746">
                  <c:v>30681</c:v>
                </c:pt>
                <c:pt idx="747">
                  <c:v>30712</c:v>
                </c:pt>
                <c:pt idx="748">
                  <c:v>30741</c:v>
                </c:pt>
                <c:pt idx="749">
                  <c:v>30772</c:v>
                </c:pt>
                <c:pt idx="750">
                  <c:v>30802</c:v>
                </c:pt>
                <c:pt idx="751">
                  <c:v>30833</c:v>
                </c:pt>
                <c:pt idx="752">
                  <c:v>30863</c:v>
                </c:pt>
                <c:pt idx="753">
                  <c:v>30894</c:v>
                </c:pt>
                <c:pt idx="754">
                  <c:v>30925</c:v>
                </c:pt>
                <c:pt idx="755">
                  <c:v>30955</c:v>
                </c:pt>
                <c:pt idx="756">
                  <c:v>30986</c:v>
                </c:pt>
                <c:pt idx="757">
                  <c:v>31016</c:v>
                </c:pt>
                <c:pt idx="758">
                  <c:v>31047</c:v>
                </c:pt>
                <c:pt idx="759">
                  <c:v>31078</c:v>
                </c:pt>
                <c:pt idx="760">
                  <c:v>31106</c:v>
                </c:pt>
                <c:pt idx="761">
                  <c:v>31137</c:v>
                </c:pt>
                <c:pt idx="762">
                  <c:v>31167</c:v>
                </c:pt>
                <c:pt idx="763">
                  <c:v>31198</c:v>
                </c:pt>
                <c:pt idx="764">
                  <c:v>31228</c:v>
                </c:pt>
                <c:pt idx="765">
                  <c:v>31259</c:v>
                </c:pt>
                <c:pt idx="766">
                  <c:v>31290</c:v>
                </c:pt>
                <c:pt idx="767">
                  <c:v>31320</c:v>
                </c:pt>
                <c:pt idx="768">
                  <c:v>31351</c:v>
                </c:pt>
                <c:pt idx="769">
                  <c:v>31381</c:v>
                </c:pt>
                <c:pt idx="770">
                  <c:v>31412</c:v>
                </c:pt>
                <c:pt idx="771">
                  <c:v>31443</c:v>
                </c:pt>
                <c:pt idx="772">
                  <c:v>31471</c:v>
                </c:pt>
                <c:pt idx="773">
                  <c:v>31502</c:v>
                </c:pt>
                <c:pt idx="774">
                  <c:v>31532</c:v>
                </c:pt>
                <c:pt idx="775">
                  <c:v>31563</c:v>
                </c:pt>
                <c:pt idx="776">
                  <c:v>31593</c:v>
                </c:pt>
                <c:pt idx="777">
                  <c:v>31624</c:v>
                </c:pt>
                <c:pt idx="778">
                  <c:v>31655</c:v>
                </c:pt>
                <c:pt idx="779">
                  <c:v>31685</c:v>
                </c:pt>
                <c:pt idx="780">
                  <c:v>31716</c:v>
                </c:pt>
                <c:pt idx="781">
                  <c:v>31746</c:v>
                </c:pt>
                <c:pt idx="782">
                  <c:v>31777</c:v>
                </c:pt>
                <c:pt idx="783">
                  <c:v>31808</c:v>
                </c:pt>
                <c:pt idx="784">
                  <c:v>31836</c:v>
                </c:pt>
                <c:pt idx="785">
                  <c:v>31867</c:v>
                </c:pt>
                <c:pt idx="786">
                  <c:v>31897</c:v>
                </c:pt>
                <c:pt idx="787">
                  <c:v>31928</c:v>
                </c:pt>
                <c:pt idx="788">
                  <c:v>31958</c:v>
                </c:pt>
                <c:pt idx="789">
                  <c:v>31989</c:v>
                </c:pt>
                <c:pt idx="790">
                  <c:v>32020</c:v>
                </c:pt>
                <c:pt idx="791">
                  <c:v>32050</c:v>
                </c:pt>
                <c:pt idx="792">
                  <c:v>32081</c:v>
                </c:pt>
                <c:pt idx="793">
                  <c:v>32111</c:v>
                </c:pt>
                <c:pt idx="794">
                  <c:v>32142</c:v>
                </c:pt>
                <c:pt idx="795">
                  <c:v>32173</c:v>
                </c:pt>
                <c:pt idx="796">
                  <c:v>32202</c:v>
                </c:pt>
                <c:pt idx="797">
                  <c:v>32233</c:v>
                </c:pt>
                <c:pt idx="798">
                  <c:v>32263</c:v>
                </c:pt>
                <c:pt idx="799">
                  <c:v>32294</c:v>
                </c:pt>
                <c:pt idx="800">
                  <c:v>32324</c:v>
                </c:pt>
                <c:pt idx="801">
                  <c:v>32355</c:v>
                </c:pt>
                <c:pt idx="802">
                  <c:v>32386</c:v>
                </c:pt>
                <c:pt idx="803">
                  <c:v>32416</c:v>
                </c:pt>
                <c:pt idx="804">
                  <c:v>32447</c:v>
                </c:pt>
                <c:pt idx="805">
                  <c:v>32477</c:v>
                </c:pt>
                <c:pt idx="806">
                  <c:v>32508</c:v>
                </c:pt>
                <c:pt idx="807">
                  <c:v>32539</c:v>
                </c:pt>
                <c:pt idx="808">
                  <c:v>32567</c:v>
                </c:pt>
                <c:pt idx="809">
                  <c:v>32598</c:v>
                </c:pt>
                <c:pt idx="810">
                  <c:v>32628</c:v>
                </c:pt>
                <c:pt idx="811">
                  <c:v>32659</c:v>
                </c:pt>
                <c:pt idx="812">
                  <c:v>32689</c:v>
                </c:pt>
                <c:pt idx="813">
                  <c:v>32720</c:v>
                </c:pt>
                <c:pt idx="814">
                  <c:v>32751</c:v>
                </c:pt>
                <c:pt idx="815">
                  <c:v>32781</c:v>
                </c:pt>
                <c:pt idx="816">
                  <c:v>32812</c:v>
                </c:pt>
                <c:pt idx="817">
                  <c:v>32842</c:v>
                </c:pt>
                <c:pt idx="818">
                  <c:v>32873</c:v>
                </c:pt>
                <c:pt idx="819">
                  <c:v>32904</c:v>
                </c:pt>
                <c:pt idx="820">
                  <c:v>32932</c:v>
                </c:pt>
                <c:pt idx="821">
                  <c:v>32963</c:v>
                </c:pt>
                <c:pt idx="822">
                  <c:v>32993</c:v>
                </c:pt>
                <c:pt idx="823">
                  <c:v>33024</c:v>
                </c:pt>
                <c:pt idx="824">
                  <c:v>33054</c:v>
                </c:pt>
                <c:pt idx="825">
                  <c:v>33085</c:v>
                </c:pt>
                <c:pt idx="826">
                  <c:v>33116</c:v>
                </c:pt>
                <c:pt idx="827">
                  <c:v>33146</c:v>
                </c:pt>
                <c:pt idx="828">
                  <c:v>33177</c:v>
                </c:pt>
                <c:pt idx="829">
                  <c:v>33207</c:v>
                </c:pt>
                <c:pt idx="830">
                  <c:v>33238</c:v>
                </c:pt>
                <c:pt idx="831">
                  <c:v>33269</c:v>
                </c:pt>
                <c:pt idx="832">
                  <c:v>33297</c:v>
                </c:pt>
                <c:pt idx="833">
                  <c:v>33328</c:v>
                </c:pt>
                <c:pt idx="834">
                  <c:v>33358</c:v>
                </c:pt>
                <c:pt idx="835">
                  <c:v>33389</c:v>
                </c:pt>
                <c:pt idx="836">
                  <c:v>33419</c:v>
                </c:pt>
                <c:pt idx="837">
                  <c:v>33450</c:v>
                </c:pt>
                <c:pt idx="838">
                  <c:v>33481</c:v>
                </c:pt>
                <c:pt idx="839">
                  <c:v>33511</c:v>
                </c:pt>
                <c:pt idx="840">
                  <c:v>33542</c:v>
                </c:pt>
                <c:pt idx="841">
                  <c:v>33572</c:v>
                </c:pt>
                <c:pt idx="842">
                  <c:v>33603</c:v>
                </c:pt>
                <c:pt idx="843">
                  <c:v>33634</c:v>
                </c:pt>
                <c:pt idx="844">
                  <c:v>33663</c:v>
                </c:pt>
                <c:pt idx="845">
                  <c:v>33694</c:v>
                </c:pt>
                <c:pt idx="846">
                  <c:v>33724</c:v>
                </c:pt>
                <c:pt idx="847">
                  <c:v>33755</c:v>
                </c:pt>
                <c:pt idx="848">
                  <c:v>33785</c:v>
                </c:pt>
                <c:pt idx="849">
                  <c:v>33816</c:v>
                </c:pt>
                <c:pt idx="850">
                  <c:v>33847</c:v>
                </c:pt>
                <c:pt idx="851">
                  <c:v>33877</c:v>
                </c:pt>
                <c:pt idx="852">
                  <c:v>33908</c:v>
                </c:pt>
                <c:pt idx="853">
                  <c:v>33938</c:v>
                </c:pt>
                <c:pt idx="854">
                  <c:v>33969</c:v>
                </c:pt>
                <c:pt idx="855">
                  <c:v>34000</c:v>
                </c:pt>
                <c:pt idx="856">
                  <c:v>34028</c:v>
                </c:pt>
                <c:pt idx="857">
                  <c:v>34059</c:v>
                </c:pt>
                <c:pt idx="858">
                  <c:v>34089</c:v>
                </c:pt>
                <c:pt idx="859">
                  <c:v>34120</c:v>
                </c:pt>
                <c:pt idx="860">
                  <c:v>34150</c:v>
                </c:pt>
                <c:pt idx="861">
                  <c:v>34181</c:v>
                </c:pt>
                <c:pt idx="862">
                  <c:v>34212</c:v>
                </c:pt>
                <c:pt idx="863">
                  <c:v>34242</c:v>
                </c:pt>
                <c:pt idx="864">
                  <c:v>34273</c:v>
                </c:pt>
                <c:pt idx="865">
                  <c:v>34303</c:v>
                </c:pt>
                <c:pt idx="866">
                  <c:v>34334</c:v>
                </c:pt>
                <c:pt idx="867">
                  <c:v>34365</c:v>
                </c:pt>
                <c:pt idx="868">
                  <c:v>34393</c:v>
                </c:pt>
                <c:pt idx="869">
                  <c:v>34424</c:v>
                </c:pt>
                <c:pt idx="870">
                  <c:v>34454</c:v>
                </c:pt>
                <c:pt idx="871">
                  <c:v>34485</c:v>
                </c:pt>
                <c:pt idx="872">
                  <c:v>34515</c:v>
                </c:pt>
                <c:pt idx="873">
                  <c:v>34546</c:v>
                </c:pt>
                <c:pt idx="874">
                  <c:v>34577</c:v>
                </c:pt>
                <c:pt idx="875">
                  <c:v>34607</c:v>
                </c:pt>
                <c:pt idx="876">
                  <c:v>34638</c:v>
                </c:pt>
                <c:pt idx="877">
                  <c:v>34668</c:v>
                </c:pt>
                <c:pt idx="878">
                  <c:v>34699</c:v>
                </c:pt>
                <c:pt idx="879">
                  <c:v>34730</c:v>
                </c:pt>
                <c:pt idx="880">
                  <c:v>34758</c:v>
                </c:pt>
                <c:pt idx="881">
                  <c:v>34789</c:v>
                </c:pt>
                <c:pt idx="882">
                  <c:v>34819</c:v>
                </c:pt>
                <c:pt idx="883">
                  <c:v>34850</c:v>
                </c:pt>
                <c:pt idx="884">
                  <c:v>34880</c:v>
                </c:pt>
                <c:pt idx="885">
                  <c:v>34911</c:v>
                </c:pt>
                <c:pt idx="886">
                  <c:v>34942</c:v>
                </c:pt>
                <c:pt idx="887">
                  <c:v>34972</c:v>
                </c:pt>
                <c:pt idx="888">
                  <c:v>35003</c:v>
                </c:pt>
                <c:pt idx="889">
                  <c:v>35033</c:v>
                </c:pt>
                <c:pt idx="890">
                  <c:v>35064</c:v>
                </c:pt>
                <c:pt idx="891">
                  <c:v>35095</c:v>
                </c:pt>
                <c:pt idx="892">
                  <c:v>35124</c:v>
                </c:pt>
                <c:pt idx="893">
                  <c:v>35155</c:v>
                </c:pt>
                <c:pt idx="894">
                  <c:v>35185</c:v>
                </c:pt>
                <c:pt idx="895">
                  <c:v>35216</c:v>
                </c:pt>
                <c:pt idx="896">
                  <c:v>35246</c:v>
                </c:pt>
                <c:pt idx="897">
                  <c:v>35277</c:v>
                </c:pt>
                <c:pt idx="898">
                  <c:v>35308</c:v>
                </c:pt>
                <c:pt idx="899">
                  <c:v>35338</c:v>
                </c:pt>
                <c:pt idx="900">
                  <c:v>35369</c:v>
                </c:pt>
                <c:pt idx="901">
                  <c:v>35399</c:v>
                </c:pt>
                <c:pt idx="902">
                  <c:v>35430</c:v>
                </c:pt>
                <c:pt idx="903">
                  <c:v>35461</c:v>
                </c:pt>
                <c:pt idx="904">
                  <c:v>35489</c:v>
                </c:pt>
                <c:pt idx="905">
                  <c:v>35520</c:v>
                </c:pt>
                <c:pt idx="906">
                  <c:v>35550</c:v>
                </c:pt>
                <c:pt idx="907">
                  <c:v>35581</c:v>
                </c:pt>
                <c:pt idx="908">
                  <c:v>35611</c:v>
                </c:pt>
                <c:pt idx="909">
                  <c:v>35642</c:v>
                </c:pt>
                <c:pt idx="910">
                  <c:v>35673</c:v>
                </c:pt>
                <c:pt idx="911">
                  <c:v>35703</c:v>
                </c:pt>
                <c:pt idx="912">
                  <c:v>35734</c:v>
                </c:pt>
                <c:pt idx="913">
                  <c:v>35764</c:v>
                </c:pt>
                <c:pt idx="914">
                  <c:v>35795</c:v>
                </c:pt>
                <c:pt idx="915">
                  <c:v>35826</c:v>
                </c:pt>
                <c:pt idx="916">
                  <c:v>35854</c:v>
                </c:pt>
                <c:pt idx="917">
                  <c:v>35885</c:v>
                </c:pt>
                <c:pt idx="918">
                  <c:v>35915</c:v>
                </c:pt>
                <c:pt idx="919">
                  <c:v>35946</c:v>
                </c:pt>
                <c:pt idx="920">
                  <c:v>35976</c:v>
                </c:pt>
                <c:pt idx="921">
                  <c:v>36007</c:v>
                </c:pt>
                <c:pt idx="922">
                  <c:v>36038</c:v>
                </c:pt>
                <c:pt idx="923">
                  <c:v>36068</c:v>
                </c:pt>
                <c:pt idx="924">
                  <c:v>36099</c:v>
                </c:pt>
                <c:pt idx="925">
                  <c:v>36129</c:v>
                </c:pt>
                <c:pt idx="926">
                  <c:v>36160</c:v>
                </c:pt>
                <c:pt idx="927">
                  <c:v>36191</c:v>
                </c:pt>
                <c:pt idx="928">
                  <c:v>36219</c:v>
                </c:pt>
                <c:pt idx="929">
                  <c:v>36250</c:v>
                </c:pt>
                <c:pt idx="930">
                  <c:v>36280</c:v>
                </c:pt>
                <c:pt idx="931">
                  <c:v>36311</c:v>
                </c:pt>
                <c:pt idx="932">
                  <c:v>36341</c:v>
                </c:pt>
                <c:pt idx="933">
                  <c:v>36372</c:v>
                </c:pt>
                <c:pt idx="934">
                  <c:v>36403</c:v>
                </c:pt>
                <c:pt idx="935">
                  <c:v>36433</c:v>
                </c:pt>
                <c:pt idx="936">
                  <c:v>36464</c:v>
                </c:pt>
                <c:pt idx="937">
                  <c:v>36494</c:v>
                </c:pt>
                <c:pt idx="938">
                  <c:v>36525</c:v>
                </c:pt>
                <c:pt idx="939">
                  <c:v>36556</c:v>
                </c:pt>
                <c:pt idx="940">
                  <c:v>36585</c:v>
                </c:pt>
                <c:pt idx="941">
                  <c:v>36616</c:v>
                </c:pt>
                <c:pt idx="942">
                  <c:v>36646</c:v>
                </c:pt>
                <c:pt idx="943">
                  <c:v>36677</c:v>
                </c:pt>
                <c:pt idx="944">
                  <c:v>36707</c:v>
                </c:pt>
                <c:pt idx="945">
                  <c:v>36738</c:v>
                </c:pt>
                <c:pt idx="946">
                  <c:v>36769</c:v>
                </c:pt>
                <c:pt idx="947">
                  <c:v>36799</c:v>
                </c:pt>
                <c:pt idx="948">
                  <c:v>36830</c:v>
                </c:pt>
                <c:pt idx="949">
                  <c:v>36860</c:v>
                </c:pt>
                <c:pt idx="950">
                  <c:v>36891</c:v>
                </c:pt>
                <c:pt idx="951">
                  <c:v>36922</c:v>
                </c:pt>
                <c:pt idx="952">
                  <c:v>36950</c:v>
                </c:pt>
                <c:pt idx="953">
                  <c:v>36981</c:v>
                </c:pt>
                <c:pt idx="954">
                  <c:v>37011</c:v>
                </c:pt>
                <c:pt idx="955">
                  <c:v>37042</c:v>
                </c:pt>
                <c:pt idx="956">
                  <c:v>37072</c:v>
                </c:pt>
                <c:pt idx="957">
                  <c:v>37103</c:v>
                </c:pt>
                <c:pt idx="958">
                  <c:v>37134</c:v>
                </c:pt>
                <c:pt idx="959">
                  <c:v>37164</c:v>
                </c:pt>
                <c:pt idx="960">
                  <c:v>37195</c:v>
                </c:pt>
                <c:pt idx="961">
                  <c:v>37225</c:v>
                </c:pt>
                <c:pt idx="962">
                  <c:v>37256</c:v>
                </c:pt>
                <c:pt idx="963">
                  <c:v>37287</c:v>
                </c:pt>
                <c:pt idx="964">
                  <c:v>37315</c:v>
                </c:pt>
                <c:pt idx="965">
                  <c:v>37346</c:v>
                </c:pt>
                <c:pt idx="966">
                  <c:v>37376</c:v>
                </c:pt>
                <c:pt idx="967">
                  <c:v>37407</c:v>
                </c:pt>
                <c:pt idx="968">
                  <c:v>37437</c:v>
                </c:pt>
                <c:pt idx="969">
                  <c:v>37468</c:v>
                </c:pt>
                <c:pt idx="970">
                  <c:v>37499</c:v>
                </c:pt>
                <c:pt idx="971">
                  <c:v>37529</c:v>
                </c:pt>
                <c:pt idx="972">
                  <c:v>37560</c:v>
                </c:pt>
                <c:pt idx="973">
                  <c:v>37590</c:v>
                </c:pt>
                <c:pt idx="974">
                  <c:v>37621</c:v>
                </c:pt>
                <c:pt idx="975">
                  <c:v>37652</c:v>
                </c:pt>
                <c:pt idx="976">
                  <c:v>37680</c:v>
                </c:pt>
                <c:pt idx="977">
                  <c:v>37711</c:v>
                </c:pt>
                <c:pt idx="978">
                  <c:v>37741</c:v>
                </c:pt>
                <c:pt idx="979">
                  <c:v>37772</c:v>
                </c:pt>
                <c:pt idx="980">
                  <c:v>37802</c:v>
                </c:pt>
                <c:pt idx="981">
                  <c:v>37833</c:v>
                </c:pt>
                <c:pt idx="982">
                  <c:v>37864</c:v>
                </c:pt>
                <c:pt idx="983">
                  <c:v>37894</c:v>
                </c:pt>
              </c:numCache>
            </c:numRef>
          </c:xVal>
          <c:yVal>
            <c:numRef>
              <c:f>Sites_Res_Stor_and_Elev!$AA$8:$AA$991</c:f>
              <c:numCache>
                <c:formatCode>0.00</c:formatCode>
                <c:ptCount val="984"/>
                <c:pt idx="0">
                  <c:v>447.87332176464014</c:v>
                </c:pt>
                <c:pt idx="1">
                  <c:v>447.87332176464014</c:v>
                </c:pt>
                <c:pt idx="2">
                  <c:v>447.87332176464014</c:v>
                </c:pt>
                <c:pt idx="3">
                  <c:v>447.87332176464014</c:v>
                </c:pt>
                <c:pt idx="4">
                  <c:v>447.87332176464014</c:v>
                </c:pt>
                <c:pt idx="5">
                  <c:v>447.87332176464014</c:v>
                </c:pt>
                <c:pt idx="6">
                  <c:v>447.87332176464014</c:v>
                </c:pt>
                <c:pt idx="7">
                  <c:v>447.87332176464014</c:v>
                </c:pt>
                <c:pt idx="8">
                  <c:v>447.87332176464014</c:v>
                </c:pt>
                <c:pt idx="9">
                  <c:v>447.87332176464014</c:v>
                </c:pt>
                <c:pt idx="10">
                  <c:v>447.87332176464014</c:v>
                </c:pt>
                <c:pt idx="11">
                  <c:v>447.87332176464014</c:v>
                </c:pt>
                <c:pt idx="12">
                  <c:v>447.87332176464014</c:v>
                </c:pt>
                <c:pt idx="13">
                  <c:v>447.87332176464014</c:v>
                </c:pt>
                <c:pt idx="14">
                  <c:v>447.87332176464014</c:v>
                </c:pt>
                <c:pt idx="15">
                  <c:v>447.87332176464014</c:v>
                </c:pt>
                <c:pt idx="16">
                  <c:v>447.87332176464014</c:v>
                </c:pt>
                <c:pt idx="17">
                  <c:v>447.87332176464014</c:v>
                </c:pt>
                <c:pt idx="18">
                  <c:v>447.87332176464014</c:v>
                </c:pt>
                <c:pt idx="19">
                  <c:v>447.87332176464014</c:v>
                </c:pt>
                <c:pt idx="20">
                  <c:v>447.87332176464014</c:v>
                </c:pt>
                <c:pt idx="21">
                  <c:v>447.87332176464014</c:v>
                </c:pt>
                <c:pt idx="22">
                  <c:v>447.87332176464014</c:v>
                </c:pt>
                <c:pt idx="23">
                  <c:v>447.87332176464014</c:v>
                </c:pt>
                <c:pt idx="24">
                  <c:v>447.87332176464014</c:v>
                </c:pt>
                <c:pt idx="25">
                  <c:v>447.87332176464014</c:v>
                </c:pt>
                <c:pt idx="26">
                  <c:v>447.87332176464014</c:v>
                </c:pt>
                <c:pt idx="27">
                  <c:v>447.87332176464014</c:v>
                </c:pt>
                <c:pt idx="28">
                  <c:v>447.87332176464014</c:v>
                </c:pt>
                <c:pt idx="29">
                  <c:v>447.87332176464014</c:v>
                </c:pt>
                <c:pt idx="30">
                  <c:v>447.87332176464014</c:v>
                </c:pt>
                <c:pt idx="31">
                  <c:v>447.87332176464014</c:v>
                </c:pt>
                <c:pt idx="32">
                  <c:v>447.87332176464014</c:v>
                </c:pt>
                <c:pt idx="33">
                  <c:v>447.87332176464014</c:v>
                </c:pt>
                <c:pt idx="34">
                  <c:v>447.87332176464014</c:v>
                </c:pt>
                <c:pt idx="35">
                  <c:v>447.87332176464014</c:v>
                </c:pt>
                <c:pt idx="36">
                  <c:v>447.87332176464014</c:v>
                </c:pt>
                <c:pt idx="37">
                  <c:v>447.87332176464014</c:v>
                </c:pt>
                <c:pt idx="38">
                  <c:v>447.87332176464014</c:v>
                </c:pt>
                <c:pt idx="39">
                  <c:v>447.87332176464014</c:v>
                </c:pt>
                <c:pt idx="40">
                  <c:v>447.87332176464014</c:v>
                </c:pt>
                <c:pt idx="41">
                  <c:v>447.87332176464014</c:v>
                </c:pt>
                <c:pt idx="42">
                  <c:v>447.87332176464014</c:v>
                </c:pt>
                <c:pt idx="43">
                  <c:v>447.87332176464014</c:v>
                </c:pt>
                <c:pt idx="44">
                  <c:v>447.87332176464014</c:v>
                </c:pt>
                <c:pt idx="45">
                  <c:v>447.87332176464014</c:v>
                </c:pt>
                <c:pt idx="46">
                  <c:v>447.87332176464014</c:v>
                </c:pt>
                <c:pt idx="47">
                  <c:v>447.87332176464014</c:v>
                </c:pt>
                <c:pt idx="48">
                  <c:v>447.87332176464014</c:v>
                </c:pt>
                <c:pt idx="49">
                  <c:v>447.87332176464014</c:v>
                </c:pt>
                <c:pt idx="50">
                  <c:v>447.87332176464014</c:v>
                </c:pt>
                <c:pt idx="51">
                  <c:v>447.87332176464014</c:v>
                </c:pt>
                <c:pt idx="52">
                  <c:v>447.87332176464014</c:v>
                </c:pt>
                <c:pt idx="53">
                  <c:v>447.87332176464014</c:v>
                </c:pt>
                <c:pt idx="54">
                  <c:v>447.87332176464014</c:v>
                </c:pt>
                <c:pt idx="55">
                  <c:v>447.87332176464014</c:v>
                </c:pt>
                <c:pt idx="56">
                  <c:v>447.87332176464014</c:v>
                </c:pt>
                <c:pt idx="57">
                  <c:v>447.87332176464014</c:v>
                </c:pt>
                <c:pt idx="58">
                  <c:v>447.87332176464014</c:v>
                </c:pt>
                <c:pt idx="59">
                  <c:v>447.87332176464014</c:v>
                </c:pt>
                <c:pt idx="60">
                  <c:v>447.87332176464014</c:v>
                </c:pt>
                <c:pt idx="61">
                  <c:v>447.87332176464014</c:v>
                </c:pt>
                <c:pt idx="62">
                  <c:v>447.87332176464014</c:v>
                </c:pt>
                <c:pt idx="63">
                  <c:v>447.87332176464014</c:v>
                </c:pt>
                <c:pt idx="64">
                  <c:v>447.87332176464014</c:v>
                </c:pt>
                <c:pt idx="65">
                  <c:v>447.87332176464014</c:v>
                </c:pt>
                <c:pt idx="66">
                  <c:v>447.87332176464014</c:v>
                </c:pt>
                <c:pt idx="67">
                  <c:v>447.87332176464014</c:v>
                </c:pt>
                <c:pt idx="68">
                  <c:v>447.87332176464014</c:v>
                </c:pt>
                <c:pt idx="69">
                  <c:v>447.87332176464014</c:v>
                </c:pt>
                <c:pt idx="70">
                  <c:v>447.87332176464014</c:v>
                </c:pt>
                <c:pt idx="71">
                  <c:v>447.87332176464014</c:v>
                </c:pt>
                <c:pt idx="72">
                  <c:v>447.87332176464014</c:v>
                </c:pt>
                <c:pt idx="73">
                  <c:v>447.87332176464014</c:v>
                </c:pt>
                <c:pt idx="74">
                  <c:v>447.87332176464014</c:v>
                </c:pt>
                <c:pt idx="75">
                  <c:v>447.87332176464014</c:v>
                </c:pt>
                <c:pt idx="76">
                  <c:v>447.87332176464014</c:v>
                </c:pt>
                <c:pt idx="77">
                  <c:v>447.87332176464014</c:v>
                </c:pt>
                <c:pt idx="78">
                  <c:v>447.87332176464014</c:v>
                </c:pt>
                <c:pt idx="79">
                  <c:v>447.87332176464014</c:v>
                </c:pt>
                <c:pt idx="80">
                  <c:v>447.87332176464014</c:v>
                </c:pt>
                <c:pt idx="81">
                  <c:v>447.87332176464014</c:v>
                </c:pt>
                <c:pt idx="82">
                  <c:v>447.87332176464014</c:v>
                </c:pt>
                <c:pt idx="83">
                  <c:v>447.87332176464014</c:v>
                </c:pt>
                <c:pt idx="84">
                  <c:v>447.87332176464014</c:v>
                </c:pt>
                <c:pt idx="85">
                  <c:v>447.87332176464014</c:v>
                </c:pt>
                <c:pt idx="86">
                  <c:v>447.87332176464014</c:v>
                </c:pt>
                <c:pt idx="87">
                  <c:v>447.87332176464014</c:v>
                </c:pt>
                <c:pt idx="88">
                  <c:v>447.87332176464014</c:v>
                </c:pt>
                <c:pt idx="89">
                  <c:v>447.87332176464014</c:v>
                </c:pt>
                <c:pt idx="90">
                  <c:v>447.87332176464014</c:v>
                </c:pt>
                <c:pt idx="91">
                  <c:v>447.87332176464014</c:v>
                </c:pt>
                <c:pt idx="92">
                  <c:v>447.87332176464014</c:v>
                </c:pt>
                <c:pt idx="93">
                  <c:v>447.87332176464014</c:v>
                </c:pt>
                <c:pt idx="94">
                  <c:v>447.87332176464014</c:v>
                </c:pt>
                <c:pt idx="95">
                  <c:v>447.87332176464014</c:v>
                </c:pt>
                <c:pt idx="96">
                  <c:v>447.87332176464014</c:v>
                </c:pt>
                <c:pt idx="97">
                  <c:v>447.87332176464014</c:v>
                </c:pt>
                <c:pt idx="98">
                  <c:v>447.87332176464014</c:v>
                </c:pt>
                <c:pt idx="99">
                  <c:v>447.87332176464014</c:v>
                </c:pt>
                <c:pt idx="100">
                  <c:v>447.87332176464014</c:v>
                </c:pt>
                <c:pt idx="101">
                  <c:v>447.87332176464014</c:v>
                </c:pt>
                <c:pt idx="102">
                  <c:v>447.87332176464014</c:v>
                </c:pt>
                <c:pt idx="103">
                  <c:v>447.87332176464014</c:v>
                </c:pt>
                <c:pt idx="104">
                  <c:v>447.87332176464014</c:v>
                </c:pt>
                <c:pt idx="105">
                  <c:v>447.87332176464014</c:v>
                </c:pt>
                <c:pt idx="106">
                  <c:v>447.87332176464014</c:v>
                </c:pt>
                <c:pt idx="107">
                  <c:v>447.87332176464014</c:v>
                </c:pt>
                <c:pt idx="108">
                  <c:v>447.87332176464014</c:v>
                </c:pt>
                <c:pt idx="109">
                  <c:v>447.87332176464014</c:v>
                </c:pt>
                <c:pt idx="110">
                  <c:v>447.87332176464014</c:v>
                </c:pt>
                <c:pt idx="111">
                  <c:v>447.87332176464014</c:v>
                </c:pt>
                <c:pt idx="112">
                  <c:v>447.87332176464014</c:v>
                </c:pt>
                <c:pt idx="113">
                  <c:v>447.87332176464014</c:v>
                </c:pt>
                <c:pt idx="114">
                  <c:v>447.87332176464014</c:v>
                </c:pt>
                <c:pt idx="115">
                  <c:v>447.87332176464014</c:v>
                </c:pt>
                <c:pt idx="116">
                  <c:v>447.87332176464014</c:v>
                </c:pt>
                <c:pt idx="117">
                  <c:v>447.87332176464014</c:v>
                </c:pt>
                <c:pt idx="118">
                  <c:v>447.87332176464014</c:v>
                </c:pt>
                <c:pt idx="119">
                  <c:v>447.87332176464014</c:v>
                </c:pt>
                <c:pt idx="120">
                  <c:v>447.87332176464014</c:v>
                </c:pt>
                <c:pt idx="121">
                  <c:v>447.87332176464014</c:v>
                </c:pt>
                <c:pt idx="122">
                  <c:v>447.87332176464014</c:v>
                </c:pt>
                <c:pt idx="123">
                  <c:v>447.87332176464014</c:v>
                </c:pt>
                <c:pt idx="124">
                  <c:v>447.87332176464014</c:v>
                </c:pt>
                <c:pt idx="125">
                  <c:v>447.87332176464014</c:v>
                </c:pt>
                <c:pt idx="126">
                  <c:v>447.87332176464014</c:v>
                </c:pt>
                <c:pt idx="127">
                  <c:v>447.87332176464014</c:v>
                </c:pt>
                <c:pt idx="128">
                  <c:v>447.87332176464014</c:v>
                </c:pt>
                <c:pt idx="129">
                  <c:v>447.87332176464014</c:v>
                </c:pt>
                <c:pt idx="130">
                  <c:v>447.87332176464014</c:v>
                </c:pt>
                <c:pt idx="131">
                  <c:v>447.87332176464014</c:v>
                </c:pt>
                <c:pt idx="132">
                  <c:v>447.87332176464014</c:v>
                </c:pt>
                <c:pt idx="133">
                  <c:v>447.87332176464014</c:v>
                </c:pt>
                <c:pt idx="134">
                  <c:v>447.87332176464014</c:v>
                </c:pt>
                <c:pt idx="135">
                  <c:v>447.87332176464014</c:v>
                </c:pt>
                <c:pt idx="136">
                  <c:v>447.87332176464014</c:v>
                </c:pt>
                <c:pt idx="137">
                  <c:v>447.87332176464014</c:v>
                </c:pt>
                <c:pt idx="138">
                  <c:v>447.87332176464014</c:v>
                </c:pt>
                <c:pt idx="139">
                  <c:v>447.87332176464014</c:v>
                </c:pt>
                <c:pt idx="140">
                  <c:v>447.87332176464014</c:v>
                </c:pt>
                <c:pt idx="141">
                  <c:v>447.87332176464014</c:v>
                </c:pt>
                <c:pt idx="142">
                  <c:v>447.87332176464014</c:v>
                </c:pt>
                <c:pt idx="143">
                  <c:v>447.87332176464014</c:v>
                </c:pt>
                <c:pt idx="144">
                  <c:v>447.87332176464014</c:v>
                </c:pt>
                <c:pt idx="145">
                  <c:v>447.87332176464014</c:v>
                </c:pt>
                <c:pt idx="146">
                  <c:v>447.87332176464014</c:v>
                </c:pt>
                <c:pt idx="147">
                  <c:v>447.87332176464014</c:v>
                </c:pt>
                <c:pt idx="148">
                  <c:v>447.87332176464014</c:v>
                </c:pt>
                <c:pt idx="149">
                  <c:v>447.87332176464014</c:v>
                </c:pt>
                <c:pt idx="150">
                  <c:v>447.87332176464014</c:v>
                </c:pt>
                <c:pt idx="151">
                  <c:v>447.87332176464014</c:v>
                </c:pt>
                <c:pt idx="152">
                  <c:v>447.87332176464014</c:v>
                </c:pt>
                <c:pt idx="153">
                  <c:v>447.87332176464014</c:v>
                </c:pt>
                <c:pt idx="154">
                  <c:v>447.87332176464014</c:v>
                </c:pt>
                <c:pt idx="155">
                  <c:v>447.87332176464014</c:v>
                </c:pt>
                <c:pt idx="156">
                  <c:v>447.87332176464014</c:v>
                </c:pt>
                <c:pt idx="157">
                  <c:v>447.87332176464014</c:v>
                </c:pt>
                <c:pt idx="158">
                  <c:v>447.87332176464014</c:v>
                </c:pt>
                <c:pt idx="159">
                  <c:v>447.87332176464014</c:v>
                </c:pt>
                <c:pt idx="160">
                  <c:v>447.87332176464014</c:v>
                </c:pt>
                <c:pt idx="161">
                  <c:v>447.87332176464014</c:v>
                </c:pt>
                <c:pt idx="162">
                  <c:v>447.87332176464014</c:v>
                </c:pt>
                <c:pt idx="163">
                  <c:v>447.87332176464014</c:v>
                </c:pt>
                <c:pt idx="164">
                  <c:v>447.87332176464014</c:v>
                </c:pt>
                <c:pt idx="165">
                  <c:v>447.87332176464014</c:v>
                </c:pt>
                <c:pt idx="166">
                  <c:v>447.87332176464014</c:v>
                </c:pt>
                <c:pt idx="167">
                  <c:v>447.87332176464014</c:v>
                </c:pt>
                <c:pt idx="168">
                  <c:v>447.87332176464014</c:v>
                </c:pt>
                <c:pt idx="169">
                  <c:v>447.87332176464014</c:v>
                </c:pt>
                <c:pt idx="170">
                  <c:v>447.87332176464014</c:v>
                </c:pt>
                <c:pt idx="171">
                  <c:v>447.87332176464014</c:v>
                </c:pt>
                <c:pt idx="172">
                  <c:v>447.87332176464014</c:v>
                </c:pt>
                <c:pt idx="173">
                  <c:v>447.87332176464014</c:v>
                </c:pt>
                <c:pt idx="174">
                  <c:v>447.87332176464014</c:v>
                </c:pt>
                <c:pt idx="175">
                  <c:v>447.87332176464014</c:v>
                </c:pt>
                <c:pt idx="176">
                  <c:v>447.87332176464014</c:v>
                </c:pt>
                <c:pt idx="177">
                  <c:v>447.87332176464014</c:v>
                </c:pt>
                <c:pt idx="178">
                  <c:v>447.87332176464014</c:v>
                </c:pt>
                <c:pt idx="179">
                  <c:v>447.87332176464014</c:v>
                </c:pt>
                <c:pt idx="180">
                  <c:v>447.87332176464014</c:v>
                </c:pt>
                <c:pt idx="181">
                  <c:v>447.87332176464014</c:v>
                </c:pt>
                <c:pt idx="182">
                  <c:v>447.87332176464014</c:v>
                </c:pt>
                <c:pt idx="183">
                  <c:v>447.87332176464014</c:v>
                </c:pt>
                <c:pt idx="184">
                  <c:v>447.87332176464014</c:v>
                </c:pt>
                <c:pt idx="185">
                  <c:v>447.87332176464014</c:v>
                </c:pt>
                <c:pt idx="186">
                  <c:v>447.87332176464014</c:v>
                </c:pt>
                <c:pt idx="187">
                  <c:v>447.87332176464014</c:v>
                </c:pt>
                <c:pt idx="188">
                  <c:v>447.87332176464014</c:v>
                </c:pt>
                <c:pt idx="189">
                  <c:v>447.87332176464014</c:v>
                </c:pt>
                <c:pt idx="190">
                  <c:v>447.87332176464014</c:v>
                </c:pt>
                <c:pt idx="191">
                  <c:v>447.87332176464014</c:v>
                </c:pt>
                <c:pt idx="192">
                  <c:v>447.87332176464014</c:v>
                </c:pt>
                <c:pt idx="193">
                  <c:v>447.87332176464014</c:v>
                </c:pt>
                <c:pt idx="194">
                  <c:v>447.87332176464014</c:v>
                </c:pt>
                <c:pt idx="195">
                  <c:v>447.87332176464014</c:v>
                </c:pt>
                <c:pt idx="196">
                  <c:v>447.87332176464014</c:v>
                </c:pt>
                <c:pt idx="197">
                  <c:v>447.87332176464014</c:v>
                </c:pt>
                <c:pt idx="198">
                  <c:v>447.87332176464014</c:v>
                </c:pt>
                <c:pt idx="199">
                  <c:v>447.87332176464014</c:v>
                </c:pt>
                <c:pt idx="200">
                  <c:v>447.87332176464014</c:v>
                </c:pt>
                <c:pt idx="201">
                  <c:v>447.87332176464014</c:v>
                </c:pt>
                <c:pt idx="202">
                  <c:v>447.87332176464014</c:v>
                </c:pt>
                <c:pt idx="203">
                  <c:v>447.87332176464014</c:v>
                </c:pt>
                <c:pt idx="204">
                  <c:v>447.87332176464014</c:v>
                </c:pt>
                <c:pt idx="205">
                  <c:v>447.87332176464014</c:v>
                </c:pt>
                <c:pt idx="206">
                  <c:v>447.87332176464014</c:v>
                </c:pt>
                <c:pt idx="207">
                  <c:v>447.87332176464014</c:v>
                </c:pt>
                <c:pt idx="208">
                  <c:v>447.87332176464014</c:v>
                </c:pt>
                <c:pt idx="209">
                  <c:v>447.87332176464014</c:v>
                </c:pt>
                <c:pt idx="210">
                  <c:v>447.87332176464014</c:v>
                </c:pt>
                <c:pt idx="211">
                  <c:v>447.87332176464014</c:v>
                </c:pt>
                <c:pt idx="212">
                  <c:v>447.87332176464014</c:v>
                </c:pt>
                <c:pt idx="213">
                  <c:v>447.87332176464014</c:v>
                </c:pt>
                <c:pt idx="214">
                  <c:v>447.87332176464014</c:v>
                </c:pt>
                <c:pt idx="215">
                  <c:v>447.87332176464014</c:v>
                </c:pt>
                <c:pt idx="216">
                  <c:v>447.87332176464014</c:v>
                </c:pt>
                <c:pt idx="217">
                  <c:v>447.87332176464014</c:v>
                </c:pt>
                <c:pt idx="218">
                  <c:v>447.87332176464014</c:v>
                </c:pt>
                <c:pt idx="219">
                  <c:v>447.87332176464014</c:v>
                </c:pt>
                <c:pt idx="220">
                  <c:v>447.87332176464014</c:v>
                </c:pt>
                <c:pt idx="221">
                  <c:v>447.87332176464014</c:v>
                </c:pt>
                <c:pt idx="222">
                  <c:v>447.87332176464014</c:v>
                </c:pt>
                <c:pt idx="223">
                  <c:v>447.87332176464014</c:v>
                </c:pt>
                <c:pt idx="224">
                  <c:v>447.87332176464014</c:v>
                </c:pt>
                <c:pt idx="225">
                  <c:v>447.87332176464014</c:v>
                </c:pt>
                <c:pt idx="226">
                  <c:v>447.87332176464014</c:v>
                </c:pt>
                <c:pt idx="227">
                  <c:v>447.87332176464014</c:v>
                </c:pt>
                <c:pt idx="228">
                  <c:v>447.87332176464014</c:v>
                </c:pt>
                <c:pt idx="229">
                  <c:v>447.87332176464014</c:v>
                </c:pt>
                <c:pt idx="230">
                  <c:v>447.87332176464014</c:v>
                </c:pt>
                <c:pt idx="231">
                  <c:v>447.87332176464014</c:v>
                </c:pt>
                <c:pt idx="232">
                  <c:v>447.87332176464014</c:v>
                </c:pt>
                <c:pt idx="233">
                  <c:v>447.87332176464014</c:v>
                </c:pt>
                <c:pt idx="234">
                  <c:v>447.87332176464014</c:v>
                </c:pt>
                <c:pt idx="235">
                  <c:v>447.87332176464014</c:v>
                </c:pt>
                <c:pt idx="236">
                  <c:v>447.87332176464014</c:v>
                </c:pt>
                <c:pt idx="237">
                  <c:v>447.87332176464014</c:v>
                </c:pt>
                <c:pt idx="238">
                  <c:v>447.87332176464014</c:v>
                </c:pt>
                <c:pt idx="239">
                  <c:v>447.87332176464014</c:v>
                </c:pt>
                <c:pt idx="240">
                  <c:v>447.87332176464014</c:v>
                </c:pt>
                <c:pt idx="241">
                  <c:v>447.87332176464014</c:v>
                </c:pt>
                <c:pt idx="242">
                  <c:v>447.87332176464014</c:v>
                </c:pt>
                <c:pt idx="243">
                  <c:v>447.87332176464014</c:v>
                </c:pt>
                <c:pt idx="244">
                  <c:v>447.87332176464014</c:v>
                </c:pt>
                <c:pt idx="245">
                  <c:v>447.87332176464014</c:v>
                </c:pt>
                <c:pt idx="246">
                  <c:v>447.87332176464014</c:v>
                </c:pt>
                <c:pt idx="247">
                  <c:v>447.87332176464014</c:v>
                </c:pt>
                <c:pt idx="248">
                  <c:v>447.87332176464014</c:v>
                </c:pt>
                <c:pt idx="249">
                  <c:v>447.87332176464014</c:v>
                </c:pt>
                <c:pt idx="250">
                  <c:v>447.87332176464014</c:v>
                </c:pt>
                <c:pt idx="251">
                  <c:v>447.87332176464014</c:v>
                </c:pt>
                <c:pt idx="252">
                  <c:v>447.87332176464014</c:v>
                </c:pt>
                <c:pt idx="253">
                  <c:v>447.87332176464014</c:v>
                </c:pt>
                <c:pt idx="254">
                  <c:v>447.87332176464014</c:v>
                </c:pt>
                <c:pt idx="255">
                  <c:v>447.87332176464014</c:v>
                </c:pt>
                <c:pt idx="256">
                  <c:v>447.87332176464014</c:v>
                </c:pt>
                <c:pt idx="257">
                  <c:v>447.87332176464014</c:v>
                </c:pt>
                <c:pt idx="258">
                  <c:v>447.87332176464014</c:v>
                </c:pt>
                <c:pt idx="259">
                  <c:v>447.87332176464014</c:v>
                </c:pt>
                <c:pt idx="260">
                  <c:v>447.87332176464014</c:v>
                </c:pt>
                <c:pt idx="261">
                  <c:v>447.87332176464014</c:v>
                </c:pt>
                <c:pt idx="262">
                  <c:v>447.87332176464014</c:v>
                </c:pt>
                <c:pt idx="263">
                  <c:v>447.87332176464014</c:v>
                </c:pt>
                <c:pt idx="264">
                  <c:v>447.87332176464014</c:v>
                </c:pt>
                <c:pt idx="265">
                  <c:v>447.87332176464014</c:v>
                </c:pt>
                <c:pt idx="266">
                  <c:v>447.87332176464014</c:v>
                </c:pt>
                <c:pt idx="267">
                  <c:v>447.87332176464014</c:v>
                </c:pt>
                <c:pt idx="268">
                  <c:v>447.87332176464014</c:v>
                </c:pt>
                <c:pt idx="269">
                  <c:v>447.87332176464014</c:v>
                </c:pt>
                <c:pt idx="270">
                  <c:v>447.87332176464014</c:v>
                </c:pt>
                <c:pt idx="271">
                  <c:v>447.87332176464014</c:v>
                </c:pt>
                <c:pt idx="272">
                  <c:v>447.87332176464014</c:v>
                </c:pt>
                <c:pt idx="273">
                  <c:v>447.87332176464014</c:v>
                </c:pt>
                <c:pt idx="274">
                  <c:v>447.87332176464014</c:v>
                </c:pt>
                <c:pt idx="275">
                  <c:v>447.87332176464014</c:v>
                </c:pt>
                <c:pt idx="276">
                  <c:v>447.87332176464014</c:v>
                </c:pt>
                <c:pt idx="277">
                  <c:v>447.87332176464014</c:v>
                </c:pt>
                <c:pt idx="278">
                  <c:v>447.87332176464014</c:v>
                </c:pt>
                <c:pt idx="279">
                  <c:v>447.87332176464014</c:v>
                </c:pt>
                <c:pt idx="280">
                  <c:v>447.87332176464014</c:v>
                </c:pt>
                <c:pt idx="281">
                  <c:v>447.87332176464014</c:v>
                </c:pt>
                <c:pt idx="282">
                  <c:v>447.87332176464014</c:v>
                </c:pt>
                <c:pt idx="283">
                  <c:v>447.87332176464014</c:v>
                </c:pt>
                <c:pt idx="284">
                  <c:v>447.87332176464014</c:v>
                </c:pt>
                <c:pt idx="285">
                  <c:v>447.87332176464014</c:v>
                </c:pt>
                <c:pt idx="286">
                  <c:v>447.87332176464014</c:v>
                </c:pt>
                <c:pt idx="287">
                  <c:v>447.87332176464014</c:v>
                </c:pt>
                <c:pt idx="288">
                  <c:v>447.87332176464014</c:v>
                </c:pt>
                <c:pt idx="289">
                  <c:v>447.87332176464014</c:v>
                </c:pt>
                <c:pt idx="290">
                  <c:v>447.87332176464014</c:v>
                </c:pt>
                <c:pt idx="291">
                  <c:v>447.87332176464014</c:v>
                </c:pt>
                <c:pt idx="292">
                  <c:v>447.87332176464014</c:v>
                </c:pt>
                <c:pt idx="293">
                  <c:v>447.87332176464014</c:v>
                </c:pt>
                <c:pt idx="294">
                  <c:v>447.87332176464014</c:v>
                </c:pt>
                <c:pt idx="295">
                  <c:v>447.87332176464014</c:v>
                </c:pt>
                <c:pt idx="296">
                  <c:v>447.87332176464014</c:v>
                </c:pt>
                <c:pt idx="297">
                  <c:v>447.87332176464014</c:v>
                </c:pt>
                <c:pt idx="298">
                  <c:v>447.87332176464014</c:v>
                </c:pt>
                <c:pt idx="299">
                  <c:v>447.87332176464014</c:v>
                </c:pt>
                <c:pt idx="300">
                  <c:v>447.87332176464014</c:v>
                </c:pt>
                <c:pt idx="301">
                  <c:v>447.87332176464014</c:v>
                </c:pt>
                <c:pt idx="302">
                  <c:v>447.87332176464014</c:v>
                </c:pt>
                <c:pt idx="303">
                  <c:v>447.87332176464014</c:v>
                </c:pt>
                <c:pt idx="304">
                  <c:v>447.87332176464014</c:v>
                </c:pt>
                <c:pt idx="305">
                  <c:v>447.87332176464014</c:v>
                </c:pt>
                <c:pt idx="306">
                  <c:v>447.87332176464014</c:v>
                </c:pt>
                <c:pt idx="307">
                  <c:v>447.87332176464014</c:v>
                </c:pt>
                <c:pt idx="308">
                  <c:v>447.87332176464014</c:v>
                </c:pt>
                <c:pt idx="309">
                  <c:v>447.87332176464014</c:v>
                </c:pt>
                <c:pt idx="310">
                  <c:v>447.87332176464014</c:v>
                </c:pt>
                <c:pt idx="311">
                  <c:v>447.87332176464014</c:v>
                </c:pt>
                <c:pt idx="312">
                  <c:v>447.87332176464014</c:v>
                </c:pt>
                <c:pt idx="313">
                  <c:v>447.87332176464014</c:v>
                </c:pt>
                <c:pt idx="314">
                  <c:v>447.87332176464014</c:v>
                </c:pt>
                <c:pt idx="315">
                  <c:v>447.87332176464014</c:v>
                </c:pt>
                <c:pt idx="316">
                  <c:v>447.87332176464014</c:v>
                </c:pt>
                <c:pt idx="317">
                  <c:v>447.87332176464014</c:v>
                </c:pt>
                <c:pt idx="318">
                  <c:v>447.87332176464014</c:v>
                </c:pt>
                <c:pt idx="319">
                  <c:v>447.87332176464014</c:v>
                </c:pt>
                <c:pt idx="320">
                  <c:v>447.87332176464014</c:v>
                </c:pt>
                <c:pt idx="321">
                  <c:v>447.87332176464014</c:v>
                </c:pt>
                <c:pt idx="322">
                  <c:v>447.87332176464014</c:v>
                </c:pt>
                <c:pt idx="323">
                  <c:v>447.87332176464014</c:v>
                </c:pt>
                <c:pt idx="324">
                  <c:v>447.87332176464014</c:v>
                </c:pt>
                <c:pt idx="325">
                  <c:v>447.87332176464014</c:v>
                </c:pt>
                <c:pt idx="326">
                  <c:v>447.87332176464014</c:v>
                </c:pt>
                <c:pt idx="327">
                  <c:v>447.87332176464014</c:v>
                </c:pt>
                <c:pt idx="328">
                  <c:v>447.87332176464014</c:v>
                </c:pt>
                <c:pt idx="329">
                  <c:v>447.87332176464014</c:v>
                </c:pt>
                <c:pt idx="330">
                  <c:v>447.87332176464014</c:v>
                </c:pt>
                <c:pt idx="331">
                  <c:v>447.87332176464014</c:v>
                </c:pt>
                <c:pt idx="332">
                  <c:v>447.87332176464014</c:v>
                </c:pt>
                <c:pt idx="333">
                  <c:v>447.87332176464014</c:v>
                </c:pt>
                <c:pt idx="334">
                  <c:v>447.87332176464014</c:v>
                </c:pt>
                <c:pt idx="335">
                  <c:v>447.87332176464014</c:v>
                </c:pt>
                <c:pt idx="336">
                  <c:v>447.87332176464014</c:v>
                </c:pt>
                <c:pt idx="337">
                  <c:v>447.87332176464014</c:v>
                </c:pt>
                <c:pt idx="338">
                  <c:v>447.87332176464014</c:v>
                </c:pt>
                <c:pt idx="339">
                  <c:v>447.87332176464014</c:v>
                </c:pt>
                <c:pt idx="340">
                  <c:v>447.87332176464014</c:v>
                </c:pt>
                <c:pt idx="341">
                  <c:v>447.87332176464014</c:v>
                </c:pt>
                <c:pt idx="342">
                  <c:v>447.87332176464014</c:v>
                </c:pt>
                <c:pt idx="343">
                  <c:v>447.87332176464014</c:v>
                </c:pt>
                <c:pt idx="344">
                  <c:v>447.87332176464014</c:v>
                </c:pt>
                <c:pt idx="345">
                  <c:v>447.87332176464014</c:v>
                </c:pt>
                <c:pt idx="346">
                  <c:v>447.87332176464014</c:v>
                </c:pt>
                <c:pt idx="347">
                  <c:v>447.87332176464014</c:v>
                </c:pt>
                <c:pt idx="348">
                  <c:v>447.87332176464014</c:v>
                </c:pt>
                <c:pt idx="349">
                  <c:v>447.87332176464014</c:v>
                </c:pt>
                <c:pt idx="350">
                  <c:v>447.87332176464014</c:v>
                </c:pt>
                <c:pt idx="351">
                  <c:v>447.87332176464014</c:v>
                </c:pt>
                <c:pt idx="352">
                  <c:v>447.87332176464014</c:v>
                </c:pt>
                <c:pt idx="353">
                  <c:v>447.87332176464014</c:v>
                </c:pt>
                <c:pt idx="354">
                  <c:v>447.87332176464014</c:v>
                </c:pt>
                <c:pt idx="355">
                  <c:v>447.87332176464014</c:v>
                </c:pt>
                <c:pt idx="356">
                  <c:v>447.87332176464014</c:v>
                </c:pt>
                <c:pt idx="357">
                  <c:v>447.87332176464014</c:v>
                </c:pt>
                <c:pt idx="358">
                  <c:v>447.87332176464014</c:v>
                </c:pt>
                <c:pt idx="359">
                  <c:v>447.87332176464014</c:v>
                </c:pt>
                <c:pt idx="360">
                  <c:v>447.87332176464014</c:v>
                </c:pt>
                <c:pt idx="361">
                  <c:v>447.87332176464014</c:v>
                </c:pt>
                <c:pt idx="362">
                  <c:v>447.87332176464014</c:v>
                </c:pt>
                <c:pt idx="363">
                  <c:v>447.87332176464014</c:v>
                </c:pt>
                <c:pt idx="364">
                  <c:v>447.87332176464014</c:v>
                </c:pt>
                <c:pt idx="365">
                  <c:v>447.87332176464014</c:v>
                </c:pt>
                <c:pt idx="366">
                  <c:v>447.87332176464014</c:v>
                </c:pt>
                <c:pt idx="367">
                  <c:v>447.87332176464014</c:v>
                </c:pt>
                <c:pt idx="368">
                  <c:v>447.87332176464014</c:v>
                </c:pt>
                <c:pt idx="369">
                  <c:v>447.87332176464014</c:v>
                </c:pt>
                <c:pt idx="370">
                  <c:v>447.87332176464014</c:v>
                </c:pt>
                <c:pt idx="371">
                  <c:v>447.87332176464014</c:v>
                </c:pt>
                <c:pt idx="372">
                  <c:v>447.87332176464014</c:v>
                </c:pt>
                <c:pt idx="373">
                  <c:v>447.87332176464014</c:v>
                </c:pt>
                <c:pt idx="374">
                  <c:v>447.87332176464014</c:v>
                </c:pt>
                <c:pt idx="375">
                  <c:v>447.87332176464014</c:v>
                </c:pt>
                <c:pt idx="376">
                  <c:v>447.87332176464014</c:v>
                </c:pt>
                <c:pt idx="377">
                  <c:v>447.87332176464014</c:v>
                </c:pt>
                <c:pt idx="378">
                  <c:v>447.87332176464014</c:v>
                </c:pt>
                <c:pt idx="379">
                  <c:v>447.87332176464014</c:v>
                </c:pt>
                <c:pt idx="380">
                  <c:v>447.87332176464014</c:v>
                </c:pt>
                <c:pt idx="381">
                  <c:v>447.87332176464014</c:v>
                </c:pt>
                <c:pt idx="382">
                  <c:v>447.87332176464014</c:v>
                </c:pt>
                <c:pt idx="383">
                  <c:v>447.87332176464014</c:v>
                </c:pt>
                <c:pt idx="384">
                  <c:v>447.87332176464014</c:v>
                </c:pt>
                <c:pt idx="385">
                  <c:v>447.87332176464014</c:v>
                </c:pt>
                <c:pt idx="386">
                  <c:v>447.87332176464014</c:v>
                </c:pt>
                <c:pt idx="387">
                  <c:v>447.87332176464014</c:v>
                </c:pt>
                <c:pt idx="388">
                  <c:v>447.87332176464014</c:v>
                </c:pt>
                <c:pt idx="389">
                  <c:v>447.87332176464014</c:v>
                </c:pt>
                <c:pt idx="390">
                  <c:v>447.87332176464014</c:v>
                </c:pt>
                <c:pt idx="391">
                  <c:v>447.87332176464014</c:v>
                </c:pt>
                <c:pt idx="392">
                  <c:v>447.87332176464014</c:v>
                </c:pt>
                <c:pt idx="393">
                  <c:v>447.87332176464014</c:v>
                </c:pt>
                <c:pt idx="394">
                  <c:v>447.87332176464014</c:v>
                </c:pt>
                <c:pt idx="395">
                  <c:v>447.87332176464014</c:v>
                </c:pt>
                <c:pt idx="396">
                  <c:v>447.87332176464014</c:v>
                </c:pt>
                <c:pt idx="397">
                  <c:v>447.87332176464014</c:v>
                </c:pt>
                <c:pt idx="398">
                  <c:v>447.87332176464014</c:v>
                </c:pt>
                <c:pt idx="399">
                  <c:v>447.87332176464014</c:v>
                </c:pt>
                <c:pt idx="400">
                  <c:v>447.87332176464014</c:v>
                </c:pt>
                <c:pt idx="401">
                  <c:v>447.87332176464014</c:v>
                </c:pt>
                <c:pt idx="402">
                  <c:v>447.87332176464014</c:v>
                </c:pt>
                <c:pt idx="403">
                  <c:v>447.87332176464014</c:v>
                </c:pt>
                <c:pt idx="404">
                  <c:v>447.87332176464014</c:v>
                </c:pt>
                <c:pt idx="405">
                  <c:v>447.87332176464014</c:v>
                </c:pt>
                <c:pt idx="406">
                  <c:v>447.87332176464014</c:v>
                </c:pt>
                <c:pt idx="407">
                  <c:v>447.87332176464014</c:v>
                </c:pt>
                <c:pt idx="408">
                  <c:v>447.87332176464014</c:v>
                </c:pt>
                <c:pt idx="409">
                  <c:v>447.87332176464014</c:v>
                </c:pt>
                <c:pt idx="410">
                  <c:v>447.87332176464014</c:v>
                </c:pt>
                <c:pt idx="411">
                  <c:v>447.87332176464014</c:v>
                </c:pt>
                <c:pt idx="412">
                  <c:v>447.87332176464014</c:v>
                </c:pt>
                <c:pt idx="413">
                  <c:v>447.87332176464014</c:v>
                </c:pt>
                <c:pt idx="414">
                  <c:v>447.87332176464014</c:v>
                </c:pt>
                <c:pt idx="415">
                  <c:v>447.87332176464014</c:v>
                </c:pt>
                <c:pt idx="416">
                  <c:v>447.87332176464014</c:v>
                </c:pt>
                <c:pt idx="417">
                  <c:v>447.87332176464014</c:v>
                </c:pt>
                <c:pt idx="418">
                  <c:v>447.87332176464014</c:v>
                </c:pt>
                <c:pt idx="419">
                  <c:v>447.87332176464014</c:v>
                </c:pt>
                <c:pt idx="420">
                  <c:v>447.87332176464014</c:v>
                </c:pt>
                <c:pt idx="421">
                  <c:v>447.87332176464014</c:v>
                </c:pt>
                <c:pt idx="422">
                  <c:v>447.87332176464014</c:v>
                </c:pt>
                <c:pt idx="423">
                  <c:v>447.87332176464014</c:v>
                </c:pt>
                <c:pt idx="424">
                  <c:v>447.87332176464014</c:v>
                </c:pt>
                <c:pt idx="425">
                  <c:v>447.87332176464014</c:v>
                </c:pt>
                <c:pt idx="426">
                  <c:v>447.87332176464014</c:v>
                </c:pt>
                <c:pt idx="427">
                  <c:v>447.87332176464014</c:v>
                </c:pt>
                <c:pt idx="428">
                  <c:v>447.87332176464014</c:v>
                </c:pt>
                <c:pt idx="429">
                  <c:v>447.87332176464014</c:v>
                </c:pt>
                <c:pt idx="430">
                  <c:v>447.87332176464014</c:v>
                </c:pt>
                <c:pt idx="431">
                  <c:v>447.87332176464014</c:v>
                </c:pt>
                <c:pt idx="432">
                  <c:v>447.87332176464014</c:v>
                </c:pt>
                <c:pt idx="433">
                  <c:v>447.87332176464014</c:v>
                </c:pt>
                <c:pt idx="434">
                  <c:v>447.87332176464014</c:v>
                </c:pt>
                <c:pt idx="435">
                  <c:v>447.87332176464014</c:v>
                </c:pt>
                <c:pt idx="436">
                  <c:v>447.87332176464014</c:v>
                </c:pt>
                <c:pt idx="437">
                  <c:v>447.87332176464014</c:v>
                </c:pt>
                <c:pt idx="438">
                  <c:v>447.87332176464014</c:v>
                </c:pt>
                <c:pt idx="439">
                  <c:v>447.87332176464014</c:v>
                </c:pt>
                <c:pt idx="440">
                  <c:v>447.87332176464014</c:v>
                </c:pt>
                <c:pt idx="441">
                  <c:v>447.87332176464014</c:v>
                </c:pt>
                <c:pt idx="442">
                  <c:v>447.87332176464014</c:v>
                </c:pt>
                <c:pt idx="443">
                  <c:v>447.87332176464014</c:v>
                </c:pt>
                <c:pt idx="444">
                  <c:v>447.87332176464014</c:v>
                </c:pt>
                <c:pt idx="445">
                  <c:v>447.87332176464014</c:v>
                </c:pt>
                <c:pt idx="446">
                  <c:v>447.87332176464014</c:v>
                </c:pt>
                <c:pt idx="447">
                  <c:v>447.87332176464014</c:v>
                </c:pt>
                <c:pt idx="448">
                  <c:v>447.87332176464014</c:v>
                </c:pt>
                <c:pt idx="449">
                  <c:v>447.87332176464014</c:v>
                </c:pt>
                <c:pt idx="450">
                  <c:v>447.87332176464014</c:v>
                </c:pt>
                <c:pt idx="451">
                  <c:v>447.87332176464014</c:v>
                </c:pt>
                <c:pt idx="452">
                  <c:v>447.87332176464014</c:v>
                </c:pt>
                <c:pt idx="453">
                  <c:v>447.87332176464014</c:v>
                </c:pt>
                <c:pt idx="454">
                  <c:v>447.87332176464014</c:v>
                </c:pt>
                <c:pt idx="455">
                  <c:v>447.87332176464014</c:v>
                </c:pt>
                <c:pt idx="456">
                  <c:v>447.87332176464014</c:v>
                </c:pt>
                <c:pt idx="457">
                  <c:v>447.87332176464014</c:v>
                </c:pt>
                <c:pt idx="458">
                  <c:v>447.87332176464014</c:v>
                </c:pt>
                <c:pt idx="459">
                  <c:v>447.87332176464014</c:v>
                </c:pt>
                <c:pt idx="460">
                  <c:v>447.87332176464014</c:v>
                </c:pt>
                <c:pt idx="461">
                  <c:v>447.87332176464014</c:v>
                </c:pt>
                <c:pt idx="462">
                  <c:v>447.87332176464014</c:v>
                </c:pt>
                <c:pt idx="463">
                  <c:v>447.87332176464014</c:v>
                </c:pt>
                <c:pt idx="464">
                  <c:v>447.87332176464014</c:v>
                </c:pt>
                <c:pt idx="465">
                  <c:v>447.87332176464014</c:v>
                </c:pt>
                <c:pt idx="466">
                  <c:v>447.87332176464014</c:v>
                </c:pt>
                <c:pt idx="467">
                  <c:v>447.87332176464014</c:v>
                </c:pt>
                <c:pt idx="468">
                  <c:v>447.87332176464014</c:v>
                </c:pt>
                <c:pt idx="469">
                  <c:v>447.87332176464014</c:v>
                </c:pt>
                <c:pt idx="470">
                  <c:v>447.87332176464014</c:v>
                </c:pt>
                <c:pt idx="471">
                  <c:v>447.87332176464014</c:v>
                </c:pt>
                <c:pt idx="472">
                  <c:v>447.87332176464014</c:v>
                </c:pt>
                <c:pt idx="473">
                  <c:v>447.87332176464014</c:v>
                </c:pt>
                <c:pt idx="474">
                  <c:v>447.87332176464014</c:v>
                </c:pt>
                <c:pt idx="475">
                  <c:v>447.87332176464014</c:v>
                </c:pt>
                <c:pt idx="476">
                  <c:v>447.87332176464014</c:v>
                </c:pt>
                <c:pt idx="477">
                  <c:v>447.87332176464014</c:v>
                </c:pt>
                <c:pt idx="478">
                  <c:v>447.87332176464014</c:v>
                </c:pt>
                <c:pt idx="479">
                  <c:v>447.87332176464014</c:v>
                </c:pt>
                <c:pt idx="480">
                  <c:v>447.87332176464014</c:v>
                </c:pt>
                <c:pt idx="481">
                  <c:v>447.87332176464014</c:v>
                </c:pt>
                <c:pt idx="482">
                  <c:v>447.87332176464014</c:v>
                </c:pt>
                <c:pt idx="483">
                  <c:v>447.87332176464014</c:v>
                </c:pt>
                <c:pt idx="484">
                  <c:v>447.87332176464014</c:v>
                </c:pt>
                <c:pt idx="485">
                  <c:v>447.87332176464014</c:v>
                </c:pt>
                <c:pt idx="486">
                  <c:v>447.87332176464014</c:v>
                </c:pt>
                <c:pt idx="487">
                  <c:v>447.87332176464014</c:v>
                </c:pt>
                <c:pt idx="488">
                  <c:v>447.87332176464014</c:v>
                </c:pt>
                <c:pt idx="489">
                  <c:v>447.87332176464014</c:v>
                </c:pt>
                <c:pt idx="490">
                  <c:v>447.87332176464014</c:v>
                </c:pt>
                <c:pt idx="491">
                  <c:v>447.87332176464014</c:v>
                </c:pt>
                <c:pt idx="492">
                  <c:v>447.87332176464014</c:v>
                </c:pt>
                <c:pt idx="493">
                  <c:v>447.87332176464014</c:v>
                </c:pt>
                <c:pt idx="494">
                  <c:v>447.87332176464014</c:v>
                </c:pt>
                <c:pt idx="495">
                  <c:v>447.87332176464014</c:v>
                </c:pt>
                <c:pt idx="496">
                  <c:v>447.87332176464014</c:v>
                </c:pt>
                <c:pt idx="497">
                  <c:v>447.87332176464014</c:v>
                </c:pt>
                <c:pt idx="498">
                  <c:v>447.87332176464014</c:v>
                </c:pt>
                <c:pt idx="499">
                  <c:v>447.87332176464014</c:v>
                </c:pt>
                <c:pt idx="500">
                  <c:v>447.87332176464014</c:v>
                </c:pt>
                <c:pt idx="501">
                  <c:v>447.87332176464014</c:v>
                </c:pt>
                <c:pt idx="502">
                  <c:v>447.87332176464014</c:v>
                </c:pt>
                <c:pt idx="503">
                  <c:v>447.87332176464014</c:v>
                </c:pt>
                <c:pt idx="504">
                  <c:v>447.87332176464014</c:v>
                </c:pt>
                <c:pt idx="505">
                  <c:v>447.87332176464014</c:v>
                </c:pt>
                <c:pt idx="506">
                  <c:v>447.87332176464014</c:v>
                </c:pt>
                <c:pt idx="507">
                  <c:v>447.87332176464014</c:v>
                </c:pt>
                <c:pt idx="508">
                  <c:v>447.87332176464014</c:v>
                </c:pt>
                <c:pt idx="509">
                  <c:v>447.87332176464014</c:v>
                </c:pt>
                <c:pt idx="510">
                  <c:v>447.87332176464014</c:v>
                </c:pt>
                <c:pt idx="511">
                  <c:v>447.87332176464014</c:v>
                </c:pt>
                <c:pt idx="512">
                  <c:v>447.87332176464014</c:v>
                </c:pt>
                <c:pt idx="513">
                  <c:v>447.87332176464014</c:v>
                </c:pt>
                <c:pt idx="514">
                  <c:v>447.87332176464014</c:v>
                </c:pt>
                <c:pt idx="515">
                  <c:v>447.87332176464014</c:v>
                </c:pt>
                <c:pt idx="516">
                  <c:v>447.87332176464014</c:v>
                </c:pt>
                <c:pt idx="517">
                  <c:v>447.87332176464014</c:v>
                </c:pt>
                <c:pt idx="518">
                  <c:v>447.87332176464014</c:v>
                </c:pt>
                <c:pt idx="519">
                  <c:v>447.87332176464014</c:v>
                </c:pt>
                <c:pt idx="520">
                  <c:v>447.87332176464014</c:v>
                </c:pt>
                <c:pt idx="521">
                  <c:v>447.87332176464014</c:v>
                </c:pt>
                <c:pt idx="522">
                  <c:v>447.87332176464014</c:v>
                </c:pt>
                <c:pt idx="523">
                  <c:v>447.87332176464014</c:v>
                </c:pt>
                <c:pt idx="524">
                  <c:v>447.87332176464014</c:v>
                </c:pt>
                <c:pt idx="525">
                  <c:v>447.87332176464014</c:v>
                </c:pt>
                <c:pt idx="526">
                  <c:v>447.87332176464014</c:v>
                </c:pt>
                <c:pt idx="527">
                  <c:v>447.87332176464014</c:v>
                </c:pt>
                <c:pt idx="528">
                  <c:v>447.87332176464014</c:v>
                </c:pt>
                <c:pt idx="529">
                  <c:v>447.87332176464014</c:v>
                </c:pt>
                <c:pt idx="530">
                  <c:v>447.87332176464014</c:v>
                </c:pt>
                <c:pt idx="531">
                  <c:v>447.87332176464014</c:v>
                </c:pt>
                <c:pt idx="532">
                  <c:v>447.87332176464014</c:v>
                </c:pt>
                <c:pt idx="533">
                  <c:v>447.87332176464014</c:v>
                </c:pt>
                <c:pt idx="534">
                  <c:v>447.87332176464014</c:v>
                </c:pt>
                <c:pt idx="535">
                  <c:v>447.87332176464014</c:v>
                </c:pt>
                <c:pt idx="536">
                  <c:v>447.87332176464014</c:v>
                </c:pt>
                <c:pt idx="537">
                  <c:v>447.87332176464014</c:v>
                </c:pt>
                <c:pt idx="538">
                  <c:v>447.87332176464014</c:v>
                </c:pt>
                <c:pt idx="539">
                  <c:v>447.87332176464014</c:v>
                </c:pt>
                <c:pt idx="540">
                  <c:v>447.87332176464014</c:v>
                </c:pt>
                <c:pt idx="541">
                  <c:v>447.87332176464014</c:v>
                </c:pt>
                <c:pt idx="542">
                  <c:v>447.87332176464014</c:v>
                </c:pt>
                <c:pt idx="543">
                  <c:v>447.87332176464014</c:v>
                </c:pt>
                <c:pt idx="544">
                  <c:v>447.87332176464014</c:v>
                </c:pt>
                <c:pt idx="545">
                  <c:v>447.87332176464014</c:v>
                </c:pt>
                <c:pt idx="546">
                  <c:v>447.87332176464014</c:v>
                </c:pt>
                <c:pt idx="547">
                  <c:v>447.87332176464014</c:v>
                </c:pt>
                <c:pt idx="548">
                  <c:v>447.87332176464014</c:v>
                </c:pt>
                <c:pt idx="549">
                  <c:v>447.87332176464014</c:v>
                </c:pt>
                <c:pt idx="550">
                  <c:v>447.87332176464014</c:v>
                </c:pt>
                <c:pt idx="551">
                  <c:v>447.87332176464014</c:v>
                </c:pt>
                <c:pt idx="552">
                  <c:v>447.87332176464014</c:v>
                </c:pt>
                <c:pt idx="553">
                  <c:v>447.87332176464014</c:v>
                </c:pt>
                <c:pt idx="554">
                  <c:v>447.87332176464014</c:v>
                </c:pt>
                <c:pt idx="555">
                  <c:v>447.87332176464014</c:v>
                </c:pt>
                <c:pt idx="556">
                  <c:v>447.87332176464014</c:v>
                </c:pt>
                <c:pt idx="557">
                  <c:v>447.87332176464014</c:v>
                </c:pt>
                <c:pt idx="558">
                  <c:v>447.87332176464014</c:v>
                </c:pt>
                <c:pt idx="559">
                  <c:v>447.87332176464014</c:v>
                </c:pt>
                <c:pt idx="560">
                  <c:v>447.87332176464014</c:v>
                </c:pt>
                <c:pt idx="561">
                  <c:v>447.87332176464014</c:v>
                </c:pt>
                <c:pt idx="562">
                  <c:v>447.87332176464014</c:v>
                </c:pt>
                <c:pt idx="563">
                  <c:v>447.87332176464014</c:v>
                </c:pt>
                <c:pt idx="564">
                  <c:v>447.87332176464014</c:v>
                </c:pt>
                <c:pt idx="565">
                  <c:v>447.87332176464014</c:v>
                </c:pt>
                <c:pt idx="566">
                  <c:v>447.87332176464014</c:v>
                </c:pt>
                <c:pt idx="567">
                  <c:v>447.87332176464014</c:v>
                </c:pt>
                <c:pt idx="568">
                  <c:v>447.87332176464014</c:v>
                </c:pt>
                <c:pt idx="569">
                  <c:v>447.87332176464014</c:v>
                </c:pt>
                <c:pt idx="570">
                  <c:v>447.87332176464014</c:v>
                </c:pt>
                <c:pt idx="571">
                  <c:v>447.87332176464014</c:v>
                </c:pt>
                <c:pt idx="572">
                  <c:v>447.87332176464014</c:v>
                </c:pt>
                <c:pt idx="573">
                  <c:v>447.87332176464014</c:v>
                </c:pt>
                <c:pt idx="574">
                  <c:v>447.87332176464014</c:v>
                </c:pt>
                <c:pt idx="575">
                  <c:v>447.87332176464014</c:v>
                </c:pt>
                <c:pt idx="576">
                  <c:v>447.87332176464014</c:v>
                </c:pt>
                <c:pt idx="577">
                  <c:v>447.87332176464014</c:v>
                </c:pt>
                <c:pt idx="578">
                  <c:v>447.87332176464014</c:v>
                </c:pt>
                <c:pt idx="579">
                  <c:v>447.87332176464014</c:v>
                </c:pt>
                <c:pt idx="580">
                  <c:v>447.87332176464014</c:v>
                </c:pt>
                <c:pt idx="581">
                  <c:v>447.87332176464014</c:v>
                </c:pt>
                <c:pt idx="582">
                  <c:v>447.87332176464014</c:v>
                </c:pt>
                <c:pt idx="583">
                  <c:v>447.87332176464014</c:v>
                </c:pt>
                <c:pt idx="584">
                  <c:v>447.87332176464014</c:v>
                </c:pt>
                <c:pt idx="585">
                  <c:v>447.87332176464014</c:v>
                </c:pt>
                <c:pt idx="586">
                  <c:v>447.87332176464014</c:v>
                </c:pt>
                <c:pt idx="587">
                  <c:v>447.87332176464014</c:v>
                </c:pt>
                <c:pt idx="588">
                  <c:v>447.87332176464014</c:v>
                </c:pt>
                <c:pt idx="589">
                  <c:v>447.87332176464014</c:v>
                </c:pt>
                <c:pt idx="590">
                  <c:v>447.87332176464014</c:v>
                </c:pt>
                <c:pt idx="591">
                  <c:v>447.87332176464014</c:v>
                </c:pt>
                <c:pt idx="592">
                  <c:v>447.87332176464014</c:v>
                </c:pt>
                <c:pt idx="593">
                  <c:v>447.87332176464014</c:v>
                </c:pt>
                <c:pt idx="594">
                  <c:v>447.87332176464014</c:v>
                </c:pt>
                <c:pt idx="595">
                  <c:v>447.87332176464014</c:v>
                </c:pt>
                <c:pt idx="596">
                  <c:v>447.87332176464014</c:v>
                </c:pt>
                <c:pt idx="597">
                  <c:v>447.87332176464014</c:v>
                </c:pt>
                <c:pt idx="598">
                  <c:v>447.87332176464014</c:v>
                </c:pt>
                <c:pt idx="599">
                  <c:v>447.87332176464014</c:v>
                </c:pt>
                <c:pt idx="600">
                  <c:v>447.87332176464014</c:v>
                </c:pt>
                <c:pt idx="601">
                  <c:v>447.87332176464014</c:v>
                </c:pt>
                <c:pt idx="602">
                  <c:v>447.87332176464014</c:v>
                </c:pt>
                <c:pt idx="603">
                  <c:v>447.87332176464014</c:v>
                </c:pt>
                <c:pt idx="604">
                  <c:v>447.87332176464014</c:v>
                </c:pt>
                <c:pt idx="605">
                  <c:v>447.87332176464014</c:v>
                </c:pt>
                <c:pt idx="606">
                  <c:v>447.87332176464014</c:v>
                </c:pt>
                <c:pt idx="607">
                  <c:v>447.87332176464014</c:v>
                </c:pt>
                <c:pt idx="608">
                  <c:v>447.87332176464014</c:v>
                </c:pt>
                <c:pt idx="609">
                  <c:v>447.87332176464014</c:v>
                </c:pt>
                <c:pt idx="610">
                  <c:v>447.87332176464014</c:v>
                </c:pt>
                <c:pt idx="611">
                  <c:v>447.87332176464014</c:v>
                </c:pt>
                <c:pt idx="612">
                  <c:v>447.87332176464014</c:v>
                </c:pt>
                <c:pt idx="613">
                  <c:v>447.87332176464014</c:v>
                </c:pt>
                <c:pt idx="614">
                  <c:v>447.87332176464014</c:v>
                </c:pt>
                <c:pt idx="615">
                  <c:v>447.87332176464014</c:v>
                </c:pt>
                <c:pt idx="616">
                  <c:v>447.87332176464014</c:v>
                </c:pt>
                <c:pt idx="617">
                  <c:v>447.87332176464014</c:v>
                </c:pt>
                <c:pt idx="618">
                  <c:v>447.87332176464014</c:v>
                </c:pt>
                <c:pt idx="619">
                  <c:v>447.87332176464014</c:v>
                </c:pt>
                <c:pt idx="620">
                  <c:v>447.87332176464014</c:v>
                </c:pt>
                <c:pt idx="621">
                  <c:v>447.87332176464014</c:v>
                </c:pt>
                <c:pt idx="622">
                  <c:v>447.87332176464014</c:v>
                </c:pt>
                <c:pt idx="623">
                  <c:v>447.87332176464014</c:v>
                </c:pt>
                <c:pt idx="624">
                  <c:v>447.87332176464014</c:v>
                </c:pt>
                <c:pt idx="625">
                  <c:v>447.87332176464014</c:v>
                </c:pt>
                <c:pt idx="626">
                  <c:v>447.87332176464014</c:v>
                </c:pt>
                <c:pt idx="627">
                  <c:v>447.87332176464014</c:v>
                </c:pt>
                <c:pt idx="628">
                  <c:v>447.87332176464014</c:v>
                </c:pt>
                <c:pt idx="629">
                  <c:v>447.87332176464014</c:v>
                </c:pt>
                <c:pt idx="630">
                  <c:v>447.87332176464014</c:v>
                </c:pt>
                <c:pt idx="631">
                  <c:v>447.87332176464014</c:v>
                </c:pt>
                <c:pt idx="632">
                  <c:v>447.87332176464014</c:v>
                </c:pt>
                <c:pt idx="633">
                  <c:v>447.87332176464014</c:v>
                </c:pt>
                <c:pt idx="634">
                  <c:v>447.87332176464014</c:v>
                </c:pt>
                <c:pt idx="635">
                  <c:v>447.87332176464014</c:v>
                </c:pt>
                <c:pt idx="636">
                  <c:v>447.87332176464014</c:v>
                </c:pt>
                <c:pt idx="637">
                  <c:v>447.87332176464014</c:v>
                </c:pt>
                <c:pt idx="638">
                  <c:v>447.87332176464014</c:v>
                </c:pt>
                <c:pt idx="639">
                  <c:v>447.87332176464014</c:v>
                </c:pt>
                <c:pt idx="640">
                  <c:v>447.87332176464014</c:v>
                </c:pt>
                <c:pt idx="641">
                  <c:v>447.87332176464014</c:v>
                </c:pt>
                <c:pt idx="642">
                  <c:v>447.87332176464014</c:v>
                </c:pt>
                <c:pt idx="643">
                  <c:v>447.87332176464014</c:v>
                </c:pt>
                <c:pt idx="644">
                  <c:v>447.87332176464014</c:v>
                </c:pt>
                <c:pt idx="645">
                  <c:v>447.87332176464014</c:v>
                </c:pt>
                <c:pt idx="646">
                  <c:v>447.87332176464014</c:v>
                </c:pt>
                <c:pt idx="647">
                  <c:v>447.87332176464014</c:v>
                </c:pt>
                <c:pt idx="648">
                  <c:v>447.87332176464014</c:v>
                </c:pt>
                <c:pt idx="649">
                  <c:v>447.87332176464014</c:v>
                </c:pt>
                <c:pt idx="650">
                  <c:v>447.87332176464014</c:v>
                </c:pt>
                <c:pt idx="651">
                  <c:v>447.87332176464014</c:v>
                </c:pt>
                <c:pt idx="652">
                  <c:v>447.87332176464014</c:v>
                </c:pt>
                <c:pt idx="653">
                  <c:v>447.87332176464014</c:v>
                </c:pt>
                <c:pt idx="654">
                  <c:v>447.87332176464014</c:v>
                </c:pt>
                <c:pt idx="655">
                  <c:v>447.87332176464014</c:v>
                </c:pt>
                <c:pt idx="656">
                  <c:v>447.87332176464014</c:v>
                </c:pt>
                <c:pt idx="657">
                  <c:v>447.87332176464014</c:v>
                </c:pt>
                <c:pt idx="658">
                  <c:v>447.87332176464014</c:v>
                </c:pt>
                <c:pt idx="659">
                  <c:v>447.87332176464014</c:v>
                </c:pt>
                <c:pt idx="660">
                  <c:v>447.87332176464014</c:v>
                </c:pt>
                <c:pt idx="661">
                  <c:v>447.87332176464014</c:v>
                </c:pt>
                <c:pt idx="662">
                  <c:v>447.87332176464014</c:v>
                </c:pt>
                <c:pt idx="663">
                  <c:v>447.87332176464014</c:v>
                </c:pt>
                <c:pt idx="664">
                  <c:v>447.87332176464014</c:v>
                </c:pt>
                <c:pt idx="665">
                  <c:v>447.87332176464014</c:v>
                </c:pt>
                <c:pt idx="666">
                  <c:v>447.87332176464014</c:v>
                </c:pt>
                <c:pt idx="667">
                  <c:v>447.87332176464014</c:v>
                </c:pt>
                <c:pt idx="668">
                  <c:v>447.87332176464014</c:v>
                </c:pt>
                <c:pt idx="669">
                  <c:v>447.87332176464014</c:v>
                </c:pt>
                <c:pt idx="670">
                  <c:v>447.87332176464014</c:v>
                </c:pt>
                <c:pt idx="671">
                  <c:v>447.87332176464014</c:v>
                </c:pt>
                <c:pt idx="672">
                  <c:v>447.87332176464014</c:v>
                </c:pt>
                <c:pt idx="673">
                  <c:v>447.87332176464014</c:v>
                </c:pt>
                <c:pt idx="674">
                  <c:v>447.87332176464014</c:v>
                </c:pt>
                <c:pt idx="675">
                  <c:v>447.87332176464014</c:v>
                </c:pt>
                <c:pt idx="676">
                  <c:v>447.87332176464014</c:v>
                </c:pt>
                <c:pt idx="677">
                  <c:v>447.87332176464014</c:v>
                </c:pt>
                <c:pt idx="678">
                  <c:v>447.87332176464014</c:v>
                </c:pt>
                <c:pt idx="679">
                  <c:v>447.87332176464014</c:v>
                </c:pt>
                <c:pt idx="680">
                  <c:v>447.87332176464014</c:v>
                </c:pt>
                <c:pt idx="681">
                  <c:v>447.87332176464014</c:v>
                </c:pt>
                <c:pt idx="682">
                  <c:v>447.87332176464014</c:v>
                </c:pt>
                <c:pt idx="683">
                  <c:v>447.87332176464014</c:v>
                </c:pt>
                <c:pt idx="684">
                  <c:v>447.87332176464014</c:v>
                </c:pt>
                <c:pt idx="685">
                  <c:v>447.87332176464014</c:v>
                </c:pt>
                <c:pt idx="686">
                  <c:v>447.87332176464014</c:v>
                </c:pt>
                <c:pt idx="687">
                  <c:v>447.87332176464014</c:v>
                </c:pt>
                <c:pt idx="688">
                  <c:v>447.87332176464014</c:v>
                </c:pt>
                <c:pt idx="689">
                  <c:v>447.87332176464014</c:v>
                </c:pt>
                <c:pt idx="690">
                  <c:v>447.87332176464014</c:v>
                </c:pt>
                <c:pt idx="691">
                  <c:v>447.87332176464014</c:v>
                </c:pt>
                <c:pt idx="692">
                  <c:v>447.87332176464014</c:v>
                </c:pt>
                <c:pt idx="693">
                  <c:v>447.87332176464014</c:v>
                </c:pt>
                <c:pt idx="694">
                  <c:v>447.87332176464014</c:v>
                </c:pt>
                <c:pt idx="695">
                  <c:v>447.87332176464014</c:v>
                </c:pt>
                <c:pt idx="696">
                  <c:v>447.87332176464014</c:v>
                </c:pt>
                <c:pt idx="697">
                  <c:v>447.87332176464014</c:v>
                </c:pt>
                <c:pt idx="698">
                  <c:v>447.87332176464014</c:v>
                </c:pt>
                <c:pt idx="699">
                  <c:v>447.87332176464014</c:v>
                </c:pt>
                <c:pt idx="700">
                  <c:v>447.87332176464014</c:v>
                </c:pt>
                <c:pt idx="701">
                  <c:v>447.87332176464014</c:v>
                </c:pt>
                <c:pt idx="702">
                  <c:v>447.87332176464014</c:v>
                </c:pt>
                <c:pt idx="703">
                  <c:v>447.87332176464014</c:v>
                </c:pt>
                <c:pt idx="704">
                  <c:v>447.87332176464014</c:v>
                </c:pt>
                <c:pt idx="705">
                  <c:v>447.87332176464014</c:v>
                </c:pt>
                <c:pt idx="706">
                  <c:v>447.87332176464014</c:v>
                </c:pt>
                <c:pt idx="707">
                  <c:v>447.87332176464014</c:v>
                </c:pt>
                <c:pt idx="708">
                  <c:v>447.87332176464014</c:v>
                </c:pt>
                <c:pt idx="709">
                  <c:v>447.87332176464014</c:v>
                </c:pt>
                <c:pt idx="710">
                  <c:v>447.87332176464014</c:v>
                </c:pt>
                <c:pt idx="711">
                  <c:v>447.87332176464014</c:v>
                </c:pt>
                <c:pt idx="712">
                  <c:v>447.87332176464014</c:v>
                </c:pt>
                <c:pt idx="713">
                  <c:v>447.87332176464014</c:v>
                </c:pt>
                <c:pt idx="714">
                  <c:v>447.87332176464014</c:v>
                </c:pt>
                <c:pt idx="715">
                  <c:v>447.87332176464014</c:v>
                </c:pt>
                <c:pt idx="716">
                  <c:v>447.87332176464014</c:v>
                </c:pt>
                <c:pt idx="717">
                  <c:v>447.87332176464014</c:v>
                </c:pt>
                <c:pt idx="718">
                  <c:v>447.87332176464014</c:v>
                </c:pt>
                <c:pt idx="719">
                  <c:v>447.87332176464014</c:v>
                </c:pt>
                <c:pt idx="720">
                  <c:v>447.87332176464014</c:v>
                </c:pt>
                <c:pt idx="721">
                  <c:v>447.87332176464014</c:v>
                </c:pt>
                <c:pt idx="722">
                  <c:v>447.87332176464014</c:v>
                </c:pt>
                <c:pt idx="723">
                  <c:v>447.87332176464014</c:v>
                </c:pt>
                <c:pt idx="724">
                  <c:v>447.87332176464014</c:v>
                </c:pt>
                <c:pt idx="725">
                  <c:v>447.87332176464014</c:v>
                </c:pt>
                <c:pt idx="726">
                  <c:v>447.87332176464014</c:v>
                </c:pt>
                <c:pt idx="727">
                  <c:v>447.87332176464014</c:v>
                </c:pt>
                <c:pt idx="728">
                  <c:v>447.87332176464014</c:v>
                </c:pt>
                <c:pt idx="729">
                  <c:v>447.87332176464014</c:v>
                </c:pt>
                <c:pt idx="730">
                  <c:v>447.87332176464014</c:v>
                </c:pt>
                <c:pt idx="731">
                  <c:v>447.87332176464014</c:v>
                </c:pt>
                <c:pt idx="732">
                  <c:v>447.87332176464014</c:v>
                </c:pt>
                <c:pt idx="733">
                  <c:v>447.87332176464014</c:v>
                </c:pt>
                <c:pt idx="734">
                  <c:v>447.87332176464014</c:v>
                </c:pt>
                <c:pt idx="735">
                  <c:v>447.87332176464014</c:v>
                </c:pt>
                <c:pt idx="736">
                  <c:v>447.87332176464014</c:v>
                </c:pt>
                <c:pt idx="737">
                  <c:v>447.87332176464014</c:v>
                </c:pt>
                <c:pt idx="738">
                  <c:v>447.87332176464014</c:v>
                </c:pt>
                <c:pt idx="739">
                  <c:v>447.87332176464014</c:v>
                </c:pt>
                <c:pt idx="740">
                  <c:v>447.87332176464014</c:v>
                </c:pt>
                <c:pt idx="741">
                  <c:v>447.87332176464014</c:v>
                </c:pt>
                <c:pt idx="742">
                  <c:v>447.87332176464014</c:v>
                </c:pt>
                <c:pt idx="743">
                  <c:v>447.87332176464014</c:v>
                </c:pt>
                <c:pt idx="744">
                  <c:v>447.87332176464014</c:v>
                </c:pt>
                <c:pt idx="745">
                  <c:v>447.87332176464014</c:v>
                </c:pt>
                <c:pt idx="746">
                  <c:v>447.87332176464014</c:v>
                </c:pt>
                <c:pt idx="747">
                  <c:v>447.87332176464014</c:v>
                </c:pt>
                <c:pt idx="748">
                  <c:v>447.87332176464014</c:v>
                </c:pt>
                <c:pt idx="749">
                  <c:v>447.87332176464014</c:v>
                </c:pt>
                <c:pt idx="750">
                  <c:v>447.87332176464014</c:v>
                </c:pt>
                <c:pt idx="751">
                  <c:v>447.87332176464014</c:v>
                </c:pt>
                <c:pt idx="752">
                  <c:v>447.87332176464014</c:v>
                </c:pt>
                <c:pt idx="753">
                  <c:v>447.87332176464014</c:v>
                </c:pt>
                <c:pt idx="754">
                  <c:v>447.87332176464014</c:v>
                </c:pt>
                <c:pt idx="755">
                  <c:v>447.87332176464014</c:v>
                </c:pt>
                <c:pt idx="756">
                  <c:v>447.87332176464014</c:v>
                </c:pt>
                <c:pt idx="757">
                  <c:v>447.87332176464014</c:v>
                </c:pt>
                <c:pt idx="758">
                  <c:v>447.87332176464014</c:v>
                </c:pt>
                <c:pt idx="759">
                  <c:v>447.87332176464014</c:v>
                </c:pt>
                <c:pt idx="760">
                  <c:v>447.87332176464014</c:v>
                </c:pt>
                <c:pt idx="761">
                  <c:v>447.87332176464014</c:v>
                </c:pt>
                <c:pt idx="762">
                  <c:v>447.87332176464014</c:v>
                </c:pt>
                <c:pt idx="763">
                  <c:v>447.87332176464014</c:v>
                </c:pt>
                <c:pt idx="764">
                  <c:v>447.87332176464014</c:v>
                </c:pt>
                <c:pt idx="765">
                  <c:v>447.87332176464014</c:v>
                </c:pt>
                <c:pt idx="766">
                  <c:v>447.87332176464014</c:v>
                </c:pt>
                <c:pt idx="767">
                  <c:v>447.87332176464014</c:v>
                </c:pt>
                <c:pt idx="768">
                  <c:v>447.87332176464014</c:v>
                </c:pt>
                <c:pt idx="769">
                  <c:v>447.87332176464014</c:v>
                </c:pt>
                <c:pt idx="770">
                  <c:v>447.87332176464014</c:v>
                </c:pt>
                <c:pt idx="771">
                  <c:v>447.87332176464014</c:v>
                </c:pt>
                <c:pt idx="772">
                  <c:v>447.87332176464014</c:v>
                </c:pt>
                <c:pt idx="773">
                  <c:v>447.87332176464014</c:v>
                </c:pt>
                <c:pt idx="774">
                  <c:v>447.87332176464014</c:v>
                </c:pt>
                <c:pt idx="775">
                  <c:v>447.87332176464014</c:v>
                </c:pt>
                <c:pt idx="776">
                  <c:v>447.87332176464014</c:v>
                </c:pt>
                <c:pt idx="777">
                  <c:v>447.87332176464014</c:v>
                </c:pt>
                <c:pt idx="778">
                  <c:v>447.87332176464014</c:v>
                </c:pt>
                <c:pt idx="779">
                  <c:v>447.87332176464014</c:v>
                </c:pt>
                <c:pt idx="780">
                  <c:v>447.87332176464014</c:v>
                </c:pt>
                <c:pt idx="781">
                  <c:v>447.87332176464014</c:v>
                </c:pt>
                <c:pt idx="782">
                  <c:v>447.87332176464014</c:v>
                </c:pt>
                <c:pt idx="783">
                  <c:v>447.87332176464014</c:v>
                </c:pt>
                <c:pt idx="784">
                  <c:v>447.87332176464014</c:v>
                </c:pt>
                <c:pt idx="785">
                  <c:v>447.87332176464014</c:v>
                </c:pt>
                <c:pt idx="786">
                  <c:v>447.87332176464014</c:v>
                </c:pt>
                <c:pt idx="787">
                  <c:v>447.87332176464014</c:v>
                </c:pt>
                <c:pt idx="788">
                  <c:v>447.87332176464014</c:v>
                </c:pt>
                <c:pt idx="789">
                  <c:v>447.87332176464014</c:v>
                </c:pt>
                <c:pt idx="790">
                  <c:v>447.87332176464014</c:v>
                </c:pt>
                <c:pt idx="791">
                  <c:v>447.87332176464014</c:v>
                </c:pt>
                <c:pt idx="792">
                  <c:v>447.87332176464014</c:v>
                </c:pt>
                <c:pt idx="793">
                  <c:v>447.87332176464014</c:v>
                </c:pt>
                <c:pt idx="794">
                  <c:v>447.87332176464014</c:v>
                </c:pt>
                <c:pt idx="795">
                  <c:v>447.87332176464014</c:v>
                </c:pt>
                <c:pt idx="796">
                  <c:v>447.87332176464014</c:v>
                </c:pt>
                <c:pt idx="797">
                  <c:v>447.87332176464014</c:v>
                </c:pt>
                <c:pt idx="798">
                  <c:v>447.87332176464014</c:v>
                </c:pt>
                <c:pt idx="799">
                  <c:v>447.87332176464014</c:v>
                </c:pt>
                <c:pt idx="800">
                  <c:v>447.87332176464014</c:v>
                </c:pt>
                <c:pt idx="801">
                  <c:v>447.87332176464014</c:v>
                </c:pt>
                <c:pt idx="802">
                  <c:v>447.87332176464014</c:v>
                </c:pt>
                <c:pt idx="803">
                  <c:v>447.87332176464014</c:v>
                </c:pt>
                <c:pt idx="804">
                  <c:v>447.87332176464014</c:v>
                </c:pt>
                <c:pt idx="805">
                  <c:v>447.87332176464014</c:v>
                </c:pt>
                <c:pt idx="806">
                  <c:v>447.87332176464014</c:v>
                </c:pt>
                <c:pt idx="807">
                  <c:v>447.87332176464014</c:v>
                </c:pt>
                <c:pt idx="808">
                  <c:v>447.87332176464014</c:v>
                </c:pt>
                <c:pt idx="809">
                  <c:v>447.87332176464014</c:v>
                </c:pt>
                <c:pt idx="810">
                  <c:v>447.87332176464014</c:v>
                </c:pt>
                <c:pt idx="811">
                  <c:v>447.87332176464014</c:v>
                </c:pt>
                <c:pt idx="812">
                  <c:v>447.87332176464014</c:v>
                </c:pt>
                <c:pt idx="813">
                  <c:v>447.87332176464014</c:v>
                </c:pt>
                <c:pt idx="814">
                  <c:v>447.87332176464014</c:v>
                </c:pt>
                <c:pt idx="815">
                  <c:v>447.87332176464014</c:v>
                </c:pt>
                <c:pt idx="816">
                  <c:v>447.87332176464014</c:v>
                </c:pt>
                <c:pt idx="817">
                  <c:v>447.87332176464014</c:v>
                </c:pt>
                <c:pt idx="818">
                  <c:v>447.87332176464014</c:v>
                </c:pt>
                <c:pt idx="819">
                  <c:v>447.87332176464014</c:v>
                </c:pt>
                <c:pt idx="820">
                  <c:v>447.87332176464014</c:v>
                </c:pt>
                <c:pt idx="821">
                  <c:v>447.87332176464014</c:v>
                </c:pt>
                <c:pt idx="822">
                  <c:v>447.87332176464014</c:v>
                </c:pt>
                <c:pt idx="823">
                  <c:v>447.87332176464014</c:v>
                </c:pt>
                <c:pt idx="824">
                  <c:v>447.87332176464014</c:v>
                </c:pt>
                <c:pt idx="825">
                  <c:v>447.87332176464014</c:v>
                </c:pt>
                <c:pt idx="826">
                  <c:v>447.87332176464014</c:v>
                </c:pt>
                <c:pt idx="827">
                  <c:v>447.87332176464014</c:v>
                </c:pt>
                <c:pt idx="828">
                  <c:v>447.87332176464014</c:v>
                </c:pt>
                <c:pt idx="829">
                  <c:v>447.87332176464014</c:v>
                </c:pt>
                <c:pt idx="830">
                  <c:v>447.87332176464014</c:v>
                </c:pt>
                <c:pt idx="831">
                  <c:v>447.87332176464014</c:v>
                </c:pt>
                <c:pt idx="832">
                  <c:v>447.87332176464014</c:v>
                </c:pt>
                <c:pt idx="833">
                  <c:v>447.87332176464014</c:v>
                </c:pt>
                <c:pt idx="834">
                  <c:v>447.87332176464014</c:v>
                </c:pt>
                <c:pt idx="835">
                  <c:v>447.87332176464014</c:v>
                </c:pt>
                <c:pt idx="836">
                  <c:v>447.87332176464014</c:v>
                </c:pt>
                <c:pt idx="837">
                  <c:v>447.87332176464014</c:v>
                </c:pt>
                <c:pt idx="838">
                  <c:v>447.87332176464014</c:v>
                </c:pt>
                <c:pt idx="839">
                  <c:v>447.87332176464014</c:v>
                </c:pt>
                <c:pt idx="840">
                  <c:v>447.87332176464014</c:v>
                </c:pt>
                <c:pt idx="841">
                  <c:v>447.87332176464014</c:v>
                </c:pt>
                <c:pt idx="842">
                  <c:v>447.87332176464014</c:v>
                </c:pt>
                <c:pt idx="843">
                  <c:v>447.87332176464014</c:v>
                </c:pt>
                <c:pt idx="844">
                  <c:v>447.87332176464014</c:v>
                </c:pt>
                <c:pt idx="845">
                  <c:v>447.87332176464014</c:v>
                </c:pt>
                <c:pt idx="846">
                  <c:v>447.87332176464014</c:v>
                </c:pt>
                <c:pt idx="847">
                  <c:v>447.87332176464014</c:v>
                </c:pt>
                <c:pt idx="848">
                  <c:v>447.87332176464014</c:v>
                </c:pt>
                <c:pt idx="849">
                  <c:v>447.87332176464014</c:v>
                </c:pt>
                <c:pt idx="850">
                  <c:v>447.87332176464014</c:v>
                </c:pt>
                <c:pt idx="851">
                  <c:v>447.87332176464014</c:v>
                </c:pt>
                <c:pt idx="852">
                  <c:v>447.87332176464014</c:v>
                </c:pt>
                <c:pt idx="853">
                  <c:v>447.87332176464014</c:v>
                </c:pt>
                <c:pt idx="854">
                  <c:v>447.87332176464014</c:v>
                </c:pt>
                <c:pt idx="855">
                  <c:v>447.87332176464014</c:v>
                </c:pt>
                <c:pt idx="856">
                  <c:v>447.87332176464014</c:v>
                </c:pt>
                <c:pt idx="857">
                  <c:v>447.87332176464014</c:v>
                </c:pt>
                <c:pt idx="858">
                  <c:v>447.87332176464014</c:v>
                </c:pt>
                <c:pt idx="859">
                  <c:v>447.87332176464014</c:v>
                </c:pt>
                <c:pt idx="860">
                  <c:v>447.87332176464014</c:v>
                </c:pt>
                <c:pt idx="861">
                  <c:v>447.87332176464014</c:v>
                </c:pt>
                <c:pt idx="862">
                  <c:v>447.87332176464014</c:v>
                </c:pt>
                <c:pt idx="863">
                  <c:v>447.87332176464014</c:v>
                </c:pt>
                <c:pt idx="864">
                  <c:v>447.87332176464014</c:v>
                </c:pt>
                <c:pt idx="865">
                  <c:v>447.87332176464014</c:v>
                </c:pt>
                <c:pt idx="866">
                  <c:v>447.87332176464014</c:v>
                </c:pt>
                <c:pt idx="867">
                  <c:v>447.87332176464014</c:v>
                </c:pt>
                <c:pt idx="868">
                  <c:v>447.87332176464014</c:v>
                </c:pt>
                <c:pt idx="869">
                  <c:v>447.87332176464014</c:v>
                </c:pt>
                <c:pt idx="870">
                  <c:v>447.87332176464014</c:v>
                </c:pt>
                <c:pt idx="871">
                  <c:v>447.87332176464014</c:v>
                </c:pt>
                <c:pt idx="872">
                  <c:v>447.87332176464014</c:v>
                </c:pt>
                <c:pt idx="873">
                  <c:v>447.87332176464014</c:v>
                </c:pt>
                <c:pt idx="874">
                  <c:v>447.87332176464014</c:v>
                </c:pt>
                <c:pt idx="875">
                  <c:v>447.87332176464014</c:v>
                </c:pt>
                <c:pt idx="876">
                  <c:v>447.87332176464014</c:v>
                </c:pt>
                <c:pt idx="877">
                  <c:v>447.87332176464014</c:v>
                </c:pt>
                <c:pt idx="878">
                  <c:v>447.87332176464014</c:v>
                </c:pt>
                <c:pt idx="879">
                  <c:v>447.87332176464014</c:v>
                </c:pt>
                <c:pt idx="880">
                  <c:v>447.87332176464014</c:v>
                </c:pt>
                <c:pt idx="881">
                  <c:v>447.87332176464014</c:v>
                </c:pt>
                <c:pt idx="882">
                  <c:v>447.87332176464014</c:v>
                </c:pt>
                <c:pt idx="883">
                  <c:v>447.87332176464014</c:v>
                </c:pt>
                <c:pt idx="884">
                  <c:v>447.87332176464014</c:v>
                </c:pt>
                <c:pt idx="885">
                  <c:v>447.87332176464014</c:v>
                </c:pt>
                <c:pt idx="886">
                  <c:v>447.87332176464014</c:v>
                </c:pt>
                <c:pt idx="887">
                  <c:v>447.87332176464014</c:v>
                </c:pt>
                <c:pt idx="888">
                  <c:v>447.87332176464014</c:v>
                </c:pt>
                <c:pt idx="889">
                  <c:v>447.87332176464014</c:v>
                </c:pt>
                <c:pt idx="890">
                  <c:v>447.87332176464014</c:v>
                </c:pt>
                <c:pt idx="891">
                  <c:v>447.87332176464014</c:v>
                </c:pt>
                <c:pt idx="892">
                  <c:v>447.87332176464014</c:v>
                </c:pt>
                <c:pt idx="893">
                  <c:v>447.87332176464014</c:v>
                </c:pt>
                <c:pt idx="894">
                  <c:v>447.87332176464014</c:v>
                </c:pt>
                <c:pt idx="895">
                  <c:v>447.87332176464014</c:v>
                </c:pt>
                <c:pt idx="896">
                  <c:v>447.87332176464014</c:v>
                </c:pt>
                <c:pt idx="897">
                  <c:v>447.87332176464014</c:v>
                </c:pt>
                <c:pt idx="898">
                  <c:v>447.87332176464014</c:v>
                </c:pt>
                <c:pt idx="899">
                  <c:v>447.87332176464014</c:v>
                </c:pt>
                <c:pt idx="900">
                  <c:v>447.87332176464014</c:v>
                </c:pt>
                <c:pt idx="901">
                  <c:v>447.87332176464014</c:v>
                </c:pt>
                <c:pt idx="902">
                  <c:v>447.87332176464014</c:v>
                </c:pt>
                <c:pt idx="903">
                  <c:v>447.87332176464014</c:v>
                </c:pt>
                <c:pt idx="904">
                  <c:v>447.87332176464014</c:v>
                </c:pt>
                <c:pt idx="905">
                  <c:v>447.87332176464014</c:v>
                </c:pt>
                <c:pt idx="906">
                  <c:v>447.87332176464014</c:v>
                </c:pt>
                <c:pt idx="907">
                  <c:v>447.87332176464014</c:v>
                </c:pt>
                <c:pt idx="908">
                  <c:v>447.87332176464014</c:v>
                </c:pt>
                <c:pt idx="909">
                  <c:v>447.87332176464014</c:v>
                </c:pt>
                <c:pt idx="910">
                  <c:v>447.87332176464014</c:v>
                </c:pt>
                <c:pt idx="911">
                  <c:v>447.87332176464014</c:v>
                </c:pt>
                <c:pt idx="912">
                  <c:v>447.87332176464014</c:v>
                </c:pt>
                <c:pt idx="913">
                  <c:v>447.87332176464014</c:v>
                </c:pt>
                <c:pt idx="914">
                  <c:v>447.87332176464014</c:v>
                </c:pt>
                <c:pt idx="915">
                  <c:v>447.87332176464014</c:v>
                </c:pt>
                <c:pt idx="916">
                  <c:v>447.87332176464014</c:v>
                </c:pt>
                <c:pt idx="917">
                  <c:v>447.87332176464014</c:v>
                </c:pt>
                <c:pt idx="918">
                  <c:v>447.87332176464014</c:v>
                </c:pt>
                <c:pt idx="919">
                  <c:v>447.87332176464014</c:v>
                </c:pt>
                <c:pt idx="920">
                  <c:v>447.87332176464014</c:v>
                </c:pt>
                <c:pt idx="921">
                  <c:v>447.87332176464014</c:v>
                </c:pt>
                <c:pt idx="922">
                  <c:v>447.87332176464014</c:v>
                </c:pt>
                <c:pt idx="923">
                  <c:v>447.87332176464014</c:v>
                </c:pt>
                <c:pt idx="924">
                  <c:v>447.87332176464014</c:v>
                </c:pt>
                <c:pt idx="925">
                  <c:v>447.87332176464014</c:v>
                </c:pt>
                <c:pt idx="926">
                  <c:v>447.87332176464014</c:v>
                </c:pt>
                <c:pt idx="927">
                  <c:v>447.87332176464014</c:v>
                </c:pt>
                <c:pt idx="928">
                  <c:v>447.87332176464014</c:v>
                </c:pt>
                <c:pt idx="929">
                  <c:v>447.87332176464014</c:v>
                </c:pt>
                <c:pt idx="930">
                  <c:v>447.87332176464014</c:v>
                </c:pt>
                <c:pt idx="931">
                  <c:v>447.87332176464014</c:v>
                </c:pt>
                <c:pt idx="932">
                  <c:v>447.87332176464014</c:v>
                </c:pt>
                <c:pt idx="933">
                  <c:v>447.87332176464014</c:v>
                </c:pt>
                <c:pt idx="934">
                  <c:v>447.87332176464014</c:v>
                </c:pt>
                <c:pt idx="935">
                  <c:v>447.87332176464014</c:v>
                </c:pt>
                <c:pt idx="936">
                  <c:v>447.87332176464014</c:v>
                </c:pt>
                <c:pt idx="937">
                  <c:v>447.87332176464014</c:v>
                </c:pt>
                <c:pt idx="938">
                  <c:v>447.87332176464014</c:v>
                </c:pt>
                <c:pt idx="939">
                  <c:v>447.87332176464014</c:v>
                </c:pt>
                <c:pt idx="940">
                  <c:v>447.87332176464014</c:v>
                </c:pt>
                <c:pt idx="941">
                  <c:v>447.87332176464014</c:v>
                </c:pt>
                <c:pt idx="942">
                  <c:v>447.87332176464014</c:v>
                </c:pt>
                <c:pt idx="943">
                  <c:v>447.87332176464014</c:v>
                </c:pt>
                <c:pt idx="944">
                  <c:v>447.87332176464014</c:v>
                </c:pt>
                <c:pt idx="945">
                  <c:v>447.87332176464014</c:v>
                </c:pt>
                <c:pt idx="946">
                  <c:v>447.87332176464014</c:v>
                </c:pt>
                <c:pt idx="947">
                  <c:v>447.87332176464014</c:v>
                </c:pt>
                <c:pt idx="948">
                  <c:v>447.87332176464014</c:v>
                </c:pt>
                <c:pt idx="949">
                  <c:v>447.87332176464014</c:v>
                </c:pt>
                <c:pt idx="950">
                  <c:v>447.87332176464014</c:v>
                </c:pt>
                <c:pt idx="951">
                  <c:v>447.87332176464014</c:v>
                </c:pt>
                <c:pt idx="952">
                  <c:v>447.87332176464014</c:v>
                </c:pt>
                <c:pt idx="953">
                  <c:v>447.87332176464014</c:v>
                </c:pt>
                <c:pt idx="954">
                  <c:v>447.87332176464014</c:v>
                </c:pt>
                <c:pt idx="955">
                  <c:v>447.87332176464014</c:v>
                </c:pt>
                <c:pt idx="956">
                  <c:v>447.87332176464014</c:v>
                </c:pt>
                <c:pt idx="957">
                  <c:v>447.87332176464014</c:v>
                </c:pt>
                <c:pt idx="958">
                  <c:v>447.87332176464014</c:v>
                </c:pt>
                <c:pt idx="959">
                  <c:v>447.87332176464014</c:v>
                </c:pt>
                <c:pt idx="960">
                  <c:v>447.87332176464014</c:v>
                </c:pt>
                <c:pt idx="961">
                  <c:v>447.87332176464014</c:v>
                </c:pt>
                <c:pt idx="962">
                  <c:v>447.87332176464014</c:v>
                </c:pt>
                <c:pt idx="963">
                  <c:v>447.87332176464014</c:v>
                </c:pt>
                <c:pt idx="964">
                  <c:v>447.87332176464014</c:v>
                </c:pt>
                <c:pt idx="965">
                  <c:v>447.87332176464014</c:v>
                </c:pt>
                <c:pt idx="966">
                  <c:v>447.87332176464014</c:v>
                </c:pt>
                <c:pt idx="967">
                  <c:v>447.87332176464014</c:v>
                </c:pt>
                <c:pt idx="968">
                  <c:v>447.87332176464014</c:v>
                </c:pt>
                <c:pt idx="969">
                  <c:v>447.87332176464014</c:v>
                </c:pt>
                <c:pt idx="970">
                  <c:v>447.87332176464014</c:v>
                </c:pt>
                <c:pt idx="971">
                  <c:v>447.87332176464014</c:v>
                </c:pt>
                <c:pt idx="972">
                  <c:v>447.87332176464014</c:v>
                </c:pt>
                <c:pt idx="973">
                  <c:v>447.87332176464014</c:v>
                </c:pt>
                <c:pt idx="974">
                  <c:v>447.87332176464014</c:v>
                </c:pt>
                <c:pt idx="975">
                  <c:v>447.87332176464014</c:v>
                </c:pt>
                <c:pt idx="976">
                  <c:v>447.87332176464014</c:v>
                </c:pt>
                <c:pt idx="977">
                  <c:v>447.87332176464014</c:v>
                </c:pt>
                <c:pt idx="978">
                  <c:v>447.87332176464014</c:v>
                </c:pt>
                <c:pt idx="979">
                  <c:v>447.87332176464014</c:v>
                </c:pt>
                <c:pt idx="980">
                  <c:v>447.87332176464014</c:v>
                </c:pt>
                <c:pt idx="981">
                  <c:v>447.87332176464014</c:v>
                </c:pt>
                <c:pt idx="982">
                  <c:v>447.87332176464014</c:v>
                </c:pt>
                <c:pt idx="983">
                  <c:v>447.87332176464014</c:v>
                </c:pt>
              </c:numCache>
            </c:numRef>
          </c:yVal>
          <c:smooth val="0"/>
          <c:extLst>
            <c:ext xmlns:c16="http://schemas.microsoft.com/office/drawing/2014/chart" uri="{C3380CC4-5D6E-409C-BE32-E72D297353CC}">
              <c16:uniqueId val="{0000000A-CF1E-4C59-8BD3-E3EF5E507227}"/>
            </c:ext>
          </c:extLst>
        </c:ser>
        <c:ser>
          <c:idx val="11"/>
          <c:order val="11"/>
          <c:tx>
            <c:strRef>
              <c:f>Sites_Res_Stor_and_Elev!$AE$7</c:f>
              <c:strCache>
                <c:ptCount val="1"/>
                <c:pt idx="0">
                  <c:v>Alternative 3 Annual Average Min</c:v>
                </c:pt>
              </c:strCache>
            </c:strRef>
          </c:tx>
          <c:spPr>
            <a:ln w="19050" cap="rnd">
              <a:solidFill>
                <a:srgbClr val="CC3300"/>
              </a:solidFill>
              <a:prstDash val="sysDot"/>
              <a:round/>
            </a:ln>
            <a:effectLst/>
          </c:spPr>
          <c:marker>
            <c:symbol val="none"/>
          </c:marker>
          <c:xVal>
            <c:numRef>
              <c:f>Sites_Res_Stor_and_Elev!$B$8:$B$991</c:f>
              <c:numCache>
                <c:formatCode>ddmmmyyyy</c:formatCode>
                <c:ptCount val="984"/>
                <c:pt idx="0">
                  <c:v>7975</c:v>
                </c:pt>
                <c:pt idx="1">
                  <c:v>8005</c:v>
                </c:pt>
                <c:pt idx="2">
                  <c:v>8036</c:v>
                </c:pt>
                <c:pt idx="3">
                  <c:v>8067</c:v>
                </c:pt>
                <c:pt idx="4">
                  <c:v>8095</c:v>
                </c:pt>
                <c:pt idx="5">
                  <c:v>8126</c:v>
                </c:pt>
                <c:pt idx="6">
                  <c:v>8156</c:v>
                </c:pt>
                <c:pt idx="7">
                  <c:v>8187</c:v>
                </c:pt>
                <c:pt idx="8">
                  <c:v>8217</c:v>
                </c:pt>
                <c:pt idx="9">
                  <c:v>8248</c:v>
                </c:pt>
                <c:pt idx="10">
                  <c:v>8279</c:v>
                </c:pt>
                <c:pt idx="11">
                  <c:v>8309</c:v>
                </c:pt>
                <c:pt idx="12">
                  <c:v>8340</c:v>
                </c:pt>
                <c:pt idx="13">
                  <c:v>8370</c:v>
                </c:pt>
                <c:pt idx="14">
                  <c:v>8401</c:v>
                </c:pt>
                <c:pt idx="15">
                  <c:v>8432</c:v>
                </c:pt>
                <c:pt idx="16">
                  <c:v>8460</c:v>
                </c:pt>
                <c:pt idx="17">
                  <c:v>8491</c:v>
                </c:pt>
                <c:pt idx="18">
                  <c:v>8521</c:v>
                </c:pt>
                <c:pt idx="19">
                  <c:v>8552</c:v>
                </c:pt>
                <c:pt idx="20">
                  <c:v>8582</c:v>
                </c:pt>
                <c:pt idx="21">
                  <c:v>8613</c:v>
                </c:pt>
                <c:pt idx="22">
                  <c:v>8644</c:v>
                </c:pt>
                <c:pt idx="23">
                  <c:v>8674</c:v>
                </c:pt>
                <c:pt idx="24">
                  <c:v>8705</c:v>
                </c:pt>
                <c:pt idx="25">
                  <c:v>8735</c:v>
                </c:pt>
                <c:pt idx="26">
                  <c:v>8766</c:v>
                </c:pt>
                <c:pt idx="27">
                  <c:v>8797</c:v>
                </c:pt>
                <c:pt idx="28">
                  <c:v>8826</c:v>
                </c:pt>
                <c:pt idx="29">
                  <c:v>8857</c:v>
                </c:pt>
                <c:pt idx="30">
                  <c:v>8887</c:v>
                </c:pt>
                <c:pt idx="31">
                  <c:v>8918</c:v>
                </c:pt>
                <c:pt idx="32">
                  <c:v>8948</c:v>
                </c:pt>
                <c:pt idx="33">
                  <c:v>8979</c:v>
                </c:pt>
                <c:pt idx="34">
                  <c:v>9010</c:v>
                </c:pt>
                <c:pt idx="35">
                  <c:v>9040</c:v>
                </c:pt>
                <c:pt idx="36">
                  <c:v>9071</c:v>
                </c:pt>
                <c:pt idx="37">
                  <c:v>9101</c:v>
                </c:pt>
                <c:pt idx="38">
                  <c:v>9132</c:v>
                </c:pt>
                <c:pt idx="39">
                  <c:v>9163</c:v>
                </c:pt>
                <c:pt idx="40">
                  <c:v>9191</c:v>
                </c:pt>
                <c:pt idx="41">
                  <c:v>9222</c:v>
                </c:pt>
                <c:pt idx="42">
                  <c:v>9252</c:v>
                </c:pt>
                <c:pt idx="43">
                  <c:v>9283</c:v>
                </c:pt>
                <c:pt idx="44">
                  <c:v>9313</c:v>
                </c:pt>
                <c:pt idx="45">
                  <c:v>9344</c:v>
                </c:pt>
                <c:pt idx="46">
                  <c:v>9375</c:v>
                </c:pt>
                <c:pt idx="47">
                  <c:v>9405</c:v>
                </c:pt>
                <c:pt idx="48">
                  <c:v>9436</c:v>
                </c:pt>
                <c:pt idx="49">
                  <c:v>9466</c:v>
                </c:pt>
                <c:pt idx="50">
                  <c:v>9497</c:v>
                </c:pt>
                <c:pt idx="51">
                  <c:v>9528</c:v>
                </c:pt>
                <c:pt idx="52">
                  <c:v>9556</c:v>
                </c:pt>
                <c:pt idx="53">
                  <c:v>9587</c:v>
                </c:pt>
                <c:pt idx="54">
                  <c:v>9617</c:v>
                </c:pt>
                <c:pt idx="55">
                  <c:v>9648</c:v>
                </c:pt>
                <c:pt idx="56">
                  <c:v>9678</c:v>
                </c:pt>
                <c:pt idx="57">
                  <c:v>9709</c:v>
                </c:pt>
                <c:pt idx="58">
                  <c:v>9740</c:v>
                </c:pt>
                <c:pt idx="59">
                  <c:v>9770</c:v>
                </c:pt>
                <c:pt idx="60">
                  <c:v>9801</c:v>
                </c:pt>
                <c:pt idx="61">
                  <c:v>9831</c:v>
                </c:pt>
                <c:pt idx="62">
                  <c:v>9862</c:v>
                </c:pt>
                <c:pt idx="63">
                  <c:v>9893</c:v>
                </c:pt>
                <c:pt idx="64">
                  <c:v>9921</c:v>
                </c:pt>
                <c:pt idx="65">
                  <c:v>9952</c:v>
                </c:pt>
                <c:pt idx="66">
                  <c:v>9982</c:v>
                </c:pt>
                <c:pt idx="67">
                  <c:v>10013</c:v>
                </c:pt>
                <c:pt idx="68">
                  <c:v>10043</c:v>
                </c:pt>
                <c:pt idx="69">
                  <c:v>10074</c:v>
                </c:pt>
                <c:pt idx="70">
                  <c:v>10105</c:v>
                </c:pt>
                <c:pt idx="71">
                  <c:v>10135</c:v>
                </c:pt>
                <c:pt idx="72">
                  <c:v>10166</c:v>
                </c:pt>
                <c:pt idx="73">
                  <c:v>10196</c:v>
                </c:pt>
                <c:pt idx="74">
                  <c:v>10227</c:v>
                </c:pt>
                <c:pt idx="75">
                  <c:v>10258</c:v>
                </c:pt>
                <c:pt idx="76">
                  <c:v>10287</c:v>
                </c:pt>
                <c:pt idx="77">
                  <c:v>10318</c:v>
                </c:pt>
                <c:pt idx="78">
                  <c:v>10348</c:v>
                </c:pt>
                <c:pt idx="79">
                  <c:v>10379</c:v>
                </c:pt>
                <c:pt idx="80">
                  <c:v>10409</c:v>
                </c:pt>
                <c:pt idx="81">
                  <c:v>10440</c:v>
                </c:pt>
                <c:pt idx="82">
                  <c:v>10471</c:v>
                </c:pt>
                <c:pt idx="83">
                  <c:v>10501</c:v>
                </c:pt>
                <c:pt idx="84">
                  <c:v>10532</c:v>
                </c:pt>
                <c:pt idx="85">
                  <c:v>10562</c:v>
                </c:pt>
                <c:pt idx="86">
                  <c:v>10593</c:v>
                </c:pt>
                <c:pt idx="87">
                  <c:v>10624</c:v>
                </c:pt>
                <c:pt idx="88">
                  <c:v>10652</c:v>
                </c:pt>
                <c:pt idx="89">
                  <c:v>10683</c:v>
                </c:pt>
                <c:pt idx="90">
                  <c:v>10713</c:v>
                </c:pt>
                <c:pt idx="91">
                  <c:v>10744</c:v>
                </c:pt>
                <c:pt idx="92">
                  <c:v>10774</c:v>
                </c:pt>
                <c:pt idx="93">
                  <c:v>10805</c:v>
                </c:pt>
                <c:pt idx="94">
                  <c:v>10836</c:v>
                </c:pt>
                <c:pt idx="95">
                  <c:v>10866</c:v>
                </c:pt>
                <c:pt idx="96">
                  <c:v>10897</c:v>
                </c:pt>
                <c:pt idx="97">
                  <c:v>10927</c:v>
                </c:pt>
                <c:pt idx="98">
                  <c:v>10958</c:v>
                </c:pt>
                <c:pt idx="99">
                  <c:v>10989</c:v>
                </c:pt>
                <c:pt idx="100">
                  <c:v>11017</c:v>
                </c:pt>
                <c:pt idx="101">
                  <c:v>11048</c:v>
                </c:pt>
                <c:pt idx="102">
                  <c:v>11078</c:v>
                </c:pt>
                <c:pt idx="103">
                  <c:v>11109</c:v>
                </c:pt>
                <c:pt idx="104">
                  <c:v>11139</c:v>
                </c:pt>
                <c:pt idx="105">
                  <c:v>11170</c:v>
                </c:pt>
                <c:pt idx="106">
                  <c:v>11201</c:v>
                </c:pt>
                <c:pt idx="107">
                  <c:v>11231</c:v>
                </c:pt>
                <c:pt idx="108">
                  <c:v>11262</c:v>
                </c:pt>
                <c:pt idx="109">
                  <c:v>11292</c:v>
                </c:pt>
                <c:pt idx="110">
                  <c:v>11323</c:v>
                </c:pt>
                <c:pt idx="111">
                  <c:v>11354</c:v>
                </c:pt>
                <c:pt idx="112">
                  <c:v>11382</c:v>
                </c:pt>
                <c:pt idx="113">
                  <c:v>11413</c:v>
                </c:pt>
                <c:pt idx="114">
                  <c:v>11443</c:v>
                </c:pt>
                <c:pt idx="115">
                  <c:v>11474</c:v>
                </c:pt>
                <c:pt idx="116">
                  <c:v>11504</c:v>
                </c:pt>
                <c:pt idx="117">
                  <c:v>11535</c:v>
                </c:pt>
                <c:pt idx="118">
                  <c:v>11566</c:v>
                </c:pt>
                <c:pt idx="119">
                  <c:v>11596</c:v>
                </c:pt>
                <c:pt idx="120">
                  <c:v>11627</c:v>
                </c:pt>
                <c:pt idx="121">
                  <c:v>11657</c:v>
                </c:pt>
                <c:pt idx="122">
                  <c:v>11688</c:v>
                </c:pt>
                <c:pt idx="123">
                  <c:v>11719</c:v>
                </c:pt>
                <c:pt idx="124">
                  <c:v>11748</c:v>
                </c:pt>
                <c:pt idx="125">
                  <c:v>11779</c:v>
                </c:pt>
                <c:pt idx="126">
                  <c:v>11809</c:v>
                </c:pt>
                <c:pt idx="127">
                  <c:v>11840</c:v>
                </c:pt>
                <c:pt idx="128">
                  <c:v>11870</c:v>
                </c:pt>
                <c:pt idx="129">
                  <c:v>11901</c:v>
                </c:pt>
                <c:pt idx="130">
                  <c:v>11932</c:v>
                </c:pt>
                <c:pt idx="131">
                  <c:v>11962</c:v>
                </c:pt>
                <c:pt idx="132">
                  <c:v>11993</c:v>
                </c:pt>
                <c:pt idx="133">
                  <c:v>12023</c:v>
                </c:pt>
                <c:pt idx="134">
                  <c:v>12054</c:v>
                </c:pt>
                <c:pt idx="135">
                  <c:v>12085</c:v>
                </c:pt>
                <c:pt idx="136">
                  <c:v>12113</c:v>
                </c:pt>
                <c:pt idx="137">
                  <c:v>12144</c:v>
                </c:pt>
                <c:pt idx="138">
                  <c:v>12174</c:v>
                </c:pt>
                <c:pt idx="139">
                  <c:v>12205</c:v>
                </c:pt>
                <c:pt idx="140">
                  <c:v>12235</c:v>
                </c:pt>
                <c:pt idx="141">
                  <c:v>12266</c:v>
                </c:pt>
                <c:pt idx="142">
                  <c:v>12297</c:v>
                </c:pt>
                <c:pt idx="143">
                  <c:v>12327</c:v>
                </c:pt>
                <c:pt idx="144">
                  <c:v>12358</c:v>
                </c:pt>
                <c:pt idx="145">
                  <c:v>12388</c:v>
                </c:pt>
                <c:pt idx="146">
                  <c:v>12419</c:v>
                </c:pt>
                <c:pt idx="147">
                  <c:v>12450</c:v>
                </c:pt>
                <c:pt idx="148">
                  <c:v>12478</c:v>
                </c:pt>
                <c:pt idx="149">
                  <c:v>12509</c:v>
                </c:pt>
                <c:pt idx="150">
                  <c:v>12539</c:v>
                </c:pt>
                <c:pt idx="151">
                  <c:v>12570</c:v>
                </c:pt>
                <c:pt idx="152">
                  <c:v>12600</c:v>
                </c:pt>
                <c:pt idx="153">
                  <c:v>12631</c:v>
                </c:pt>
                <c:pt idx="154">
                  <c:v>12662</c:v>
                </c:pt>
                <c:pt idx="155">
                  <c:v>12692</c:v>
                </c:pt>
                <c:pt idx="156">
                  <c:v>12723</c:v>
                </c:pt>
                <c:pt idx="157">
                  <c:v>12753</c:v>
                </c:pt>
                <c:pt idx="158">
                  <c:v>12784</c:v>
                </c:pt>
                <c:pt idx="159">
                  <c:v>12815</c:v>
                </c:pt>
                <c:pt idx="160">
                  <c:v>12843</c:v>
                </c:pt>
                <c:pt idx="161">
                  <c:v>12874</c:v>
                </c:pt>
                <c:pt idx="162">
                  <c:v>12904</c:v>
                </c:pt>
                <c:pt idx="163">
                  <c:v>12935</c:v>
                </c:pt>
                <c:pt idx="164">
                  <c:v>12965</c:v>
                </c:pt>
                <c:pt idx="165">
                  <c:v>12996</c:v>
                </c:pt>
                <c:pt idx="166">
                  <c:v>13027</c:v>
                </c:pt>
                <c:pt idx="167">
                  <c:v>13057</c:v>
                </c:pt>
                <c:pt idx="168">
                  <c:v>13088</c:v>
                </c:pt>
                <c:pt idx="169">
                  <c:v>13118</c:v>
                </c:pt>
                <c:pt idx="170">
                  <c:v>13149</c:v>
                </c:pt>
                <c:pt idx="171">
                  <c:v>13180</c:v>
                </c:pt>
                <c:pt idx="172">
                  <c:v>13209</c:v>
                </c:pt>
                <c:pt idx="173">
                  <c:v>13240</c:v>
                </c:pt>
                <c:pt idx="174">
                  <c:v>13270</c:v>
                </c:pt>
                <c:pt idx="175">
                  <c:v>13301</c:v>
                </c:pt>
                <c:pt idx="176">
                  <c:v>13331</c:v>
                </c:pt>
                <c:pt idx="177">
                  <c:v>13362</c:v>
                </c:pt>
                <c:pt idx="178">
                  <c:v>13393</c:v>
                </c:pt>
                <c:pt idx="179">
                  <c:v>13423</c:v>
                </c:pt>
                <c:pt idx="180">
                  <c:v>13454</c:v>
                </c:pt>
                <c:pt idx="181">
                  <c:v>13484</c:v>
                </c:pt>
                <c:pt idx="182">
                  <c:v>13515</c:v>
                </c:pt>
                <c:pt idx="183">
                  <c:v>13546</c:v>
                </c:pt>
                <c:pt idx="184">
                  <c:v>13574</c:v>
                </c:pt>
                <c:pt idx="185">
                  <c:v>13605</c:v>
                </c:pt>
                <c:pt idx="186">
                  <c:v>13635</c:v>
                </c:pt>
                <c:pt idx="187">
                  <c:v>13666</c:v>
                </c:pt>
                <c:pt idx="188">
                  <c:v>13696</c:v>
                </c:pt>
                <c:pt idx="189">
                  <c:v>13727</c:v>
                </c:pt>
                <c:pt idx="190">
                  <c:v>13758</c:v>
                </c:pt>
                <c:pt idx="191">
                  <c:v>13788</c:v>
                </c:pt>
                <c:pt idx="192">
                  <c:v>13819</c:v>
                </c:pt>
                <c:pt idx="193">
                  <c:v>13849</c:v>
                </c:pt>
                <c:pt idx="194">
                  <c:v>13880</c:v>
                </c:pt>
                <c:pt idx="195">
                  <c:v>13911</c:v>
                </c:pt>
                <c:pt idx="196">
                  <c:v>13939</c:v>
                </c:pt>
                <c:pt idx="197">
                  <c:v>13970</c:v>
                </c:pt>
                <c:pt idx="198">
                  <c:v>14000</c:v>
                </c:pt>
                <c:pt idx="199">
                  <c:v>14031</c:v>
                </c:pt>
                <c:pt idx="200">
                  <c:v>14061</c:v>
                </c:pt>
                <c:pt idx="201">
                  <c:v>14092</c:v>
                </c:pt>
                <c:pt idx="202">
                  <c:v>14123</c:v>
                </c:pt>
                <c:pt idx="203">
                  <c:v>14153</c:v>
                </c:pt>
                <c:pt idx="204">
                  <c:v>14184</c:v>
                </c:pt>
                <c:pt idx="205">
                  <c:v>14214</c:v>
                </c:pt>
                <c:pt idx="206">
                  <c:v>14245</c:v>
                </c:pt>
                <c:pt idx="207">
                  <c:v>14276</c:v>
                </c:pt>
                <c:pt idx="208">
                  <c:v>14304</c:v>
                </c:pt>
                <c:pt idx="209">
                  <c:v>14335</c:v>
                </c:pt>
                <c:pt idx="210">
                  <c:v>14365</c:v>
                </c:pt>
                <c:pt idx="211">
                  <c:v>14396</c:v>
                </c:pt>
                <c:pt idx="212">
                  <c:v>14426</c:v>
                </c:pt>
                <c:pt idx="213">
                  <c:v>14457</c:v>
                </c:pt>
                <c:pt idx="214">
                  <c:v>14488</c:v>
                </c:pt>
                <c:pt idx="215">
                  <c:v>14518</c:v>
                </c:pt>
                <c:pt idx="216">
                  <c:v>14549</c:v>
                </c:pt>
                <c:pt idx="217">
                  <c:v>14579</c:v>
                </c:pt>
                <c:pt idx="218">
                  <c:v>14610</c:v>
                </c:pt>
                <c:pt idx="219">
                  <c:v>14641</c:v>
                </c:pt>
                <c:pt idx="220">
                  <c:v>14670</c:v>
                </c:pt>
                <c:pt idx="221">
                  <c:v>14701</c:v>
                </c:pt>
                <c:pt idx="222">
                  <c:v>14731</c:v>
                </c:pt>
                <c:pt idx="223">
                  <c:v>14762</c:v>
                </c:pt>
                <c:pt idx="224">
                  <c:v>14792</c:v>
                </c:pt>
                <c:pt idx="225">
                  <c:v>14823</c:v>
                </c:pt>
                <c:pt idx="226">
                  <c:v>14854</c:v>
                </c:pt>
                <c:pt idx="227">
                  <c:v>14884</c:v>
                </c:pt>
                <c:pt idx="228">
                  <c:v>14915</c:v>
                </c:pt>
                <c:pt idx="229">
                  <c:v>14945</c:v>
                </c:pt>
                <c:pt idx="230">
                  <c:v>14976</c:v>
                </c:pt>
                <c:pt idx="231">
                  <c:v>15007</c:v>
                </c:pt>
                <c:pt idx="232">
                  <c:v>15035</c:v>
                </c:pt>
                <c:pt idx="233">
                  <c:v>15066</c:v>
                </c:pt>
                <c:pt idx="234">
                  <c:v>15096</c:v>
                </c:pt>
                <c:pt idx="235">
                  <c:v>15127</c:v>
                </c:pt>
                <c:pt idx="236">
                  <c:v>15157</c:v>
                </c:pt>
                <c:pt idx="237">
                  <c:v>15188</c:v>
                </c:pt>
                <c:pt idx="238">
                  <c:v>15219</c:v>
                </c:pt>
                <c:pt idx="239">
                  <c:v>15249</c:v>
                </c:pt>
                <c:pt idx="240">
                  <c:v>15280</c:v>
                </c:pt>
                <c:pt idx="241">
                  <c:v>15310</c:v>
                </c:pt>
                <c:pt idx="242">
                  <c:v>15341</c:v>
                </c:pt>
                <c:pt idx="243">
                  <c:v>15372</c:v>
                </c:pt>
                <c:pt idx="244">
                  <c:v>15400</c:v>
                </c:pt>
                <c:pt idx="245">
                  <c:v>15431</c:v>
                </c:pt>
                <c:pt idx="246">
                  <c:v>15461</c:v>
                </c:pt>
                <c:pt idx="247">
                  <c:v>15492</c:v>
                </c:pt>
                <c:pt idx="248">
                  <c:v>15522</c:v>
                </c:pt>
                <c:pt idx="249">
                  <c:v>15553</c:v>
                </c:pt>
                <c:pt idx="250">
                  <c:v>15584</c:v>
                </c:pt>
                <c:pt idx="251">
                  <c:v>15614</c:v>
                </c:pt>
                <c:pt idx="252">
                  <c:v>15645</c:v>
                </c:pt>
                <c:pt idx="253">
                  <c:v>15675</c:v>
                </c:pt>
                <c:pt idx="254">
                  <c:v>15706</c:v>
                </c:pt>
                <c:pt idx="255">
                  <c:v>15737</c:v>
                </c:pt>
                <c:pt idx="256">
                  <c:v>15765</c:v>
                </c:pt>
                <c:pt idx="257">
                  <c:v>15796</c:v>
                </c:pt>
                <c:pt idx="258">
                  <c:v>15826</c:v>
                </c:pt>
                <c:pt idx="259">
                  <c:v>15857</c:v>
                </c:pt>
                <c:pt idx="260">
                  <c:v>15887</c:v>
                </c:pt>
                <c:pt idx="261">
                  <c:v>15918</c:v>
                </c:pt>
                <c:pt idx="262">
                  <c:v>15949</c:v>
                </c:pt>
                <c:pt idx="263">
                  <c:v>15979</c:v>
                </c:pt>
                <c:pt idx="264">
                  <c:v>16010</c:v>
                </c:pt>
                <c:pt idx="265">
                  <c:v>16040</c:v>
                </c:pt>
                <c:pt idx="266">
                  <c:v>16071</c:v>
                </c:pt>
                <c:pt idx="267">
                  <c:v>16102</c:v>
                </c:pt>
                <c:pt idx="268">
                  <c:v>16131</c:v>
                </c:pt>
                <c:pt idx="269">
                  <c:v>16162</c:v>
                </c:pt>
                <c:pt idx="270">
                  <c:v>16192</c:v>
                </c:pt>
                <c:pt idx="271">
                  <c:v>16223</c:v>
                </c:pt>
                <c:pt idx="272">
                  <c:v>16253</c:v>
                </c:pt>
                <c:pt idx="273">
                  <c:v>16284</c:v>
                </c:pt>
                <c:pt idx="274">
                  <c:v>16315</c:v>
                </c:pt>
                <c:pt idx="275">
                  <c:v>16345</c:v>
                </c:pt>
                <c:pt idx="276">
                  <c:v>16376</c:v>
                </c:pt>
                <c:pt idx="277">
                  <c:v>16406</c:v>
                </c:pt>
                <c:pt idx="278">
                  <c:v>16437</c:v>
                </c:pt>
                <c:pt idx="279">
                  <c:v>16468</c:v>
                </c:pt>
                <c:pt idx="280">
                  <c:v>16496</c:v>
                </c:pt>
                <c:pt idx="281">
                  <c:v>16527</c:v>
                </c:pt>
                <c:pt idx="282">
                  <c:v>16557</c:v>
                </c:pt>
                <c:pt idx="283">
                  <c:v>16588</c:v>
                </c:pt>
                <c:pt idx="284">
                  <c:v>16618</c:v>
                </c:pt>
                <c:pt idx="285">
                  <c:v>16649</c:v>
                </c:pt>
                <c:pt idx="286">
                  <c:v>16680</c:v>
                </c:pt>
                <c:pt idx="287">
                  <c:v>16710</c:v>
                </c:pt>
                <c:pt idx="288">
                  <c:v>16741</c:v>
                </c:pt>
                <c:pt idx="289">
                  <c:v>16771</c:v>
                </c:pt>
                <c:pt idx="290">
                  <c:v>16802</c:v>
                </c:pt>
                <c:pt idx="291">
                  <c:v>16833</c:v>
                </c:pt>
                <c:pt idx="292">
                  <c:v>16861</c:v>
                </c:pt>
                <c:pt idx="293">
                  <c:v>16892</c:v>
                </c:pt>
                <c:pt idx="294">
                  <c:v>16922</c:v>
                </c:pt>
                <c:pt idx="295">
                  <c:v>16953</c:v>
                </c:pt>
                <c:pt idx="296">
                  <c:v>16983</c:v>
                </c:pt>
                <c:pt idx="297">
                  <c:v>17014</c:v>
                </c:pt>
                <c:pt idx="298">
                  <c:v>17045</c:v>
                </c:pt>
                <c:pt idx="299">
                  <c:v>17075</c:v>
                </c:pt>
                <c:pt idx="300">
                  <c:v>17106</c:v>
                </c:pt>
                <c:pt idx="301">
                  <c:v>17136</c:v>
                </c:pt>
                <c:pt idx="302">
                  <c:v>17167</c:v>
                </c:pt>
                <c:pt idx="303">
                  <c:v>17198</c:v>
                </c:pt>
                <c:pt idx="304">
                  <c:v>17226</c:v>
                </c:pt>
                <c:pt idx="305">
                  <c:v>17257</c:v>
                </c:pt>
                <c:pt idx="306">
                  <c:v>17287</c:v>
                </c:pt>
                <c:pt idx="307">
                  <c:v>17318</c:v>
                </c:pt>
                <c:pt idx="308">
                  <c:v>17348</c:v>
                </c:pt>
                <c:pt idx="309">
                  <c:v>17379</c:v>
                </c:pt>
                <c:pt idx="310">
                  <c:v>17410</c:v>
                </c:pt>
                <c:pt idx="311">
                  <c:v>17440</c:v>
                </c:pt>
                <c:pt idx="312">
                  <c:v>17471</c:v>
                </c:pt>
                <c:pt idx="313">
                  <c:v>17501</c:v>
                </c:pt>
                <c:pt idx="314">
                  <c:v>17532</c:v>
                </c:pt>
                <c:pt idx="315">
                  <c:v>17563</c:v>
                </c:pt>
                <c:pt idx="316">
                  <c:v>17592</c:v>
                </c:pt>
                <c:pt idx="317">
                  <c:v>17623</c:v>
                </c:pt>
                <c:pt idx="318">
                  <c:v>17653</c:v>
                </c:pt>
                <c:pt idx="319">
                  <c:v>17684</c:v>
                </c:pt>
                <c:pt idx="320">
                  <c:v>17714</c:v>
                </c:pt>
                <c:pt idx="321">
                  <c:v>17745</c:v>
                </c:pt>
                <c:pt idx="322">
                  <c:v>17776</c:v>
                </c:pt>
                <c:pt idx="323">
                  <c:v>17806</c:v>
                </c:pt>
                <c:pt idx="324">
                  <c:v>17837</c:v>
                </c:pt>
                <c:pt idx="325">
                  <c:v>17867</c:v>
                </c:pt>
                <c:pt idx="326">
                  <c:v>17898</c:v>
                </c:pt>
                <c:pt idx="327">
                  <c:v>17929</c:v>
                </c:pt>
                <c:pt idx="328">
                  <c:v>17957</c:v>
                </c:pt>
                <c:pt idx="329">
                  <c:v>17988</c:v>
                </c:pt>
                <c:pt idx="330">
                  <c:v>18018</c:v>
                </c:pt>
                <c:pt idx="331">
                  <c:v>18049</c:v>
                </c:pt>
                <c:pt idx="332">
                  <c:v>18079</c:v>
                </c:pt>
                <c:pt idx="333">
                  <c:v>18110</c:v>
                </c:pt>
                <c:pt idx="334">
                  <c:v>18141</c:v>
                </c:pt>
                <c:pt idx="335">
                  <c:v>18171</c:v>
                </c:pt>
                <c:pt idx="336">
                  <c:v>18202</c:v>
                </c:pt>
                <c:pt idx="337">
                  <c:v>18232</c:v>
                </c:pt>
                <c:pt idx="338">
                  <c:v>18263</c:v>
                </c:pt>
                <c:pt idx="339">
                  <c:v>18294</c:v>
                </c:pt>
                <c:pt idx="340">
                  <c:v>18322</c:v>
                </c:pt>
                <c:pt idx="341">
                  <c:v>18353</c:v>
                </c:pt>
                <c:pt idx="342">
                  <c:v>18383</c:v>
                </c:pt>
                <c:pt idx="343">
                  <c:v>18414</c:v>
                </c:pt>
                <c:pt idx="344">
                  <c:v>18444</c:v>
                </c:pt>
                <c:pt idx="345">
                  <c:v>18475</c:v>
                </c:pt>
                <c:pt idx="346">
                  <c:v>18506</c:v>
                </c:pt>
                <c:pt idx="347">
                  <c:v>18536</c:v>
                </c:pt>
                <c:pt idx="348">
                  <c:v>18567</c:v>
                </c:pt>
                <c:pt idx="349">
                  <c:v>18597</c:v>
                </c:pt>
                <c:pt idx="350">
                  <c:v>18628</c:v>
                </c:pt>
                <c:pt idx="351">
                  <c:v>18659</c:v>
                </c:pt>
                <c:pt idx="352">
                  <c:v>18687</c:v>
                </c:pt>
                <c:pt idx="353">
                  <c:v>18718</c:v>
                </c:pt>
                <c:pt idx="354">
                  <c:v>18748</c:v>
                </c:pt>
                <c:pt idx="355">
                  <c:v>18779</c:v>
                </c:pt>
                <c:pt idx="356">
                  <c:v>18809</c:v>
                </c:pt>
                <c:pt idx="357">
                  <c:v>18840</c:v>
                </c:pt>
                <c:pt idx="358">
                  <c:v>18871</c:v>
                </c:pt>
                <c:pt idx="359">
                  <c:v>18901</c:v>
                </c:pt>
                <c:pt idx="360">
                  <c:v>18932</c:v>
                </c:pt>
                <c:pt idx="361">
                  <c:v>18962</c:v>
                </c:pt>
                <c:pt idx="362">
                  <c:v>18993</c:v>
                </c:pt>
                <c:pt idx="363">
                  <c:v>19024</c:v>
                </c:pt>
                <c:pt idx="364">
                  <c:v>19053</c:v>
                </c:pt>
                <c:pt idx="365">
                  <c:v>19084</c:v>
                </c:pt>
                <c:pt idx="366">
                  <c:v>19114</c:v>
                </c:pt>
                <c:pt idx="367">
                  <c:v>19145</c:v>
                </c:pt>
                <c:pt idx="368">
                  <c:v>19175</c:v>
                </c:pt>
                <c:pt idx="369">
                  <c:v>19206</c:v>
                </c:pt>
                <c:pt idx="370">
                  <c:v>19237</c:v>
                </c:pt>
                <c:pt idx="371">
                  <c:v>19267</c:v>
                </c:pt>
                <c:pt idx="372">
                  <c:v>19298</c:v>
                </c:pt>
                <c:pt idx="373">
                  <c:v>19328</c:v>
                </c:pt>
                <c:pt idx="374">
                  <c:v>19359</c:v>
                </c:pt>
                <c:pt idx="375">
                  <c:v>19390</c:v>
                </c:pt>
                <c:pt idx="376">
                  <c:v>19418</c:v>
                </c:pt>
                <c:pt idx="377">
                  <c:v>19449</c:v>
                </c:pt>
                <c:pt idx="378">
                  <c:v>19479</c:v>
                </c:pt>
                <c:pt idx="379">
                  <c:v>19510</c:v>
                </c:pt>
                <c:pt idx="380">
                  <c:v>19540</c:v>
                </c:pt>
                <c:pt idx="381">
                  <c:v>19571</c:v>
                </c:pt>
                <c:pt idx="382">
                  <c:v>19602</c:v>
                </c:pt>
                <c:pt idx="383">
                  <c:v>19632</c:v>
                </c:pt>
                <c:pt idx="384">
                  <c:v>19663</c:v>
                </c:pt>
                <c:pt idx="385">
                  <c:v>19693</c:v>
                </c:pt>
                <c:pt idx="386">
                  <c:v>19724</c:v>
                </c:pt>
                <c:pt idx="387">
                  <c:v>19755</c:v>
                </c:pt>
                <c:pt idx="388">
                  <c:v>19783</c:v>
                </c:pt>
                <c:pt idx="389">
                  <c:v>19814</c:v>
                </c:pt>
                <c:pt idx="390">
                  <c:v>19844</c:v>
                </c:pt>
                <c:pt idx="391">
                  <c:v>19875</c:v>
                </c:pt>
                <c:pt idx="392">
                  <c:v>19905</c:v>
                </c:pt>
                <c:pt idx="393">
                  <c:v>19936</c:v>
                </c:pt>
                <c:pt idx="394">
                  <c:v>19967</c:v>
                </c:pt>
                <c:pt idx="395">
                  <c:v>19997</c:v>
                </c:pt>
                <c:pt idx="396">
                  <c:v>20028</c:v>
                </c:pt>
                <c:pt idx="397">
                  <c:v>20058</c:v>
                </c:pt>
                <c:pt idx="398">
                  <c:v>20089</c:v>
                </c:pt>
                <c:pt idx="399">
                  <c:v>20120</c:v>
                </c:pt>
                <c:pt idx="400">
                  <c:v>20148</c:v>
                </c:pt>
                <c:pt idx="401">
                  <c:v>20179</c:v>
                </c:pt>
                <c:pt idx="402">
                  <c:v>20209</c:v>
                </c:pt>
                <c:pt idx="403">
                  <c:v>20240</c:v>
                </c:pt>
                <c:pt idx="404">
                  <c:v>20270</c:v>
                </c:pt>
                <c:pt idx="405">
                  <c:v>20301</c:v>
                </c:pt>
                <c:pt idx="406">
                  <c:v>20332</c:v>
                </c:pt>
                <c:pt idx="407">
                  <c:v>20362</c:v>
                </c:pt>
                <c:pt idx="408">
                  <c:v>20393</c:v>
                </c:pt>
                <c:pt idx="409">
                  <c:v>20423</c:v>
                </c:pt>
                <c:pt idx="410">
                  <c:v>20454</c:v>
                </c:pt>
                <c:pt idx="411">
                  <c:v>20485</c:v>
                </c:pt>
                <c:pt idx="412">
                  <c:v>20514</c:v>
                </c:pt>
                <c:pt idx="413">
                  <c:v>20545</c:v>
                </c:pt>
                <c:pt idx="414">
                  <c:v>20575</c:v>
                </c:pt>
                <c:pt idx="415">
                  <c:v>20606</c:v>
                </c:pt>
                <c:pt idx="416">
                  <c:v>20636</c:v>
                </c:pt>
                <c:pt idx="417">
                  <c:v>20667</c:v>
                </c:pt>
                <c:pt idx="418">
                  <c:v>20698</c:v>
                </c:pt>
                <c:pt idx="419">
                  <c:v>20728</c:v>
                </c:pt>
                <c:pt idx="420">
                  <c:v>20759</c:v>
                </c:pt>
                <c:pt idx="421">
                  <c:v>20789</c:v>
                </c:pt>
                <c:pt idx="422">
                  <c:v>20820</c:v>
                </c:pt>
                <c:pt idx="423">
                  <c:v>20851</c:v>
                </c:pt>
                <c:pt idx="424">
                  <c:v>20879</c:v>
                </c:pt>
                <c:pt idx="425">
                  <c:v>20910</c:v>
                </c:pt>
                <c:pt idx="426">
                  <c:v>20940</c:v>
                </c:pt>
                <c:pt idx="427">
                  <c:v>20971</c:v>
                </c:pt>
                <c:pt idx="428">
                  <c:v>21001</c:v>
                </c:pt>
                <c:pt idx="429">
                  <c:v>21032</c:v>
                </c:pt>
                <c:pt idx="430">
                  <c:v>21063</c:v>
                </c:pt>
                <c:pt idx="431">
                  <c:v>21093</c:v>
                </c:pt>
                <c:pt idx="432">
                  <c:v>21124</c:v>
                </c:pt>
                <c:pt idx="433">
                  <c:v>21154</c:v>
                </c:pt>
                <c:pt idx="434">
                  <c:v>21185</c:v>
                </c:pt>
                <c:pt idx="435">
                  <c:v>21216</c:v>
                </c:pt>
                <c:pt idx="436">
                  <c:v>21244</c:v>
                </c:pt>
                <c:pt idx="437">
                  <c:v>21275</c:v>
                </c:pt>
                <c:pt idx="438">
                  <c:v>21305</c:v>
                </c:pt>
                <c:pt idx="439">
                  <c:v>21336</c:v>
                </c:pt>
                <c:pt idx="440">
                  <c:v>21366</c:v>
                </c:pt>
                <c:pt idx="441">
                  <c:v>21397</c:v>
                </c:pt>
                <c:pt idx="442">
                  <c:v>21428</c:v>
                </c:pt>
                <c:pt idx="443">
                  <c:v>21458</c:v>
                </c:pt>
                <c:pt idx="444">
                  <c:v>21489</c:v>
                </c:pt>
                <c:pt idx="445">
                  <c:v>21519</c:v>
                </c:pt>
                <c:pt idx="446">
                  <c:v>21550</c:v>
                </c:pt>
                <c:pt idx="447">
                  <c:v>21581</c:v>
                </c:pt>
                <c:pt idx="448">
                  <c:v>21609</c:v>
                </c:pt>
                <c:pt idx="449">
                  <c:v>21640</c:v>
                </c:pt>
                <c:pt idx="450">
                  <c:v>21670</c:v>
                </c:pt>
                <c:pt idx="451">
                  <c:v>21701</c:v>
                </c:pt>
                <c:pt idx="452">
                  <c:v>21731</c:v>
                </c:pt>
                <c:pt idx="453">
                  <c:v>21762</c:v>
                </c:pt>
                <c:pt idx="454">
                  <c:v>21793</c:v>
                </c:pt>
                <c:pt idx="455">
                  <c:v>21823</c:v>
                </c:pt>
                <c:pt idx="456">
                  <c:v>21854</c:v>
                </c:pt>
                <c:pt idx="457">
                  <c:v>21884</c:v>
                </c:pt>
                <c:pt idx="458">
                  <c:v>21915</c:v>
                </c:pt>
                <c:pt idx="459">
                  <c:v>21946</c:v>
                </c:pt>
                <c:pt idx="460">
                  <c:v>21975</c:v>
                </c:pt>
                <c:pt idx="461">
                  <c:v>22006</c:v>
                </c:pt>
                <c:pt idx="462">
                  <c:v>22036</c:v>
                </c:pt>
                <c:pt idx="463">
                  <c:v>22067</c:v>
                </c:pt>
                <c:pt idx="464">
                  <c:v>22097</c:v>
                </c:pt>
                <c:pt idx="465">
                  <c:v>22128</c:v>
                </c:pt>
                <c:pt idx="466">
                  <c:v>22159</c:v>
                </c:pt>
                <c:pt idx="467">
                  <c:v>22189</c:v>
                </c:pt>
                <c:pt idx="468">
                  <c:v>22220</c:v>
                </c:pt>
                <c:pt idx="469">
                  <c:v>22250</c:v>
                </c:pt>
                <c:pt idx="470">
                  <c:v>22281</c:v>
                </c:pt>
                <c:pt idx="471">
                  <c:v>22312</c:v>
                </c:pt>
                <c:pt idx="472">
                  <c:v>22340</c:v>
                </c:pt>
                <c:pt idx="473">
                  <c:v>22371</c:v>
                </c:pt>
                <c:pt idx="474">
                  <c:v>22401</c:v>
                </c:pt>
                <c:pt idx="475">
                  <c:v>22432</c:v>
                </c:pt>
                <c:pt idx="476">
                  <c:v>22462</c:v>
                </c:pt>
                <c:pt idx="477">
                  <c:v>22493</c:v>
                </c:pt>
                <c:pt idx="478">
                  <c:v>22524</c:v>
                </c:pt>
                <c:pt idx="479">
                  <c:v>22554</c:v>
                </c:pt>
                <c:pt idx="480">
                  <c:v>22585</c:v>
                </c:pt>
                <c:pt idx="481">
                  <c:v>22615</c:v>
                </c:pt>
                <c:pt idx="482">
                  <c:v>22646</c:v>
                </c:pt>
                <c:pt idx="483">
                  <c:v>22677</c:v>
                </c:pt>
                <c:pt idx="484">
                  <c:v>22705</c:v>
                </c:pt>
                <c:pt idx="485">
                  <c:v>22736</c:v>
                </c:pt>
                <c:pt idx="486">
                  <c:v>22766</c:v>
                </c:pt>
                <c:pt idx="487">
                  <c:v>22797</c:v>
                </c:pt>
                <c:pt idx="488">
                  <c:v>22827</c:v>
                </c:pt>
                <c:pt idx="489">
                  <c:v>22858</c:v>
                </c:pt>
                <c:pt idx="490">
                  <c:v>22889</c:v>
                </c:pt>
                <c:pt idx="491">
                  <c:v>22919</c:v>
                </c:pt>
                <c:pt idx="492">
                  <c:v>22950</c:v>
                </c:pt>
                <c:pt idx="493">
                  <c:v>22980</c:v>
                </c:pt>
                <c:pt idx="494">
                  <c:v>23011</c:v>
                </c:pt>
                <c:pt idx="495">
                  <c:v>23042</c:v>
                </c:pt>
                <c:pt idx="496">
                  <c:v>23070</c:v>
                </c:pt>
                <c:pt idx="497">
                  <c:v>23101</c:v>
                </c:pt>
                <c:pt idx="498">
                  <c:v>23131</c:v>
                </c:pt>
                <c:pt idx="499">
                  <c:v>23162</c:v>
                </c:pt>
                <c:pt idx="500">
                  <c:v>23192</c:v>
                </c:pt>
                <c:pt idx="501">
                  <c:v>23223</c:v>
                </c:pt>
                <c:pt idx="502">
                  <c:v>23254</c:v>
                </c:pt>
                <c:pt idx="503">
                  <c:v>23284</c:v>
                </c:pt>
                <c:pt idx="504">
                  <c:v>23315</c:v>
                </c:pt>
                <c:pt idx="505">
                  <c:v>23345</c:v>
                </c:pt>
                <c:pt idx="506">
                  <c:v>23376</c:v>
                </c:pt>
                <c:pt idx="507">
                  <c:v>23407</c:v>
                </c:pt>
                <c:pt idx="508">
                  <c:v>23436</c:v>
                </c:pt>
                <c:pt idx="509">
                  <c:v>23467</c:v>
                </c:pt>
                <c:pt idx="510">
                  <c:v>23497</c:v>
                </c:pt>
                <c:pt idx="511">
                  <c:v>23528</c:v>
                </c:pt>
                <c:pt idx="512">
                  <c:v>23558</c:v>
                </c:pt>
                <c:pt idx="513">
                  <c:v>23589</c:v>
                </c:pt>
                <c:pt idx="514">
                  <c:v>23620</c:v>
                </c:pt>
                <c:pt idx="515">
                  <c:v>23650</c:v>
                </c:pt>
                <c:pt idx="516">
                  <c:v>23681</c:v>
                </c:pt>
                <c:pt idx="517">
                  <c:v>23711</c:v>
                </c:pt>
                <c:pt idx="518">
                  <c:v>23742</c:v>
                </c:pt>
                <c:pt idx="519">
                  <c:v>23773</c:v>
                </c:pt>
                <c:pt idx="520">
                  <c:v>23801</c:v>
                </c:pt>
                <c:pt idx="521">
                  <c:v>23832</c:v>
                </c:pt>
                <c:pt idx="522">
                  <c:v>23862</c:v>
                </c:pt>
                <c:pt idx="523">
                  <c:v>23893</c:v>
                </c:pt>
                <c:pt idx="524">
                  <c:v>23923</c:v>
                </c:pt>
                <c:pt idx="525">
                  <c:v>23954</c:v>
                </c:pt>
                <c:pt idx="526">
                  <c:v>23985</c:v>
                </c:pt>
                <c:pt idx="527">
                  <c:v>24015</c:v>
                </c:pt>
                <c:pt idx="528">
                  <c:v>24046</c:v>
                </c:pt>
                <c:pt idx="529">
                  <c:v>24076</c:v>
                </c:pt>
                <c:pt idx="530">
                  <c:v>24107</c:v>
                </c:pt>
                <c:pt idx="531">
                  <c:v>24138</c:v>
                </c:pt>
                <c:pt idx="532">
                  <c:v>24166</c:v>
                </c:pt>
                <c:pt idx="533">
                  <c:v>24197</c:v>
                </c:pt>
                <c:pt idx="534">
                  <c:v>24227</c:v>
                </c:pt>
                <c:pt idx="535">
                  <c:v>24258</c:v>
                </c:pt>
                <c:pt idx="536">
                  <c:v>24288</c:v>
                </c:pt>
                <c:pt idx="537">
                  <c:v>24319</c:v>
                </c:pt>
                <c:pt idx="538">
                  <c:v>24350</c:v>
                </c:pt>
                <c:pt idx="539">
                  <c:v>24380</c:v>
                </c:pt>
                <c:pt idx="540">
                  <c:v>24411</c:v>
                </c:pt>
                <c:pt idx="541">
                  <c:v>24441</c:v>
                </c:pt>
                <c:pt idx="542">
                  <c:v>24472</c:v>
                </c:pt>
                <c:pt idx="543">
                  <c:v>24503</c:v>
                </c:pt>
                <c:pt idx="544">
                  <c:v>24531</c:v>
                </c:pt>
                <c:pt idx="545">
                  <c:v>24562</c:v>
                </c:pt>
                <c:pt idx="546">
                  <c:v>24592</c:v>
                </c:pt>
                <c:pt idx="547">
                  <c:v>24623</c:v>
                </c:pt>
                <c:pt idx="548">
                  <c:v>24653</c:v>
                </c:pt>
                <c:pt idx="549">
                  <c:v>24684</c:v>
                </c:pt>
                <c:pt idx="550">
                  <c:v>24715</c:v>
                </c:pt>
                <c:pt idx="551">
                  <c:v>24745</c:v>
                </c:pt>
                <c:pt idx="552">
                  <c:v>24776</c:v>
                </c:pt>
                <c:pt idx="553">
                  <c:v>24806</c:v>
                </c:pt>
                <c:pt idx="554">
                  <c:v>24837</c:v>
                </c:pt>
                <c:pt idx="555">
                  <c:v>24868</c:v>
                </c:pt>
                <c:pt idx="556">
                  <c:v>24897</c:v>
                </c:pt>
                <c:pt idx="557">
                  <c:v>24928</c:v>
                </c:pt>
                <c:pt idx="558">
                  <c:v>24958</c:v>
                </c:pt>
                <c:pt idx="559">
                  <c:v>24989</c:v>
                </c:pt>
                <c:pt idx="560">
                  <c:v>25019</c:v>
                </c:pt>
                <c:pt idx="561">
                  <c:v>25050</c:v>
                </c:pt>
                <c:pt idx="562">
                  <c:v>25081</c:v>
                </c:pt>
                <c:pt idx="563">
                  <c:v>25111</c:v>
                </c:pt>
                <c:pt idx="564">
                  <c:v>25142</c:v>
                </c:pt>
                <c:pt idx="565">
                  <c:v>25172</c:v>
                </c:pt>
                <c:pt idx="566">
                  <c:v>25203</c:v>
                </c:pt>
                <c:pt idx="567">
                  <c:v>25234</c:v>
                </c:pt>
                <c:pt idx="568">
                  <c:v>25262</c:v>
                </c:pt>
                <c:pt idx="569">
                  <c:v>25293</c:v>
                </c:pt>
                <c:pt idx="570">
                  <c:v>25323</c:v>
                </c:pt>
                <c:pt idx="571">
                  <c:v>25354</c:v>
                </c:pt>
                <c:pt idx="572">
                  <c:v>25384</c:v>
                </c:pt>
                <c:pt idx="573">
                  <c:v>25415</c:v>
                </c:pt>
                <c:pt idx="574">
                  <c:v>25446</c:v>
                </c:pt>
                <c:pt idx="575">
                  <c:v>25476</c:v>
                </c:pt>
                <c:pt idx="576">
                  <c:v>25507</c:v>
                </c:pt>
                <c:pt idx="577">
                  <c:v>25537</c:v>
                </c:pt>
                <c:pt idx="578">
                  <c:v>25568</c:v>
                </c:pt>
                <c:pt idx="579">
                  <c:v>25599</c:v>
                </c:pt>
                <c:pt idx="580">
                  <c:v>25627</c:v>
                </c:pt>
                <c:pt idx="581">
                  <c:v>25658</c:v>
                </c:pt>
                <c:pt idx="582">
                  <c:v>25688</c:v>
                </c:pt>
                <c:pt idx="583">
                  <c:v>25719</c:v>
                </c:pt>
                <c:pt idx="584">
                  <c:v>25749</c:v>
                </c:pt>
                <c:pt idx="585">
                  <c:v>25780</c:v>
                </c:pt>
                <c:pt idx="586">
                  <c:v>25811</c:v>
                </c:pt>
                <c:pt idx="587">
                  <c:v>25841</c:v>
                </c:pt>
                <c:pt idx="588">
                  <c:v>25872</c:v>
                </c:pt>
                <c:pt idx="589">
                  <c:v>25902</c:v>
                </c:pt>
                <c:pt idx="590">
                  <c:v>25933</c:v>
                </c:pt>
                <c:pt idx="591">
                  <c:v>25964</c:v>
                </c:pt>
                <c:pt idx="592">
                  <c:v>25992</c:v>
                </c:pt>
                <c:pt idx="593">
                  <c:v>26023</c:v>
                </c:pt>
                <c:pt idx="594">
                  <c:v>26053</c:v>
                </c:pt>
                <c:pt idx="595">
                  <c:v>26084</c:v>
                </c:pt>
                <c:pt idx="596">
                  <c:v>26114</c:v>
                </c:pt>
                <c:pt idx="597">
                  <c:v>26145</c:v>
                </c:pt>
                <c:pt idx="598">
                  <c:v>26176</c:v>
                </c:pt>
                <c:pt idx="599">
                  <c:v>26206</c:v>
                </c:pt>
                <c:pt idx="600">
                  <c:v>26237</c:v>
                </c:pt>
                <c:pt idx="601">
                  <c:v>26267</c:v>
                </c:pt>
                <c:pt idx="602">
                  <c:v>26298</c:v>
                </c:pt>
                <c:pt idx="603">
                  <c:v>26329</c:v>
                </c:pt>
                <c:pt idx="604">
                  <c:v>26358</c:v>
                </c:pt>
                <c:pt idx="605">
                  <c:v>26389</c:v>
                </c:pt>
                <c:pt idx="606">
                  <c:v>26419</c:v>
                </c:pt>
                <c:pt idx="607">
                  <c:v>26450</c:v>
                </c:pt>
                <c:pt idx="608">
                  <c:v>26480</c:v>
                </c:pt>
                <c:pt idx="609">
                  <c:v>26511</c:v>
                </c:pt>
                <c:pt idx="610">
                  <c:v>26542</c:v>
                </c:pt>
                <c:pt idx="611">
                  <c:v>26572</c:v>
                </c:pt>
                <c:pt idx="612">
                  <c:v>26603</c:v>
                </c:pt>
                <c:pt idx="613">
                  <c:v>26633</c:v>
                </c:pt>
                <c:pt idx="614">
                  <c:v>26664</c:v>
                </c:pt>
                <c:pt idx="615">
                  <c:v>26695</c:v>
                </c:pt>
                <c:pt idx="616">
                  <c:v>26723</c:v>
                </c:pt>
                <c:pt idx="617">
                  <c:v>26754</c:v>
                </c:pt>
                <c:pt idx="618">
                  <c:v>26784</c:v>
                </c:pt>
                <c:pt idx="619">
                  <c:v>26815</c:v>
                </c:pt>
                <c:pt idx="620">
                  <c:v>26845</c:v>
                </c:pt>
                <c:pt idx="621">
                  <c:v>26876</c:v>
                </c:pt>
                <c:pt idx="622">
                  <c:v>26907</c:v>
                </c:pt>
                <c:pt idx="623">
                  <c:v>26937</c:v>
                </c:pt>
                <c:pt idx="624">
                  <c:v>26968</c:v>
                </c:pt>
                <c:pt idx="625">
                  <c:v>26998</c:v>
                </c:pt>
                <c:pt idx="626">
                  <c:v>27029</c:v>
                </c:pt>
                <c:pt idx="627">
                  <c:v>27060</c:v>
                </c:pt>
                <c:pt idx="628">
                  <c:v>27088</c:v>
                </c:pt>
                <c:pt idx="629">
                  <c:v>27119</c:v>
                </c:pt>
                <c:pt idx="630">
                  <c:v>27149</c:v>
                </c:pt>
                <c:pt idx="631">
                  <c:v>27180</c:v>
                </c:pt>
                <c:pt idx="632">
                  <c:v>27210</c:v>
                </c:pt>
                <c:pt idx="633">
                  <c:v>27241</c:v>
                </c:pt>
                <c:pt idx="634">
                  <c:v>27272</c:v>
                </c:pt>
                <c:pt idx="635">
                  <c:v>27302</c:v>
                </c:pt>
                <c:pt idx="636">
                  <c:v>27333</c:v>
                </c:pt>
                <c:pt idx="637">
                  <c:v>27363</c:v>
                </c:pt>
                <c:pt idx="638">
                  <c:v>27394</c:v>
                </c:pt>
                <c:pt idx="639">
                  <c:v>27425</c:v>
                </c:pt>
                <c:pt idx="640">
                  <c:v>27453</c:v>
                </c:pt>
                <c:pt idx="641">
                  <c:v>27484</c:v>
                </c:pt>
                <c:pt idx="642">
                  <c:v>27514</c:v>
                </c:pt>
                <c:pt idx="643">
                  <c:v>27545</c:v>
                </c:pt>
                <c:pt idx="644">
                  <c:v>27575</c:v>
                </c:pt>
                <c:pt idx="645">
                  <c:v>27606</c:v>
                </c:pt>
                <c:pt idx="646">
                  <c:v>27637</c:v>
                </c:pt>
                <c:pt idx="647">
                  <c:v>27667</c:v>
                </c:pt>
                <c:pt idx="648">
                  <c:v>27698</c:v>
                </c:pt>
                <c:pt idx="649">
                  <c:v>27728</c:v>
                </c:pt>
                <c:pt idx="650">
                  <c:v>27759</c:v>
                </c:pt>
                <c:pt idx="651">
                  <c:v>27790</c:v>
                </c:pt>
                <c:pt idx="652">
                  <c:v>27819</c:v>
                </c:pt>
                <c:pt idx="653">
                  <c:v>27850</c:v>
                </c:pt>
                <c:pt idx="654">
                  <c:v>27880</c:v>
                </c:pt>
                <c:pt idx="655">
                  <c:v>27911</c:v>
                </c:pt>
                <c:pt idx="656">
                  <c:v>27941</c:v>
                </c:pt>
                <c:pt idx="657">
                  <c:v>27972</c:v>
                </c:pt>
                <c:pt idx="658">
                  <c:v>28003</c:v>
                </c:pt>
                <c:pt idx="659">
                  <c:v>28033</c:v>
                </c:pt>
                <c:pt idx="660">
                  <c:v>28064</c:v>
                </c:pt>
                <c:pt idx="661">
                  <c:v>28094</c:v>
                </c:pt>
                <c:pt idx="662">
                  <c:v>28125</c:v>
                </c:pt>
                <c:pt idx="663">
                  <c:v>28156</c:v>
                </c:pt>
                <c:pt idx="664">
                  <c:v>28184</c:v>
                </c:pt>
                <c:pt idx="665">
                  <c:v>28215</c:v>
                </c:pt>
                <c:pt idx="666">
                  <c:v>28245</c:v>
                </c:pt>
                <c:pt idx="667">
                  <c:v>28276</c:v>
                </c:pt>
                <c:pt idx="668">
                  <c:v>28306</c:v>
                </c:pt>
                <c:pt idx="669">
                  <c:v>28337</c:v>
                </c:pt>
                <c:pt idx="670">
                  <c:v>28368</c:v>
                </c:pt>
                <c:pt idx="671">
                  <c:v>28398</c:v>
                </c:pt>
                <c:pt idx="672">
                  <c:v>28429</c:v>
                </c:pt>
                <c:pt idx="673">
                  <c:v>28459</c:v>
                </c:pt>
                <c:pt idx="674">
                  <c:v>28490</c:v>
                </c:pt>
                <c:pt idx="675">
                  <c:v>28521</c:v>
                </c:pt>
                <c:pt idx="676">
                  <c:v>28549</c:v>
                </c:pt>
                <c:pt idx="677">
                  <c:v>28580</c:v>
                </c:pt>
                <c:pt idx="678">
                  <c:v>28610</c:v>
                </c:pt>
                <c:pt idx="679">
                  <c:v>28641</c:v>
                </c:pt>
                <c:pt idx="680">
                  <c:v>28671</c:v>
                </c:pt>
                <c:pt idx="681">
                  <c:v>28702</c:v>
                </c:pt>
                <c:pt idx="682">
                  <c:v>28733</c:v>
                </c:pt>
                <c:pt idx="683">
                  <c:v>28763</c:v>
                </c:pt>
                <c:pt idx="684">
                  <c:v>28794</c:v>
                </c:pt>
                <c:pt idx="685">
                  <c:v>28824</c:v>
                </c:pt>
                <c:pt idx="686">
                  <c:v>28855</c:v>
                </c:pt>
                <c:pt idx="687">
                  <c:v>28886</c:v>
                </c:pt>
                <c:pt idx="688">
                  <c:v>28914</c:v>
                </c:pt>
                <c:pt idx="689">
                  <c:v>28945</c:v>
                </c:pt>
                <c:pt idx="690">
                  <c:v>28975</c:v>
                </c:pt>
                <c:pt idx="691">
                  <c:v>29006</c:v>
                </c:pt>
                <c:pt idx="692">
                  <c:v>29036</c:v>
                </c:pt>
                <c:pt idx="693">
                  <c:v>29067</c:v>
                </c:pt>
                <c:pt idx="694">
                  <c:v>29098</c:v>
                </c:pt>
                <c:pt idx="695">
                  <c:v>29128</c:v>
                </c:pt>
                <c:pt idx="696">
                  <c:v>29159</c:v>
                </c:pt>
                <c:pt idx="697">
                  <c:v>29189</c:v>
                </c:pt>
                <c:pt idx="698">
                  <c:v>29220</c:v>
                </c:pt>
                <c:pt idx="699">
                  <c:v>29251</c:v>
                </c:pt>
                <c:pt idx="700">
                  <c:v>29280</c:v>
                </c:pt>
                <c:pt idx="701">
                  <c:v>29311</c:v>
                </c:pt>
                <c:pt idx="702">
                  <c:v>29341</c:v>
                </c:pt>
                <c:pt idx="703">
                  <c:v>29372</c:v>
                </c:pt>
                <c:pt idx="704">
                  <c:v>29402</c:v>
                </c:pt>
                <c:pt idx="705">
                  <c:v>29433</c:v>
                </c:pt>
                <c:pt idx="706">
                  <c:v>29464</c:v>
                </c:pt>
                <c:pt idx="707">
                  <c:v>29494</c:v>
                </c:pt>
                <c:pt idx="708">
                  <c:v>29525</c:v>
                </c:pt>
                <c:pt idx="709">
                  <c:v>29555</c:v>
                </c:pt>
                <c:pt idx="710">
                  <c:v>29586</c:v>
                </c:pt>
                <c:pt idx="711">
                  <c:v>29617</c:v>
                </c:pt>
                <c:pt idx="712">
                  <c:v>29645</c:v>
                </c:pt>
                <c:pt idx="713">
                  <c:v>29676</c:v>
                </c:pt>
                <c:pt idx="714">
                  <c:v>29706</c:v>
                </c:pt>
                <c:pt idx="715">
                  <c:v>29737</c:v>
                </c:pt>
                <c:pt idx="716">
                  <c:v>29767</c:v>
                </c:pt>
                <c:pt idx="717">
                  <c:v>29798</c:v>
                </c:pt>
                <c:pt idx="718">
                  <c:v>29829</c:v>
                </c:pt>
                <c:pt idx="719">
                  <c:v>29859</c:v>
                </c:pt>
                <c:pt idx="720">
                  <c:v>29890</c:v>
                </c:pt>
                <c:pt idx="721">
                  <c:v>29920</c:v>
                </c:pt>
                <c:pt idx="722">
                  <c:v>29951</c:v>
                </c:pt>
                <c:pt idx="723">
                  <c:v>29982</c:v>
                </c:pt>
                <c:pt idx="724">
                  <c:v>30010</c:v>
                </c:pt>
                <c:pt idx="725">
                  <c:v>30041</c:v>
                </c:pt>
                <c:pt idx="726">
                  <c:v>30071</c:v>
                </c:pt>
                <c:pt idx="727">
                  <c:v>30102</c:v>
                </c:pt>
                <c:pt idx="728">
                  <c:v>30132</c:v>
                </c:pt>
                <c:pt idx="729">
                  <c:v>30163</c:v>
                </c:pt>
                <c:pt idx="730">
                  <c:v>30194</c:v>
                </c:pt>
                <c:pt idx="731">
                  <c:v>30224</c:v>
                </c:pt>
                <c:pt idx="732">
                  <c:v>30255</c:v>
                </c:pt>
                <c:pt idx="733">
                  <c:v>30285</c:v>
                </c:pt>
                <c:pt idx="734">
                  <c:v>30316</c:v>
                </c:pt>
                <c:pt idx="735">
                  <c:v>30347</c:v>
                </c:pt>
                <c:pt idx="736">
                  <c:v>30375</c:v>
                </c:pt>
                <c:pt idx="737">
                  <c:v>30406</c:v>
                </c:pt>
                <c:pt idx="738">
                  <c:v>30436</c:v>
                </c:pt>
                <c:pt idx="739">
                  <c:v>30467</c:v>
                </c:pt>
                <c:pt idx="740">
                  <c:v>30497</c:v>
                </c:pt>
                <c:pt idx="741">
                  <c:v>30528</c:v>
                </c:pt>
                <c:pt idx="742">
                  <c:v>30559</c:v>
                </c:pt>
                <c:pt idx="743">
                  <c:v>30589</c:v>
                </c:pt>
                <c:pt idx="744">
                  <c:v>30620</c:v>
                </c:pt>
                <c:pt idx="745">
                  <c:v>30650</c:v>
                </c:pt>
                <c:pt idx="746">
                  <c:v>30681</c:v>
                </c:pt>
                <c:pt idx="747">
                  <c:v>30712</c:v>
                </c:pt>
                <c:pt idx="748">
                  <c:v>30741</c:v>
                </c:pt>
                <c:pt idx="749">
                  <c:v>30772</c:v>
                </c:pt>
                <c:pt idx="750">
                  <c:v>30802</c:v>
                </c:pt>
                <c:pt idx="751">
                  <c:v>30833</c:v>
                </c:pt>
                <c:pt idx="752">
                  <c:v>30863</c:v>
                </c:pt>
                <c:pt idx="753">
                  <c:v>30894</c:v>
                </c:pt>
                <c:pt idx="754">
                  <c:v>30925</c:v>
                </c:pt>
                <c:pt idx="755">
                  <c:v>30955</c:v>
                </c:pt>
                <c:pt idx="756">
                  <c:v>30986</c:v>
                </c:pt>
                <c:pt idx="757">
                  <c:v>31016</c:v>
                </c:pt>
                <c:pt idx="758">
                  <c:v>31047</c:v>
                </c:pt>
                <c:pt idx="759">
                  <c:v>31078</c:v>
                </c:pt>
                <c:pt idx="760">
                  <c:v>31106</c:v>
                </c:pt>
                <c:pt idx="761">
                  <c:v>31137</c:v>
                </c:pt>
                <c:pt idx="762">
                  <c:v>31167</c:v>
                </c:pt>
                <c:pt idx="763">
                  <c:v>31198</c:v>
                </c:pt>
                <c:pt idx="764">
                  <c:v>31228</c:v>
                </c:pt>
                <c:pt idx="765">
                  <c:v>31259</c:v>
                </c:pt>
                <c:pt idx="766">
                  <c:v>31290</c:v>
                </c:pt>
                <c:pt idx="767">
                  <c:v>31320</c:v>
                </c:pt>
                <c:pt idx="768">
                  <c:v>31351</c:v>
                </c:pt>
                <c:pt idx="769">
                  <c:v>31381</c:v>
                </c:pt>
                <c:pt idx="770">
                  <c:v>31412</c:v>
                </c:pt>
                <c:pt idx="771">
                  <c:v>31443</c:v>
                </c:pt>
                <c:pt idx="772">
                  <c:v>31471</c:v>
                </c:pt>
                <c:pt idx="773">
                  <c:v>31502</c:v>
                </c:pt>
                <c:pt idx="774">
                  <c:v>31532</c:v>
                </c:pt>
                <c:pt idx="775">
                  <c:v>31563</c:v>
                </c:pt>
                <c:pt idx="776">
                  <c:v>31593</c:v>
                </c:pt>
                <c:pt idx="777">
                  <c:v>31624</c:v>
                </c:pt>
                <c:pt idx="778">
                  <c:v>31655</c:v>
                </c:pt>
                <c:pt idx="779">
                  <c:v>31685</c:v>
                </c:pt>
                <c:pt idx="780">
                  <c:v>31716</c:v>
                </c:pt>
                <c:pt idx="781">
                  <c:v>31746</c:v>
                </c:pt>
                <c:pt idx="782">
                  <c:v>31777</c:v>
                </c:pt>
                <c:pt idx="783">
                  <c:v>31808</c:v>
                </c:pt>
                <c:pt idx="784">
                  <c:v>31836</c:v>
                </c:pt>
                <c:pt idx="785">
                  <c:v>31867</c:v>
                </c:pt>
                <c:pt idx="786">
                  <c:v>31897</c:v>
                </c:pt>
                <c:pt idx="787">
                  <c:v>31928</c:v>
                </c:pt>
                <c:pt idx="788">
                  <c:v>31958</c:v>
                </c:pt>
                <c:pt idx="789">
                  <c:v>31989</c:v>
                </c:pt>
                <c:pt idx="790">
                  <c:v>32020</c:v>
                </c:pt>
                <c:pt idx="791">
                  <c:v>32050</c:v>
                </c:pt>
                <c:pt idx="792">
                  <c:v>32081</c:v>
                </c:pt>
                <c:pt idx="793">
                  <c:v>32111</c:v>
                </c:pt>
                <c:pt idx="794">
                  <c:v>32142</c:v>
                </c:pt>
                <c:pt idx="795">
                  <c:v>32173</c:v>
                </c:pt>
                <c:pt idx="796">
                  <c:v>32202</c:v>
                </c:pt>
                <c:pt idx="797">
                  <c:v>32233</c:v>
                </c:pt>
                <c:pt idx="798">
                  <c:v>32263</c:v>
                </c:pt>
                <c:pt idx="799">
                  <c:v>32294</c:v>
                </c:pt>
                <c:pt idx="800">
                  <c:v>32324</c:v>
                </c:pt>
                <c:pt idx="801">
                  <c:v>32355</c:v>
                </c:pt>
                <c:pt idx="802">
                  <c:v>32386</c:v>
                </c:pt>
                <c:pt idx="803">
                  <c:v>32416</c:v>
                </c:pt>
                <c:pt idx="804">
                  <c:v>32447</c:v>
                </c:pt>
                <c:pt idx="805">
                  <c:v>32477</c:v>
                </c:pt>
                <c:pt idx="806">
                  <c:v>32508</c:v>
                </c:pt>
                <c:pt idx="807">
                  <c:v>32539</c:v>
                </c:pt>
                <c:pt idx="808">
                  <c:v>32567</c:v>
                </c:pt>
                <c:pt idx="809">
                  <c:v>32598</c:v>
                </c:pt>
                <c:pt idx="810">
                  <c:v>32628</c:v>
                </c:pt>
                <c:pt idx="811">
                  <c:v>32659</c:v>
                </c:pt>
                <c:pt idx="812">
                  <c:v>32689</c:v>
                </c:pt>
                <c:pt idx="813">
                  <c:v>32720</c:v>
                </c:pt>
                <c:pt idx="814">
                  <c:v>32751</c:v>
                </c:pt>
                <c:pt idx="815">
                  <c:v>32781</c:v>
                </c:pt>
                <c:pt idx="816">
                  <c:v>32812</c:v>
                </c:pt>
                <c:pt idx="817">
                  <c:v>32842</c:v>
                </c:pt>
                <c:pt idx="818">
                  <c:v>32873</c:v>
                </c:pt>
                <c:pt idx="819">
                  <c:v>32904</c:v>
                </c:pt>
                <c:pt idx="820">
                  <c:v>32932</c:v>
                </c:pt>
                <c:pt idx="821">
                  <c:v>32963</c:v>
                </c:pt>
                <c:pt idx="822">
                  <c:v>32993</c:v>
                </c:pt>
                <c:pt idx="823">
                  <c:v>33024</c:v>
                </c:pt>
                <c:pt idx="824">
                  <c:v>33054</c:v>
                </c:pt>
                <c:pt idx="825">
                  <c:v>33085</c:v>
                </c:pt>
                <c:pt idx="826">
                  <c:v>33116</c:v>
                </c:pt>
                <c:pt idx="827">
                  <c:v>33146</c:v>
                </c:pt>
                <c:pt idx="828">
                  <c:v>33177</c:v>
                </c:pt>
                <c:pt idx="829">
                  <c:v>33207</c:v>
                </c:pt>
                <c:pt idx="830">
                  <c:v>33238</c:v>
                </c:pt>
                <c:pt idx="831">
                  <c:v>33269</c:v>
                </c:pt>
                <c:pt idx="832">
                  <c:v>33297</c:v>
                </c:pt>
                <c:pt idx="833">
                  <c:v>33328</c:v>
                </c:pt>
                <c:pt idx="834">
                  <c:v>33358</c:v>
                </c:pt>
                <c:pt idx="835">
                  <c:v>33389</c:v>
                </c:pt>
                <c:pt idx="836">
                  <c:v>33419</c:v>
                </c:pt>
                <c:pt idx="837">
                  <c:v>33450</c:v>
                </c:pt>
                <c:pt idx="838">
                  <c:v>33481</c:v>
                </c:pt>
                <c:pt idx="839">
                  <c:v>33511</c:v>
                </c:pt>
                <c:pt idx="840">
                  <c:v>33542</c:v>
                </c:pt>
                <c:pt idx="841">
                  <c:v>33572</c:v>
                </c:pt>
                <c:pt idx="842">
                  <c:v>33603</c:v>
                </c:pt>
                <c:pt idx="843">
                  <c:v>33634</c:v>
                </c:pt>
                <c:pt idx="844">
                  <c:v>33663</c:v>
                </c:pt>
                <c:pt idx="845">
                  <c:v>33694</c:v>
                </c:pt>
                <c:pt idx="846">
                  <c:v>33724</c:v>
                </c:pt>
                <c:pt idx="847">
                  <c:v>33755</c:v>
                </c:pt>
                <c:pt idx="848">
                  <c:v>33785</c:v>
                </c:pt>
                <c:pt idx="849">
                  <c:v>33816</c:v>
                </c:pt>
                <c:pt idx="850">
                  <c:v>33847</c:v>
                </c:pt>
                <c:pt idx="851">
                  <c:v>33877</c:v>
                </c:pt>
                <c:pt idx="852">
                  <c:v>33908</c:v>
                </c:pt>
                <c:pt idx="853">
                  <c:v>33938</c:v>
                </c:pt>
                <c:pt idx="854">
                  <c:v>33969</c:v>
                </c:pt>
                <c:pt idx="855">
                  <c:v>34000</c:v>
                </c:pt>
                <c:pt idx="856">
                  <c:v>34028</c:v>
                </c:pt>
                <c:pt idx="857">
                  <c:v>34059</c:v>
                </c:pt>
                <c:pt idx="858">
                  <c:v>34089</c:v>
                </c:pt>
                <c:pt idx="859">
                  <c:v>34120</c:v>
                </c:pt>
                <c:pt idx="860">
                  <c:v>34150</c:v>
                </c:pt>
                <c:pt idx="861">
                  <c:v>34181</c:v>
                </c:pt>
                <c:pt idx="862">
                  <c:v>34212</c:v>
                </c:pt>
                <c:pt idx="863">
                  <c:v>34242</c:v>
                </c:pt>
                <c:pt idx="864">
                  <c:v>34273</c:v>
                </c:pt>
                <c:pt idx="865">
                  <c:v>34303</c:v>
                </c:pt>
                <c:pt idx="866">
                  <c:v>34334</c:v>
                </c:pt>
                <c:pt idx="867">
                  <c:v>34365</c:v>
                </c:pt>
                <c:pt idx="868">
                  <c:v>34393</c:v>
                </c:pt>
                <c:pt idx="869">
                  <c:v>34424</c:v>
                </c:pt>
                <c:pt idx="870">
                  <c:v>34454</c:v>
                </c:pt>
                <c:pt idx="871">
                  <c:v>34485</c:v>
                </c:pt>
                <c:pt idx="872">
                  <c:v>34515</c:v>
                </c:pt>
                <c:pt idx="873">
                  <c:v>34546</c:v>
                </c:pt>
                <c:pt idx="874">
                  <c:v>34577</c:v>
                </c:pt>
                <c:pt idx="875">
                  <c:v>34607</c:v>
                </c:pt>
                <c:pt idx="876">
                  <c:v>34638</c:v>
                </c:pt>
                <c:pt idx="877">
                  <c:v>34668</c:v>
                </c:pt>
                <c:pt idx="878">
                  <c:v>34699</c:v>
                </c:pt>
                <c:pt idx="879">
                  <c:v>34730</c:v>
                </c:pt>
                <c:pt idx="880">
                  <c:v>34758</c:v>
                </c:pt>
                <c:pt idx="881">
                  <c:v>34789</c:v>
                </c:pt>
                <c:pt idx="882">
                  <c:v>34819</c:v>
                </c:pt>
                <c:pt idx="883">
                  <c:v>34850</c:v>
                </c:pt>
                <c:pt idx="884">
                  <c:v>34880</c:v>
                </c:pt>
                <c:pt idx="885">
                  <c:v>34911</c:v>
                </c:pt>
                <c:pt idx="886">
                  <c:v>34942</c:v>
                </c:pt>
                <c:pt idx="887">
                  <c:v>34972</c:v>
                </c:pt>
                <c:pt idx="888">
                  <c:v>35003</c:v>
                </c:pt>
                <c:pt idx="889">
                  <c:v>35033</c:v>
                </c:pt>
                <c:pt idx="890">
                  <c:v>35064</c:v>
                </c:pt>
                <c:pt idx="891">
                  <c:v>35095</c:v>
                </c:pt>
                <c:pt idx="892">
                  <c:v>35124</c:v>
                </c:pt>
                <c:pt idx="893">
                  <c:v>35155</c:v>
                </c:pt>
                <c:pt idx="894">
                  <c:v>35185</c:v>
                </c:pt>
                <c:pt idx="895">
                  <c:v>35216</c:v>
                </c:pt>
                <c:pt idx="896">
                  <c:v>35246</c:v>
                </c:pt>
                <c:pt idx="897">
                  <c:v>35277</c:v>
                </c:pt>
                <c:pt idx="898">
                  <c:v>35308</c:v>
                </c:pt>
                <c:pt idx="899">
                  <c:v>35338</c:v>
                </c:pt>
                <c:pt idx="900">
                  <c:v>35369</c:v>
                </c:pt>
                <c:pt idx="901">
                  <c:v>35399</c:v>
                </c:pt>
                <c:pt idx="902">
                  <c:v>35430</c:v>
                </c:pt>
                <c:pt idx="903">
                  <c:v>35461</c:v>
                </c:pt>
                <c:pt idx="904">
                  <c:v>35489</c:v>
                </c:pt>
                <c:pt idx="905">
                  <c:v>35520</c:v>
                </c:pt>
                <c:pt idx="906">
                  <c:v>35550</c:v>
                </c:pt>
                <c:pt idx="907">
                  <c:v>35581</c:v>
                </c:pt>
                <c:pt idx="908">
                  <c:v>35611</c:v>
                </c:pt>
                <c:pt idx="909">
                  <c:v>35642</c:v>
                </c:pt>
                <c:pt idx="910">
                  <c:v>35673</c:v>
                </c:pt>
                <c:pt idx="911">
                  <c:v>35703</c:v>
                </c:pt>
                <c:pt idx="912">
                  <c:v>35734</c:v>
                </c:pt>
                <c:pt idx="913">
                  <c:v>35764</c:v>
                </c:pt>
                <c:pt idx="914">
                  <c:v>35795</c:v>
                </c:pt>
                <c:pt idx="915">
                  <c:v>35826</c:v>
                </c:pt>
                <c:pt idx="916">
                  <c:v>35854</c:v>
                </c:pt>
                <c:pt idx="917">
                  <c:v>35885</c:v>
                </c:pt>
                <c:pt idx="918">
                  <c:v>35915</c:v>
                </c:pt>
                <c:pt idx="919">
                  <c:v>35946</c:v>
                </c:pt>
                <c:pt idx="920">
                  <c:v>35976</c:v>
                </c:pt>
                <c:pt idx="921">
                  <c:v>36007</c:v>
                </c:pt>
                <c:pt idx="922">
                  <c:v>36038</c:v>
                </c:pt>
                <c:pt idx="923">
                  <c:v>36068</c:v>
                </c:pt>
                <c:pt idx="924">
                  <c:v>36099</c:v>
                </c:pt>
                <c:pt idx="925">
                  <c:v>36129</c:v>
                </c:pt>
                <c:pt idx="926">
                  <c:v>36160</c:v>
                </c:pt>
                <c:pt idx="927">
                  <c:v>36191</c:v>
                </c:pt>
                <c:pt idx="928">
                  <c:v>36219</c:v>
                </c:pt>
                <c:pt idx="929">
                  <c:v>36250</c:v>
                </c:pt>
                <c:pt idx="930">
                  <c:v>36280</c:v>
                </c:pt>
                <c:pt idx="931">
                  <c:v>36311</c:v>
                </c:pt>
                <c:pt idx="932">
                  <c:v>36341</c:v>
                </c:pt>
                <c:pt idx="933">
                  <c:v>36372</c:v>
                </c:pt>
                <c:pt idx="934">
                  <c:v>36403</c:v>
                </c:pt>
                <c:pt idx="935">
                  <c:v>36433</c:v>
                </c:pt>
                <c:pt idx="936">
                  <c:v>36464</c:v>
                </c:pt>
                <c:pt idx="937">
                  <c:v>36494</c:v>
                </c:pt>
                <c:pt idx="938">
                  <c:v>36525</c:v>
                </c:pt>
                <c:pt idx="939">
                  <c:v>36556</c:v>
                </c:pt>
                <c:pt idx="940">
                  <c:v>36585</c:v>
                </c:pt>
                <c:pt idx="941">
                  <c:v>36616</c:v>
                </c:pt>
                <c:pt idx="942">
                  <c:v>36646</c:v>
                </c:pt>
                <c:pt idx="943">
                  <c:v>36677</c:v>
                </c:pt>
                <c:pt idx="944">
                  <c:v>36707</c:v>
                </c:pt>
                <c:pt idx="945">
                  <c:v>36738</c:v>
                </c:pt>
                <c:pt idx="946">
                  <c:v>36769</c:v>
                </c:pt>
                <c:pt idx="947">
                  <c:v>36799</c:v>
                </c:pt>
                <c:pt idx="948">
                  <c:v>36830</c:v>
                </c:pt>
                <c:pt idx="949">
                  <c:v>36860</c:v>
                </c:pt>
                <c:pt idx="950">
                  <c:v>36891</c:v>
                </c:pt>
                <c:pt idx="951">
                  <c:v>36922</c:v>
                </c:pt>
                <c:pt idx="952">
                  <c:v>36950</c:v>
                </c:pt>
                <c:pt idx="953">
                  <c:v>36981</c:v>
                </c:pt>
                <c:pt idx="954">
                  <c:v>37011</c:v>
                </c:pt>
                <c:pt idx="955">
                  <c:v>37042</c:v>
                </c:pt>
                <c:pt idx="956">
                  <c:v>37072</c:v>
                </c:pt>
                <c:pt idx="957">
                  <c:v>37103</c:v>
                </c:pt>
                <c:pt idx="958">
                  <c:v>37134</c:v>
                </c:pt>
                <c:pt idx="959">
                  <c:v>37164</c:v>
                </c:pt>
                <c:pt idx="960">
                  <c:v>37195</c:v>
                </c:pt>
                <c:pt idx="961">
                  <c:v>37225</c:v>
                </c:pt>
                <c:pt idx="962">
                  <c:v>37256</c:v>
                </c:pt>
                <c:pt idx="963">
                  <c:v>37287</c:v>
                </c:pt>
                <c:pt idx="964">
                  <c:v>37315</c:v>
                </c:pt>
                <c:pt idx="965">
                  <c:v>37346</c:v>
                </c:pt>
                <c:pt idx="966">
                  <c:v>37376</c:v>
                </c:pt>
                <c:pt idx="967">
                  <c:v>37407</c:v>
                </c:pt>
                <c:pt idx="968">
                  <c:v>37437</c:v>
                </c:pt>
                <c:pt idx="969">
                  <c:v>37468</c:v>
                </c:pt>
                <c:pt idx="970">
                  <c:v>37499</c:v>
                </c:pt>
                <c:pt idx="971">
                  <c:v>37529</c:v>
                </c:pt>
                <c:pt idx="972">
                  <c:v>37560</c:v>
                </c:pt>
                <c:pt idx="973">
                  <c:v>37590</c:v>
                </c:pt>
                <c:pt idx="974">
                  <c:v>37621</c:v>
                </c:pt>
                <c:pt idx="975">
                  <c:v>37652</c:v>
                </c:pt>
                <c:pt idx="976">
                  <c:v>37680</c:v>
                </c:pt>
                <c:pt idx="977">
                  <c:v>37711</c:v>
                </c:pt>
                <c:pt idx="978">
                  <c:v>37741</c:v>
                </c:pt>
                <c:pt idx="979">
                  <c:v>37772</c:v>
                </c:pt>
                <c:pt idx="980">
                  <c:v>37802</c:v>
                </c:pt>
                <c:pt idx="981">
                  <c:v>37833</c:v>
                </c:pt>
                <c:pt idx="982">
                  <c:v>37864</c:v>
                </c:pt>
                <c:pt idx="983">
                  <c:v>37894</c:v>
                </c:pt>
              </c:numCache>
            </c:numRef>
          </c:xVal>
          <c:yVal>
            <c:numRef>
              <c:f>Sites_Res_Stor_and_Elev!$AE$8:$AE$991</c:f>
              <c:numCache>
                <c:formatCode>0.00</c:formatCode>
                <c:ptCount val="984"/>
                <c:pt idx="0">
                  <c:v>400.5945214710182</c:v>
                </c:pt>
                <c:pt idx="1">
                  <c:v>400.5945214710182</c:v>
                </c:pt>
                <c:pt idx="2">
                  <c:v>400.5945214710182</c:v>
                </c:pt>
                <c:pt idx="3">
                  <c:v>400.5945214710182</c:v>
                </c:pt>
                <c:pt idx="4">
                  <c:v>400.5945214710182</c:v>
                </c:pt>
                <c:pt idx="5">
                  <c:v>400.5945214710182</c:v>
                </c:pt>
                <c:pt idx="6">
                  <c:v>400.5945214710182</c:v>
                </c:pt>
                <c:pt idx="7">
                  <c:v>400.5945214710182</c:v>
                </c:pt>
                <c:pt idx="8">
                  <c:v>400.5945214710182</c:v>
                </c:pt>
                <c:pt idx="9">
                  <c:v>400.5945214710182</c:v>
                </c:pt>
                <c:pt idx="10">
                  <c:v>400.5945214710182</c:v>
                </c:pt>
                <c:pt idx="11">
                  <c:v>400.5945214710182</c:v>
                </c:pt>
                <c:pt idx="12">
                  <c:v>400.5945214710182</c:v>
                </c:pt>
                <c:pt idx="13">
                  <c:v>400.5945214710182</c:v>
                </c:pt>
                <c:pt idx="14">
                  <c:v>400.5945214710182</c:v>
                </c:pt>
                <c:pt idx="15">
                  <c:v>400.5945214710182</c:v>
                </c:pt>
                <c:pt idx="16">
                  <c:v>400.5945214710182</c:v>
                </c:pt>
                <c:pt idx="17">
                  <c:v>400.5945214710182</c:v>
                </c:pt>
                <c:pt idx="18">
                  <c:v>400.5945214710182</c:v>
                </c:pt>
                <c:pt idx="19">
                  <c:v>400.5945214710182</c:v>
                </c:pt>
                <c:pt idx="20">
                  <c:v>400.5945214710182</c:v>
                </c:pt>
                <c:pt idx="21">
                  <c:v>400.5945214710182</c:v>
                </c:pt>
                <c:pt idx="22">
                  <c:v>400.5945214710182</c:v>
                </c:pt>
                <c:pt idx="23">
                  <c:v>400.5945214710182</c:v>
                </c:pt>
                <c:pt idx="24">
                  <c:v>400.5945214710182</c:v>
                </c:pt>
                <c:pt idx="25">
                  <c:v>400.5945214710182</c:v>
                </c:pt>
                <c:pt idx="26">
                  <c:v>400.5945214710182</c:v>
                </c:pt>
                <c:pt idx="27">
                  <c:v>400.5945214710182</c:v>
                </c:pt>
                <c:pt idx="28">
                  <c:v>400.5945214710182</c:v>
                </c:pt>
                <c:pt idx="29">
                  <c:v>400.5945214710182</c:v>
                </c:pt>
                <c:pt idx="30">
                  <c:v>400.5945214710182</c:v>
                </c:pt>
                <c:pt idx="31">
                  <c:v>400.5945214710182</c:v>
                </c:pt>
                <c:pt idx="32">
                  <c:v>400.5945214710182</c:v>
                </c:pt>
                <c:pt idx="33">
                  <c:v>400.5945214710182</c:v>
                </c:pt>
                <c:pt idx="34">
                  <c:v>400.5945214710182</c:v>
                </c:pt>
                <c:pt idx="35">
                  <c:v>400.5945214710182</c:v>
                </c:pt>
                <c:pt idx="36">
                  <c:v>400.5945214710182</c:v>
                </c:pt>
                <c:pt idx="37">
                  <c:v>400.5945214710182</c:v>
                </c:pt>
                <c:pt idx="38">
                  <c:v>400.5945214710182</c:v>
                </c:pt>
                <c:pt idx="39">
                  <c:v>400.5945214710182</c:v>
                </c:pt>
                <c:pt idx="40">
                  <c:v>400.5945214710182</c:v>
                </c:pt>
                <c:pt idx="41">
                  <c:v>400.5945214710182</c:v>
                </c:pt>
                <c:pt idx="42">
                  <c:v>400.5945214710182</c:v>
                </c:pt>
                <c:pt idx="43">
                  <c:v>400.5945214710182</c:v>
                </c:pt>
                <c:pt idx="44">
                  <c:v>400.5945214710182</c:v>
                </c:pt>
                <c:pt idx="45">
                  <c:v>400.5945214710182</c:v>
                </c:pt>
                <c:pt idx="46">
                  <c:v>400.5945214710182</c:v>
                </c:pt>
                <c:pt idx="47">
                  <c:v>400.5945214710182</c:v>
                </c:pt>
                <c:pt idx="48">
                  <c:v>400.5945214710182</c:v>
                </c:pt>
                <c:pt idx="49">
                  <c:v>400.5945214710182</c:v>
                </c:pt>
                <c:pt idx="50">
                  <c:v>400.5945214710182</c:v>
                </c:pt>
                <c:pt idx="51">
                  <c:v>400.5945214710182</c:v>
                </c:pt>
                <c:pt idx="52">
                  <c:v>400.5945214710182</c:v>
                </c:pt>
                <c:pt idx="53">
                  <c:v>400.5945214710182</c:v>
                </c:pt>
                <c:pt idx="54">
                  <c:v>400.5945214710182</c:v>
                </c:pt>
                <c:pt idx="55">
                  <c:v>400.5945214710182</c:v>
                </c:pt>
                <c:pt idx="56">
                  <c:v>400.5945214710182</c:v>
                </c:pt>
                <c:pt idx="57">
                  <c:v>400.5945214710182</c:v>
                </c:pt>
                <c:pt idx="58">
                  <c:v>400.5945214710182</c:v>
                </c:pt>
                <c:pt idx="59">
                  <c:v>400.5945214710182</c:v>
                </c:pt>
                <c:pt idx="60">
                  <c:v>400.5945214710182</c:v>
                </c:pt>
                <c:pt idx="61">
                  <c:v>400.5945214710182</c:v>
                </c:pt>
                <c:pt idx="62">
                  <c:v>400.5945214710182</c:v>
                </c:pt>
                <c:pt idx="63">
                  <c:v>400.5945214710182</c:v>
                </c:pt>
                <c:pt idx="64">
                  <c:v>400.5945214710182</c:v>
                </c:pt>
                <c:pt idx="65">
                  <c:v>400.5945214710182</c:v>
                </c:pt>
                <c:pt idx="66">
                  <c:v>400.5945214710182</c:v>
                </c:pt>
                <c:pt idx="67">
                  <c:v>400.5945214710182</c:v>
                </c:pt>
                <c:pt idx="68">
                  <c:v>400.5945214710182</c:v>
                </c:pt>
                <c:pt idx="69">
                  <c:v>400.5945214710182</c:v>
                </c:pt>
                <c:pt idx="70">
                  <c:v>400.5945214710182</c:v>
                </c:pt>
                <c:pt idx="71">
                  <c:v>400.5945214710182</c:v>
                </c:pt>
                <c:pt idx="72">
                  <c:v>400.5945214710182</c:v>
                </c:pt>
                <c:pt idx="73">
                  <c:v>400.5945214710182</c:v>
                </c:pt>
                <c:pt idx="74">
                  <c:v>400.5945214710182</c:v>
                </c:pt>
                <c:pt idx="75">
                  <c:v>400.5945214710182</c:v>
                </c:pt>
                <c:pt idx="76">
                  <c:v>400.5945214710182</c:v>
                </c:pt>
                <c:pt idx="77">
                  <c:v>400.5945214710182</c:v>
                </c:pt>
                <c:pt idx="78">
                  <c:v>400.5945214710182</c:v>
                </c:pt>
                <c:pt idx="79">
                  <c:v>400.5945214710182</c:v>
                </c:pt>
                <c:pt idx="80">
                  <c:v>400.5945214710182</c:v>
                </c:pt>
                <c:pt idx="81">
                  <c:v>400.5945214710182</c:v>
                </c:pt>
                <c:pt idx="82">
                  <c:v>400.5945214710182</c:v>
                </c:pt>
                <c:pt idx="83">
                  <c:v>400.5945214710182</c:v>
                </c:pt>
                <c:pt idx="84">
                  <c:v>400.5945214710182</c:v>
                </c:pt>
                <c:pt idx="85">
                  <c:v>400.5945214710182</c:v>
                </c:pt>
                <c:pt idx="86">
                  <c:v>400.5945214710182</c:v>
                </c:pt>
                <c:pt idx="87">
                  <c:v>400.5945214710182</c:v>
                </c:pt>
                <c:pt idx="88">
                  <c:v>400.5945214710182</c:v>
                </c:pt>
                <c:pt idx="89">
                  <c:v>400.5945214710182</c:v>
                </c:pt>
                <c:pt idx="90">
                  <c:v>400.5945214710182</c:v>
                </c:pt>
                <c:pt idx="91">
                  <c:v>400.5945214710182</c:v>
                </c:pt>
                <c:pt idx="92">
                  <c:v>400.5945214710182</c:v>
                </c:pt>
                <c:pt idx="93">
                  <c:v>400.5945214710182</c:v>
                </c:pt>
                <c:pt idx="94">
                  <c:v>400.5945214710182</c:v>
                </c:pt>
                <c:pt idx="95">
                  <c:v>400.5945214710182</c:v>
                </c:pt>
                <c:pt idx="96">
                  <c:v>400.5945214710182</c:v>
                </c:pt>
                <c:pt idx="97">
                  <c:v>400.5945214710182</c:v>
                </c:pt>
                <c:pt idx="98">
                  <c:v>400.5945214710182</c:v>
                </c:pt>
                <c:pt idx="99">
                  <c:v>400.5945214710182</c:v>
                </c:pt>
                <c:pt idx="100">
                  <c:v>400.5945214710182</c:v>
                </c:pt>
                <c:pt idx="101">
                  <c:v>400.5945214710182</c:v>
                </c:pt>
                <c:pt idx="102">
                  <c:v>400.5945214710182</c:v>
                </c:pt>
                <c:pt idx="103">
                  <c:v>400.5945214710182</c:v>
                </c:pt>
                <c:pt idx="104">
                  <c:v>400.5945214710182</c:v>
                </c:pt>
                <c:pt idx="105">
                  <c:v>400.5945214710182</c:v>
                </c:pt>
                <c:pt idx="106">
                  <c:v>400.5945214710182</c:v>
                </c:pt>
                <c:pt idx="107">
                  <c:v>400.5945214710182</c:v>
                </c:pt>
                <c:pt idx="108">
                  <c:v>400.5945214710182</c:v>
                </c:pt>
                <c:pt idx="109">
                  <c:v>400.5945214710182</c:v>
                </c:pt>
                <c:pt idx="110">
                  <c:v>400.5945214710182</c:v>
                </c:pt>
                <c:pt idx="111">
                  <c:v>400.5945214710182</c:v>
                </c:pt>
                <c:pt idx="112">
                  <c:v>400.5945214710182</c:v>
                </c:pt>
                <c:pt idx="113">
                  <c:v>400.5945214710182</c:v>
                </c:pt>
                <c:pt idx="114">
                  <c:v>400.5945214710182</c:v>
                </c:pt>
                <c:pt idx="115">
                  <c:v>400.5945214710182</c:v>
                </c:pt>
                <c:pt idx="116">
                  <c:v>400.5945214710182</c:v>
                </c:pt>
                <c:pt idx="117">
                  <c:v>400.5945214710182</c:v>
                </c:pt>
                <c:pt idx="118">
                  <c:v>400.5945214710182</c:v>
                </c:pt>
                <c:pt idx="119">
                  <c:v>400.5945214710182</c:v>
                </c:pt>
                <c:pt idx="120">
                  <c:v>400.5945214710182</c:v>
                </c:pt>
                <c:pt idx="121">
                  <c:v>400.5945214710182</c:v>
                </c:pt>
                <c:pt idx="122">
                  <c:v>400.5945214710182</c:v>
                </c:pt>
                <c:pt idx="123">
                  <c:v>400.5945214710182</c:v>
                </c:pt>
                <c:pt idx="124">
                  <c:v>400.5945214710182</c:v>
                </c:pt>
                <c:pt idx="125">
                  <c:v>400.5945214710182</c:v>
                </c:pt>
                <c:pt idx="126">
                  <c:v>400.5945214710182</c:v>
                </c:pt>
                <c:pt idx="127">
                  <c:v>400.5945214710182</c:v>
                </c:pt>
                <c:pt idx="128">
                  <c:v>400.5945214710182</c:v>
                </c:pt>
                <c:pt idx="129">
                  <c:v>400.5945214710182</c:v>
                </c:pt>
                <c:pt idx="130">
                  <c:v>400.5945214710182</c:v>
                </c:pt>
                <c:pt idx="131">
                  <c:v>400.5945214710182</c:v>
                </c:pt>
                <c:pt idx="132">
                  <c:v>400.5945214710182</c:v>
                </c:pt>
                <c:pt idx="133">
                  <c:v>400.5945214710182</c:v>
                </c:pt>
                <c:pt idx="134">
                  <c:v>400.5945214710182</c:v>
                </c:pt>
                <c:pt idx="135">
                  <c:v>400.5945214710182</c:v>
                </c:pt>
                <c:pt idx="136">
                  <c:v>400.5945214710182</c:v>
                </c:pt>
                <c:pt idx="137">
                  <c:v>400.5945214710182</c:v>
                </c:pt>
                <c:pt idx="138">
                  <c:v>400.5945214710182</c:v>
                </c:pt>
                <c:pt idx="139">
                  <c:v>400.5945214710182</c:v>
                </c:pt>
                <c:pt idx="140">
                  <c:v>400.5945214710182</c:v>
                </c:pt>
                <c:pt idx="141">
                  <c:v>400.5945214710182</c:v>
                </c:pt>
                <c:pt idx="142">
                  <c:v>400.5945214710182</c:v>
                </c:pt>
                <c:pt idx="143">
                  <c:v>400.5945214710182</c:v>
                </c:pt>
                <c:pt idx="144">
                  <c:v>400.5945214710182</c:v>
                </c:pt>
                <c:pt idx="145">
                  <c:v>400.5945214710182</c:v>
                </c:pt>
                <c:pt idx="146">
                  <c:v>400.5945214710182</c:v>
                </c:pt>
                <c:pt idx="147">
                  <c:v>400.5945214710182</c:v>
                </c:pt>
                <c:pt idx="148">
                  <c:v>400.5945214710182</c:v>
                </c:pt>
                <c:pt idx="149">
                  <c:v>400.5945214710182</c:v>
                </c:pt>
                <c:pt idx="150">
                  <c:v>400.5945214710182</c:v>
                </c:pt>
                <c:pt idx="151">
                  <c:v>400.5945214710182</c:v>
                </c:pt>
                <c:pt idx="152">
                  <c:v>400.5945214710182</c:v>
                </c:pt>
                <c:pt idx="153">
                  <c:v>400.5945214710182</c:v>
                </c:pt>
                <c:pt idx="154">
                  <c:v>400.5945214710182</c:v>
                </c:pt>
                <c:pt idx="155">
                  <c:v>400.5945214710182</c:v>
                </c:pt>
                <c:pt idx="156">
                  <c:v>400.5945214710182</c:v>
                </c:pt>
                <c:pt idx="157">
                  <c:v>400.5945214710182</c:v>
                </c:pt>
                <c:pt idx="158">
                  <c:v>400.5945214710182</c:v>
                </c:pt>
                <c:pt idx="159">
                  <c:v>400.5945214710182</c:v>
                </c:pt>
                <c:pt idx="160">
                  <c:v>400.5945214710182</c:v>
                </c:pt>
                <c:pt idx="161">
                  <c:v>400.5945214710182</c:v>
                </c:pt>
                <c:pt idx="162">
                  <c:v>400.5945214710182</c:v>
                </c:pt>
                <c:pt idx="163">
                  <c:v>400.5945214710182</c:v>
                </c:pt>
                <c:pt idx="164">
                  <c:v>400.5945214710182</c:v>
                </c:pt>
                <c:pt idx="165">
                  <c:v>400.5945214710182</c:v>
                </c:pt>
                <c:pt idx="166">
                  <c:v>400.5945214710182</c:v>
                </c:pt>
                <c:pt idx="167">
                  <c:v>400.5945214710182</c:v>
                </c:pt>
                <c:pt idx="168">
                  <c:v>400.5945214710182</c:v>
                </c:pt>
                <c:pt idx="169">
                  <c:v>400.5945214710182</c:v>
                </c:pt>
                <c:pt idx="170">
                  <c:v>400.5945214710182</c:v>
                </c:pt>
                <c:pt idx="171">
                  <c:v>400.5945214710182</c:v>
                </c:pt>
                <c:pt idx="172">
                  <c:v>400.5945214710182</c:v>
                </c:pt>
                <c:pt idx="173">
                  <c:v>400.5945214710182</c:v>
                </c:pt>
                <c:pt idx="174">
                  <c:v>400.5945214710182</c:v>
                </c:pt>
                <c:pt idx="175">
                  <c:v>400.5945214710182</c:v>
                </c:pt>
                <c:pt idx="176">
                  <c:v>400.5945214710182</c:v>
                </c:pt>
                <c:pt idx="177">
                  <c:v>400.5945214710182</c:v>
                </c:pt>
                <c:pt idx="178">
                  <c:v>400.5945214710182</c:v>
                </c:pt>
                <c:pt idx="179">
                  <c:v>400.5945214710182</c:v>
                </c:pt>
                <c:pt idx="180">
                  <c:v>400.5945214710182</c:v>
                </c:pt>
                <c:pt idx="181">
                  <c:v>400.5945214710182</c:v>
                </c:pt>
                <c:pt idx="182">
                  <c:v>400.5945214710182</c:v>
                </c:pt>
                <c:pt idx="183">
                  <c:v>400.5945214710182</c:v>
                </c:pt>
                <c:pt idx="184">
                  <c:v>400.5945214710182</c:v>
                </c:pt>
                <c:pt idx="185">
                  <c:v>400.5945214710182</c:v>
                </c:pt>
                <c:pt idx="186">
                  <c:v>400.5945214710182</c:v>
                </c:pt>
                <c:pt idx="187">
                  <c:v>400.5945214710182</c:v>
                </c:pt>
                <c:pt idx="188">
                  <c:v>400.5945214710182</c:v>
                </c:pt>
                <c:pt idx="189">
                  <c:v>400.5945214710182</c:v>
                </c:pt>
                <c:pt idx="190">
                  <c:v>400.5945214710182</c:v>
                </c:pt>
                <c:pt idx="191">
                  <c:v>400.5945214710182</c:v>
                </c:pt>
                <c:pt idx="192">
                  <c:v>400.5945214710182</c:v>
                </c:pt>
                <c:pt idx="193">
                  <c:v>400.5945214710182</c:v>
                </c:pt>
                <c:pt idx="194">
                  <c:v>400.5945214710182</c:v>
                </c:pt>
                <c:pt idx="195">
                  <c:v>400.5945214710182</c:v>
                </c:pt>
                <c:pt idx="196">
                  <c:v>400.5945214710182</c:v>
                </c:pt>
                <c:pt idx="197">
                  <c:v>400.5945214710182</c:v>
                </c:pt>
                <c:pt idx="198">
                  <c:v>400.5945214710182</c:v>
                </c:pt>
                <c:pt idx="199">
                  <c:v>400.5945214710182</c:v>
                </c:pt>
                <c:pt idx="200">
                  <c:v>400.5945214710182</c:v>
                </c:pt>
                <c:pt idx="201">
                  <c:v>400.5945214710182</c:v>
                </c:pt>
                <c:pt idx="202">
                  <c:v>400.5945214710182</c:v>
                </c:pt>
                <c:pt idx="203">
                  <c:v>400.5945214710182</c:v>
                </c:pt>
                <c:pt idx="204">
                  <c:v>400.5945214710182</c:v>
                </c:pt>
                <c:pt idx="205">
                  <c:v>400.5945214710182</c:v>
                </c:pt>
                <c:pt idx="206">
                  <c:v>400.5945214710182</c:v>
                </c:pt>
                <c:pt idx="207">
                  <c:v>400.5945214710182</c:v>
                </c:pt>
                <c:pt idx="208">
                  <c:v>400.5945214710182</c:v>
                </c:pt>
                <c:pt idx="209">
                  <c:v>400.5945214710182</c:v>
                </c:pt>
                <c:pt idx="210">
                  <c:v>400.5945214710182</c:v>
                </c:pt>
                <c:pt idx="211">
                  <c:v>400.5945214710182</c:v>
                </c:pt>
                <c:pt idx="212">
                  <c:v>400.5945214710182</c:v>
                </c:pt>
                <c:pt idx="213">
                  <c:v>400.5945214710182</c:v>
                </c:pt>
                <c:pt idx="214">
                  <c:v>400.5945214710182</c:v>
                </c:pt>
                <c:pt idx="215">
                  <c:v>400.5945214710182</c:v>
                </c:pt>
                <c:pt idx="216">
                  <c:v>400.5945214710182</c:v>
                </c:pt>
                <c:pt idx="217">
                  <c:v>400.5945214710182</c:v>
                </c:pt>
                <c:pt idx="218">
                  <c:v>400.5945214710182</c:v>
                </c:pt>
                <c:pt idx="219">
                  <c:v>400.5945214710182</c:v>
                </c:pt>
                <c:pt idx="220">
                  <c:v>400.5945214710182</c:v>
                </c:pt>
                <c:pt idx="221">
                  <c:v>400.5945214710182</c:v>
                </c:pt>
                <c:pt idx="222">
                  <c:v>400.5945214710182</c:v>
                </c:pt>
                <c:pt idx="223">
                  <c:v>400.5945214710182</c:v>
                </c:pt>
                <c:pt idx="224">
                  <c:v>400.5945214710182</c:v>
                </c:pt>
                <c:pt idx="225">
                  <c:v>400.5945214710182</c:v>
                </c:pt>
                <c:pt idx="226">
                  <c:v>400.5945214710182</c:v>
                </c:pt>
                <c:pt idx="227">
                  <c:v>400.5945214710182</c:v>
                </c:pt>
                <c:pt idx="228">
                  <c:v>400.5945214710182</c:v>
                </c:pt>
                <c:pt idx="229">
                  <c:v>400.5945214710182</c:v>
                </c:pt>
                <c:pt idx="230">
                  <c:v>400.5945214710182</c:v>
                </c:pt>
                <c:pt idx="231">
                  <c:v>400.5945214710182</c:v>
                </c:pt>
                <c:pt idx="232">
                  <c:v>400.5945214710182</c:v>
                </c:pt>
                <c:pt idx="233">
                  <c:v>400.5945214710182</c:v>
                </c:pt>
                <c:pt idx="234">
                  <c:v>400.5945214710182</c:v>
                </c:pt>
                <c:pt idx="235">
                  <c:v>400.5945214710182</c:v>
                </c:pt>
                <c:pt idx="236">
                  <c:v>400.5945214710182</c:v>
                </c:pt>
                <c:pt idx="237">
                  <c:v>400.5945214710182</c:v>
                </c:pt>
                <c:pt idx="238">
                  <c:v>400.5945214710182</c:v>
                </c:pt>
                <c:pt idx="239">
                  <c:v>400.5945214710182</c:v>
                </c:pt>
                <c:pt idx="240">
                  <c:v>400.5945214710182</c:v>
                </c:pt>
                <c:pt idx="241">
                  <c:v>400.5945214710182</c:v>
                </c:pt>
                <c:pt idx="242">
                  <c:v>400.5945214710182</c:v>
                </c:pt>
                <c:pt idx="243">
                  <c:v>400.5945214710182</c:v>
                </c:pt>
                <c:pt idx="244">
                  <c:v>400.5945214710182</c:v>
                </c:pt>
                <c:pt idx="245">
                  <c:v>400.5945214710182</c:v>
                </c:pt>
                <c:pt idx="246">
                  <c:v>400.5945214710182</c:v>
                </c:pt>
                <c:pt idx="247">
                  <c:v>400.5945214710182</c:v>
                </c:pt>
                <c:pt idx="248">
                  <c:v>400.5945214710182</c:v>
                </c:pt>
                <c:pt idx="249">
                  <c:v>400.5945214710182</c:v>
                </c:pt>
                <c:pt idx="250">
                  <c:v>400.5945214710182</c:v>
                </c:pt>
                <c:pt idx="251">
                  <c:v>400.5945214710182</c:v>
                </c:pt>
                <c:pt idx="252">
                  <c:v>400.5945214710182</c:v>
                </c:pt>
                <c:pt idx="253">
                  <c:v>400.5945214710182</c:v>
                </c:pt>
                <c:pt idx="254">
                  <c:v>400.5945214710182</c:v>
                </c:pt>
                <c:pt idx="255">
                  <c:v>400.5945214710182</c:v>
                </c:pt>
                <c:pt idx="256">
                  <c:v>400.5945214710182</c:v>
                </c:pt>
                <c:pt idx="257">
                  <c:v>400.5945214710182</c:v>
                </c:pt>
                <c:pt idx="258">
                  <c:v>400.5945214710182</c:v>
                </c:pt>
                <c:pt idx="259">
                  <c:v>400.5945214710182</c:v>
                </c:pt>
                <c:pt idx="260">
                  <c:v>400.5945214710182</c:v>
                </c:pt>
                <c:pt idx="261">
                  <c:v>400.5945214710182</c:v>
                </c:pt>
                <c:pt idx="262">
                  <c:v>400.5945214710182</c:v>
                </c:pt>
                <c:pt idx="263">
                  <c:v>400.5945214710182</c:v>
                </c:pt>
                <c:pt idx="264">
                  <c:v>400.5945214710182</c:v>
                </c:pt>
                <c:pt idx="265">
                  <c:v>400.5945214710182</c:v>
                </c:pt>
                <c:pt idx="266">
                  <c:v>400.5945214710182</c:v>
                </c:pt>
                <c:pt idx="267">
                  <c:v>400.5945214710182</c:v>
                </c:pt>
                <c:pt idx="268">
                  <c:v>400.5945214710182</c:v>
                </c:pt>
                <c:pt idx="269">
                  <c:v>400.5945214710182</c:v>
                </c:pt>
                <c:pt idx="270">
                  <c:v>400.5945214710182</c:v>
                </c:pt>
                <c:pt idx="271">
                  <c:v>400.5945214710182</c:v>
                </c:pt>
                <c:pt idx="272">
                  <c:v>400.5945214710182</c:v>
                </c:pt>
                <c:pt idx="273">
                  <c:v>400.5945214710182</c:v>
                </c:pt>
                <c:pt idx="274">
                  <c:v>400.5945214710182</c:v>
                </c:pt>
                <c:pt idx="275">
                  <c:v>400.5945214710182</c:v>
                </c:pt>
                <c:pt idx="276">
                  <c:v>400.5945214710182</c:v>
                </c:pt>
                <c:pt idx="277">
                  <c:v>400.5945214710182</c:v>
                </c:pt>
                <c:pt idx="278">
                  <c:v>400.5945214710182</c:v>
                </c:pt>
                <c:pt idx="279">
                  <c:v>400.5945214710182</c:v>
                </c:pt>
                <c:pt idx="280">
                  <c:v>400.5945214710182</c:v>
                </c:pt>
                <c:pt idx="281">
                  <c:v>400.5945214710182</c:v>
                </c:pt>
                <c:pt idx="282">
                  <c:v>400.5945214710182</c:v>
                </c:pt>
                <c:pt idx="283">
                  <c:v>400.5945214710182</c:v>
                </c:pt>
                <c:pt idx="284">
                  <c:v>400.5945214710182</c:v>
                </c:pt>
                <c:pt idx="285">
                  <c:v>400.5945214710182</c:v>
                </c:pt>
                <c:pt idx="286">
                  <c:v>400.5945214710182</c:v>
                </c:pt>
                <c:pt idx="287">
                  <c:v>400.5945214710182</c:v>
                </c:pt>
                <c:pt idx="288">
                  <c:v>400.5945214710182</c:v>
                </c:pt>
                <c:pt idx="289">
                  <c:v>400.5945214710182</c:v>
                </c:pt>
                <c:pt idx="290">
                  <c:v>400.5945214710182</c:v>
                </c:pt>
                <c:pt idx="291">
                  <c:v>400.5945214710182</c:v>
                </c:pt>
                <c:pt idx="292">
                  <c:v>400.5945214710182</c:v>
                </c:pt>
                <c:pt idx="293">
                  <c:v>400.5945214710182</c:v>
                </c:pt>
                <c:pt idx="294">
                  <c:v>400.5945214710182</c:v>
                </c:pt>
                <c:pt idx="295">
                  <c:v>400.5945214710182</c:v>
                </c:pt>
                <c:pt idx="296">
                  <c:v>400.5945214710182</c:v>
                </c:pt>
                <c:pt idx="297">
                  <c:v>400.5945214710182</c:v>
                </c:pt>
                <c:pt idx="298">
                  <c:v>400.5945214710182</c:v>
                </c:pt>
                <c:pt idx="299">
                  <c:v>400.5945214710182</c:v>
                </c:pt>
                <c:pt idx="300">
                  <c:v>400.5945214710182</c:v>
                </c:pt>
                <c:pt idx="301">
                  <c:v>400.5945214710182</c:v>
                </c:pt>
                <c:pt idx="302">
                  <c:v>400.5945214710182</c:v>
                </c:pt>
                <c:pt idx="303">
                  <c:v>400.5945214710182</c:v>
                </c:pt>
                <c:pt idx="304">
                  <c:v>400.5945214710182</c:v>
                </c:pt>
                <c:pt idx="305">
                  <c:v>400.5945214710182</c:v>
                </c:pt>
                <c:pt idx="306">
                  <c:v>400.5945214710182</c:v>
                </c:pt>
                <c:pt idx="307">
                  <c:v>400.5945214710182</c:v>
                </c:pt>
                <c:pt idx="308">
                  <c:v>400.5945214710182</c:v>
                </c:pt>
                <c:pt idx="309">
                  <c:v>400.5945214710182</c:v>
                </c:pt>
                <c:pt idx="310">
                  <c:v>400.5945214710182</c:v>
                </c:pt>
                <c:pt idx="311">
                  <c:v>400.5945214710182</c:v>
                </c:pt>
                <c:pt idx="312">
                  <c:v>400.5945214710182</c:v>
                </c:pt>
                <c:pt idx="313">
                  <c:v>400.5945214710182</c:v>
                </c:pt>
                <c:pt idx="314">
                  <c:v>400.5945214710182</c:v>
                </c:pt>
                <c:pt idx="315">
                  <c:v>400.5945214710182</c:v>
                </c:pt>
                <c:pt idx="316">
                  <c:v>400.5945214710182</c:v>
                </c:pt>
                <c:pt idx="317">
                  <c:v>400.5945214710182</c:v>
                </c:pt>
                <c:pt idx="318">
                  <c:v>400.5945214710182</c:v>
                </c:pt>
                <c:pt idx="319">
                  <c:v>400.5945214710182</c:v>
                </c:pt>
                <c:pt idx="320">
                  <c:v>400.5945214710182</c:v>
                </c:pt>
                <c:pt idx="321">
                  <c:v>400.5945214710182</c:v>
                </c:pt>
                <c:pt idx="322">
                  <c:v>400.5945214710182</c:v>
                </c:pt>
                <c:pt idx="323">
                  <c:v>400.5945214710182</c:v>
                </c:pt>
                <c:pt idx="324">
                  <c:v>400.5945214710182</c:v>
                </c:pt>
                <c:pt idx="325">
                  <c:v>400.5945214710182</c:v>
                </c:pt>
                <c:pt idx="326">
                  <c:v>400.5945214710182</c:v>
                </c:pt>
                <c:pt idx="327">
                  <c:v>400.5945214710182</c:v>
                </c:pt>
                <c:pt idx="328">
                  <c:v>400.5945214710182</c:v>
                </c:pt>
                <c:pt idx="329">
                  <c:v>400.5945214710182</c:v>
                </c:pt>
                <c:pt idx="330">
                  <c:v>400.5945214710182</c:v>
                </c:pt>
                <c:pt idx="331">
                  <c:v>400.5945214710182</c:v>
                </c:pt>
                <c:pt idx="332">
                  <c:v>400.5945214710182</c:v>
                </c:pt>
                <c:pt idx="333">
                  <c:v>400.5945214710182</c:v>
                </c:pt>
                <c:pt idx="334">
                  <c:v>400.5945214710182</c:v>
                </c:pt>
                <c:pt idx="335">
                  <c:v>400.5945214710182</c:v>
                </c:pt>
                <c:pt idx="336">
                  <c:v>400.5945214710182</c:v>
                </c:pt>
                <c:pt idx="337">
                  <c:v>400.5945214710182</c:v>
                </c:pt>
                <c:pt idx="338">
                  <c:v>400.5945214710182</c:v>
                </c:pt>
                <c:pt idx="339">
                  <c:v>400.5945214710182</c:v>
                </c:pt>
                <c:pt idx="340">
                  <c:v>400.5945214710182</c:v>
                </c:pt>
                <c:pt idx="341">
                  <c:v>400.5945214710182</c:v>
                </c:pt>
                <c:pt idx="342">
                  <c:v>400.5945214710182</c:v>
                </c:pt>
                <c:pt idx="343">
                  <c:v>400.5945214710182</c:v>
                </c:pt>
                <c:pt idx="344">
                  <c:v>400.5945214710182</c:v>
                </c:pt>
                <c:pt idx="345">
                  <c:v>400.5945214710182</c:v>
                </c:pt>
                <c:pt idx="346">
                  <c:v>400.5945214710182</c:v>
                </c:pt>
                <c:pt idx="347">
                  <c:v>400.5945214710182</c:v>
                </c:pt>
                <c:pt idx="348">
                  <c:v>400.5945214710182</c:v>
                </c:pt>
                <c:pt idx="349">
                  <c:v>400.5945214710182</c:v>
                </c:pt>
                <c:pt idx="350">
                  <c:v>400.5945214710182</c:v>
                </c:pt>
                <c:pt idx="351">
                  <c:v>400.5945214710182</c:v>
                </c:pt>
                <c:pt idx="352">
                  <c:v>400.5945214710182</c:v>
                </c:pt>
                <c:pt idx="353">
                  <c:v>400.5945214710182</c:v>
                </c:pt>
                <c:pt idx="354">
                  <c:v>400.5945214710182</c:v>
                </c:pt>
                <c:pt idx="355">
                  <c:v>400.5945214710182</c:v>
                </c:pt>
                <c:pt idx="356">
                  <c:v>400.5945214710182</c:v>
                </c:pt>
                <c:pt idx="357">
                  <c:v>400.5945214710182</c:v>
                </c:pt>
                <c:pt idx="358">
                  <c:v>400.5945214710182</c:v>
                </c:pt>
                <c:pt idx="359">
                  <c:v>400.5945214710182</c:v>
                </c:pt>
                <c:pt idx="360">
                  <c:v>400.5945214710182</c:v>
                </c:pt>
                <c:pt idx="361">
                  <c:v>400.5945214710182</c:v>
                </c:pt>
                <c:pt idx="362">
                  <c:v>400.5945214710182</c:v>
                </c:pt>
                <c:pt idx="363">
                  <c:v>400.5945214710182</c:v>
                </c:pt>
                <c:pt idx="364">
                  <c:v>400.5945214710182</c:v>
                </c:pt>
                <c:pt idx="365">
                  <c:v>400.5945214710182</c:v>
                </c:pt>
                <c:pt idx="366">
                  <c:v>400.5945214710182</c:v>
                </c:pt>
                <c:pt idx="367">
                  <c:v>400.5945214710182</c:v>
                </c:pt>
                <c:pt idx="368">
                  <c:v>400.5945214710182</c:v>
                </c:pt>
                <c:pt idx="369">
                  <c:v>400.5945214710182</c:v>
                </c:pt>
                <c:pt idx="370">
                  <c:v>400.5945214710182</c:v>
                </c:pt>
                <c:pt idx="371">
                  <c:v>400.5945214710182</c:v>
                </c:pt>
                <c:pt idx="372">
                  <c:v>400.5945214710182</c:v>
                </c:pt>
                <c:pt idx="373">
                  <c:v>400.5945214710182</c:v>
                </c:pt>
                <c:pt idx="374">
                  <c:v>400.5945214710182</c:v>
                </c:pt>
                <c:pt idx="375">
                  <c:v>400.5945214710182</c:v>
                </c:pt>
                <c:pt idx="376">
                  <c:v>400.5945214710182</c:v>
                </c:pt>
                <c:pt idx="377">
                  <c:v>400.5945214710182</c:v>
                </c:pt>
                <c:pt idx="378">
                  <c:v>400.5945214710182</c:v>
                </c:pt>
                <c:pt idx="379">
                  <c:v>400.5945214710182</c:v>
                </c:pt>
                <c:pt idx="380">
                  <c:v>400.5945214710182</c:v>
                </c:pt>
                <c:pt idx="381">
                  <c:v>400.5945214710182</c:v>
                </c:pt>
                <c:pt idx="382">
                  <c:v>400.5945214710182</c:v>
                </c:pt>
                <c:pt idx="383">
                  <c:v>400.5945214710182</c:v>
                </c:pt>
                <c:pt idx="384">
                  <c:v>400.5945214710182</c:v>
                </c:pt>
                <c:pt idx="385">
                  <c:v>400.5945214710182</c:v>
                </c:pt>
                <c:pt idx="386">
                  <c:v>400.5945214710182</c:v>
                </c:pt>
                <c:pt idx="387">
                  <c:v>400.5945214710182</c:v>
                </c:pt>
                <c:pt idx="388">
                  <c:v>400.5945214710182</c:v>
                </c:pt>
                <c:pt idx="389">
                  <c:v>400.5945214710182</c:v>
                </c:pt>
                <c:pt idx="390">
                  <c:v>400.5945214710182</c:v>
                </c:pt>
                <c:pt idx="391">
                  <c:v>400.5945214710182</c:v>
                </c:pt>
                <c:pt idx="392">
                  <c:v>400.5945214710182</c:v>
                </c:pt>
                <c:pt idx="393">
                  <c:v>400.5945214710182</c:v>
                </c:pt>
                <c:pt idx="394">
                  <c:v>400.5945214710182</c:v>
                </c:pt>
                <c:pt idx="395">
                  <c:v>400.5945214710182</c:v>
                </c:pt>
                <c:pt idx="396">
                  <c:v>400.5945214710182</c:v>
                </c:pt>
                <c:pt idx="397">
                  <c:v>400.5945214710182</c:v>
                </c:pt>
                <c:pt idx="398">
                  <c:v>400.5945214710182</c:v>
                </c:pt>
                <c:pt idx="399">
                  <c:v>400.5945214710182</c:v>
                </c:pt>
                <c:pt idx="400">
                  <c:v>400.5945214710182</c:v>
                </c:pt>
                <c:pt idx="401">
                  <c:v>400.5945214710182</c:v>
                </c:pt>
                <c:pt idx="402">
                  <c:v>400.5945214710182</c:v>
                </c:pt>
                <c:pt idx="403">
                  <c:v>400.5945214710182</c:v>
                </c:pt>
                <c:pt idx="404">
                  <c:v>400.5945214710182</c:v>
                </c:pt>
                <c:pt idx="405">
                  <c:v>400.5945214710182</c:v>
                </c:pt>
                <c:pt idx="406">
                  <c:v>400.5945214710182</c:v>
                </c:pt>
                <c:pt idx="407">
                  <c:v>400.5945214710182</c:v>
                </c:pt>
                <c:pt idx="408">
                  <c:v>400.5945214710182</c:v>
                </c:pt>
                <c:pt idx="409">
                  <c:v>400.5945214710182</c:v>
                </c:pt>
                <c:pt idx="410">
                  <c:v>400.5945214710182</c:v>
                </c:pt>
                <c:pt idx="411">
                  <c:v>400.5945214710182</c:v>
                </c:pt>
                <c:pt idx="412">
                  <c:v>400.5945214710182</c:v>
                </c:pt>
                <c:pt idx="413">
                  <c:v>400.5945214710182</c:v>
                </c:pt>
                <c:pt idx="414">
                  <c:v>400.5945214710182</c:v>
                </c:pt>
                <c:pt idx="415">
                  <c:v>400.5945214710182</c:v>
                </c:pt>
                <c:pt idx="416">
                  <c:v>400.5945214710182</c:v>
                </c:pt>
                <c:pt idx="417">
                  <c:v>400.5945214710182</c:v>
                </c:pt>
                <c:pt idx="418">
                  <c:v>400.5945214710182</c:v>
                </c:pt>
                <c:pt idx="419">
                  <c:v>400.5945214710182</c:v>
                </c:pt>
                <c:pt idx="420">
                  <c:v>400.5945214710182</c:v>
                </c:pt>
                <c:pt idx="421">
                  <c:v>400.5945214710182</c:v>
                </c:pt>
                <c:pt idx="422">
                  <c:v>400.5945214710182</c:v>
                </c:pt>
                <c:pt idx="423">
                  <c:v>400.5945214710182</c:v>
                </c:pt>
                <c:pt idx="424">
                  <c:v>400.5945214710182</c:v>
                </c:pt>
                <c:pt idx="425">
                  <c:v>400.5945214710182</c:v>
                </c:pt>
                <c:pt idx="426">
                  <c:v>400.5945214710182</c:v>
                </c:pt>
                <c:pt idx="427">
                  <c:v>400.5945214710182</c:v>
                </c:pt>
                <c:pt idx="428">
                  <c:v>400.5945214710182</c:v>
                </c:pt>
                <c:pt idx="429">
                  <c:v>400.5945214710182</c:v>
                </c:pt>
                <c:pt idx="430">
                  <c:v>400.5945214710182</c:v>
                </c:pt>
                <c:pt idx="431">
                  <c:v>400.5945214710182</c:v>
                </c:pt>
                <c:pt idx="432">
                  <c:v>400.5945214710182</c:v>
                </c:pt>
                <c:pt idx="433">
                  <c:v>400.5945214710182</c:v>
                </c:pt>
                <c:pt idx="434">
                  <c:v>400.5945214710182</c:v>
                </c:pt>
                <c:pt idx="435">
                  <c:v>400.5945214710182</c:v>
                </c:pt>
                <c:pt idx="436">
                  <c:v>400.5945214710182</c:v>
                </c:pt>
                <c:pt idx="437">
                  <c:v>400.5945214710182</c:v>
                </c:pt>
                <c:pt idx="438">
                  <c:v>400.5945214710182</c:v>
                </c:pt>
                <c:pt idx="439">
                  <c:v>400.5945214710182</c:v>
                </c:pt>
                <c:pt idx="440">
                  <c:v>400.5945214710182</c:v>
                </c:pt>
                <c:pt idx="441">
                  <c:v>400.5945214710182</c:v>
                </c:pt>
                <c:pt idx="442">
                  <c:v>400.5945214710182</c:v>
                </c:pt>
                <c:pt idx="443">
                  <c:v>400.5945214710182</c:v>
                </c:pt>
                <c:pt idx="444">
                  <c:v>400.5945214710182</c:v>
                </c:pt>
                <c:pt idx="445">
                  <c:v>400.5945214710182</c:v>
                </c:pt>
                <c:pt idx="446">
                  <c:v>400.5945214710182</c:v>
                </c:pt>
                <c:pt idx="447">
                  <c:v>400.5945214710182</c:v>
                </c:pt>
                <c:pt idx="448">
                  <c:v>400.5945214710182</c:v>
                </c:pt>
                <c:pt idx="449">
                  <c:v>400.5945214710182</c:v>
                </c:pt>
                <c:pt idx="450">
                  <c:v>400.5945214710182</c:v>
                </c:pt>
                <c:pt idx="451">
                  <c:v>400.5945214710182</c:v>
                </c:pt>
                <c:pt idx="452">
                  <c:v>400.5945214710182</c:v>
                </c:pt>
                <c:pt idx="453">
                  <c:v>400.5945214710182</c:v>
                </c:pt>
                <c:pt idx="454">
                  <c:v>400.5945214710182</c:v>
                </c:pt>
                <c:pt idx="455">
                  <c:v>400.5945214710182</c:v>
                </c:pt>
                <c:pt idx="456">
                  <c:v>400.5945214710182</c:v>
                </c:pt>
                <c:pt idx="457">
                  <c:v>400.5945214710182</c:v>
                </c:pt>
                <c:pt idx="458">
                  <c:v>400.5945214710182</c:v>
                </c:pt>
                <c:pt idx="459">
                  <c:v>400.5945214710182</c:v>
                </c:pt>
                <c:pt idx="460">
                  <c:v>400.5945214710182</c:v>
                </c:pt>
                <c:pt idx="461">
                  <c:v>400.5945214710182</c:v>
                </c:pt>
                <c:pt idx="462">
                  <c:v>400.5945214710182</c:v>
                </c:pt>
                <c:pt idx="463">
                  <c:v>400.5945214710182</c:v>
                </c:pt>
                <c:pt idx="464">
                  <c:v>400.5945214710182</c:v>
                </c:pt>
                <c:pt idx="465">
                  <c:v>400.5945214710182</c:v>
                </c:pt>
                <c:pt idx="466">
                  <c:v>400.5945214710182</c:v>
                </c:pt>
                <c:pt idx="467">
                  <c:v>400.5945214710182</c:v>
                </c:pt>
                <c:pt idx="468">
                  <c:v>400.5945214710182</c:v>
                </c:pt>
                <c:pt idx="469">
                  <c:v>400.5945214710182</c:v>
                </c:pt>
                <c:pt idx="470">
                  <c:v>400.5945214710182</c:v>
                </c:pt>
                <c:pt idx="471">
                  <c:v>400.5945214710182</c:v>
                </c:pt>
                <c:pt idx="472">
                  <c:v>400.5945214710182</c:v>
                </c:pt>
                <c:pt idx="473">
                  <c:v>400.5945214710182</c:v>
                </c:pt>
                <c:pt idx="474">
                  <c:v>400.5945214710182</c:v>
                </c:pt>
                <c:pt idx="475">
                  <c:v>400.5945214710182</c:v>
                </c:pt>
                <c:pt idx="476">
                  <c:v>400.5945214710182</c:v>
                </c:pt>
                <c:pt idx="477">
                  <c:v>400.5945214710182</c:v>
                </c:pt>
                <c:pt idx="478">
                  <c:v>400.5945214710182</c:v>
                </c:pt>
                <c:pt idx="479">
                  <c:v>400.5945214710182</c:v>
                </c:pt>
                <c:pt idx="480">
                  <c:v>400.5945214710182</c:v>
                </c:pt>
                <c:pt idx="481">
                  <c:v>400.5945214710182</c:v>
                </c:pt>
                <c:pt idx="482">
                  <c:v>400.5945214710182</c:v>
                </c:pt>
                <c:pt idx="483">
                  <c:v>400.5945214710182</c:v>
                </c:pt>
                <c:pt idx="484">
                  <c:v>400.5945214710182</c:v>
                </c:pt>
                <c:pt idx="485">
                  <c:v>400.5945214710182</c:v>
                </c:pt>
                <c:pt idx="486">
                  <c:v>400.5945214710182</c:v>
                </c:pt>
                <c:pt idx="487">
                  <c:v>400.5945214710182</c:v>
                </c:pt>
                <c:pt idx="488">
                  <c:v>400.5945214710182</c:v>
                </c:pt>
                <c:pt idx="489">
                  <c:v>400.5945214710182</c:v>
                </c:pt>
                <c:pt idx="490">
                  <c:v>400.5945214710182</c:v>
                </c:pt>
                <c:pt idx="491">
                  <c:v>400.5945214710182</c:v>
                </c:pt>
                <c:pt idx="492">
                  <c:v>400.5945214710182</c:v>
                </c:pt>
                <c:pt idx="493">
                  <c:v>400.5945214710182</c:v>
                </c:pt>
                <c:pt idx="494">
                  <c:v>400.5945214710182</c:v>
                </c:pt>
                <c:pt idx="495">
                  <c:v>400.5945214710182</c:v>
                </c:pt>
                <c:pt idx="496">
                  <c:v>400.5945214710182</c:v>
                </c:pt>
                <c:pt idx="497">
                  <c:v>400.5945214710182</c:v>
                </c:pt>
                <c:pt idx="498">
                  <c:v>400.5945214710182</c:v>
                </c:pt>
                <c:pt idx="499">
                  <c:v>400.5945214710182</c:v>
                </c:pt>
                <c:pt idx="500">
                  <c:v>400.5945214710182</c:v>
                </c:pt>
                <c:pt idx="501">
                  <c:v>400.5945214710182</c:v>
                </c:pt>
                <c:pt idx="502">
                  <c:v>400.5945214710182</c:v>
                </c:pt>
                <c:pt idx="503">
                  <c:v>400.5945214710182</c:v>
                </c:pt>
                <c:pt idx="504">
                  <c:v>400.5945214710182</c:v>
                </c:pt>
                <c:pt idx="505">
                  <c:v>400.5945214710182</c:v>
                </c:pt>
                <c:pt idx="506">
                  <c:v>400.5945214710182</c:v>
                </c:pt>
                <c:pt idx="507">
                  <c:v>400.5945214710182</c:v>
                </c:pt>
                <c:pt idx="508">
                  <c:v>400.5945214710182</c:v>
                </c:pt>
                <c:pt idx="509">
                  <c:v>400.5945214710182</c:v>
                </c:pt>
                <c:pt idx="510">
                  <c:v>400.5945214710182</c:v>
                </c:pt>
                <c:pt idx="511">
                  <c:v>400.5945214710182</c:v>
                </c:pt>
                <c:pt idx="512">
                  <c:v>400.5945214710182</c:v>
                </c:pt>
                <c:pt idx="513">
                  <c:v>400.5945214710182</c:v>
                </c:pt>
                <c:pt idx="514">
                  <c:v>400.5945214710182</c:v>
                </c:pt>
                <c:pt idx="515">
                  <c:v>400.5945214710182</c:v>
                </c:pt>
                <c:pt idx="516">
                  <c:v>400.5945214710182</c:v>
                </c:pt>
                <c:pt idx="517">
                  <c:v>400.5945214710182</c:v>
                </c:pt>
                <c:pt idx="518">
                  <c:v>400.5945214710182</c:v>
                </c:pt>
                <c:pt idx="519">
                  <c:v>400.5945214710182</c:v>
                </c:pt>
                <c:pt idx="520">
                  <c:v>400.5945214710182</c:v>
                </c:pt>
                <c:pt idx="521">
                  <c:v>400.5945214710182</c:v>
                </c:pt>
                <c:pt idx="522">
                  <c:v>400.5945214710182</c:v>
                </c:pt>
                <c:pt idx="523">
                  <c:v>400.5945214710182</c:v>
                </c:pt>
                <c:pt idx="524">
                  <c:v>400.5945214710182</c:v>
                </c:pt>
                <c:pt idx="525">
                  <c:v>400.5945214710182</c:v>
                </c:pt>
                <c:pt idx="526">
                  <c:v>400.5945214710182</c:v>
                </c:pt>
                <c:pt idx="527">
                  <c:v>400.5945214710182</c:v>
                </c:pt>
                <c:pt idx="528">
                  <c:v>400.5945214710182</c:v>
                </c:pt>
                <c:pt idx="529">
                  <c:v>400.5945214710182</c:v>
                </c:pt>
                <c:pt idx="530">
                  <c:v>400.5945214710182</c:v>
                </c:pt>
                <c:pt idx="531">
                  <c:v>400.5945214710182</c:v>
                </c:pt>
                <c:pt idx="532">
                  <c:v>400.5945214710182</c:v>
                </c:pt>
                <c:pt idx="533">
                  <c:v>400.5945214710182</c:v>
                </c:pt>
                <c:pt idx="534">
                  <c:v>400.5945214710182</c:v>
                </c:pt>
                <c:pt idx="535">
                  <c:v>400.5945214710182</c:v>
                </c:pt>
                <c:pt idx="536">
                  <c:v>400.5945214710182</c:v>
                </c:pt>
                <c:pt idx="537">
                  <c:v>400.5945214710182</c:v>
                </c:pt>
                <c:pt idx="538">
                  <c:v>400.5945214710182</c:v>
                </c:pt>
                <c:pt idx="539">
                  <c:v>400.5945214710182</c:v>
                </c:pt>
                <c:pt idx="540">
                  <c:v>400.5945214710182</c:v>
                </c:pt>
                <c:pt idx="541">
                  <c:v>400.5945214710182</c:v>
                </c:pt>
                <c:pt idx="542">
                  <c:v>400.5945214710182</c:v>
                </c:pt>
                <c:pt idx="543">
                  <c:v>400.5945214710182</c:v>
                </c:pt>
                <c:pt idx="544">
                  <c:v>400.5945214710182</c:v>
                </c:pt>
                <c:pt idx="545">
                  <c:v>400.5945214710182</c:v>
                </c:pt>
                <c:pt idx="546">
                  <c:v>400.5945214710182</c:v>
                </c:pt>
                <c:pt idx="547">
                  <c:v>400.5945214710182</c:v>
                </c:pt>
                <c:pt idx="548">
                  <c:v>400.5945214710182</c:v>
                </c:pt>
                <c:pt idx="549">
                  <c:v>400.5945214710182</c:v>
                </c:pt>
                <c:pt idx="550">
                  <c:v>400.5945214710182</c:v>
                </c:pt>
                <c:pt idx="551">
                  <c:v>400.5945214710182</c:v>
                </c:pt>
                <c:pt idx="552">
                  <c:v>400.5945214710182</c:v>
                </c:pt>
                <c:pt idx="553">
                  <c:v>400.5945214710182</c:v>
                </c:pt>
                <c:pt idx="554">
                  <c:v>400.5945214710182</c:v>
                </c:pt>
                <c:pt idx="555">
                  <c:v>400.5945214710182</c:v>
                </c:pt>
                <c:pt idx="556">
                  <c:v>400.5945214710182</c:v>
                </c:pt>
                <c:pt idx="557">
                  <c:v>400.5945214710182</c:v>
                </c:pt>
                <c:pt idx="558">
                  <c:v>400.5945214710182</c:v>
                </c:pt>
                <c:pt idx="559">
                  <c:v>400.5945214710182</c:v>
                </c:pt>
                <c:pt idx="560">
                  <c:v>400.5945214710182</c:v>
                </c:pt>
                <c:pt idx="561">
                  <c:v>400.5945214710182</c:v>
                </c:pt>
                <c:pt idx="562">
                  <c:v>400.5945214710182</c:v>
                </c:pt>
                <c:pt idx="563">
                  <c:v>400.5945214710182</c:v>
                </c:pt>
                <c:pt idx="564">
                  <c:v>400.5945214710182</c:v>
                </c:pt>
                <c:pt idx="565">
                  <c:v>400.5945214710182</c:v>
                </c:pt>
                <c:pt idx="566">
                  <c:v>400.5945214710182</c:v>
                </c:pt>
                <c:pt idx="567">
                  <c:v>400.5945214710182</c:v>
                </c:pt>
                <c:pt idx="568">
                  <c:v>400.5945214710182</c:v>
                </c:pt>
                <c:pt idx="569">
                  <c:v>400.5945214710182</c:v>
                </c:pt>
                <c:pt idx="570">
                  <c:v>400.5945214710182</c:v>
                </c:pt>
                <c:pt idx="571">
                  <c:v>400.5945214710182</c:v>
                </c:pt>
                <c:pt idx="572">
                  <c:v>400.5945214710182</c:v>
                </c:pt>
                <c:pt idx="573">
                  <c:v>400.5945214710182</c:v>
                </c:pt>
                <c:pt idx="574">
                  <c:v>400.5945214710182</c:v>
                </c:pt>
                <c:pt idx="575">
                  <c:v>400.5945214710182</c:v>
                </c:pt>
                <c:pt idx="576">
                  <c:v>400.5945214710182</c:v>
                </c:pt>
                <c:pt idx="577">
                  <c:v>400.5945214710182</c:v>
                </c:pt>
                <c:pt idx="578">
                  <c:v>400.5945214710182</c:v>
                </c:pt>
                <c:pt idx="579">
                  <c:v>400.5945214710182</c:v>
                </c:pt>
                <c:pt idx="580">
                  <c:v>400.5945214710182</c:v>
                </c:pt>
                <c:pt idx="581">
                  <c:v>400.5945214710182</c:v>
                </c:pt>
                <c:pt idx="582">
                  <c:v>400.5945214710182</c:v>
                </c:pt>
                <c:pt idx="583">
                  <c:v>400.5945214710182</c:v>
                </c:pt>
                <c:pt idx="584">
                  <c:v>400.5945214710182</c:v>
                </c:pt>
                <c:pt idx="585">
                  <c:v>400.5945214710182</c:v>
                </c:pt>
                <c:pt idx="586">
                  <c:v>400.5945214710182</c:v>
                </c:pt>
                <c:pt idx="587">
                  <c:v>400.5945214710182</c:v>
                </c:pt>
                <c:pt idx="588">
                  <c:v>400.5945214710182</c:v>
                </c:pt>
                <c:pt idx="589">
                  <c:v>400.5945214710182</c:v>
                </c:pt>
                <c:pt idx="590">
                  <c:v>400.5945214710182</c:v>
                </c:pt>
                <c:pt idx="591">
                  <c:v>400.5945214710182</c:v>
                </c:pt>
                <c:pt idx="592">
                  <c:v>400.5945214710182</c:v>
                </c:pt>
                <c:pt idx="593">
                  <c:v>400.5945214710182</c:v>
                </c:pt>
                <c:pt idx="594">
                  <c:v>400.5945214710182</c:v>
                </c:pt>
                <c:pt idx="595">
                  <c:v>400.5945214710182</c:v>
                </c:pt>
                <c:pt idx="596">
                  <c:v>400.5945214710182</c:v>
                </c:pt>
                <c:pt idx="597">
                  <c:v>400.5945214710182</c:v>
                </c:pt>
                <c:pt idx="598">
                  <c:v>400.5945214710182</c:v>
                </c:pt>
                <c:pt idx="599">
                  <c:v>400.5945214710182</c:v>
                </c:pt>
                <c:pt idx="600">
                  <c:v>400.5945214710182</c:v>
                </c:pt>
                <c:pt idx="601">
                  <c:v>400.5945214710182</c:v>
                </c:pt>
                <c:pt idx="602">
                  <c:v>400.5945214710182</c:v>
                </c:pt>
                <c:pt idx="603">
                  <c:v>400.5945214710182</c:v>
                </c:pt>
                <c:pt idx="604">
                  <c:v>400.5945214710182</c:v>
                </c:pt>
                <c:pt idx="605">
                  <c:v>400.5945214710182</c:v>
                </c:pt>
                <c:pt idx="606">
                  <c:v>400.5945214710182</c:v>
                </c:pt>
                <c:pt idx="607">
                  <c:v>400.5945214710182</c:v>
                </c:pt>
                <c:pt idx="608">
                  <c:v>400.5945214710182</c:v>
                </c:pt>
                <c:pt idx="609">
                  <c:v>400.5945214710182</c:v>
                </c:pt>
                <c:pt idx="610">
                  <c:v>400.5945214710182</c:v>
                </c:pt>
                <c:pt idx="611">
                  <c:v>400.5945214710182</c:v>
                </c:pt>
                <c:pt idx="612">
                  <c:v>400.5945214710182</c:v>
                </c:pt>
                <c:pt idx="613">
                  <c:v>400.5945214710182</c:v>
                </c:pt>
                <c:pt idx="614">
                  <c:v>400.5945214710182</c:v>
                </c:pt>
                <c:pt idx="615">
                  <c:v>400.5945214710182</c:v>
                </c:pt>
                <c:pt idx="616">
                  <c:v>400.5945214710182</c:v>
                </c:pt>
                <c:pt idx="617">
                  <c:v>400.5945214710182</c:v>
                </c:pt>
                <c:pt idx="618">
                  <c:v>400.5945214710182</c:v>
                </c:pt>
                <c:pt idx="619">
                  <c:v>400.5945214710182</c:v>
                </c:pt>
                <c:pt idx="620">
                  <c:v>400.5945214710182</c:v>
                </c:pt>
                <c:pt idx="621">
                  <c:v>400.5945214710182</c:v>
                </c:pt>
                <c:pt idx="622">
                  <c:v>400.5945214710182</c:v>
                </c:pt>
                <c:pt idx="623">
                  <c:v>400.5945214710182</c:v>
                </c:pt>
                <c:pt idx="624">
                  <c:v>400.5945214710182</c:v>
                </c:pt>
                <c:pt idx="625">
                  <c:v>400.5945214710182</c:v>
                </c:pt>
                <c:pt idx="626">
                  <c:v>400.5945214710182</c:v>
                </c:pt>
                <c:pt idx="627">
                  <c:v>400.5945214710182</c:v>
                </c:pt>
                <c:pt idx="628">
                  <c:v>400.5945214710182</c:v>
                </c:pt>
                <c:pt idx="629">
                  <c:v>400.5945214710182</c:v>
                </c:pt>
                <c:pt idx="630">
                  <c:v>400.5945214710182</c:v>
                </c:pt>
                <c:pt idx="631">
                  <c:v>400.5945214710182</c:v>
                </c:pt>
                <c:pt idx="632">
                  <c:v>400.5945214710182</c:v>
                </c:pt>
                <c:pt idx="633">
                  <c:v>400.5945214710182</c:v>
                </c:pt>
                <c:pt idx="634">
                  <c:v>400.5945214710182</c:v>
                </c:pt>
                <c:pt idx="635">
                  <c:v>400.5945214710182</c:v>
                </c:pt>
                <c:pt idx="636">
                  <c:v>400.5945214710182</c:v>
                </c:pt>
                <c:pt idx="637">
                  <c:v>400.5945214710182</c:v>
                </c:pt>
                <c:pt idx="638">
                  <c:v>400.5945214710182</c:v>
                </c:pt>
                <c:pt idx="639">
                  <c:v>400.5945214710182</c:v>
                </c:pt>
                <c:pt idx="640">
                  <c:v>400.5945214710182</c:v>
                </c:pt>
                <c:pt idx="641">
                  <c:v>400.5945214710182</c:v>
                </c:pt>
                <c:pt idx="642">
                  <c:v>400.5945214710182</c:v>
                </c:pt>
                <c:pt idx="643">
                  <c:v>400.5945214710182</c:v>
                </c:pt>
                <c:pt idx="644">
                  <c:v>400.5945214710182</c:v>
                </c:pt>
                <c:pt idx="645">
                  <c:v>400.5945214710182</c:v>
                </c:pt>
                <c:pt idx="646">
                  <c:v>400.5945214710182</c:v>
                </c:pt>
                <c:pt idx="647">
                  <c:v>400.5945214710182</c:v>
                </c:pt>
                <c:pt idx="648">
                  <c:v>400.5945214710182</c:v>
                </c:pt>
                <c:pt idx="649">
                  <c:v>400.5945214710182</c:v>
                </c:pt>
                <c:pt idx="650">
                  <c:v>400.5945214710182</c:v>
                </c:pt>
                <c:pt idx="651">
                  <c:v>400.5945214710182</c:v>
                </c:pt>
                <c:pt idx="652">
                  <c:v>400.5945214710182</c:v>
                </c:pt>
                <c:pt idx="653">
                  <c:v>400.5945214710182</c:v>
                </c:pt>
                <c:pt idx="654">
                  <c:v>400.5945214710182</c:v>
                </c:pt>
                <c:pt idx="655">
                  <c:v>400.5945214710182</c:v>
                </c:pt>
                <c:pt idx="656">
                  <c:v>400.5945214710182</c:v>
                </c:pt>
                <c:pt idx="657">
                  <c:v>400.5945214710182</c:v>
                </c:pt>
                <c:pt idx="658">
                  <c:v>400.5945214710182</c:v>
                </c:pt>
                <c:pt idx="659">
                  <c:v>400.5945214710182</c:v>
                </c:pt>
                <c:pt idx="660">
                  <c:v>400.5945214710182</c:v>
                </c:pt>
                <c:pt idx="661">
                  <c:v>400.5945214710182</c:v>
                </c:pt>
                <c:pt idx="662">
                  <c:v>400.5945214710182</c:v>
                </c:pt>
                <c:pt idx="663">
                  <c:v>400.5945214710182</c:v>
                </c:pt>
                <c:pt idx="664">
                  <c:v>400.5945214710182</c:v>
                </c:pt>
                <c:pt idx="665">
                  <c:v>400.5945214710182</c:v>
                </c:pt>
                <c:pt idx="666">
                  <c:v>400.5945214710182</c:v>
                </c:pt>
                <c:pt idx="667">
                  <c:v>400.5945214710182</c:v>
                </c:pt>
                <c:pt idx="668">
                  <c:v>400.5945214710182</c:v>
                </c:pt>
                <c:pt idx="669">
                  <c:v>400.5945214710182</c:v>
                </c:pt>
                <c:pt idx="670">
                  <c:v>400.5945214710182</c:v>
                </c:pt>
                <c:pt idx="671">
                  <c:v>400.5945214710182</c:v>
                </c:pt>
                <c:pt idx="672">
                  <c:v>400.5945214710182</c:v>
                </c:pt>
                <c:pt idx="673">
                  <c:v>400.5945214710182</c:v>
                </c:pt>
                <c:pt idx="674">
                  <c:v>400.5945214710182</c:v>
                </c:pt>
                <c:pt idx="675">
                  <c:v>400.5945214710182</c:v>
                </c:pt>
                <c:pt idx="676">
                  <c:v>400.5945214710182</c:v>
                </c:pt>
                <c:pt idx="677">
                  <c:v>400.5945214710182</c:v>
                </c:pt>
                <c:pt idx="678">
                  <c:v>400.5945214710182</c:v>
                </c:pt>
                <c:pt idx="679">
                  <c:v>400.5945214710182</c:v>
                </c:pt>
                <c:pt idx="680">
                  <c:v>400.5945214710182</c:v>
                </c:pt>
                <c:pt idx="681">
                  <c:v>400.5945214710182</c:v>
                </c:pt>
                <c:pt idx="682">
                  <c:v>400.5945214710182</c:v>
                </c:pt>
                <c:pt idx="683">
                  <c:v>400.5945214710182</c:v>
                </c:pt>
                <c:pt idx="684">
                  <c:v>400.5945214710182</c:v>
                </c:pt>
                <c:pt idx="685">
                  <c:v>400.5945214710182</c:v>
                </c:pt>
                <c:pt idx="686">
                  <c:v>400.5945214710182</c:v>
                </c:pt>
                <c:pt idx="687">
                  <c:v>400.5945214710182</c:v>
                </c:pt>
                <c:pt idx="688">
                  <c:v>400.5945214710182</c:v>
                </c:pt>
                <c:pt idx="689">
                  <c:v>400.5945214710182</c:v>
                </c:pt>
                <c:pt idx="690">
                  <c:v>400.5945214710182</c:v>
                </c:pt>
                <c:pt idx="691">
                  <c:v>400.5945214710182</c:v>
                </c:pt>
                <c:pt idx="692">
                  <c:v>400.5945214710182</c:v>
                </c:pt>
                <c:pt idx="693">
                  <c:v>400.5945214710182</c:v>
                </c:pt>
                <c:pt idx="694">
                  <c:v>400.5945214710182</c:v>
                </c:pt>
                <c:pt idx="695">
                  <c:v>400.5945214710182</c:v>
                </c:pt>
                <c:pt idx="696">
                  <c:v>400.5945214710182</c:v>
                </c:pt>
                <c:pt idx="697">
                  <c:v>400.5945214710182</c:v>
                </c:pt>
                <c:pt idx="698">
                  <c:v>400.5945214710182</c:v>
                </c:pt>
                <c:pt idx="699">
                  <c:v>400.5945214710182</c:v>
                </c:pt>
                <c:pt idx="700">
                  <c:v>400.5945214710182</c:v>
                </c:pt>
                <c:pt idx="701">
                  <c:v>400.5945214710182</c:v>
                </c:pt>
                <c:pt idx="702">
                  <c:v>400.5945214710182</c:v>
                </c:pt>
                <c:pt idx="703">
                  <c:v>400.5945214710182</c:v>
                </c:pt>
                <c:pt idx="704">
                  <c:v>400.5945214710182</c:v>
                </c:pt>
                <c:pt idx="705">
                  <c:v>400.5945214710182</c:v>
                </c:pt>
                <c:pt idx="706">
                  <c:v>400.5945214710182</c:v>
                </c:pt>
                <c:pt idx="707">
                  <c:v>400.5945214710182</c:v>
                </c:pt>
                <c:pt idx="708">
                  <c:v>400.5945214710182</c:v>
                </c:pt>
                <c:pt idx="709">
                  <c:v>400.5945214710182</c:v>
                </c:pt>
                <c:pt idx="710">
                  <c:v>400.5945214710182</c:v>
                </c:pt>
                <c:pt idx="711">
                  <c:v>400.5945214710182</c:v>
                </c:pt>
                <c:pt idx="712">
                  <c:v>400.5945214710182</c:v>
                </c:pt>
                <c:pt idx="713">
                  <c:v>400.5945214710182</c:v>
                </c:pt>
                <c:pt idx="714">
                  <c:v>400.5945214710182</c:v>
                </c:pt>
                <c:pt idx="715">
                  <c:v>400.5945214710182</c:v>
                </c:pt>
                <c:pt idx="716">
                  <c:v>400.5945214710182</c:v>
                </c:pt>
                <c:pt idx="717">
                  <c:v>400.5945214710182</c:v>
                </c:pt>
                <c:pt idx="718">
                  <c:v>400.5945214710182</c:v>
                </c:pt>
                <c:pt idx="719">
                  <c:v>400.5945214710182</c:v>
                </c:pt>
                <c:pt idx="720">
                  <c:v>400.5945214710182</c:v>
                </c:pt>
                <c:pt idx="721">
                  <c:v>400.5945214710182</c:v>
                </c:pt>
                <c:pt idx="722">
                  <c:v>400.5945214710182</c:v>
                </c:pt>
                <c:pt idx="723">
                  <c:v>400.5945214710182</c:v>
                </c:pt>
                <c:pt idx="724">
                  <c:v>400.5945214710182</c:v>
                </c:pt>
                <c:pt idx="725">
                  <c:v>400.5945214710182</c:v>
                </c:pt>
                <c:pt idx="726">
                  <c:v>400.5945214710182</c:v>
                </c:pt>
                <c:pt idx="727">
                  <c:v>400.5945214710182</c:v>
                </c:pt>
                <c:pt idx="728">
                  <c:v>400.5945214710182</c:v>
                </c:pt>
                <c:pt idx="729">
                  <c:v>400.5945214710182</c:v>
                </c:pt>
                <c:pt idx="730">
                  <c:v>400.5945214710182</c:v>
                </c:pt>
                <c:pt idx="731">
                  <c:v>400.5945214710182</c:v>
                </c:pt>
                <c:pt idx="732">
                  <c:v>400.5945214710182</c:v>
                </c:pt>
                <c:pt idx="733">
                  <c:v>400.5945214710182</c:v>
                </c:pt>
                <c:pt idx="734">
                  <c:v>400.5945214710182</c:v>
                </c:pt>
                <c:pt idx="735">
                  <c:v>400.5945214710182</c:v>
                </c:pt>
                <c:pt idx="736">
                  <c:v>400.5945214710182</c:v>
                </c:pt>
                <c:pt idx="737">
                  <c:v>400.5945214710182</c:v>
                </c:pt>
                <c:pt idx="738">
                  <c:v>400.5945214710182</c:v>
                </c:pt>
                <c:pt idx="739">
                  <c:v>400.5945214710182</c:v>
                </c:pt>
                <c:pt idx="740">
                  <c:v>400.5945214710182</c:v>
                </c:pt>
                <c:pt idx="741">
                  <c:v>400.5945214710182</c:v>
                </c:pt>
                <c:pt idx="742">
                  <c:v>400.5945214710182</c:v>
                </c:pt>
                <c:pt idx="743">
                  <c:v>400.5945214710182</c:v>
                </c:pt>
                <c:pt idx="744">
                  <c:v>400.5945214710182</c:v>
                </c:pt>
                <c:pt idx="745">
                  <c:v>400.5945214710182</c:v>
                </c:pt>
                <c:pt idx="746">
                  <c:v>400.5945214710182</c:v>
                </c:pt>
                <c:pt idx="747">
                  <c:v>400.5945214710182</c:v>
                </c:pt>
                <c:pt idx="748">
                  <c:v>400.5945214710182</c:v>
                </c:pt>
                <c:pt idx="749">
                  <c:v>400.5945214710182</c:v>
                </c:pt>
                <c:pt idx="750">
                  <c:v>400.5945214710182</c:v>
                </c:pt>
                <c:pt idx="751">
                  <c:v>400.5945214710182</c:v>
                </c:pt>
                <c:pt idx="752">
                  <c:v>400.5945214710182</c:v>
                </c:pt>
                <c:pt idx="753">
                  <c:v>400.5945214710182</c:v>
                </c:pt>
                <c:pt idx="754">
                  <c:v>400.5945214710182</c:v>
                </c:pt>
                <c:pt idx="755">
                  <c:v>400.5945214710182</c:v>
                </c:pt>
                <c:pt idx="756">
                  <c:v>400.5945214710182</c:v>
                </c:pt>
                <c:pt idx="757">
                  <c:v>400.5945214710182</c:v>
                </c:pt>
                <c:pt idx="758">
                  <c:v>400.5945214710182</c:v>
                </c:pt>
                <c:pt idx="759">
                  <c:v>400.5945214710182</c:v>
                </c:pt>
                <c:pt idx="760">
                  <c:v>400.5945214710182</c:v>
                </c:pt>
                <c:pt idx="761">
                  <c:v>400.5945214710182</c:v>
                </c:pt>
                <c:pt idx="762">
                  <c:v>400.5945214710182</c:v>
                </c:pt>
                <c:pt idx="763">
                  <c:v>400.5945214710182</c:v>
                </c:pt>
                <c:pt idx="764">
                  <c:v>400.5945214710182</c:v>
                </c:pt>
                <c:pt idx="765">
                  <c:v>400.5945214710182</c:v>
                </c:pt>
                <c:pt idx="766">
                  <c:v>400.5945214710182</c:v>
                </c:pt>
                <c:pt idx="767">
                  <c:v>400.5945214710182</c:v>
                </c:pt>
                <c:pt idx="768">
                  <c:v>400.5945214710182</c:v>
                </c:pt>
                <c:pt idx="769">
                  <c:v>400.5945214710182</c:v>
                </c:pt>
                <c:pt idx="770">
                  <c:v>400.5945214710182</c:v>
                </c:pt>
                <c:pt idx="771">
                  <c:v>400.5945214710182</c:v>
                </c:pt>
                <c:pt idx="772">
                  <c:v>400.5945214710182</c:v>
                </c:pt>
                <c:pt idx="773">
                  <c:v>400.5945214710182</c:v>
                </c:pt>
                <c:pt idx="774">
                  <c:v>400.5945214710182</c:v>
                </c:pt>
                <c:pt idx="775">
                  <c:v>400.5945214710182</c:v>
                </c:pt>
                <c:pt idx="776">
                  <c:v>400.5945214710182</c:v>
                </c:pt>
                <c:pt idx="777">
                  <c:v>400.5945214710182</c:v>
                </c:pt>
                <c:pt idx="778">
                  <c:v>400.5945214710182</c:v>
                </c:pt>
                <c:pt idx="779">
                  <c:v>400.5945214710182</c:v>
                </c:pt>
                <c:pt idx="780">
                  <c:v>400.5945214710182</c:v>
                </c:pt>
                <c:pt idx="781">
                  <c:v>400.5945214710182</c:v>
                </c:pt>
                <c:pt idx="782">
                  <c:v>400.5945214710182</c:v>
                </c:pt>
                <c:pt idx="783">
                  <c:v>400.5945214710182</c:v>
                </c:pt>
                <c:pt idx="784">
                  <c:v>400.5945214710182</c:v>
                </c:pt>
                <c:pt idx="785">
                  <c:v>400.5945214710182</c:v>
                </c:pt>
                <c:pt idx="786">
                  <c:v>400.5945214710182</c:v>
                </c:pt>
                <c:pt idx="787">
                  <c:v>400.5945214710182</c:v>
                </c:pt>
                <c:pt idx="788">
                  <c:v>400.5945214710182</c:v>
                </c:pt>
                <c:pt idx="789">
                  <c:v>400.5945214710182</c:v>
                </c:pt>
                <c:pt idx="790">
                  <c:v>400.5945214710182</c:v>
                </c:pt>
                <c:pt idx="791">
                  <c:v>400.5945214710182</c:v>
                </c:pt>
                <c:pt idx="792">
                  <c:v>400.5945214710182</c:v>
                </c:pt>
                <c:pt idx="793">
                  <c:v>400.5945214710182</c:v>
                </c:pt>
                <c:pt idx="794">
                  <c:v>400.5945214710182</c:v>
                </c:pt>
                <c:pt idx="795">
                  <c:v>400.5945214710182</c:v>
                </c:pt>
                <c:pt idx="796">
                  <c:v>400.5945214710182</c:v>
                </c:pt>
                <c:pt idx="797">
                  <c:v>400.5945214710182</c:v>
                </c:pt>
                <c:pt idx="798">
                  <c:v>400.5945214710182</c:v>
                </c:pt>
                <c:pt idx="799">
                  <c:v>400.5945214710182</c:v>
                </c:pt>
                <c:pt idx="800">
                  <c:v>400.5945214710182</c:v>
                </c:pt>
                <c:pt idx="801">
                  <c:v>400.5945214710182</c:v>
                </c:pt>
                <c:pt idx="802">
                  <c:v>400.5945214710182</c:v>
                </c:pt>
                <c:pt idx="803">
                  <c:v>400.5945214710182</c:v>
                </c:pt>
                <c:pt idx="804">
                  <c:v>400.5945214710182</c:v>
                </c:pt>
                <c:pt idx="805">
                  <c:v>400.5945214710182</c:v>
                </c:pt>
                <c:pt idx="806">
                  <c:v>400.5945214710182</c:v>
                </c:pt>
                <c:pt idx="807">
                  <c:v>400.5945214710182</c:v>
                </c:pt>
                <c:pt idx="808">
                  <c:v>400.5945214710182</c:v>
                </c:pt>
                <c:pt idx="809">
                  <c:v>400.5945214710182</c:v>
                </c:pt>
                <c:pt idx="810">
                  <c:v>400.5945214710182</c:v>
                </c:pt>
                <c:pt idx="811">
                  <c:v>400.5945214710182</c:v>
                </c:pt>
                <c:pt idx="812">
                  <c:v>400.5945214710182</c:v>
                </c:pt>
                <c:pt idx="813">
                  <c:v>400.5945214710182</c:v>
                </c:pt>
                <c:pt idx="814">
                  <c:v>400.5945214710182</c:v>
                </c:pt>
                <c:pt idx="815">
                  <c:v>400.5945214710182</c:v>
                </c:pt>
                <c:pt idx="816">
                  <c:v>400.5945214710182</c:v>
                </c:pt>
                <c:pt idx="817">
                  <c:v>400.5945214710182</c:v>
                </c:pt>
                <c:pt idx="818">
                  <c:v>400.5945214710182</c:v>
                </c:pt>
                <c:pt idx="819">
                  <c:v>400.5945214710182</c:v>
                </c:pt>
                <c:pt idx="820">
                  <c:v>400.5945214710182</c:v>
                </c:pt>
                <c:pt idx="821">
                  <c:v>400.5945214710182</c:v>
                </c:pt>
                <c:pt idx="822">
                  <c:v>400.5945214710182</c:v>
                </c:pt>
                <c:pt idx="823">
                  <c:v>400.5945214710182</c:v>
                </c:pt>
                <c:pt idx="824">
                  <c:v>400.5945214710182</c:v>
                </c:pt>
                <c:pt idx="825">
                  <c:v>400.5945214710182</c:v>
                </c:pt>
                <c:pt idx="826">
                  <c:v>400.5945214710182</c:v>
                </c:pt>
                <c:pt idx="827">
                  <c:v>400.5945214710182</c:v>
                </c:pt>
                <c:pt idx="828">
                  <c:v>400.5945214710182</c:v>
                </c:pt>
                <c:pt idx="829">
                  <c:v>400.5945214710182</c:v>
                </c:pt>
                <c:pt idx="830">
                  <c:v>400.5945214710182</c:v>
                </c:pt>
                <c:pt idx="831">
                  <c:v>400.5945214710182</c:v>
                </c:pt>
                <c:pt idx="832">
                  <c:v>400.5945214710182</c:v>
                </c:pt>
                <c:pt idx="833">
                  <c:v>400.5945214710182</c:v>
                </c:pt>
                <c:pt idx="834">
                  <c:v>400.5945214710182</c:v>
                </c:pt>
                <c:pt idx="835">
                  <c:v>400.5945214710182</c:v>
                </c:pt>
                <c:pt idx="836">
                  <c:v>400.5945214710182</c:v>
                </c:pt>
                <c:pt idx="837">
                  <c:v>400.5945214710182</c:v>
                </c:pt>
                <c:pt idx="838">
                  <c:v>400.5945214710182</c:v>
                </c:pt>
                <c:pt idx="839">
                  <c:v>400.5945214710182</c:v>
                </c:pt>
                <c:pt idx="840">
                  <c:v>400.5945214710182</c:v>
                </c:pt>
                <c:pt idx="841">
                  <c:v>400.5945214710182</c:v>
                </c:pt>
                <c:pt idx="842">
                  <c:v>400.5945214710182</c:v>
                </c:pt>
                <c:pt idx="843">
                  <c:v>400.5945214710182</c:v>
                </c:pt>
                <c:pt idx="844">
                  <c:v>400.5945214710182</c:v>
                </c:pt>
                <c:pt idx="845">
                  <c:v>400.5945214710182</c:v>
                </c:pt>
                <c:pt idx="846">
                  <c:v>400.5945214710182</c:v>
                </c:pt>
                <c:pt idx="847">
                  <c:v>400.5945214710182</c:v>
                </c:pt>
                <c:pt idx="848">
                  <c:v>400.5945214710182</c:v>
                </c:pt>
                <c:pt idx="849">
                  <c:v>400.5945214710182</c:v>
                </c:pt>
                <c:pt idx="850">
                  <c:v>400.5945214710182</c:v>
                </c:pt>
                <c:pt idx="851">
                  <c:v>400.5945214710182</c:v>
                </c:pt>
                <c:pt idx="852">
                  <c:v>400.5945214710182</c:v>
                </c:pt>
                <c:pt idx="853">
                  <c:v>400.5945214710182</c:v>
                </c:pt>
                <c:pt idx="854">
                  <c:v>400.5945214710182</c:v>
                </c:pt>
                <c:pt idx="855">
                  <c:v>400.5945214710182</c:v>
                </c:pt>
                <c:pt idx="856">
                  <c:v>400.5945214710182</c:v>
                </c:pt>
                <c:pt idx="857">
                  <c:v>400.5945214710182</c:v>
                </c:pt>
                <c:pt idx="858">
                  <c:v>400.5945214710182</c:v>
                </c:pt>
                <c:pt idx="859">
                  <c:v>400.5945214710182</c:v>
                </c:pt>
                <c:pt idx="860">
                  <c:v>400.5945214710182</c:v>
                </c:pt>
                <c:pt idx="861">
                  <c:v>400.5945214710182</c:v>
                </c:pt>
                <c:pt idx="862">
                  <c:v>400.5945214710182</c:v>
                </c:pt>
                <c:pt idx="863">
                  <c:v>400.5945214710182</c:v>
                </c:pt>
                <c:pt idx="864">
                  <c:v>400.5945214710182</c:v>
                </c:pt>
                <c:pt idx="865">
                  <c:v>400.5945214710182</c:v>
                </c:pt>
                <c:pt idx="866">
                  <c:v>400.5945214710182</c:v>
                </c:pt>
                <c:pt idx="867">
                  <c:v>400.5945214710182</c:v>
                </c:pt>
                <c:pt idx="868">
                  <c:v>400.5945214710182</c:v>
                </c:pt>
                <c:pt idx="869">
                  <c:v>400.5945214710182</c:v>
                </c:pt>
                <c:pt idx="870">
                  <c:v>400.5945214710182</c:v>
                </c:pt>
                <c:pt idx="871">
                  <c:v>400.5945214710182</c:v>
                </c:pt>
                <c:pt idx="872">
                  <c:v>400.5945214710182</c:v>
                </c:pt>
                <c:pt idx="873">
                  <c:v>400.5945214710182</c:v>
                </c:pt>
                <c:pt idx="874">
                  <c:v>400.5945214710182</c:v>
                </c:pt>
                <c:pt idx="875">
                  <c:v>400.5945214710182</c:v>
                </c:pt>
                <c:pt idx="876">
                  <c:v>400.5945214710182</c:v>
                </c:pt>
                <c:pt idx="877">
                  <c:v>400.5945214710182</c:v>
                </c:pt>
                <c:pt idx="878">
                  <c:v>400.5945214710182</c:v>
                </c:pt>
                <c:pt idx="879">
                  <c:v>400.5945214710182</c:v>
                </c:pt>
                <c:pt idx="880">
                  <c:v>400.5945214710182</c:v>
                </c:pt>
                <c:pt idx="881">
                  <c:v>400.5945214710182</c:v>
                </c:pt>
                <c:pt idx="882">
                  <c:v>400.5945214710182</c:v>
                </c:pt>
                <c:pt idx="883">
                  <c:v>400.5945214710182</c:v>
                </c:pt>
                <c:pt idx="884">
                  <c:v>400.5945214710182</c:v>
                </c:pt>
                <c:pt idx="885">
                  <c:v>400.5945214710182</c:v>
                </c:pt>
                <c:pt idx="886">
                  <c:v>400.5945214710182</c:v>
                </c:pt>
                <c:pt idx="887">
                  <c:v>400.5945214710182</c:v>
                </c:pt>
                <c:pt idx="888">
                  <c:v>400.5945214710182</c:v>
                </c:pt>
                <c:pt idx="889">
                  <c:v>400.5945214710182</c:v>
                </c:pt>
                <c:pt idx="890">
                  <c:v>400.5945214710182</c:v>
                </c:pt>
                <c:pt idx="891">
                  <c:v>400.5945214710182</c:v>
                </c:pt>
                <c:pt idx="892">
                  <c:v>400.5945214710182</c:v>
                </c:pt>
                <c:pt idx="893">
                  <c:v>400.5945214710182</c:v>
                </c:pt>
                <c:pt idx="894">
                  <c:v>400.5945214710182</c:v>
                </c:pt>
                <c:pt idx="895">
                  <c:v>400.5945214710182</c:v>
                </c:pt>
                <c:pt idx="896">
                  <c:v>400.5945214710182</c:v>
                </c:pt>
                <c:pt idx="897">
                  <c:v>400.5945214710182</c:v>
                </c:pt>
                <c:pt idx="898">
                  <c:v>400.5945214710182</c:v>
                </c:pt>
                <c:pt idx="899">
                  <c:v>400.5945214710182</c:v>
                </c:pt>
                <c:pt idx="900">
                  <c:v>400.5945214710182</c:v>
                </c:pt>
                <c:pt idx="901">
                  <c:v>400.5945214710182</c:v>
                </c:pt>
                <c:pt idx="902">
                  <c:v>400.5945214710182</c:v>
                </c:pt>
                <c:pt idx="903">
                  <c:v>400.5945214710182</c:v>
                </c:pt>
                <c:pt idx="904">
                  <c:v>400.5945214710182</c:v>
                </c:pt>
                <c:pt idx="905">
                  <c:v>400.5945214710182</c:v>
                </c:pt>
                <c:pt idx="906">
                  <c:v>400.5945214710182</c:v>
                </c:pt>
                <c:pt idx="907">
                  <c:v>400.5945214710182</c:v>
                </c:pt>
                <c:pt idx="908">
                  <c:v>400.5945214710182</c:v>
                </c:pt>
                <c:pt idx="909">
                  <c:v>400.5945214710182</c:v>
                </c:pt>
                <c:pt idx="910">
                  <c:v>400.5945214710182</c:v>
                </c:pt>
                <c:pt idx="911">
                  <c:v>400.5945214710182</c:v>
                </c:pt>
                <c:pt idx="912">
                  <c:v>400.5945214710182</c:v>
                </c:pt>
                <c:pt idx="913">
                  <c:v>400.5945214710182</c:v>
                </c:pt>
                <c:pt idx="914">
                  <c:v>400.5945214710182</c:v>
                </c:pt>
                <c:pt idx="915">
                  <c:v>400.5945214710182</c:v>
                </c:pt>
                <c:pt idx="916">
                  <c:v>400.5945214710182</c:v>
                </c:pt>
                <c:pt idx="917">
                  <c:v>400.5945214710182</c:v>
                </c:pt>
                <c:pt idx="918">
                  <c:v>400.5945214710182</c:v>
                </c:pt>
                <c:pt idx="919">
                  <c:v>400.5945214710182</c:v>
                </c:pt>
                <c:pt idx="920">
                  <c:v>400.5945214710182</c:v>
                </c:pt>
                <c:pt idx="921">
                  <c:v>400.5945214710182</c:v>
                </c:pt>
                <c:pt idx="922">
                  <c:v>400.5945214710182</c:v>
                </c:pt>
                <c:pt idx="923">
                  <c:v>400.5945214710182</c:v>
                </c:pt>
                <c:pt idx="924">
                  <c:v>400.5945214710182</c:v>
                </c:pt>
                <c:pt idx="925">
                  <c:v>400.5945214710182</c:v>
                </c:pt>
                <c:pt idx="926">
                  <c:v>400.5945214710182</c:v>
                </c:pt>
                <c:pt idx="927">
                  <c:v>400.5945214710182</c:v>
                </c:pt>
                <c:pt idx="928">
                  <c:v>400.5945214710182</c:v>
                </c:pt>
                <c:pt idx="929">
                  <c:v>400.5945214710182</c:v>
                </c:pt>
                <c:pt idx="930">
                  <c:v>400.5945214710182</c:v>
                </c:pt>
                <c:pt idx="931">
                  <c:v>400.5945214710182</c:v>
                </c:pt>
                <c:pt idx="932">
                  <c:v>400.5945214710182</c:v>
                </c:pt>
                <c:pt idx="933">
                  <c:v>400.5945214710182</c:v>
                </c:pt>
                <c:pt idx="934">
                  <c:v>400.5945214710182</c:v>
                </c:pt>
                <c:pt idx="935">
                  <c:v>400.5945214710182</c:v>
                </c:pt>
                <c:pt idx="936">
                  <c:v>400.5945214710182</c:v>
                </c:pt>
                <c:pt idx="937">
                  <c:v>400.5945214710182</c:v>
                </c:pt>
                <c:pt idx="938">
                  <c:v>400.5945214710182</c:v>
                </c:pt>
                <c:pt idx="939">
                  <c:v>400.5945214710182</c:v>
                </c:pt>
                <c:pt idx="940">
                  <c:v>400.5945214710182</c:v>
                </c:pt>
                <c:pt idx="941">
                  <c:v>400.5945214710182</c:v>
                </c:pt>
                <c:pt idx="942">
                  <c:v>400.5945214710182</c:v>
                </c:pt>
                <c:pt idx="943">
                  <c:v>400.5945214710182</c:v>
                </c:pt>
                <c:pt idx="944">
                  <c:v>400.5945214710182</c:v>
                </c:pt>
                <c:pt idx="945">
                  <c:v>400.5945214710182</c:v>
                </c:pt>
                <c:pt idx="946">
                  <c:v>400.5945214710182</c:v>
                </c:pt>
                <c:pt idx="947">
                  <c:v>400.5945214710182</c:v>
                </c:pt>
                <c:pt idx="948">
                  <c:v>400.5945214710182</c:v>
                </c:pt>
                <c:pt idx="949">
                  <c:v>400.5945214710182</c:v>
                </c:pt>
                <c:pt idx="950">
                  <c:v>400.5945214710182</c:v>
                </c:pt>
                <c:pt idx="951">
                  <c:v>400.5945214710182</c:v>
                </c:pt>
                <c:pt idx="952">
                  <c:v>400.5945214710182</c:v>
                </c:pt>
                <c:pt idx="953">
                  <c:v>400.5945214710182</c:v>
                </c:pt>
                <c:pt idx="954">
                  <c:v>400.5945214710182</c:v>
                </c:pt>
                <c:pt idx="955">
                  <c:v>400.5945214710182</c:v>
                </c:pt>
                <c:pt idx="956">
                  <c:v>400.5945214710182</c:v>
                </c:pt>
                <c:pt idx="957">
                  <c:v>400.5945214710182</c:v>
                </c:pt>
                <c:pt idx="958">
                  <c:v>400.5945214710182</c:v>
                </c:pt>
                <c:pt idx="959">
                  <c:v>400.5945214710182</c:v>
                </c:pt>
                <c:pt idx="960">
                  <c:v>400.5945214710182</c:v>
                </c:pt>
                <c:pt idx="961">
                  <c:v>400.5945214710182</c:v>
                </c:pt>
                <c:pt idx="962">
                  <c:v>400.5945214710182</c:v>
                </c:pt>
                <c:pt idx="963">
                  <c:v>400.5945214710182</c:v>
                </c:pt>
                <c:pt idx="964">
                  <c:v>400.5945214710182</c:v>
                </c:pt>
                <c:pt idx="965">
                  <c:v>400.5945214710182</c:v>
                </c:pt>
                <c:pt idx="966">
                  <c:v>400.5945214710182</c:v>
                </c:pt>
                <c:pt idx="967">
                  <c:v>400.5945214710182</c:v>
                </c:pt>
                <c:pt idx="968">
                  <c:v>400.5945214710182</c:v>
                </c:pt>
                <c:pt idx="969">
                  <c:v>400.5945214710182</c:v>
                </c:pt>
                <c:pt idx="970">
                  <c:v>400.5945214710182</c:v>
                </c:pt>
                <c:pt idx="971">
                  <c:v>400.5945214710182</c:v>
                </c:pt>
                <c:pt idx="972">
                  <c:v>400.5945214710182</c:v>
                </c:pt>
                <c:pt idx="973">
                  <c:v>400.5945214710182</c:v>
                </c:pt>
                <c:pt idx="974">
                  <c:v>400.5945214710182</c:v>
                </c:pt>
                <c:pt idx="975">
                  <c:v>400.5945214710182</c:v>
                </c:pt>
                <c:pt idx="976">
                  <c:v>400.5945214710182</c:v>
                </c:pt>
                <c:pt idx="977">
                  <c:v>400.5945214710182</c:v>
                </c:pt>
                <c:pt idx="978">
                  <c:v>400.5945214710182</c:v>
                </c:pt>
                <c:pt idx="979">
                  <c:v>400.5945214710182</c:v>
                </c:pt>
                <c:pt idx="980">
                  <c:v>400.5945214710182</c:v>
                </c:pt>
                <c:pt idx="981">
                  <c:v>400.5945214710182</c:v>
                </c:pt>
                <c:pt idx="982">
                  <c:v>400.5945214710182</c:v>
                </c:pt>
                <c:pt idx="983">
                  <c:v>400.5945214710182</c:v>
                </c:pt>
              </c:numCache>
            </c:numRef>
          </c:yVal>
          <c:smooth val="0"/>
          <c:extLst>
            <c:ext xmlns:c16="http://schemas.microsoft.com/office/drawing/2014/chart" uri="{C3380CC4-5D6E-409C-BE32-E72D297353CC}">
              <c16:uniqueId val="{0000000B-CF1E-4C59-8BD3-E3EF5E507227}"/>
            </c:ext>
          </c:extLst>
        </c:ser>
        <c:dLbls>
          <c:showLegendKey val="0"/>
          <c:showVal val="0"/>
          <c:showCatName val="0"/>
          <c:showSerName val="0"/>
          <c:showPercent val="0"/>
          <c:showBubbleSize val="0"/>
        </c:dLbls>
        <c:axId val="98937472"/>
        <c:axId val="99003008"/>
      </c:scatterChart>
      <c:valAx>
        <c:axId val="98937472"/>
        <c:scaling>
          <c:orientation val="minMax"/>
          <c:max val="37894"/>
          <c:min val="7975"/>
        </c:scaling>
        <c:delete val="0"/>
        <c:axPos val="b"/>
        <c:majorGridlines>
          <c:spPr>
            <a:ln w="9525" cap="flat" cmpd="sng" algn="ctr">
              <a:solidFill>
                <a:schemeClr val="tx1">
                  <a:lumMod val="15000"/>
                  <a:lumOff val="85000"/>
                </a:schemeClr>
              </a:solidFill>
              <a:round/>
            </a:ln>
            <a:effectLst/>
          </c:spPr>
        </c:majorGridlines>
        <c:numFmt formatCode="yyyy"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99003008"/>
        <c:crosses val="autoZero"/>
        <c:crossBetween val="midCat"/>
        <c:majorUnit val="2300"/>
      </c:valAx>
      <c:valAx>
        <c:axId val="99003008"/>
        <c:scaling>
          <c:orientation val="minMax"/>
          <c:min val="3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sz="1100"/>
                  <a:t>Water Surface Elevation (ft)</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98937472"/>
        <c:crosses val="autoZero"/>
        <c:crossBetween val="midCat"/>
      </c:valAx>
      <c:spPr>
        <a:noFill/>
        <a:ln>
          <a:noFill/>
        </a:ln>
        <a:effectLst/>
      </c:spPr>
    </c:plotArea>
    <c:legend>
      <c:legendPos val="b"/>
      <c:layout>
        <c:manualLayout>
          <c:xMode val="edge"/>
          <c:yMode val="edge"/>
          <c:x val="5.0544676299738293E-2"/>
          <c:y val="0.8046593926717599"/>
          <c:w val="0.94062867793355665"/>
          <c:h val="0.172059912958616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2"/>
          <c:order val="0"/>
          <c:tx>
            <c:strRef>
              <c:f>'Graphs-LT-Averages'!$J$27</c:f>
              <c:strCache>
                <c:ptCount val="1"/>
                <c:pt idx="0">
                  <c:v>Short Term Expected</c:v>
                </c:pt>
              </c:strCache>
            </c:strRef>
          </c:tx>
          <c:spPr>
            <a:pattFill prst="dkUpDiag">
              <a:fgClr>
                <a:srgbClr val="008000"/>
              </a:fgClr>
              <a:bgClr>
                <a:schemeClr val="bg1"/>
              </a:bgClr>
            </a:pattFill>
            <a:ln>
              <a:solidFill>
                <a:srgbClr val="00B050"/>
              </a:solidFill>
            </a:ln>
          </c:spPr>
          <c:invertIfNegative val="0"/>
          <c:dPt>
            <c:idx val="0"/>
            <c:invertIfNegative val="0"/>
            <c:bubble3D val="0"/>
            <c:spPr>
              <a:pattFill prst="dkUpDiag">
                <a:fgClr>
                  <a:srgbClr val="008000"/>
                </a:fgClr>
                <a:bgClr>
                  <a:schemeClr val="bg1"/>
                </a:bgClr>
              </a:pattFill>
              <a:ln>
                <a:solidFill>
                  <a:srgbClr val="008000"/>
                </a:solidFill>
              </a:ln>
            </c:spPr>
            <c:extLst>
              <c:ext xmlns:c16="http://schemas.microsoft.com/office/drawing/2014/chart" uri="{C3380CC4-5D6E-409C-BE32-E72D297353CC}">
                <c16:uniqueId val="{00000000-D7B3-4CAA-877B-A35818776853}"/>
              </c:ext>
            </c:extLst>
          </c:dPt>
          <c:cat>
            <c:strRef>
              <c:f>'Graphs-LT-Averages'!$L$2:$P$2</c:f>
              <c:strCache>
                <c:ptCount val="5"/>
                <c:pt idx="0">
                  <c:v>No Project Alt</c:v>
                </c:pt>
                <c:pt idx="1">
                  <c:v>Alt 1A</c:v>
                </c:pt>
                <c:pt idx="2">
                  <c:v>Alt 1B</c:v>
                </c:pt>
                <c:pt idx="3">
                  <c:v>Alt 2</c:v>
                </c:pt>
                <c:pt idx="4">
                  <c:v>Alt 3</c:v>
                </c:pt>
              </c:strCache>
            </c:strRef>
          </c:cat>
          <c:val>
            <c:numRef>
              <c:f>'Graphs-LT-Averages'!$L$27:$P$27</c:f>
              <c:numCache>
                <c:formatCode>0.0000</c:formatCode>
                <c:ptCount val="5"/>
                <c:pt idx="0" formatCode="General">
                  <c:v>6.9000000000000006E-2</c:v>
                </c:pt>
                <c:pt idx="1">
                  <c:v>7.0820031683193077E-2</c:v>
                </c:pt>
                <c:pt idx="2">
                  <c:v>7.0961781242120825E-2</c:v>
                </c:pt>
                <c:pt idx="3">
                  <c:v>7.0754514956482384E-2</c:v>
                </c:pt>
                <c:pt idx="4">
                  <c:v>7.1180889759373256E-2</c:v>
                </c:pt>
              </c:numCache>
            </c:numRef>
          </c:val>
          <c:extLst>
            <c:ext xmlns:c16="http://schemas.microsoft.com/office/drawing/2014/chart" uri="{C3380CC4-5D6E-409C-BE32-E72D297353CC}">
              <c16:uniqueId val="{00000000-4B47-4FCE-A269-B10FA1BB65C9}"/>
            </c:ext>
          </c:extLst>
        </c:ser>
        <c:ser>
          <c:idx val="3"/>
          <c:order val="1"/>
          <c:tx>
            <c:strRef>
              <c:f>'Graphs-LT-Averages'!$J$28</c:f>
              <c:strCache>
                <c:ptCount val="1"/>
                <c:pt idx="0">
                  <c:v>Short Term Reasonable Worst Case</c:v>
                </c:pt>
              </c:strCache>
            </c:strRef>
          </c:tx>
          <c:invertIfNegative val="0"/>
          <c:cat>
            <c:strRef>
              <c:f>'Graphs-LT-Averages'!$L$2:$P$2</c:f>
              <c:strCache>
                <c:ptCount val="5"/>
                <c:pt idx="0">
                  <c:v>No Project Alt</c:v>
                </c:pt>
                <c:pt idx="1">
                  <c:v>Alt 1A</c:v>
                </c:pt>
                <c:pt idx="2">
                  <c:v>Alt 1B</c:v>
                </c:pt>
                <c:pt idx="3">
                  <c:v>Alt 2</c:v>
                </c:pt>
                <c:pt idx="4">
                  <c:v>Alt 3</c:v>
                </c:pt>
              </c:strCache>
            </c:strRef>
          </c:cat>
          <c:val>
            <c:numRef>
              <c:f>'Graphs-LT-Averages'!$L$28:$P$28</c:f>
              <c:numCache>
                <c:formatCode>0.0000</c:formatCode>
                <c:ptCount val="5"/>
                <c:pt idx="0" formatCode="General">
                  <c:v>6.9000000000000006E-2</c:v>
                </c:pt>
                <c:pt idx="1">
                  <c:v>7.2209368845935873E-2</c:v>
                </c:pt>
                <c:pt idx="2">
                  <c:v>7.245932417503749E-2</c:v>
                </c:pt>
                <c:pt idx="3">
                  <c:v>7.2093839350743746E-2</c:v>
                </c:pt>
                <c:pt idx="4">
                  <c:v>7.2845691102406268E-2</c:v>
                </c:pt>
              </c:numCache>
            </c:numRef>
          </c:val>
          <c:extLst>
            <c:ext xmlns:c16="http://schemas.microsoft.com/office/drawing/2014/chart" uri="{C3380CC4-5D6E-409C-BE32-E72D297353CC}">
              <c16:uniqueId val="{00000001-4B47-4FCE-A269-B10FA1BB65C9}"/>
            </c:ext>
          </c:extLst>
        </c:ser>
        <c:ser>
          <c:idx val="0"/>
          <c:order val="2"/>
          <c:tx>
            <c:strRef>
              <c:f>'Graphs-LT-Averages'!$J$25</c:f>
              <c:strCache>
                <c:ptCount val="1"/>
                <c:pt idx="0">
                  <c:v>Long Term Expected</c:v>
                </c:pt>
              </c:strCache>
            </c:strRef>
          </c:tx>
          <c:spPr>
            <a:pattFill prst="pct75">
              <a:fgClr>
                <a:schemeClr val="accent5">
                  <a:lumMod val="75000"/>
                </a:schemeClr>
              </a:fgClr>
              <a:bgClr>
                <a:schemeClr val="bg1"/>
              </a:bgClr>
            </a:pattFill>
          </c:spPr>
          <c:invertIfNegative val="0"/>
          <c:cat>
            <c:strRef>
              <c:f>'Graphs-LT-Averages'!$L$2:$P$2</c:f>
              <c:strCache>
                <c:ptCount val="5"/>
                <c:pt idx="0">
                  <c:v>No Project Alt</c:v>
                </c:pt>
                <c:pt idx="1">
                  <c:v>Alt 1A</c:v>
                </c:pt>
                <c:pt idx="2">
                  <c:v>Alt 1B</c:v>
                </c:pt>
                <c:pt idx="3">
                  <c:v>Alt 2</c:v>
                </c:pt>
                <c:pt idx="4">
                  <c:v>Alt 3</c:v>
                </c:pt>
              </c:strCache>
            </c:strRef>
          </c:cat>
          <c:val>
            <c:numRef>
              <c:f>'Graphs-LT-Averages'!$L$25:$P$25</c:f>
              <c:numCache>
                <c:formatCode>0.0000</c:formatCode>
                <c:ptCount val="5"/>
                <c:pt idx="0" formatCode="General">
                  <c:v>6.9000000000000006E-2</c:v>
                </c:pt>
                <c:pt idx="1">
                  <c:v>6.9430694520450267E-2</c:v>
                </c:pt>
                <c:pt idx="2">
                  <c:v>6.9464238309204174E-2</c:v>
                </c:pt>
                <c:pt idx="3">
                  <c:v>6.9415190562221021E-2</c:v>
                </c:pt>
                <c:pt idx="4">
                  <c:v>6.9516088416340244E-2</c:v>
                </c:pt>
              </c:numCache>
            </c:numRef>
          </c:val>
          <c:extLst>
            <c:ext xmlns:c16="http://schemas.microsoft.com/office/drawing/2014/chart" uri="{C3380CC4-5D6E-409C-BE32-E72D297353CC}">
              <c16:uniqueId val="{00000002-4B47-4FCE-A269-B10FA1BB65C9}"/>
            </c:ext>
          </c:extLst>
        </c:ser>
        <c:ser>
          <c:idx val="1"/>
          <c:order val="3"/>
          <c:tx>
            <c:strRef>
              <c:f>'Graphs-LT-Averages'!$J$26</c:f>
              <c:strCache>
                <c:ptCount val="1"/>
                <c:pt idx="0">
                  <c:v>Long Term Reasonable Worst Case</c:v>
                </c:pt>
              </c:strCache>
            </c:strRef>
          </c:tx>
          <c:spPr>
            <a:pattFill prst="openDmnd">
              <a:fgClr>
                <a:schemeClr val="bg1"/>
              </a:fgClr>
              <a:bgClr>
                <a:srgbClr val="C00000"/>
              </a:bgClr>
            </a:pattFill>
            <a:ln>
              <a:solidFill>
                <a:srgbClr val="C00000"/>
              </a:solidFill>
            </a:ln>
          </c:spPr>
          <c:invertIfNegative val="0"/>
          <c:cat>
            <c:strRef>
              <c:f>'Graphs-LT-Averages'!$L$2:$P$2</c:f>
              <c:strCache>
                <c:ptCount val="5"/>
                <c:pt idx="0">
                  <c:v>No Project Alt</c:v>
                </c:pt>
                <c:pt idx="1">
                  <c:v>Alt 1A</c:v>
                </c:pt>
                <c:pt idx="2">
                  <c:v>Alt 1B</c:v>
                </c:pt>
                <c:pt idx="3">
                  <c:v>Alt 2</c:v>
                </c:pt>
                <c:pt idx="4">
                  <c:v>Alt 3</c:v>
                </c:pt>
              </c:strCache>
            </c:strRef>
          </c:cat>
          <c:val>
            <c:numRef>
              <c:f>'Graphs-LT-Averages'!$L$26:$P$26</c:f>
              <c:numCache>
                <c:formatCode>0.0000</c:formatCode>
                <c:ptCount val="5"/>
                <c:pt idx="0" formatCode="General">
                  <c:v>6.9000000000000006E-2</c:v>
                </c:pt>
                <c:pt idx="1">
                  <c:v>7.0125363101821672E-2</c:v>
                </c:pt>
                <c:pt idx="2">
                  <c:v>7.0213009775662499E-2</c:v>
                </c:pt>
                <c:pt idx="3">
                  <c:v>7.008485275935171E-2</c:v>
                </c:pt>
                <c:pt idx="4">
                  <c:v>7.034848908785675E-2</c:v>
                </c:pt>
              </c:numCache>
            </c:numRef>
          </c:val>
          <c:extLst>
            <c:ext xmlns:c16="http://schemas.microsoft.com/office/drawing/2014/chart" uri="{C3380CC4-5D6E-409C-BE32-E72D297353CC}">
              <c16:uniqueId val="{00000003-4B47-4FCE-A269-B10FA1BB65C9}"/>
            </c:ext>
          </c:extLst>
        </c:ser>
        <c:dLbls>
          <c:showLegendKey val="0"/>
          <c:showVal val="0"/>
          <c:showCatName val="0"/>
          <c:showSerName val="0"/>
          <c:showPercent val="0"/>
          <c:showBubbleSize val="0"/>
        </c:dLbls>
        <c:gapWidth val="150"/>
        <c:axId val="98454912"/>
        <c:axId val="98460800"/>
      </c:barChart>
      <c:catAx>
        <c:axId val="98454912"/>
        <c:scaling>
          <c:orientation val="minMax"/>
        </c:scaling>
        <c:delete val="0"/>
        <c:axPos val="b"/>
        <c:numFmt formatCode="General" sourceLinked="0"/>
        <c:majorTickMark val="out"/>
        <c:minorTickMark val="none"/>
        <c:tickLblPos val="nextTo"/>
        <c:crossAx val="98460800"/>
        <c:crosses val="autoZero"/>
        <c:auto val="1"/>
        <c:lblAlgn val="ctr"/>
        <c:lblOffset val="100"/>
        <c:noMultiLvlLbl val="0"/>
      </c:catAx>
      <c:valAx>
        <c:axId val="98460800"/>
        <c:scaling>
          <c:orientation val="minMax"/>
          <c:max val="0.1"/>
        </c:scaling>
        <c:delete val="0"/>
        <c:axPos val="l"/>
        <c:majorGridlines/>
        <c:title>
          <c:tx>
            <c:rich>
              <a:bodyPr rot="-5400000" vert="horz"/>
              <a:lstStyle/>
              <a:p>
                <a:pPr>
                  <a:defRPr/>
                </a:pPr>
                <a:r>
                  <a:rPr lang="en-US"/>
                  <a:t>Methylmercury Concentration at Freeport (ng/L)</a:t>
                </a:r>
              </a:p>
            </c:rich>
          </c:tx>
          <c:overlay val="0"/>
        </c:title>
        <c:numFmt formatCode="General" sourceLinked="1"/>
        <c:majorTickMark val="out"/>
        <c:minorTickMark val="none"/>
        <c:tickLblPos val="nextTo"/>
        <c:crossAx val="98454912"/>
        <c:crosses val="autoZero"/>
        <c:crossBetween val="between"/>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2"/>
          <c:order val="0"/>
          <c:tx>
            <c:strRef>
              <c:f>'Graphs-LT-Averages'!$J$27</c:f>
              <c:strCache>
                <c:ptCount val="1"/>
                <c:pt idx="0">
                  <c:v>Short Term Expected</c:v>
                </c:pt>
              </c:strCache>
            </c:strRef>
          </c:tx>
          <c:spPr>
            <a:pattFill prst="dkUpDiag">
              <a:fgClr>
                <a:srgbClr val="008000"/>
              </a:fgClr>
              <a:bgClr>
                <a:schemeClr val="bg1"/>
              </a:bgClr>
            </a:pattFill>
            <a:ln>
              <a:solidFill>
                <a:srgbClr val="008000"/>
              </a:solidFill>
            </a:ln>
          </c:spPr>
          <c:invertIfNegative val="0"/>
          <c:cat>
            <c:strRef>
              <c:f>'Graphs-LT-Averages'!$L$2:$P$2</c:f>
              <c:strCache>
                <c:ptCount val="5"/>
                <c:pt idx="0">
                  <c:v>No Project Alt</c:v>
                </c:pt>
                <c:pt idx="1">
                  <c:v>Alt 1A</c:v>
                </c:pt>
                <c:pt idx="2">
                  <c:v>Alt 1B</c:v>
                </c:pt>
                <c:pt idx="3">
                  <c:v>Alt 2</c:v>
                </c:pt>
                <c:pt idx="4">
                  <c:v>Alt 3</c:v>
                </c:pt>
              </c:strCache>
            </c:strRef>
          </c:cat>
          <c:val>
            <c:numRef>
              <c:f>'Graphs-LT-Averages'!$U$27:$Y$27</c:f>
              <c:numCache>
                <c:formatCode>0.00</c:formatCode>
                <c:ptCount val="5"/>
                <c:pt idx="0">
                  <c:v>0.25563241070368553</c:v>
                </c:pt>
                <c:pt idx="1">
                  <c:v>0.26676573162609651</c:v>
                </c:pt>
                <c:pt idx="2">
                  <c:v>0.26764056895019384</c:v>
                </c:pt>
                <c:pt idx="3">
                  <c:v>0.26636175817676255</c:v>
                </c:pt>
                <c:pt idx="4">
                  <c:v>0.26899503611061837</c:v>
                </c:pt>
              </c:numCache>
            </c:numRef>
          </c:val>
          <c:extLst>
            <c:ext xmlns:c16="http://schemas.microsoft.com/office/drawing/2014/chart" uri="{C3380CC4-5D6E-409C-BE32-E72D297353CC}">
              <c16:uniqueId val="{00000000-3B7E-4579-A5F5-F68CC16B0C33}"/>
            </c:ext>
          </c:extLst>
        </c:ser>
        <c:ser>
          <c:idx val="3"/>
          <c:order val="1"/>
          <c:tx>
            <c:strRef>
              <c:f>'Graphs-LT-Averages'!$J$28</c:f>
              <c:strCache>
                <c:ptCount val="1"/>
                <c:pt idx="0">
                  <c:v>Short Term Reasonable Worst Case</c:v>
                </c:pt>
              </c:strCache>
            </c:strRef>
          </c:tx>
          <c:invertIfNegative val="0"/>
          <c:cat>
            <c:strRef>
              <c:f>'Graphs-LT-Averages'!$L$2:$P$2</c:f>
              <c:strCache>
                <c:ptCount val="5"/>
                <c:pt idx="0">
                  <c:v>No Project Alt</c:v>
                </c:pt>
                <c:pt idx="1">
                  <c:v>Alt 1A</c:v>
                </c:pt>
                <c:pt idx="2">
                  <c:v>Alt 1B</c:v>
                </c:pt>
                <c:pt idx="3">
                  <c:v>Alt 2</c:v>
                </c:pt>
                <c:pt idx="4">
                  <c:v>Alt 3</c:v>
                </c:pt>
              </c:strCache>
            </c:strRef>
          </c:cat>
          <c:val>
            <c:numRef>
              <c:f>'Graphs-LT-Averages'!$U$28:$Y$28</c:f>
              <c:numCache>
                <c:formatCode>0.00</c:formatCode>
                <c:ptCount val="5"/>
                <c:pt idx="0">
                  <c:v>0.25563241070368553</c:v>
                </c:pt>
                <c:pt idx="1">
                  <c:v>0.27538830409892961</c:v>
                </c:pt>
                <c:pt idx="2">
                  <c:v>0.27695090393700056</c:v>
                </c:pt>
                <c:pt idx="3">
                  <c:v>0.27466723304816398</c:v>
                </c:pt>
                <c:pt idx="4">
                  <c:v>0.27937304908240934</c:v>
                </c:pt>
              </c:numCache>
            </c:numRef>
          </c:val>
          <c:extLst>
            <c:ext xmlns:c16="http://schemas.microsoft.com/office/drawing/2014/chart" uri="{C3380CC4-5D6E-409C-BE32-E72D297353CC}">
              <c16:uniqueId val="{00000001-3B7E-4579-A5F5-F68CC16B0C33}"/>
            </c:ext>
          </c:extLst>
        </c:ser>
        <c:ser>
          <c:idx val="0"/>
          <c:order val="2"/>
          <c:tx>
            <c:strRef>
              <c:f>'Graphs-LT-Averages'!$J$25</c:f>
              <c:strCache>
                <c:ptCount val="1"/>
                <c:pt idx="0">
                  <c:v>Long Term Expected</c:v>
                </c:pt>
              </c:strCache>
            </c:strRef>
          </c:tx>
          <c:spPr>
            <a:pattFill prst="pct75">
              <a:fgClr>
                <a:schemeClr val="accent5">
                  <a:lumMod val="75000"/>
                </a:schemeClr>
              </a:fgClr>
              <a:bgClr>
                <a:prstClr val="white"/>
              </a:bgClr>
            </a:pattFill>
          </c:spPr>
          <c:invertIfNegative val="0"/>
          <c:cat>
            <c:strRef>
              <c:f>'Graphs-LT-Averages'!$L$2:$P$2</c:f>
              <c:strCache>
                <c:ptCount val="5"/>
                <c:pt idx="0">
                  <c:v>No Project Alt</c:v>
                </c:pt>
                <c:pt idx="1">
                  <c:v>Alt 1A</c:v>
                </c:pt>
                <c:pt idx="2">
                  <c:v>Alt 1B</c:v>
                </c:pt>
                <c:pt idx="3">
                  <c:v>Alt 2</c:v>
                </c:pt>
                <c:pt idx="4">
                  <c:v>Alt 3</c:v>
                </c:pt>
              </c:strCache>
            </c:strRef>
          </c:cat>
          <c:val>
            <c:numRef>
              <c:f>'Graphs-LT-Averages'!$U$25:$Y$25</c:f>
              <c:numCache>
                <c:formatCode>0.00</c:formatCode>
                <c:ptCount val="5"/>
                <c:pt idx="0">
                  <c:v>0.25563241070368553</c:v>
                </c:pt>
                <c:pt idx="1">
                  <c:v>0.25825031277125338</c:v>
                </c:pt>
                <c:pt idx="2">
                  <c:v>0.25845463852389339</c:v>
                </c:pt>
                <c:pt idx="3">
                  <c:v>0.25815589455025384</c:v>
                </c:pt>
                <c:pt idx="4">
                  <c:v>0.25877059756597742</c:v>
                </c:pt>
              </c:numCache>
            </c:numRef>
          </c:val>
          <c:extLst>
            <c:ext xmlns:c16="http://schemas.microsoft.com/office/drawing/2014/chart" uri="{C3380CC4-5D6E-409C-BE32-E72D297353CC}">
              <c16:uniqueId val="{00000002-3B7E-4579-A5F5-F68CC16B0C33}"/>
            </c:ext>
          </c:extLst>
        </c:ser>
        <c:ser>
          <c:idx val="1"/>
          <c:order val="3"/>
          <c:tx>
            <c:strRef>
              <c:f>'Graphs-LT-Averages'!$J$26</c:f>
              <c:strCache>
                <c:ptCount val="1"/>
                <c:pt idx="0">
                  <c:v>Long Term Reasonable Worst Case</c:v>
                </c:pt>
              </c:strCache>
            </c:strRef>
          </c:tx>
          <c:spPr>
            <a:pattFill prst="openDmnd">
              <a:fgClr>
                <a:schemeClr val="bg1"/>
              </a:fgClr>
              <a:bgClr>
                <a:srgbClr val="C00000"/>
              </a:bgClr>
            </a:pattFill>
            <a:ln>
              <a:solidFill>
                <a:srgbClr val="C00000"/>
              </a:solidFill>
            </a:ln>
          </c:spPr>
          <c:invertIfNegative val="0"/>
          <c:cat>
            <c:strRef>
              <c:f>'Graphs-LT-Averages'!$L$2:$P$2</c:f>
              <c:strCache>
                <c:ptCount val="5"/>
                <c:pt idx="0">
                  <c:v>No Project Alt</c:v>
                </c:pt>
                <c:pt idx="1">
                  <c:v>Alt 1A</c:v>
                </c:pt>
                <c:pt idx="2">
                  <c:v>Alt 1B</c:v>
                </c:pt>
                <c:pt idx="3">
                  <c:v>Alt 2</c:v>
                </c:pt>
                <c:pt idx="4">
                  <c:v>Alt 3</c:v>
                </c:pt>
              </c:strCache>
            </c:strRef>
          </c:cat>
          <c:val>
            <c:numRef>
              <c:f>'Graphs-LT-Averages'!$U$26:$Y$26</c:f>
              <c:numCache>
                <c:formatCode>0.00</c:formatCode>
                <c:ptCount val="5"/>
                <c:pt idx="0">
                  <c:v>0.25563241070368553</c:v>
                </c:pt>
                <c:pt idx="1">
                  <c:v>0.26249458019490118</c:v>
                </c:pt>
                <c:pt idx="2">
                  <c:v>0.2630319934513265</c:v>
                </c:pt>
                <c:pt idx="3">
                  <c:v>0.2622463320861933</c:v>
                </c:pt>
                <c:pt idx="4">
                  <c:v>0.26386353830321074</c:v>
                </c:pt>
              </c:numCache>
            </c:numRef>
          </c:val>
          <c:extLst>
            <c:ext xmlns:c16="http://schemas.microsoft.com/office/drawing/2014/chart" uri="{C3380CC4-5D6E-409C-BE32-E72D297353CC}">
              <c16:uniqueId val="{00000003-3B7E-4579-A5F5-F68CC16B0C33}"/>
            </c:ext>
          </c:extLst>
        </c:ser>
        <c:dLbls>
          <c:showLegendKey val="0"/>
          <c:showVal val="0"/>
          <c:showCatName val="0"/>
          <c:showSerName val="0"/>
          <c:showPercent val="0"/>
          <c:showBubbleSize val="0"/>
        </c:dLbls>
        <c:gapWidth val="150"/>
        <c:axId val="98518144"/>
        <c:axId val="98519680"/>
      </c:barChart>
      <c:catAx>
        <c:axId val="98518144"/>
        <c:scaling>
          <c:orientation val="minMax"/>
        </c:scaling>
        <c:delete val="0"/>
        <c:axPos val="b"/>
        <c:numFmt formatCode="General" sourceLinked="0"/>
        <c:majorTickMark val="out"/>
        <c:minorTickMark val="none"/>
        <c:tickLblPos val="nextTo"/>
        <c:crossAx val="98519680"/>
        <c:crosses val="autoZero"/>
        <c:auto val="1"/>
        <c:lblAlgn val="ctr"/>
        <c:lblOffset val="100"/>
        <c:noMultiLvlLbl val="0"/>
      </c:catAx>
      <c:valAx>
        <c:axId val="98519680"/>
        <c:scaling>
          <c:orientation val="minMax"/>
          <c:max val="0.4"/>
        </c:scaling>
        <c:delete val="0"/>
        <c:axPos val="l"/>
        <c:majorGridlines/>
        <c:title>
          <c:tx>
            <c:rich>
              <a:bodyPr rot="-5400000" vert="horz"/>
              <a:lstStyle/>
              <a:p>
                <a:pPr>
                  <a:defRPr/>
                </a:pPr>
                <a:r>
                  <a:rPr lang="en-US"/>
                  <a:t>Methylmercury Concentration in Fish</a:t>
                </a:r>
                <a:r>
                  <a:rPr lang="en-US" baseline="0"/>
                  <a:t> Tissue at Freeport </a:t>
                </a:r>
                <a:r>
                  <a:rPr lang="en-US"/>
                  <a:t>(mg/kg ww)</a:t>
                </a:r>
              </a:p>
            </c:rich>
          </c:tx>
          <c:overlay val="0"/>
        </c:title>
        <c:numFmt formatCode="0.00" sourceLinked="1"/>
        <c:majorTickMark val="out"/>
        <c:minorTickMark val="none"/>
        <c:tickLblPos val="nextTo"/>
        <c:crossAx val="98518144"/>
        <c:crosses val="autoZero"/>
        <c:crossBetween val="between"/>
      </c:valAx>
    </c:plotArea>
    <c:legend>
      <c:legendPos val="b"/>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3"/>
          <c:order val="0"/>
          <c:tx>
            <c:strRef>
              <c:f>'Graphs-LT-Averages'!$L$2</c:f>
              <c:strCache>
                <c:ptCount val="1"/>
                <c:pt idx="0">
                  <c:v>No Project Alt</c:v>
                </c:pt>
              </c:strCache>
            </c:strRef>
          </c:tx>
          <c:marker>
            <c:symbol val="none"/>
          </c:marker>
          <c:xVal>
            <c:numRef>
              <c:f>'Graphs-LT-Averages'!$K$3:$K$24</c:f>
              <c:numCache>
                <c:formatCode>General</c:formatCode>
                <c:ptCount val="21"/>
                <c:pt idx="0">
                  <c:v>0</c:v>
                </c:pt>
                <c:pt idx="1">
                  <c:v>0.05</c:v>
                </c:pt>
                <c:pt idx="2">
                  <c:v>0.1</c:v>
                </c:pt>
                <c:pt idx="3">
                  <c:v>0.15</c:v>
                </c:pt>
                <c:pt idx="4">
                  <c:v>0.2</c:v>
                </c:pt>
                <c:pt idx="5">
                  <c:v>0.25</c:v>
                </c:pt>
                <c:pt idx="6">
                  <c:v>0.3</c:v>
                </c:pt>
                <c:pt idx="7">
                  <c:v>0.35</c:v>
                </c:pt>
                <c:pt idx="8">
                  <c:v>0.4</c:v>
                </c:pt>
                <c:pt idx="9">
                  <c:v>0.45</c:v>
                </c:pt>
                <c:pt idx="10">
                  <c:v>0.5</c:v>
                </c:pt>
                <c:pt idx="11">
                  <c:v>0.55000000000000004</c:v>
                </c:pt>
                <c:pt idx="12">
                  <c:v>0.6</c:v>
                </c:pt>
                <c:pt idx="13">
                  <c:v>0.65</c:v>
                </c:pt>
                <c:pt idx="14">
                  <c:v>0.7</c:v>
                </c:pt>
                <c:pt idx="15">
                  <c:v>0.75</c:v>
                </c:pt>
                <c:pt idx="16">
                  <c:v>0.8</c:v>
                </c:pt>
                <c:pt idx="17">
                  <c:v>0.85</c:v>
                </c:pt>
                <c:pt idx="18">
                  <c:v>0.9</c:v>
                </c:pt>
                <c:pt idx="19">
                  <c:v>0.95</c:v>
                </c:pt>
                <c:pt idx="20">
                  <c:v>1</c:v>
                </c:pt>
              </c:numCache>
            </c:numRef>
          </c:xVal>
          <c:yVal>
            <c:numRef>
              <c:f>'Graphs-LT-Averages'!$L$3:$L$24</c:f>
              <c:numCache>
                <c:formatCode>General</c:formatCode>
                <c:ptCount val="21"/>
                <c:pt idx="0">
                  <c:v>6.9000000000000006E-2</c:v>
                </c:pt>
                <c:pt idx="1">
                  <c:v>6.9000000000000006E-2</c:v>
                </c:pt>
                <c:pt idx="2">
                  <c:v>6.9000000000000006E-2</c:v>
                </c:pt>
                <c:pt idx="3">
                  <c:v>6.9000000000000006E-2</c:v>
                </c:pt>
                <c:pt idx="4">
                  <c:v>6.9000000000000006E-2</c:v>
                </c:pt>
                <c:pt idx="5">
                  <c:v>6.9000000000000006E-2</c:v>
                </c:pt>
                <c:pt idx="6">
                  <c:v>6.9000000000000006E-2</c:v>
                </c:pt>
                <c:pt idx="7">
                  <c:v>6.9000000000000006E-2</c:v>
                </c:pt>
                <c:pt idx="8">
                  <c:v>6.9000000000000006E-2</c:v>
                </c:pt>
                <c:pt idx="9">
                  <c:v>6.9000000000000006E-2</c:v>
                </c:pt>
                <c:pt idx="10">
                  <c:v>6.9000000000000006E-2</c:v>
                </c:pt>
                <c:pt idx="11">
                  <c:v>6.9000000000000006E-2</c:v>
                </c:pt>
                <c:pt idx="12">
                  <c:v>6.9000000000000006E-2</c:v>
                </c:pt>
                <c:pt idx="13">
                  <c:v>6.9000000000000006E-2</c:v>
                </c:pt>
                <c:pt idx="14">
                  <c:v>6.9000000000000006E-2</c:v>
                </c:pt>
                <c:pt idx="15">
                  <c:v>6.9000000000000006E-2</c:v>
                </c:pt>
                <c:pt idx="16">
                  <c:v>6.9000000000000006E-2</c:v>
                </c:pt>
                <c:pt idx="17">
                  <c:v>6.9000000000000006E-2</c:v>
                </c:pt>
                <c:pt idx="18">
                  <c:v>6.9000000000000006E-2</c:v>
                </c:pt>
                <c:pt idx="19">
                  <c:v>6.9000000000000006E-2</c:v>
                </c:pt>
                <c:pt idx="20">
                  <c:v>6.9000000000000006E-2</c:v>
                </c:pt>
              </c:numCache>
            </c:numRef>
          </c:yVal>
          <c:smooth val="0"/>
          <c:extLst>
            <c:ext xmlns:c16="http://schemas.microsoft.com/office/drawing/2014/chart" uri="{C3380CC4-5D6E-409C-BE32-E72D297353CC}">
              <c16:uniqueId val="{00000000-C9EB-4640-BBF7-19E0EF516803}"/>
            </c:ext>
          </c:extLst>
        </c:ser>
        <c:ser>
          <c:idx val="0"/>
          <c:order val="1"/>
          <c:tx>
            <c:strRef>
              <c:f>'Graphs-LT-Averages'!$M$2</c:f>
              <c:strCache>
                <c:ptCount val="1"/>
                <c:pt idx="0">
                  <c:v>Alt 1A</c:v>
                </c:pt>
              </c:strCache>
            </c:strRef>
          </c:tx>
          <c:spPr>
            <a:ln>
              <a:prstDash val="sysDash"/>
            </a:ln>
          </c:spPr>
          <c:marker>
            <c:symbol val="none"/>
          </c:marker>
          <c:xVal>
            <c:numRef>
              <c:f>'Graphs-LT-Averages'!$K$3:$K$24</c:f>
              <c:numCache>
                <c:formatCode>General</c:formatCode>
                <c:ptCount val="21"/>
                <c:pt idx="0">
                  <c:v>0</c:v>
                </c:pt>
                <c:pt idx="1">
                  <c:v>0.05</c:v>
                </c:pt>
                <c:pt idx="2">
                  <c:v>0.1</c:v>
                </c:pt>
                <c:pt idx="3">
                  <c:v>0.15</c:v>
                </c:pt>
                <c:pt idx="4">
                  <c:v>0.2</c:v>
                </c:pt>
                <c:pt idx="5">
                  <c:v>0.25</c:v>
                </c:pt>
                <c:pt idx="6">
                  <c:v>0.3</c:v>
                </c:pt>
                <c:pt idx="7">
                  <c:v>0.35</c:v>
                </c:pt>
                <c:pt idx="8">
                  <c:v>0.4</c:v>
                </c:pt>
                <c:pt idx="9">
                  <c:v>0.45</c:v>
                </c:pt>
                <c:pt idx="10">
                  <c:v>0.5</c:v>
                </c:pt>
                <c:pt idx="11">
                  <c:v>0.55000000000000004</c:v>
                </c:pt>
                <c:pt idx="12">
                  <c:v>0.6</c:v>
                </c:pt>
                <c:pt idx="13">
                  <c:v>0.65</c:v>
                </c:pt>
                <c:pt idx="14">
                  <c:v>0.7</c:v>
                </c:pt>
                <c:pt idx="15">
                  <c:v>0.75</c:v>
                </c:pt>
                <c:pt idx="16">
                  <c:v>0.8</c:v>
                </c:pt>
                <c:pt idx="17">
                  <c:v>0.85</c:v>
                </c:pt>
                <c:pt idx="18">
                  <c:v>0.9</c:v>
                </c:pt>
                <c:pt idx="19">
                  <c:v>0.95</c:v>
                </c:pt>
                <c:pt idx="20">
                  <c:v>1</c:v>
                </c:pt>
              </c:numCache>
            </c:numRef>
          </c:xVal>
          <c:yVal>
            <c:numRef>
              <c:f>'Graphs-LT-Averages'!$M$3:$M$24</c:f>
              <c:numCache>
                <c:formatCode>0.0000</c:formatCode>
                <c:ptCount val="21"/>
                <c:pt idx="0">
                  <c:v>6.8041357357707472E-2</c:v>
                </c:pt>
                <c:pt idx="1">
                  <c:v>6.8736025939078876E-2</c:v>
                </c:pt>
                <c:pt idx="2">
                  <c:v>6.9430694520450267E-2</c:v>
                </c:pt>
                <c:pt idx="3">
                  <c:v>7.0125363101821672E-2</c:v>
                </c:pt>
                <c:pt idx="4">
                  <c:v>7.0820031683193077E-2</c:v>
                </c:pt>
                <c:pt idx="5">
                  <c:v>7.1514700264564482E-2</c:v>
                </c:pt>
                <c:pt idx="6">
                  <c:v>7.2209368845935873E-2</c:v>
                </c:pt>
                <c:pt idx="7">
                  <c:v>7.2904037427307278E-2</c:v>
                </c:pt>
                <c:pt idx="8">
                  <c:v>7.3598706008678669E-2</c:v>
                </c:pt>
                <c:pt idx="9">
                  <c:v>7.4293374590050074E-2</c:v>
                </c:pt>
                <c:pt idx="10">
                  <c:v>7.4988043171421465E-2</c:v>
                </c:pt>
                <c:pt idx="11">
                  <c:v>7.5682711752792883E-2</c:v>
                </c:pt>
                <c:pt idx="12">
                  <c:v>7.6377380334164274E-2</c:v>
                </c:pt>
                <c:pt idx="13">
                  <c:v>7.7072048915535679E-2</c:v>
                </c:pt>
                <c:pt idx="14">
                  <c:v>7.776671749690707E-2</c:v>
                </c:pt>
                <c:pt idx="15">
                  <c:v>7.8461386078278475E-2</c:v>
                </c:pt>
                <c:pt idx="16">
                  <c:v>7.915605465964988E-2</c:v>
                </c:pt>
                <c:pt idx="17">
                  <c:v>7.9850723241021271E-2</c:v>
                </c:pt>
                <c:pt idx="18">
                  <c:v>8.0545391822392676E-2</c:v>
                </c:pt>
                <c:pt idx="19">
                  <c:v>8.1240060403764081E-2</c:v>
                </c:pt>
                <c:pt idx="20">
                  <c:v>8.1934728985135485E-2</c:v>
                </c:pt>
              </c:numCache>
            </c:numRef>
          </c:yVal>
          <c:smooth val="0"/>
          <c:extLst>
            <c:ext xmlns:c16="http://schemas.microsoft.com/office/drawing/2014/chart" uri="{C3380CC4-5D6E-409C-BE32-E72D297353CC}">
              <c16:uniqueId val="{00000001-C9EB-4640-BBF7-19E0EF516803}"/>
            </c:ext>
          </c:extLst>
        </c:ser>
        <c:ser>
          <c:idx val="1"/>
          <c:order val="2"/>
          <c:tx>
            <c:strRef>
              <c:f>'Graphs-LT-Averages'!$N$2</c:f>
              <c:strCache>
                <c:ptCount val="1"/>
                <c:pt idx="0">
                  <c:v>Alt 1B</c:v>
                </c:pt>
              </c:strCache>
            </c:strRef>
          </c:tx>
          <c:spPr>
            <a:ln>
              <a:prstDash val="dash"/>
            </a:ln>
          </c:spPr>
          <c:marker>
            <c:symbol val="none"/>
          </c:marker>
          <c:xVal>
            <c:numRef>
              <c:f>'Graphs-LT-Averages'!$K$3:$K$24</c:f>
              <c:numCache>
                <c:formatCode>General</c:formatCode>
                <c:ptCount val="21"/>
                <c:pt idx="0">
                  <c:v>0</c:v>
                </c:pt>
                <c:pt idx="1">
                  <c:v>0.05</c:v>
                </c:pt>
                <c:pt idx="2">
                  <c:v>0.1</c:v>
                </c:pt>
                <c:pt idx="3">
                  <c:v>0.15</c:v>
                </c:pt>
                <c:pt idx="4">
                  <c:v>0.2</c:v>
                </c:pt>
                <c:pt idx="5">
                  <c:v>0.25</c:v>
                </c:pt>
                <c:pt idx="6">
                  <c:v>0.3</c:v>
                </c:pt>
                <c:pt idx="7">
                  <c:v>0.35</c:v>
                </c:pt>
                <c:pt idx="8">
                  <c:v>0.4</c:v>
                </c:pt>
                <c:pt idx="9">
                  <c:v>0.45</c:v>
                </c:pt>
                <c:pt idx="10">
                  <c:v>0.5</c:v>
                </c:pt>
                <c:pt idx="11">
                  <c:v>0.55000000000000004</c:v>
                </c:pt>
                <c:pt idx="12">
                  <c:v>0.6</c:v>
                </c:pt>
                <c:pt idx="13">
                  <c:v>0.65</c:v>
                </c:pt>
                <c:pt idx="14">
                  <c:v>0.7</c:v>
                </c:pt>
                <c:pt idx="15">
                  <c:v>0.75</c:v>
                </c:pt>
                <c:pt idx="16">
                  <c:v>0.8</c:v>
                </c:pt>
                <c:pt idx="17">
                  <c:v>0.85</c:v>
                </c:pt>
                <c:pt idx="18">
                  <c:v>0.9</c:v>
                </c:pt>
                <c:pt idx="19">
                  <c:v>0.95</c:v>
                </c:pt>
                <c:pt idx="20">
                  <c:v>1</c:v>
                </c:pt>
              </c:numCache>
            </c:numRef>
          </c:xVal>
          <c:yVal>
            <c:numRef>
              <c:f>'Graphs-LT-Averages'!$N$3:$N$24</c:f>
              <c:numCache>
                <c:formatCode>0.0000</c:formatCode>
                <c:ptCount val="21"/>
                <c:pt idx="0">
                  <c:v>6.7966695376287495E-2</c:v>
                </c:pt>
                <c:pt idx="1">
                  <c:v>6.8715466842745834E-2</c:v>
                </c:pt>
                <c:pt idx="2">
                  <c:v>6.9464238309204174E-2</c:v>
                </c:pt>
                <c:pt idx="3">
                  <c:v>7.0213009775662499E-2</c:v>
                </c:pt>
                <c:pt idx="4">
                  <c:v>7.0961781242120825E-2</c:v>
                </c:pt>
                <c:pt idx="5">
                  <c:v>7.1710552708579164E-2</c:v>
                </c:pt>
                <c:pt idx="6">
                  <c:v>7.245932417503749E-2</c:v>
                </c:pt>
                <c:pt idx="7">
                  <c:v>7.3208095641495829E-2</c:v>
                </c:pt>
                <c:pt idx="8">
                  <c:v>7.3956867107954169E-2</c:v>
                </c:pt>
                <c:pt idx="9">
                  <c:v>7.4705638574412495E-2</c:v>
                </c:pt>
                <c:pt idx="10">
                  <c:v>7.5454410040870834E-2</c:v>
                </c:pt>
                <c:pt idx="11">
                  <c:v>7.620318150732916E-2</c:v>
                </c:pt>
                <c:pt idx="12">
                  <c:v>7.6951952973787499E-2</c:v>
                </c:pt>
                <c:pt idx="13">
                  <c:v>7.7700724440245825E-2</c:v>
                </c:pt>
                <c:pt idx="14">
                  <c:v>7.844949590670415E-2</c:v>
                </c:pt>
                <c:pt idx="15">
                  <c:v>7.919826737316249E-2</c:v>
                </c:pt>
                <c:pt idx="16">
                  <c:v>7.9947038839620829E-2</c:v>
                </c:pt>
                <c:pt idx="17">
                  <c:v>8.0695810306079155E-2</c:v>
                </c:pt>
                <c:pt idx="18">
                  <c:v>8.1444581772537494E-2</c:v>
                </c:pt>
                <c:pt idx="19">
                  <c:v>8.2193353238995834E-2</c:v>
                </c:pt>
                <c:pt idx="20">
                  <c:v>8.2942124705454146E-2</c:v>
                </c:pt>
              </c:numCache>
            </c:numRef>
          </c:yVal>
          <c:smooth val="0"/>
          <c:extLst>
            <c:ext xmlns:c16="http://schemas.microsoft.com/office/drawing/2014/chart" uri="{C3380CC4-5D6E-409C-BE32-E72D297353CC}">
              <c16:uniqueId val="{00000002-C9EB-4640-BBF7-19E0EF516803}"/>
            </c:ext>
          </c:extLst>
        </c:ser>
        <c:ser>
          <c:idx val="2"/>
          <c:order val="3"/>
          <c:tx>
            <c:strRef>
              <c:f>'Graphs-LT-Averages'!$O$2</c:f>
              <c:strCache>
                <c:ptCount val="1"/>
                <c:pt idx="0">
                  <c:v>Alt 2</c:v>
                </c:pt>
              </c:strCache>
            </c:strRef>
          </c:tx>
          <c:spPr>
            <a:ln>
              <a:solidFill>
                <a:srgbClr val="008000"/>
              </a:solidFill>
              <a:prstDash val="sysDot"/>
            </a:ln>
          </c:spPr>
          <c:marker>
            <c:symbol val="none"/>
          </c:marker>
          <c:xVal>
            <c:numRef>
              <c:f>'Graphs-LT-Averages'!$K$3:$K$24</c:f>
              <c:numCache>
                <c:formatCode>General</c:formatCode>
                <c:ptCount val="21"/>
                <c:pt idx="0">
                  <c:v>0</c:v>
                </c:pt>
                <c:pt idx="1">
                  <c:v>0.05</c:v>
                </c:pt>
                <c:pt idx="2">
                  <c:v>0.1</c:v>
                </c:pt>
                <c:pt idx="3">
                  <c:v>0.15</c:v>
                </c:pt>
                <c:pt idx="4">
                  <c:v>0.2</c:v>
                </c:pt>
                <c:pt idx="5">
                  <c:v>0.25</c:v>
                </c:pt>
                <c:pt idx="6">
                  <c:v>0.3</c:v>
                </c:pt>
                <c:pt idx="7">
                  <c:v>0.35</c:v>
                </c:pt>
                <c:pt idx="8">
                  <c:v>0.4</c:v>
                </c:pt>
                <c:pt idx="9">
                  <c:v>0.45</c:v>
                </c:pt>
                <c:pt idx="10">
                  <c:v>0.5</c:v>
                </c:pt>
                <c:pt idx="11">
                  <c:v>0.55000000000000004</c:v>
                </c:pt>
                <c:pt idx="12">
                  <c:v>0.6</c:v>
                </c:pt>
                <c:pt idx="13">
                  <c:v>0.65</c:v>
                </c:pt>
                <c:pt idx="14">
                  <c:v>0.7</c:v>
                </c:pt>
                <c:pt idx="15">
                  <c:v>0.75</c:v>
                </c:pt>
                <c:pt idx="16">
                  <c:v>0.8</c:v>
                </c:pt>
                <c:pt idx="17">
                  <c:v>0.85</c:v>
                </c:pt>
                <c:pt idx="18">
                  <c:v>0.9</c:v>
                </c:pt>
                <c:pt idx="19">
                  <c:v>0.95</c:v>
                </c:pt>
                <c:pt idx="20">
                  <c:v>1</c:v>
                </c:pt>
              </c:numCache>
            </c:numRef>
          </c:xVal>
          <c:yVal>
            <c:numRef>
              <c:f>'Graphs-LT-Averages'!$O$3:$O$24</c:f>
              <c:numCache>
                <c:formatCode>0.0000</c:formatCode>
                <c:ptCount val="21"/>
                <c:pt idx="0">
                  <c:v>6.8075866167959659E-2</c:v>
                </c:pt>
                <c:pt idx="1">
                  <c:v>6.8745528365090333E-2</c:v>
                </c:pt>
                <c:pt idx="2">
                  <c:v>6.9415190562221021E-2</c:v>
                </c:pt>
                <c:pt idx="3">
                  <c:v>7.008485275935171E-2</c:v>
                </c:pt>
                <c:pt idx="4">
                  <c:v>7.0754514956482384E-2</c:v>
                </c:pt>
                <c:pt idx="5">
                  <c:v>7.1424177153613058E-2</c:v>
                </c:pt>
                <c:pt idx="6">
                  <c:v>7.2093839350743746E-2</c:v>
                </c:pt>
                <c:pt idx="7">
                  <c:v>7.2763501547874421E-2</c:v>
                </c:pt>
                <c:pt idx="8">
                  <c:v>7.3433163745005109E-2</c:v>
                </c:pt>
                <c:pt idx="9">
                  <c:v>7.4102825942135783E-2</c:v>
                </c:pt>
                <c:pt idx="10">
                  <c:v>7.4772488139266471E-2</c:v>
                </c:pt>
                <c:pt idx="11">
                  <c:v>7.5442150336397146E-2</c:v>
                </c:pt>
                <c:pt idx="12">
                  <c:v>7.611181253352782E-2</c:v>
                </c:pt>
                <c:pt idx="13">
                  <c:v>7.6781474730658522E-2</c:v>
                </c:pt>
                <c:pt idx="14">
                  <c:v>7.7451136927789196E-2</c:v>
                </c:pt>
                <c:pt idx="15">
                  <c:v>7.8120799124919871E-2</c:v>
                </c:pt>
                <c:pt idx="16">
                  <c:v>7.8790461322050559E-2</c:v>
                </c:pt>
                <c:pt idx="17">
                  <c:v>7.9460123519181247E-2</c:v>
                </c:pt>
                <c:pt idx="18">
                  <c:v>8.0129785716311921E-2</c:v>
                </c:pt>
                <c:pt idx="19">
                  <c:v>8.0799447913442596E-2</c:v>
                </c:pt>
                <c:pt idx="20">
                  <c:v>8.1469110110573284E-2</c:v>
                </c:pt>
              </c:numCache>
            </c:numRef>
          </c:yVal>
          <c:smooth val="0"/>
          <c:extLst>
            <c:ext xmlns:c16="http://schemas.microsoft.com/office/drawing/2014/chart" uri="{C3380CC4-5D6E-409C-BE32-E72D297353CC}">
              <c16:uniqueId val="{00000003-C9EB-4640-BBF7-19E0EF516803}"/>
            </c:ext>
          </c:extLst>
        </c:ser>
        <c:ser>
          <c:idx val="4"/>
          <c:order val="4"/>
          <c:tx>
            <c:strRef>
              <c:f>'Graphs-LT-Averages'!$P$2</c:f>
              <c:strCache>
                <c:ptCount val="1"/>
                <c:pt idx="0">
                  <c:v>Alt 3</c:v>
                </c:pt>
              </c:strCache>
            </c:strRef>
          </c:tx>
          <c:spPr>
            <a:ln>
              <a:solidFill>
                <a:srgbClr val="007FFF"/>
              </a:solidFill>
              <a:prstDash val="lgDash"/>
            </a:ln>
          </c:spPr>
          <c:marker>
            <c:symbol val="none"/>
          </c:marker>
          <c:xVal>
            <c:numRef>
              <c:f>'Graphs-LT-Averages'!$K$3:$K$24</c:f>
              <c:numCache>
                <c:formatCode>General</c:formatCode>
                <c:ptCount val="21"/>
                <c:pt idx="0">
                  <c:v>0</c:v>
                </c:pt>
                <c:pt idx="1">
                  <c:v>0.05</c:v>
                </c:pt>
                <c:pt idx="2">
                  <c:v>0.1</c:v>
                </c:pt>
                <c:pt idx="3">
                  <c:v>0.15</c:v>
                </c:pt>
                <c:pt idx="4">
                  <c:v>0.2</c:v>
                </c:pt>
                <c:pt idx="5">
                  <c:v>0.25</c:v>
                </c:pt>
                <c:pt idx="6">
                  <c:v>0.3</c:v>
                </c:pt>
                <c:pt idx="7">
                  <c:v>0.35</c:v>
                </c:pt>
                <c:pt idx="8">
                  <c:v>0.4</c:v>
                </c:pt>
                <c:pt idx="9">
                  <c:v>0.45</c:v>
                </c:pt>
                <c:pt idx="10">
                  <c:v>0.5</c:v>
                </c:pt>
                <c:pt idx="11">
                  <c:v>0.55000000000000004</c:v>
                </c:pt>
                <c:pt idx="12">
                  <c:v>0.6</c:v>
                </c:pt>
                <c:pt idx="13">
                  <c:v>0.65</c:v>
                </c:pt>
                <c:pt idx="14">
                  <c:v>0.7</c:v>
                </c:pt>
                <c:pt idx="15">
                  <c:v>0.75</c:v>
                </c:pt>
                <c:pt idx="16">
                  <c:v>0.8</c:v>
                </c:pt>
                <c:pt idx="17">
                  <c:v>0.85</c:v>
                </c:pt>
                <c:pt idx="18">
                  <c:v>0.9</c:v>
                </c:pt>
                <c:pt idx="19">
                  <c:v>0.95</c:v>
                </c:pt>
                <c:pt idx="20">
                  <c:v>1</c:v>
                </c:pt>
              </c:numCache>
            </c:numRef>
          </c:xVal>
          <c:yVal>
            <c:numRef>
              <c:f>'Graphs-LT-Averages'!$P$3:$P$24</c:f>
              <c:numCache>
                <c:formatCode>0.0000</c:formatCode>
                <c:ptCount val="21"/>
                <c:pt idx="0">
                  <c:v>6.7851287073307232E-2</c:v>
                </c:pt>
                <c:pt idx="1">
                  <c:v>6.8683687744823724E-2</c:v>
                </c:pt>
                <c:pt idx="2">
                  <c:v>6.9516088416340244E-2</c:v>
                </c:pt>
                <c:pt idx="3">
                  <c:v>7.034848908785675E-2</c:v>
                </c:pt>
                <c:pt idx="4">
                  <c:v>7.1180889759373256E-2</c:v>
                </c:pt>
                <c:pt idx="5">
                  <c:v>7.2013290430889762E-2</c:v>
                </c:pt>
                <c:pt idx="6">
                  <c:v>7.2845691102406268E-2</c:v>
                </c:pt>
                <c:pt idx="7">
                  <c:v>7.3678091773922788E-2</c:v>
                </c:pt>
                <c:pt idx="8">
                  <c:v>7.4510492445439294E-2</c:v>
                </c:pt>
                <c:pt idx="9">
                  <c:v>7.53428931169558E-2</c:v>
                </c:pt>
                <c:pt idx="10">
                  <c:v>7.6175293788472306E-2</c:v>
                </c:pt>
                <c:pt idx="11">
                  <c:v>7.7007694459988812E-2</c:v>
                </c:pt>
                <c:pt idx="12">
                  <c:v>7.7840095131505332E-2</c:v>
                </c:pt>
                <c:pt idx="13">
                  <c:v>7.8672495803021825E-2</c:v>
                </c:pt>
                <c:pt idx="14">
                  <c:v>7.9504896474538345E-2</c:v>
                </c:pt>
                <c:pt idx="15">
                  <c:v>8.0337297146054851E-2</c:v>
                </c:pt>
                <c:pt idx="16">
                  <c:v>8.1169697817571357E-2</c:v>
                </c:pt>
                <c:pt idx="17">
                  <c:v>8.2002098489087863E-2</c:v>
                </c:pt>
                <c:pt idx="18">
                  <c:v>8.2834499160604369E-2</c:v>
                </c:pt>
                <c:pt idx="19">
                  <c:v>8.3666899832120889E-2</c:v>
                </c:pt>
                <c:pt idx="20">
                  <c:v>8.4499300503637395E-2</c:v>
                </c:pt>
              </c:numCache>
            </c:numRef>
          </c:yVal>
          <c:smooth val="0"/>
          <c:extLst>
            <c:ext xmlns:c16="http://schemas.microsoft.com/office/drawing/2014/chart" uri="{C3380CC4-5D6E-409C-BE32-E72D297353CC}">
              <c16:uniqueId val="{00000004-C9EB-4640-BBF7-19E0EF516803}"/>
            </c:ext>
          </c:extLst>
        </c:ser>
        <c:dLbls>
          <c:showLegendKey val="0"/>
          <c:showVal val="0"/>
          <c:showCatName val="0"/>
          <c:showSerName val="0"/>
          <c:showPercent val="0"/>
          <c:showBubbleSize val="0"/>
        </c:dLbls>
        <c:axId val="96935936"/>
        <c:axId val="96937856"/>
      </c:scatterChart>
      <c:valAx>
        <c:axId val="96935936"/>
        <c:scaling>
          <c:orientation val="minMax"/>
          <c:max val="0.5"/>
        </c:scaling>
        <c:delete val="0"/>
        <c:axPos val="b"/>
        <c:majorGridlines/>
        <c:title>
          <c:tx>
            <c:strRef>
              <c:f>'Graphs-LT-Averages'!$K$2</c:f>
              <c:strCache>
                <c:ptCount val="1"/>
                <c:pt idx="0">
                  <c:v>Hypothetical Sites MeHg Concentration (ng/L)</c:v>
                </c:pt>
              </c:strCache>
            </c:strRef>
          </c:tx>
          <c:overlay val="0"/>
        </c:title>
        <c:numFmt formatCode="General" sourceLinked="1"/>
        <c:majorTickMark val="out"/>
        <c:minorTickMark val="none"/>
        <c:tickLblPos val="nextTo"/>
        <c:crossAx val="96937856"/>
        <c:crosses val="autoZero"/>
        <c:crossBetween val="midCat"/>
        <c:majorUnit val="5.000000000000001E-2"/>
      </c:valAx>
      <c:valAx>
        <c:axId val="96937856"/>
        <c:scaling>
          <c:orientation val="minMax"/>
          <c:max val="7.7000000000000013E-2"/>
          <c:min val="6.6000000000000017E-2"/>
        </c:scaling>
        <c:delete val="0"/>
        <c:axPos val="l"/>
        <c:majorGridlines/>
        <c:title>
          <c:tx>
            <c:rich>
              <a:bodyPr rot="-5400000" vert="horz"/>
              <a:lstStyle/>
              <a:p>
                <a:pPr>
                  <a:defRPr/>
                </a:pPr>
                <a:r>
                  <a:rPr lang="en-US"/>
                  <a:t>Modeled Sacramento River at Freeport MeHg Concentration (ng/L)</a:t>
                </a:r>
              </a:p>
            </c:rich>
          </c:tx>
          <c:overlay val="0"/>
        </c:title>
        <c:numFmt formatCode="0.000" sourceLinked="0"/>
        <c:majorTickMark val="out"/>
        <c:minorTickMark val="none"/>
        <c:tickLblPos val="nextTo"/>
        <c:crossAx val="96935936"/>
        <c:crosses val="autoZero"/>
        <c:crossBetween val="midCat"/>
        <c:majorUnit val="1.0000000000000002E-3"/>
      </c:valAx>
    </c:plotArea>
    <c:legend>
      <c:legendPos val="b"/>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3"/>
          <c:order val="0"/>
          <c:tx>
            <c:strRef>
              <c:f>'Graphs-LT-Averages'!$U$2</c:f>
              <c:strCache>
                <c:ptCount val="1"/>
                <c:pt idx="0">
                  <c:v>No Project Alt</c:v>
                </c:pt>
              </c:strCache>
            </c:strRef>
          </c:tx>
          <c:marker>
            <c:symbol val="none"/>
          </c:marker>
          <c:xVal>
            <c:numRef>
              <c:f>'Graphs-LT-Averages'!$K$3:$K$24</c:f>
              <c:numCache>
                <c:formatCode>General</c:formatCode>
                <c:ptCount val="21"/>
                <c:pt idx="0">
                  <c:v>0</c:v>
                </c:pt>
                <c:pt idx="1">
                  <c:v>0.05</c:v>
                </c:pt>
                <c:pt idx="2">
                  <c:v>0.1</c:v>
                </c:pt>
                <c:pt idx="3">
                  <c:v>0.15</c:v>
                </c:pt>
                <c:pt idx="4">
                  <c:v>0.2</c:v>
                </c:pt>
                <c:pt idx="5">
                  <c:v>0.25</c:v>
                </c:pt>
                <c:pt idx="6">
                  <c:v>0.3</c:v>
                </c:pt>
                <c:pt idx="7">
                  <c:v>0.35</c:v>
                </c:pt>
                <c:pt idx="8">
                  <c:v>0.4</c:v>
                </c:pt>
                <c:pt idx="9">
                  <c:v>0.45</c:v>
                </c:pt>
                <c:pt idx="10">
                  <c:v>0.5</c:v>
                </c:pt>
                <c:pt idx="11">
                  <c:v>0.55000000000000004</c:v>
                </c:pt>
                <c:pt idx="12">
                  <c:v>0.6</c:v>
                </c:pt>
                <c:pt idx="13">
                  <c:v>0.65</c:v>
                </c:pt>
                <c:pt idx="14">
                  <c:v>0.7</c:v>
                </c:pt>
                <c:pt idx="15">
                  <c:v>0.75</c:v>
                </c:pt>
                <c:pt idx="16">
                  <c:v>0.8</c:v>
                </c:pt>
                <c:pt idx="17">
                  <c:v>0.85</c:v>
                </c:pt>
                <c:pt idx="18">
                  <c:v>0.9</c:v>
                </c:pt>
                <c:pt idx="19">
                  <c:v>0.95</c:v>
                </c:pt>
                <c:pt idx="20">
                  <c:v>1</c:v>
                </c:pt>
              </c:numCache>
            </c:numRef>
          </c:xVal>
          <c:yVal>
            <c:numRef>
              <c:f>'Graphs-LT-Averages'!$U$3:$U$24</c:f>
              <c:numCache>
                <c:formatCode>0.00</c:formatCode>
                <c:ptCount val="21"/>
                <c:pt idx="0">
                  <c:v>0.25563241070368553</c:v>
                </c:pt>
                <c:pt idx="1">
                  <c:v>0.25563241070368553</c:v>
                </c:pt>
                <c:pt idx="2">
                  <c:v>0.25563241070368553</c:v>
                </c:pt>
                <c:pt idx="3">
                  <c:v>0.25563241070368553</c:v>
                </c:pt>
                <c:pt idx="4">
                  <c:v>0.25563241070368553</c:v>
                </c:pt>
                <c:pt idx="5">
                  <c:v>0.25563241070368553</c:v>
                </c:pt>
                <c:pt idx="6">
                  <c:v>0.25563241070368553</c:v>
                </c:pt>
                <c:pt idx="7">
                  <c:v>0.25563241070368553</c:v>
                </c:pt>
                <c:pt idx="8">
                  <c:v>0.25563241070368553</c:v>
                </c:pt>
                <c:pt idx="9">
                  <c:v>0.25563241070368553</c:v>
                </c:pt>
                <c:pt idx="10">
                  <c:v>0.25563241070368553</c:v>
                </c:pt>
                <c:pt idx="11">
                  <c:v>0.25563241070368553</c:v>
                </c:pt>
                <c:pt idx="12">
                  <c:v>0.25563241070368553</c:v>
                </c:pt>
                <c:pt idx="13">
                  <c:v>0.25563241070368553</c:v>
                </c:pt>
                <c:pt idx="14">
                  <c:v>0.25563241070368553</c:v>
                </c:pt>
                <c:pt idx="15">
                  <c:v>0.25563241070368553</c:v>
                </c:pt>
                <c:pt idx="16">
                  <c:v>0.25563241070368553</c:v>
                </c:pt>
                <c:pt idx="17">
                  <c:v>0.25563241070368553</c:v>
                </c:pt>
                <c:pt idx="18">
                  <c:v>0.25563241070368553</c:v>
                </c:pt>
                <c:pt idx="19">
                  <c:v>0.25563241070368553</c:v>
                </c:pt>
                <c:pt idx="20">
                  <c:v>0.25563241070368553</c:v>
                </c:pt>
              </c:numCache>
            </c:numRef>
          </c:yVal>
          <c:smooth val="0"/>
          <c:extLst>
            <c:ext xmlns:c16="http://schemas.microsoft.com/office/drawing/2014/chart" uri="{C3380CC4-5D6E-409C-BE32-E72D297353CC}">
              <c16:uniqueId val="{00000000-673F-4263-B506-3EFDAEC2EA87}"/>
            </c:ext>
          </c:extLst>
        </c:ser>
        <c:ser>
          <c:idx val="0"/>
          <c:order val="1"/>
          <c:tx>
            <c:strRef>
              <c:f>'Graphs-LT-Averages'!$V$2</c:f>
              <c:strCache>
                <c:ptCount val="1"/>
                <c:pt idx="0">
                  <c:v>Alt 1A</c:v>
                </c:pt>
              </c:strCache>
            </c:strRef>
          </c:tx>
          <c:spPr>
            <a:ln>
              <a:prstDash val="sysDash"/>
            </a:ln>
          </c:spPr>
          <c:marker>
            <c:symbol val="none"/>
          </c:marker>
          <c:xVal>
            <c:numRef>
              <c:f>'Graphs-LT-Averages'!$K$3:$K$24</c:f>
              <c:numCache>
                <c:formatCode>General</c:formatCode>
                <c:ptCount val="21"/>
                <c:pt idx="0">
                  <c:v>0</c:v>
                </c:pt>
                <c:pt idx="1">
                  <c:v>0.05</c:v>
                </c:pt>
                <c:pt idx="2">
                  <c:v>0.1</c:v>
                </c:pt>
                <c:pt idx="3">
                  <c:v>0.15</c:v>
                </c:pt>
                <c:pt idx="4">
                  <c:v>0.2</c:v>
                </c:pt>
                <c:pt idx="5">
                  <c:v>0.25</c:v>
                </c:pt>
                <c:pt idx="6">
                  <c:v>0.3</c:v>
                </c:pt>
                <c:pt idx="7">
                  <c:v>0.35</c:v>
                </c:pt>
                <c:pt idx="8">
                  <c:v>0.4</c:v>
                </c:pt>
                <c:pt idx="9">
                  <c:v>0.45</c:v>
                </c:pt>
                <c:pt idx="10">
                  <c:v>0.5</c:v>
                </c:pt>
                <c:pt idx="11">
                  <c:v>0.55000000000000004</c:v>
                </c:pt>
                <c:pt idx="12">
                  <c:v>0.6</c:v>
                </c:pt>
                <c:pt idx="13">
                  <c:v>0.65</c:v>
                </c:pt>
                <c:pt idx="14">
                  <c:v>0.7</c:v>
                </c:pt>
                <c:pt idx="15">
                  <c:v>0.75</c:v>
                </c:pt>
                <c:pt idx="16">
                  <c:v>0.8</c:v>
                </c:pt>
                <c:pt idx="17">
                  <c:v>0.85</c:v>
                </c:pt>
                <c:pt idx="18">
                  <c:v>0.9</c:v>
                </c:pt>
                <c:pt idx="19">
                  <c:v>0.95</c:v>
                </c:pt>
                <c:pt idx="20">
                  <c:v>1</c:v>
                </c:pt>
              </c:numCache>
            </c:numRef>
          </c:xVal>
          <c:yVal>
            <c:numRef>
              <c:f>'Graphs-LT-Averages'!$V$3:$V$24</c:f>
              <c:numCache>
                <c:formatCode>0.00</c:formatCode>
                <c:ptCount val="21"/>
                <c:pt idx="0">
                  <c:v>0.24984282018151996</c:v>
                </c:pt>
                <c:pt idx="1">
                  <c:v>0.25403302658022187</c:v>
                </c:pt>
                <c:pt idx="2">
                  <c:v>0.25825031277125338</c:v>
                </c:pt>
                <c:pt idx="3">
                  <c:v>0.26249458019490118</c:v>
                </c:pt>
                <c:pt idx="4">
                  <c:v>0.26676573162609651</c:v>
                </c:pt>
                <c:pt idx="5">
                  <c:v>0.27106367114338842</c:v>
                </c:pt>
                <c:pt idx="6">
                  <c:v>0.27538830409892961</c:v>
                </c:pt>
                <c:pt idx="7">
                  <c:v>0.27973953708943966</c:v>
                </c:pt>
                <c:pt idx="8">
                  <c:v>0.28411727792809865</c:v>
                </c:pt>
                <c:pt idx="9">
                  <c:v>0.2885214356173374</c:v>
                </c:pt>
                <c:pt idx="10">
                  <c:v>0.29295192032248518</c:v>
                </c:pt>
                <c:pt idx="11">
                  <c:v>0.29740864334624095</c:v>
                </c:pt>
                <c:pt idx="12">
                  <c:v>0.3018915171039348</c:v>
                </c:pt>
                <c:pt idx="13">
                  <c:v>0.30640045509954977</c:v>
                </c:pt>
                <c:pt idx="14">
                  <c:v>0.31093537190246784</c:v>
                </c:pt>
                <c:pt idx="15">
                  <c:v>0.31549618312492378</c:v>
                </c:pt>
                <c:pt idx="16">
                  <c:v>0.32008280540012474</c:v>
                </c:pt>
                <c:pt idx="17">
                  <c:v>0.32469515636102303</c:v>
                </c:pt>
                <c:pt idx="18">
                  <c:v>0.32933315461970825</c:v>
                </c:pt>
                <c:pt idx="19">
                  <c:v>0.33399671974739992</c:v>
                </c:pt>
                <c:pt idx="20">
                  <c:v>0.33868577225501778</c:v>
                </c:pt>
              </c:numCache>
            </c:numRef>
          </c:yVal>
          <c:smooth val="0"/>
          <c:extLst>
            <c:ext xmlns:c16="http://schemas.microsoft.com/office/drawing/2014/chart" uri="{C3380CC4-5D6E-409C-BE32-E72D297353CC}">
              <c16:uniqueId val="{00000001-673F-4263-B506-3EFDAEC2EA87}"/>
            </c:ext>
          </c:extLst>
        </c:ser>
        <c:ser>
          <c:idx val="1"/>
          <c:order val="2"/>
          <c:tx>
            <c:strRef>
              <c:f>'Graphs-LT-Averages'!$W$2</c:f>
              <c:strCache>
                <c:ptCount val="1"/>
                <c:pt idx="0">
                  <c:v>Alt 1B</c:v>
                </c:pt>
              </c:strCache>
            </c:strRef>
          </c:tx>
          <c:spPr>
            <a:ln>
              <a:prstDash val="dash"/>
            </a:ln>
          </c:spPr>
          <c:marker>
            <c:symbol val="none"/>
          </c:marker>
          <c:xVal>
            <c:numRef>
              <c:f>'Graphs-LT-Averages'!$K$3:$K$24</c:f>
              <c:numCache>
                <c:formatCode>General</c:formatCode>
                <c:ptCount val="21"/>
                <c:pt idx="0">
                  <c:v>0</c:v>
                </c:pt>
                <c:pt idx="1">
                  <c:v>0.05</c:v>
                </c:pt>
                <c:pt idx="2">
                  <c:v>0.1</c:v>
                </c:pt>
                <c:pt idx="3">
                  <c:v>0.15</c:v>
                </c:pt>
                <c:pt idx="4">
                  <c:v>0.2</c:v>
                </c:pt>
                <c:pt idx="5">
                  <c:v>0.25</c:v>
                </c:pt>
                <c:pt idx="6">
                  <c:v>0.3</c:v>
                </c:pt>
                <c:pt idx="7">
                  <c:v>0.35</c:v>
                </c:pt>
                <c:pt idx="8">
                  <c:v>0.4</c:v>
                </c:pt>
                <c:pt idx="9">
                  <c:v>0.45</c:v>
                </c:pt>
                <c:pt idx="10">
                  <c:v>0.5</c:v>
                </c:pt>
                <c:pt idx="11">
                  <c:v>0.55000000000000004</c:v>
                </c:pt>
                <c:pt idx="12">
                  <c:v>0.6</c:v>
                </c:pt>
                <c:pt idx="13">
                  <c:v>0.65</c:v>
                </c:pt>
                <c:pt idx="14">
                  <c:v>0.7</c:v>
                </c:pt>
                <c:pt idx="15">
                  <c:v>0.75</c:v>
                </c:pt>
                <c:pt idx="16">
                  <c:v>0.8</c:v>
                </c:pt>
                <c:pt idx="17">
                  <c:v>0.85</c:v>
                </c:pt>
                <c:pt idx="18">
                  <c:v>0.9</c:v>
                </c:pt>
                <c:pt idx="19">
                  <c:v>0.95</c:v>
                </c:pt>
                <c:pt idx="20">
                  <c:v>1</c:v>
                </c:pt>
              </c:numCache>
            </c:numRef>
          </c:xVal>
          <c:yVal>
            <c:numRef>
              <c:f>'Graphs-LT-Averages'!$W$3:$W$24</c:f>
              <c:numCache>
                <c:formatCode>0.00</c:formatCode>
                <c:ptCount val="21"/>
                <c:pt idx="0">
                  <c:v>0.24939407863739951</c:v>
                </c:pt>
                <c:pt idx="1">
                  <c:v>0.25390862578152196</c:v>
                </c:pt>
                <c:pt idx="2">
                  <c:v>0.25845463852389339</c:v>
                </c:pt>
                <c:pt idx="3">
                  <c:v>0.2630319934513265</c:v>
                </c:pt>
                <c:pt idx="4">
                  <c:v>0.26764056895019384</c:v>
                </c:pt>
                <c:pt idx="5">
                  <c:v>0.27228024516141014</c:v>
                </c:pt>
                <c:pt idx="6">
                  <c:v>0.27695090393700056</c:v>
                </c:pt>
                <c:pt idx="7">
                  <c:v>0.2816524287981842</c:v>
                </c:pt>
                <c:pt idx="8">
                  <c:v>0.2863847048949032</c:v>
                </c:pt>
                <c:pt idx="9">
                  <c:v>0.29114761896673441</c:v>
                </c:pt>
                <c:pt idx="10">
                  <c:v>0.29594105930512393</c:v>
                </c:pt>
                <c:pt idx="11">
                  <c:v>0.30076491571688263</c:v>
                </c:pt>
                <c:pt idx="12">
                  <c:v>0.30561907948889822</c:v>
                </c:pt>
                <c:pt idx="13">
                  <c:v>0.31050344335399666</c:v>
                </c:pt>
                <c:pt idx="14">
                  <c:v>0.3154179014579217</c:v>
                </c:pt>
                <c:pt idx="15">
                  <c:v>0.32036234932737273</c:v>
                </c:pt>
                <c:pt idx="16">
                  <c:v>0.32533668383906245</c:v>
                </c:pt>
                <c:pt idx="17">
                  <c:v>0.33034080318975373</c:v>
                </c:pt>
                <c:pt idx="18">
                  <c:v>0.33537460686723358</c:v>
                </c:pt>
                <c:pt idx="19">
                  <c:v>0.34043799562218457</c:v>
                </c:pt>
                <c:pt idx="20">
                  <c:v>0.34553087144092604</c:v>
                </c:pt>
              </c:numCache>
            </c:numRef>
          </c:yVal>
          <c:smooth val="0"/>
          <c:extLst>
            <c:ext xmlns:c16="http://schemas.microsoft.com/office/drawing/2014/chart" uri="{C3380CC4-5D6E-409C-BE32-E72D297353CC}">
              <c16:uniqueId val="{00000002-673F-4263-B506-3EFDAEC2EA87}"/>
            </c:ext>
          </c:extLst>
        </c:ser>
        <c:ser>
          <c:idx val="2"/>
          <c:order val="3"/>
          <c:tx>
            <c:strRef>
              <c:f>'Graphs-LT-Averages'!$X$2</c:f>
              <c:strCache>
                <c:ptCount val="1"/>
                <c:pt idx="0">
                  <c:v>Alt 2</c:v>
                </c:pt>
              </c:strCache>
            </c:strRef>
          </c:tx>
          <c:spPr>
            <a:ln w="31750">
              <a:solidFill>
                <a:srgbClr val="008000"/>
              </a:solidFill>
              <a:prstDash val="sysDot"/>
            </a:ln>
          </c:spPr>
          <c:marker>
            <c:symbol val="none"/>
          </c:marker>
          <c:xVal>
            <c:numRef>
              <c:f>'Graphs-LT-Averages'!$K$3:$K$24</c:f>
              <c:numCache>
                <c:formatCode>General</c:formatCode>
                <c:ptCount val="21"/>
                <c:pt idx="0">
                  <c:v>0</c:v>
                </c:pt>
                <c:pt idx="1">
                  <c:v>0.05</c:v>
                </c:pt>
                <c:pt idx="2">
                  <c:v>0.1</c:v>
                </c:pt>
                <c:pt idx="3">
                  <c:v>0.15</c:v>
                </c:pt>
                <c:pt idx="4">
                  <c:v>0.2</c:v>
                </c:pt>
                <c:pt idx="5">
                  <c:v>0.25</c:v>
                </c:pt>
                <c:pt idx="6">
                  <c:v>0.3</c:v>
                </c:pt>
                <c:pt idx="7">
                  <c:v>0.35</c:v>
                </c:pt>
                <c:pt idx="8">
                  <c:v>0.4</c:v>
                </c:pt>
                <c:pt idx="9">
                  <c:v>0.45</c:v>
                </c:pt>
                <c:pt idx="10">
                  <c:v>0.5</c:v>
                </c:pt>
                <c:pt idx="11">
                  <c:v>0.55000000000000004</c:v>
                </c:pt>
                <c:pt idx="12">
                  <c:v>0.6</c:v>
                </c:pt>
                <c:pt idx="13">
                  <c:v>0.65</c:v>
                </c:pt>
                <c:pt idx="14">
                  <c:v>0.7</c:v>
                </c:pt>
                <c:pt idx="15">
                  <c:v>0.75</c:v>
                </c:pt>
                <c:pt idx="16">
                  <c:v>0.8</c:v>
                </c:pt>
                <c:pt idx="17">
                  <c:v>0.85</c:v>
                </c:pt>
                <c:pt idx="18">
                  <c:v>0.9</c:v>
                </c:pt>
                <c:pt idx="19">
                  <c:v>0.95</c:v>
                </c:pt>
                <c:pt idx="20">
                  <c:v>1</c:v>
                </c:pt>
              </c:numCache>
            </c:numRef>
          </c:xVal>
          <c:yVal>
            <c:numRef>
              <c:f>'Graphs-LT-Averages'!$X$3:$X$24</c:f>
              <c:numCache>
                <c:formatCode>0.00</c:formatCode>
                <c:ptCount val="21"/>
                <c:pt idx="0">
                  <c:v>0.250050334880693</c:v>
                </c:pt>
                <c:pt idx="1">
                  <c:v>0.25409053271525178</c:v>
                </c:pt>
                <c:pt idx="2">
                  <c:v>0.25815589455025384</c:v>
                </c:pt>
                <c:pt idx="3">
                  <c:v>0.2622463320861933</c:v>
                </c:pt>
                <c:pt idx="4">
                  <c:v>0.26636175817676255</c:v>
                </c:pt>
                <c:pt idx="5">
                  <c:v>0.27050208680298427</c:v>
                </c:pt>
                <c:pt idx="6">
                  <c:v>0.27466723304816398</c:v>
                </c:pt>
                <c:pt idx="7">
                  <c:v>0.27885711307362598</c:v>
                </c:pt>
                <c:pt idx="8">
                  <c:v>0.28307164409520291</c:v>
                </c:pt>
                <c:pt idx="9">
                  <c:v>0.2873107443604484</c:v>
                </c:pt>
                <c:pt idx="10">
                  <c:v>0.29157433312654396</c:v>
                </c:pt>
                <c:pt idx="11">
                  <c:v>0.29586233063887402</c:v>
                </c:pt>
                <c:pt idx="12">
                  <c:v>0.30017465811023991</c:v>
                </c:pt>
                <c:pt idx="13">
                  <c:v>0.30451123770069527</c:v>
                </c:pt>
                <c:pt idx="14">
                  <c:v>0.30887199249796882</c:v>
                </c:pt>
                <c:pt idx="15">
                  <c:v>0.31325684649846269</c:v>
                </c:pt>
                <c:pt idx="16">
                  <c:v>0.31766572458879661</c:v>
                </c:pt>
                <c:pt idx="17">
                  <c:v>0.32209855252788344</c:v>
                </c:pt>
                <c:pt idx="18">
                  <c:v>0.3265552569295127</c:v>
                </c:pt>
                <c:pt idx="19">
                  <c:v>0.33103576524542527</c:v>
                </c:pt>
                <c:pt idx="20">
                  <c:v>0.33554000574886134</c:v>
                </c:pt>
              </c:numCache>
            </c:numRef>
          </c:yVal>
          <c:smooth val="0"/>
          <c:extLst>
            <c:ext xmlns:c16="http://schemas.microsoft.com/office/drawing/2014/chart" uri="{C3380CC4-5D6E-409C-BE32-E72D297353CC}">
              <c16:uniqueId val="{00000003-673F-4263-B506-3EFDAEC2EA87}"/>
            </c:ext>
          </c:extLst>
        </c:ser>
        <c:ser>
          <c:idx val="4"/>
          <c:order val="4"/>
          <c:tx>
            <c:strRef>
              <c:f>'Graphs-LT-Averages'!$Y$2</c:f>
              <c:strCache>
                <c:ptCount val="1"/>
                <c:pt idx="0">
                  <c:v>Alt 3</c:v>
                </c:pt>
              </c:strCache>
            </c:strRef>
          </c:tx>
          <c:spPr>
            <a:ln>
              <a:solidFill>
                <a:srgbClr val="007FFF"/>
              </a:solidFill>
              <a:prstDash val="lgDash"/>
            </a:ln>
          </c:spPr>
          <c:marker>
            <c:symbol val="none"/>
          </c:marker>
          <c:xVal>
            <c:numRef>
              <c:f>'Graphs-LT-Averages'!$K$3:$K$24</c:f>
              <c:numCache>
                <c:formatCode>General</c:formatCode>
                <c:ptCount val="21"/>
                <c:pt idx="0">
                  <c:v>0</c:v>
                </c:pt>
                <c:pt idx="1">
                  <c:v>0.05</c:v>
                </c:pt>
                <c:pt idx="2">
                  <c:v>0.1</c:v>
                </c:pt>
                <c:pt idx="3">
                  <c:v>0.15</c:v>
                </c:pt>
                <c:pt idx="4">
                  <c:v>0.2</c:v>
                </c:pt>
                <c:pt idx="5">
                  <c:v>0.25</c:v>
                </c:pt>
                <c:pt idx="6">
                  <c:v>0.3</c:v>
                </c:pt>
                <c:pt idx="7">
                  <c:v>0.35</c:v>
                </c:pt>
                <c:pt idx="8">
                  <c:v>0.4</c:v>
                </c:pt>
                <c:pt idx="9">
                  <c:v>0.45</c:v>
                </c:pt>
                <c:pt idx="10">
                  <c:v>0.5</c:v>
                </c:pt>
                <c:pt idx="11">
                  <c:v>0.55000000000000004</c:v>
                </c:pt>
                <c:pt idx="12">
                  <c:v>0.6</c:v>
                </c:pt>
                <c:pt idx="13">
                  <c:v>0.65</c:v>
                </c:pt>
                <c:pt idx="14">
                  <c:v>0.7</c:v>
                </c:pt>
                <c:pt idx="15">
                  <c:v>0.75</c:v>
                </c:pt>
                <c:pt idx="16">
                  <c:v>0.8</c:v>
                </c:pt>
                <c:pt idx="17">
                  <c:v>0.85</c:v>
                </c:pt>
                <c:pt idx="18">
                  <c:v>0.9</c:v>
                </c:pt>
                <c:pt idx="19">
                  <c:v>0.95</c:v>
                </c:pt>
                <c:pt idx="20">
                  <c:v>1</c:v>
                </c:pt>
              </c:numCache>
            </c:numRef>
          </c:xVal>
          <c:yVal>
            <c:numRef>
              <c:f>'Graphs-LT-Averages'!$Y$3:$Y$24</c:f>
              <c:numCache>
                <c:formatCode>0.00</c:formatCode>
                <c:ptCount val="21"/>
                <c:pt idx="0">
                  <c:v>0.2487010571646241</c:v>
                </c:pt>
                <c:pt idx="1">
                  <c:v>0.25371638067862179</c:v>
                </c:pt>
                <c:pt idx="2">
                  <c:v>0.25877059756597742</c:v>
                </c:pt>
                <c:pt idx="3">
                  <c:v>0.26386353830321074</c:v>
                </c:pt>
                <c:pt idx="4">
                  <c:v>0.26899503611061837</c:v>
                </c:pt>
                <c:pt idx="5">
                  <c:v>0.27416492687617611</c:v>
                </c:pt>
                <c:pt idx="6">
                  <c:v>0.27937304908240934</c:v>
                </c:pt>
                <c:pt idx="7">
                  <c:v>0.28461924373608449</c:v>
                </c:pt>
                <c:pt idx="8">
                  <c:v>0.28990335430058078</c:v>
                </c:pt>
                <c:pt idx="9">
                  <c:v>0.29522522663081502</c:v>
                </c:pt>
                <c:pt idx="10">
                  <c:v>0.30058470891058731</c:v>
                </c:pt>
                <c:pt idx="11">
                  <c:v>0.30598165159224272</c:v>
                </c:pt>
                <c:pt idx="12">
                  <c:v>0.31141590733852953</c:v>
                </c:pt>
                <c:pt idx="13">
                  <c:v>0.31688733096656008</c:v>
                </c:pt>
                <c:pt idx="14">
                  <c:v>0.32239577939376718</c:v>
                </c:pt>
                <c:pt idx="15">
                  <c:v>0.32794111158577521</c:v>
                </c:pt>
                <c:pt idx="16">
                  <c:v>0.33352318850608809</c:v>
                </c:pt>
                <c:pt idx="17">
                  <c:v>0.33914187306752319</c:v>
                </c:pt>
                <c:pt idx="18">
                  <c:v>0.34479703008530443</c:v>
                </c:pt>
                <c:pt idx="19">
                  <c:v>0.3504885262317487</c:v>
                </c:pt>
                <c:pt idx="20">
                  <c:v>0.35621622999247143</c:v>
                </c:pt>
              </c:numCache>
            </c:numRef>
          </c:yVal>
          <c:smooth val="0"/>
          <c:extLst>
            <c:ext xmlns:c16="http://schemas.microsoft.com/office/drawing/2014/chart" uri="{C3380CC4-5D6E-409C-BE32-E72D297353CC}">
              <c16:uniqueId val="{00000004-673F-4263-B506-3EFDAEC2EA87}"/>
            </c:ext>
          </c:extLst>
        </c:ser>
        <c:dLbls>
          <c:showLegendKey val="0"/>
          <c:showVal val="0"/>
          <c:showCatName val="0"/>
          <c:showSerName val="0"/>
          <c:showPercent val="0"/>
          <c:showBubbleSize val="0"/>
        </c:dLbls>
        <c:axId val="98372224"/>
        <c:axId val="98378496"/>
      </c:scatterChart>
      <c:valAx>
        <c:axId val="98372224"/>
        <c:scaling>
          <c:orientation val="minMax"/>
          <c:max val="0.5"/>
        </c:scaling>
        <c:delete val="0"/>
        <c:axPos val="b"/>
        <c:majorGridlines/>
        <c:title>
          <c:tx>
            <c:strRef>
              <c:f>'Graphs-LT-Averages'!$K$2</c:f>
              <c:strCache>
                <c:ptCount val="1"/>
                <c:pt idx="0">
                  <c:v>Hypothetical Sites MeHg Concentration (ng/L)</c:v>
                </c:pt>
              </c:strCache>
            </c:strRef>
          </c:tx>
          <c:overlay val="0"/>
        </c:title>
        <c:numFmt formatCode="General" sourceLinked="1"/>
        <c:majorTickMark val="out"/>
        <c:minorTickMark val="none"/>
        <c:tickLblPos val="nextTo"/>
        <c:crossAx val="98378496"/>
        <c:crosses val="autoZero"/>
        <c:crossBetween val="midCat"/>
        <c:majorUnit val="5.000000000000001E-2"/>
      </c:valAx>
      <c:valAx>
        <c:axId val="98378496"/>
        <c:scaling>
          <c:orientation val="minMax"/>
          <c:max val="0.30000000000000004"/>
          <c:min val="0.24000000000000002"/>
        </c:scaling>
        <c:delete val="0"/>
        <c:axPos val="l"/>
        <c:majorGridlines/>
        <c:title>
          <c:tx>
            <c:rich>
              <a:bodyPr rot="-5400000" vert="horz"/>
              <a:lstStyle/>
              <a:p>
                <a:pPr>
                  <a:defRPr/>
                </a:pPr>
                <a:r>
                  <a:rPr lang="en-US"/>
                  <a:t>Modeled Sacramento River at Freeport Fish Tissue Concentration (mg/kg ww)</a:t>
                </a:r>
              </a:p>
            </c:rich>
          </c:tx>
          <c:overlay val="0"/>
        </c:title>
        <c:numFmt formatCode="#,##0.00" sourceLinked="0"/>
        <c:majorTickMark val="out"/>
        <c:minorTickMark val="none"/>
        <c:tickLblPos val="nextTo"/>
        <c:crossAx val="98372224"/>
        <c:crosses val="autoZero"/>
        <c:crossBetween val="midCat"/>
        <c:majorUnit val="1.0000000000000002E-2"/>
      </c:valAx>
    </c:plotArea>
    <c:legend>
      <c:legendPos val="b"/>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5% Increase in MeHg in Water at Freeport</c:v>
          </c:tx>
          <c:spPr>
            <a:pattFill prst="pct75">
              <a:fgClr>
                <a:schemeClr val="accent5">
                  <a:lumMod val="75000"/>
                </a:schemeClr>
              </a:fgClr>
              <a:bgClr>
                <a:prstClr val="white"/>
              </a:bgClr>
            </a:pattFill>
          </c:spPr>
          <c:invertIfNegative val="0"/>
          <c:cat>
            <c:strRef>
              <c:f>'Graphs-LT-Averages'!$C$1:$F$1</c:f>
              <c:strCache>
                <c:ptCount val="4"/>
                <c:pt idx="0">
                  <c:v>Alt 1A</c:v>
                </c:pt>
                <c:pt idx="1">
                  <c:v>Alt 1B</c:v>
                </c:pt>
                <c:pt idx="2">
                  <c:v>Alt 2</c:v>
                </c:pt>
                <c:pt idx="3">
                  <c:v>Alt 3</c:v>
                </c:pt>
              </c:strCache>
            </c:strRef>
          </c:cat>
          <c:val>
            <c:numRef>
              <c:f>'Graphs-LT-Averages'!$C$13:$F$13</c:f>
              <c:numCache>
                <c:formatCode>0.000</c:formatCode>
                <c:ptCount val="4"/>
                <c:pt idx="0">
                  <c:v>0.31731985298580012</c:v>
                </c:pt>
                <c:pt idx="1">
                  <c:v>0.29937736843248108</c:v>
                </c:pt>
                <c:pt idx="2">
                  <c:v>0.32659256045677382</c:v>
                </c:pt>
                <c:pt idx="3">
                  <c:v>0.27623193277310942</c:v>
                </c:pt>
              </c:numCache>
            </c:numRef>
          </c:val>
          <c:extLst>
            <c:ext xmlns:c16="http://schemas.microsoft.com/office/drawing/2014/chart" uri="{C3380CC4-5D6E-409C-BE32-E72D297353CC}">
              <c16:uniqueId val="{00000000-8C87-40A6-A4AE-A6433914380F}"/>
            </c:ext>
          </c:extLst>
        </c:ser>
        <c:dLbls>
          <c:showLegendKey val="0"/>
          <c:showVal val="0"/>
          <c:showCatName val="0"/>
          <c:showSerName val="0"/>
          <c:showPercent val="0"/>
          <c:showBubbleSize val="0"/>
        </c:dLbls>
        <c:gapWidth val="150"/>
        <c:axId val="98528256"/>
        <c:axId val="98546432"/>
      </c:barChart>
      <c:catAx>
        <c:axId val="98528256"/>
        <c:scaling>
          <c:orientation val="minMax"/>
        </c:scaling>
        <c:delete val="0"/>
        <c:axPos val="b"/>
        <c:numFmt formatCode="General" sourceLinked="0"/>
        <c:majorTickMark val="out"/>
        <c:minorTickMark val="none"/>
        <c:tickLblPos val="nextTo"/>
        <c:txPr>
          <a:bodyPr/>
          <a:lstStyle/>
          <a:p>
            <a:pPr>
              <a:defRPr sz="1400"/>
            </a:pPr>
            <a:endParaRPr lang="en-US"/>
          </a:p>
        </c:txPr>
        <c:crossAx val="98546432"/>
        <c:crosses val="autoZero"/>
        <c:auto val="1"/>
        <c:lblAlgn val="ctr"/>
        <c:lblOffset val="100"/>
        <c:noMultiLvlLbl val="0"/>
      </c:catAx>
      <c:valAx>
        <c:axId val="98546432"/>
        <c:scaling>
          <c:orientation val="minMax"/>
          <c:max val="0.5"/>
        </c:scaling>
        <c:delete val="0"/>
        <c:axPos val="l"/>
        <c:majorGridlines/>
        <c:title>
          <c:tx>
            <c:rich>
              <a:bodyPr rot="-5400000" vert="horz"/>
              <a:lstStyle/>
              <a:p>
                <a:pPr>
                  <a:defRPr sz="1100"/>
                </a:pPr>
                <a:r>
                  <a:rPr lang="en-US" sz="1100"/>
                  <a:t>Hypothetical Sites MeHg Concentration (ng/L)</a:t>
                </a:r>
              </a:p>
            </c:rich>
          </c:tx>
          <c:layout>
            <c:manualLayout>
              <c:xMode val="edge"/>
              <c:yMode val="edge"/>
              <c:x val="1.7972535531617047E-2"/>
              <c:y val="6.3520829127128337E-2"/>
            </c:manualLayout>
          </c:layout>
          <c:overlay val="0"/>
        </c:title>
        <c:numFmt formatCode="0.00" sourceLinked="0"/>
        <c:majorTickMark val="out"/>
        <c:minorTickMark val="none"/>
        <c:tickLblPos val="nextTo"/>
        <c:txPr>
          <a:bodyPr/>
          <a:lstStyle/>
          <a:p>
            <a:pPr>
              <a:defRPr sz="1200"/>
            </a:pPr>
            <a:endParaRPr lang="en-US"/>
          </a:p>
        </c:txPr>
        <c:crossAx val="98528256"/>
        <c:crosses val="autoZero"/>
        <c:crossBetween val="between"/>
        <c:majorUnit val="0.1"/>
        <c:minorUnit val="1.0000000000000002E-2"/>
      </c:valAx>
    </c:plotArea>
    <c:legend>
      <c:legendPos val="b"/>
      <c:overlay val="0"/>
      <c:txPr>
        <a:bodyPr/>
        <a:lstStyle/>
        <a:p>
          <a:pPr>
            <a:defRPr sz="1200" b="1"/>
          </a:pPr>
          <a:endParaRPr lang="en-US"/>
        </a:p>
      </c:txPr>
    </c:legend>
    <c:plotVisOnly val="1"/>
    <c:dispBlanksAs val="gap"/>
    <c:showDLblsOverMax val="0"/>
  </c:chart>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2"/>
          <c:order val="0"/>
          <c:tx>
            <c:strRef>
              <c:f>'Graphs-Jul-Nov'!$J$27</c:f>
              <c:strCache>
                <c:ptCount val="1"/>
                <c:pt idx="0">
                  <c:v>Short Term Expected</c:v>
                </c:pt>
              </c:strCache>
            </c:strRef>
          </c:tx>
          <c:spPr>
            <a:pattFill prst="dkUpDiag">
              <a:fgClr>
                <a:srgbClr val="008000"/>
              </a:fgClr>
              <a:bgClr>
                <a:schemeClr val="bg1"/>
              </a:bgClr>
            </a:pattFill>
            <a:ln>
              <a:solidFill>
                <a:srgbClr val="008000"/>
              </a:solidFill>
            </a:ln>
          </c:spPr>
          <c:invertIfNegative val="0"/>
          <c:cat>
            <c:strRef>
              <c:f>'Graphs-Jul-Nov'!$L$2:$P$2</c:f>
              <c:strCache>
                <c:ptCount val="5"/>
                <c:pt idx="0">
                  <c:v>No Project Alt</c:v>
                </c:pt>
                <c:pt idx="1">
                  <c:v>Alt 1A</c:v>
                </c:pt>
                <c:pt idx="2">
                  <c:v>Alt 1B</c:v>
                </c:pt>
                <c:pt idx="3">
                  <c:v>Alt 2</c:v>
                </c:pt>
                <c:pt idx="4">
                  <c:v>Alt 3</c:v>
                </c:pt>
              </c:strCache>
            </c:strRef>
          </c:cat>
          <c:val>
            <c:numRef>
              <c:f>'Graphs-Jul-Nov'!$L$27:$P$27</c:f>
              <c:numCache>
                <c:formatCode>0.0000</c:formatCode>
                <c:ptCount val="5"/>
                <c:pt idx="0" formatCode="General">
                  <c:v>6.9000000000000006E-2</c:v>
                </c:pt>
                <c:pt idx="1">
                  <c:v>7.993902649577117E-2</c:v>
                </c:pt>
                <c:pt idx="2">
                  <c:v>7.943027932045113E-2</c:v>
                </c:pt>
                <c:pt idx="3">
                  <c:v>7.9188124160421897E-2</c:v>
                </c:pt>
                <c:pt idx="4">
                  <c:v>7.8138025873139033E-2</c:v>
                </c:pt>
              </c:numCache>
            </c:numRef>
          </c:val>
          <c:extLst>
            <c:ext xmlns:c16="http://schemas.microsoft.com/office/drawing/2014/chart" uri="{C3380CC4-5D6E-409C-BE32-E72D297353CC}">
              <c16:uniqueId val="{00000000-D16E-4E01-A1A0-8B788A00BB64}"/>
            </c:ext>
          </c:extLst>
        </c:ser>
        <c:ser>
          <c:idx val="3"/>
          <c:order val="1"/>
          <c:tx>
            <c:strRef>
              <c:f>'Graphs-Jul-Nov'!$J$28</c:f>
              <c:strCache>
                <c:ptCount val="1"/>
                <c:pt idx="0">
                  <c:v>Short Term Reasonable Worst Case</c:v>
                </c:pt>
              </c:strCache>
            </c:strRef>
          </c:tx>
          <c:invertIfNegative val="0"/>
          <c:cat>
            <c:strRef>
              <c:f>'Graphs-Jul-Nov'!$L$2:$P$2</c:f>
              <c:strCache>
                <c:ptCount val="5"/>
                <c:pt idx="0">
                  <c:v>No Project Alt</c:v>
                </c:pt>
                <c:pt idx="1">
                  <c:v>Alt 1A</c:v>
                </c:pt>
                <c:pt idx="2">
                  <c:v>Alt 1B</c:v>
                </c:pt>
                <c:pt idx="3">
                  <c:v>Alt 2</c:v>
                </c:pt>
                <c:pt idx="4">
                  <c:v>Alt 3</c:v>
                </c:pt>
              </c:strCache>
            </c:strRef>
          </c:cat>
          <c:val>
            <c:numRef>
              <c:f>'Graphs-Jul-Nov'!$L$28:$P$28</c:f>
              <c:numCache>
                <c:formatCode>0.0000</c:formatCode>
                <c:ptCount val="5"/>
                <c:pt idx="0" formatCode="General">
                  <c:v>6.9000000000000006E-2</c:v>
                </c:pt>
                <c:pt idx="1">
                  <c:v>8.8289428400939993E-2</c:v>
                </c:pt>
                <c:pt idx="2">
                  <c:v>8.7392324603238258E-2</c:v>
                </c:pt>
                <c:pt idx="3">
                  <c:v>8.6965318176011122E-2</c:v>
                </c:pt>
                <c:pt idx="4">
                  <c:v>8.5113618142710817E-2</c:v>
                </c:pt>
              </c:numCache>
            </c:numRef>
          </c:val>
          <c:extLst>
            <c:ext xmlns:c16="http://schemas.microsoft.com/office/drawing/2014/chart" uri="{C3380CC4-5D6E-409C-BE32-E72D297353CC}">
              <c16:uniqueId val="{00000001-D16E-4E01-A1A0-8B788A00BB64}"/>
            </c:ext>
          </c:extLst>
        </c:ser>
        <c:ser>
          <c:idx val="0"/>
          <c:order val="2"/>
          <c:tx>
            <c:strRef>
              <c:f>'Graphs-Jul-Nov'!$J$25</c:f>
              <c:strCache>
                <c:ptCount val="1"/>
                <c:pt idx="0">
                  <c:v>Long Term Expected</c:v>
                </c:pt>
              </c:strCache>
            </c:strRef>
          </c:tx>
          <c:spPr>
            <a:pattFill prst="pct75">
              <a:fgClr>
                <a:schemeClr val="accent5">
                  <a:lumMod val="75000"/>
                </a:schemeClr>
              </a:fgClr>
              <a:bgClr>
                <a:prstClr val="white"/>
              </a:bgClr>
            </a:pattFill>
          </c:spPr>
          <c:invertIfNegative val="0"/>
          <c:cat>
            <c:strRef>
              <c:f>'Graphs-Jul-Nov'!$L$2:$P$2</c:f>
              <c:strCache>
                <c:ptCount val="5"/>
                <c:pt idx="0">
                  <c:v>No Project Alt</c:v>
                </c:pt>
                <c:pt idx="1">
                  <c:v>Alt 1A</c:v>
                </c:pt>
                <c:pt idx="2">
                  <c:v>Alt 1B</c:v>
                </c:pt>
                <c:pt idx="3">
                  <c:v>Alt 2</c:v>
                </c:pt>
                <c:pt idx="4">
                  <c:v>Alt 3</c:v>
                </c:pt>
              </c:strCache>
            </c:strRef>
          </c:cat>
          <c:val>
            <c:numRef>
              <c:f>'Graphs-Jul-Nov'!$L$25:$P$25</c:f>
              <c:numCache>
                <c:formatCode>0.0000</c:formatCode>
                <c:ptCount val="5"/>
                <c:pt idx="0" formatCode="General">
                  <c:v>6.9000000000000006E-2</c:v>
                </c:pt>
                <c:pt idx="1">
                  <c:v>7.1588624590602348E-2</c:v>
                </c:pt>
                <c:pt idx="2">
                  <c:v>7.1468234037664016E-2</c:v>
                </c:pt>
                <c:pt idx="3">
                  <c:v>7.1410930144832657E-2</c:v>
                </c:pt>
                <c:pt idx="4">
                  <c:v>7.1162433603567249E-2</c:v>
                </c:pt>
              </c:numCache>
            </c:numRef>
          </c:val>
          <c:extLst>
            <c:ext xmlns:c16="http://schemas.microsoft.com/office/drawing/2014/chart" uri="{C3380CC4-5D6E-409C-BE32-E72D297353CC}">
              <c16:uniqueId val="{00000002-D16E-4E01-A1A0-8B788A00BB64}"/>
            </c:ext>
          </c:extLst>
        </c:ser>
        <c:ser>
          <c:idx val="1"/>
          <c:order val="3"/>
          <c:tx>
            <c:strRef>
              <c:f>'Graphs-Jul-Nov'!$J$26</c:f>
              <c:strCache>
                <c:ptCount val="1"/>
                <c:pt idx="0">
                  <c:v>Long Term Reasonable Worst Case</c:v>
                </c:pt>
              </c:strCache>
            </c:strRef>
          </c:tx>
          <c:spPr>
            <a:pattFill prst="openDmnd">
              <a:fgClr>
                <a:schemeClr val="bg1"/>
              </a:fgClr>
              <a:bgClr>
                <a:srgbClr val="C00000"/>
              </a:bgClr>
            </a:pattFill>
            <a:ln>
              <a:solidFill>
                <a:srgbClr val="C00000"/>
              </a:solidFill>
            </a:ln>
          </c:spPr>
          <c:invertIfNegative val="0"/>
          <c:cat>
            <c:strRef>
              <c:f>'Graphs-Jul-Nov'!$L$2:$P$2</c:f>
              <c:strCache>
                <c:ptCount val="5"/>
                <c:pt idx="0">
                  <c:v>No Project Alt</c:v>
                </c:pt>
                <c:pt idx="1">
                  <c:v>Alt 1A</c:v>
                </c:pt>
                <c:pt idx="2">
                  <c:v>Alt 1B</c:v>
                </c:pt>
                <c:pt idx="3">
                  <c:v>Alt 2</c:v>
                </c:pt>
                <c:pt idx="4">
                  <c:v>Alt 3</c:v>
                </c:pt>
              </c:strCache>
            </c:strRef>
          </c:cat>
          <c:val>
            <c:numRef>
              <c:f>'Graphs-Jul-Nov'!$L$26:$P$26</c:f>
              <c:numCache>
                <c:formatCode>0.0000</c:formatCode>
                <c:ptCount val="5"/>
                <c:pt idx="0" formatCode="General">
                  <c:v>6.9000000000000006E-2</c:v>
                </c:pt>
                <c:pt idx="1">
                  <c:v>7.5763825543186752E-2</c:v>
                </c:pt>
                <c:pt idx="2">
                  <c:v>7.5449256679057566E-2</c:v>
                </c:pt>
                <c:pt idx="3">
                  <c:v>7.5299527152627277E-2</c:v>
                </c:pt>
                <c:pt idx="4">
                  <c:v>7.4650229738353141E-2</c:v>
                </c:pt>
              </c:numCache>
            </c:numRef>
          </c:val>
          <c:extLst>
            <c:ext xmlns:c16="http://schemas.microsoft.com/office/drawing/2014/chart" uri="{C3380CC4-5D6E-409C-BE32-E72D297353CC}">
              <c16:uniqueId val="{00000003-D16E-4E01-A1A0-8B788A00BB64}"/>
            </c:ext>
          </c:extLst>
        </c:ser>
        <c:dLbls>
          <c:showLegendKey val="0"/>
          <c:showVal val="0"/>
          <c:showCatName val="0"/>
          <c:showSerName val="0"/>
          <c:showPercent val="0"/>
          <c:showBubbleSize val="0"/>
        </c:dLbls>
        <c:gapWidth val="150"/>
        <c:axId val="101581184"/>
        <c:axId val="101582720"/>
      </c:barChart>
      <c:catAx>
        <c:axId val="101581184"/>
        <c:scaling>
          <c:orientation val="minMax"/>
        </c:scaling>
        <c:delete val="0"/>
        <c:axPos val="b"/>
        <c:numFmt formatCode="General" sourceLinked="0"/>
        <c:majorTickMark val="out"/>
        <c:minorTickMark val="none"/>
        <c:tickLblPos val="nextTo"/>
        <c:crossAx val="101582720"/>
        <c:crosses val="autoZero"/>
        <c:auto val="1"/>
        <c:lblAlgn val="ctr"/>
        <c:lblOffset val="100"/>
        <c:noMultiLvlLbl val="0"/>
      </c:catAx>
      <c:valAx>
        <c:axId val="101582720"/>
        <c:scaling>
          <c:orientation val="minMax"/>
        </c:scaling>
        <c:delete val="0"/>
        <c:axPos val="l"/>
        <c:majorGridlines/>
        <c:title>
          <c:tx>
            <c:rich>
              <a:bodyPr rot="-5400000" vert="horz"/>
              <a:lstStyle/>
              <a:p>
                <a:pPr>
                  <a:defRPr/>
                </a:pPr>
                <a:r>
                  <a:rPr lang="en-US"/>
                  <a:t>Methylmercury Concentration at Freeport (ng/L)</a:t>
                </a:r>
              </a:p>
            </c:rich>
          </c:tx>
          <c:overlay val="0"/>
        </c:title>
        <c:numFmt formatCode="General" sourceLinked="1"/>
        <c:majorTickMark val="out"/>
        <c:minorTickMark val="none"/>
        <c:tickLblPos val="nextTo"/>
        <c:crossAx val="101581184"/>
        <c:crosses val="autoZero"/>
        <c:crossBetween val="between"/>
      </c:valAx>
    </c:plotArea>
    <c:legend>
      <c:legendPos val="b"/>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2"/>
          <c:order val="0"/>
          <c:tx>
            <c:strRef>
              <c:f>'Graphs-Jul-Nov'!$J$27</c:f>
              <c:strCache>
                <c:ptCount val="1"/>
                <c:pt idx="0">
                  <c:v>Short Term Expected</c:v>
                </c:pt>
              </c:strCache>
            </c:strRef>
          </c:tx>
          <c:spPr>
            <a:pattFill prst="dkUpDiag">
              <a:fgClr>
                <a:srgbClr val="008000"/>
              </a:fgClr>
              <a:bgClr>
                <a:schemeClr val="bg1"/>
              </a:bgClr>
            </a:pattFill>
            <a:ln>
              <a:solidFill>
                <a:srgbClr val="008000"/>
              </a:solidFill>
            </a:ln>
          </c:spPr>
          <c:invertIfNegative val="0"/>
          <c:cat>
            <c:strRef>
              <c:f>'Graphs-Jul-Nov'!$L$2:$P$2</c:f>
              <c:strCache>
                <c:ptCount val="5"/>
                <c:pt idx="0">
                  <c:v>No Project Alt</c:v>
                </c:pt>
                <c:pt idx="1">
                  <c:v>Alt 1A</c:v>
                </c:pt>
                <c:pt idx="2">
                  <c:v>Alt 1B</c:v>
                </c:pt>
                <c:pt idx="3">
                  <c:v>Alt 2</c:v>
                </c:pt>
                <c:pt idx="4">
                  <c:v>Alt 3</c:v>
                </c:pt>
              </c:strCache>
            </c:strRef>
          </c:cat>
          <c:val>
            <c:numRef>
              <c:f>'Graphs-Jul-Nov'!$U$27:$Y$27</c:f>
              <c:numCache>
                <c:formatCode>0.00</c:formatCode>
                <c:ptCount val="5"/>
                <c:pt idx="0">
                  <c:v>0.25563241070368553</c:v>
                </c:pt>
                <c:pt idx="1">
                  <c:v>0.32528329737638612</c:v>
                </c:pt>
                <c:pt idx="2">
                  <c:v>0.32190049002799304</c:v>
                </c:pt>
                <c:pt idx="3">
                  <c:v>0.32029516957752452</c:v>
                </c:pt>
                <c:pt idx="4">
                  <c:v>0.31336996209916479</c:v>
                </c:pt>
              </c:numCache>
            </c:numRef>
          </c:val>
          <c:extLst>
            <c:ext xmlns:c16="http://schemas.microsoft.com/office/drawing/2014/chart" uri="{C3380CC4-5D6E-409C-BE32-E72D297353CC}">
              <c16:uniqueId val="{00000000-297C-4E01-9616-C6E1B153DB37}"/>
            </c:ext>
          </c:extLst>
        </c:ser>
        <c:ser>
          <c:idx val="3"/>
          <c:order val="1"/>
          <c:tx>
            <c:strRef>
              <c:f>'Graphs-Jul-Nov'!$J$28</c:f>
              <c:strCache>
                <c:ptCount val="1"/>
                <c:pt idx="0">
                  <c:v>Short Term Reasonable Worst Case</c:v>
                </c:pt>
              </c:strCache>
            </c:strRef>
          </c:tx>
          <c:invertIfNegative val="0"/>
          <c:cat>
            <c:strRef>
              <c:f>'Graphs-Jul-Nov'!$L$2:$P$2</c:f>
              <c:strCache>
                <c:ptCount val="5"/>
                <c:pt idx="0">
                  <c:v>No Project Alt</c:v>
                </c:pt>
                <c:pt idx="1">
                  <c:v>Alt 1A</c:v>
                </c:pt>
                <c:pt idx="2">
                  <c:v>Alt 1B</c:v>
                </c:pt>
                <c:pt idx="3">
                  <c:v>Alt 2</c:v>
                </c:pt>
                <c:pt idx="4">
                  <c:v>Alt 3</c:v>
                </c:pt>
              </c:strCache>
            </c:strRef>
          </c:cat>
          <c:val>
            <c:numRef>
              <c:f>'Graphs-Jul-Nov'!$U$28:$Y$28</c:f>
              <c:numCache>
                <c:formatCode>0.00</c:formatCode>
                <c:ptCount val="5"/>
                <c:pt idx="0">
                  <c:v>0.25563241070368553</c:v>
                </c:pt>
                <c:pt idx="1">
                  <c:v>0.3827501135562637</c:v>
                </c:pt>
                <c:pt idx="2">
                  <c:v>0.37640274507568289</c:v>
                </c:pt>
                <c:pt idx="3">
                  <c:v>0.37339603551007988</c:v>
                </c:pt>
                <c:pt idx="4">
                  <c:v>0.36046646131591176</c:v>
                </c:pt>
              </c:numCache>
            </c:numRef>
          </c:val>
          <c:extLst>
            <c:ext xmlns:c16="http://schemas.microsoft.com/office/drawing/2014/chart" uri="{C3380CC4-5D6E-409C-BE32-E72D297353CC}">
              <c16:uniqueId val="{00000001-297C-4E01-9616-C6E1B153DB37}"/>
            </c:ext>
          </c:extLst>
        </c:ser>
        <c:ser>
          <c:idx val="0"/>
          <c:order val="2"/>
          <c:tx>
            <c:strRef>
              <c:f>'Graphs-Jul-Nov'!$J$25</c:f>
              <c:strCache>
                <c:ptCount val="1"/>
                <c:pt idx="0">
                  <c:v>Long Term Expected</c:v>
                </c:pt>
              </c:strCache>
            </c:strRef>
          </c:tx>
          <c:spPr>
            <a:pattFill prst="pct75">
              <a:fgClr>
                <a:schemeClr val="accent5">
                  <a:lumMod val="75000"/>
                </a:schemeClr>
              </a:fgClr>
              <a:bgClr>
                <a:prstClr val="white"/>
              </a:bgClr>
            </a:pattFill>
          </c:spPr>
          <c:invertIfNegative val="0"/>
          <c:cat>
            <c:strRef>
              <c:f>'Graphs-Jul-Nov'!$L$2:$P$2</c:f>
              <c:strCache>
                <c:ptCount val="5"/>
                <c:pt idx="0">
                  <c:v>No Project Alt</c:v>
                </c:pt>
                <c:pt idx="1">
                  <c:v>Alt 1A</c:v>
                </c:pt>
                <c:pt idx="2">
                  <c:v>Alt 1B</c:v>
                </c:pt>
                <c:pt idx="3">
                  <c:v>Alt 2</c:v>
                </c:pt>
                <c:pt idx="4">
                  <c:v>Alt 3</c:v>
                </c:pt>
              </c:strCache>
            </c:strRef>
          </c:cat>
          <c:val>
            <c:numRef>
              <c:f>'Graphs-Jul-Nov'!$U$25:$Y$25</c:f>
              <c:numCache>
                <c:formatCode>0.00</c:formatCode>
                <c:ptCount val="5"/>
                <c:pt idx="0">
                  <c:v>0.25563241070368553</c:v>
                </c:pt>
                <c:pt idx="1">
                  <c:v>0.27152261671618061</c:v>
                </c:pt>
                <c:pt idx="2">
                  <c:v>0.2707753488386998</c:v>
                </c:pt>
                <c:pt idx="3">
                  <c:v>0.27041994347156545</c:v>
                </c:pt>
                <c:pt idx="4">
                  <c:v>0.26888084271238033</c:v>
                </c:pt>
              </c:numCache>
            </c:numRef>
          </c:val>
          <c:extLst>
            <c:ext xmlns:c16="http://schemas.microsoft.com/office/drawing/2014/chart" uri="{C3380CC4-5D6E-409C-BE32-E72D297353CC}">
              <c16:uniqueId val="{00000002-297C-4E01-9616-C6E1B153DB37}"/>
            </c:ext>
          </c:extLst>
        </c:ser>
        <c:ser>
          <c:idx val="1"/>
          <c:order val="3"/>
          <c:tx>
            <c:strRef>
              <c:f>'Graphs-Jul-Nov'!$J$26</c:f>
              <c:strCache>
                <c:ptCount val="1"/>
                <c:pt idx="0">
                  <c:v>Long Term Reasonable Worst Case</c:v>
                </c:pt>
              </c:strCache>
            </c:strRef>
          </c:tx>
          <c:spPr>
            <a:pattFill prst="openDmnd">
              <a:fgClr>
                <a:schemeClr val="bg1"/>
              </a:fgClr>
              <a:bgClr>
                <a:srgbClr val="C00000"/>
              </a:bgClr>
            </a:pattFill>
            <a:ln>
              <a:solidFill>
                <a:srgbClr val="C00000"/>
              </a:solidFill>
            </a:ln>
          </c:spPr>
          <c:invertIfNegative val="0"/>
          <c:cat>
            <c:strRef>
              <c:f>'Graphs-Jul-Nov'!$L$2:$P$2</c:f>
              <c:strCache>
                <c:ptCount val="5"/>
                <c:pt idx="0">
                  <c:v>No Project Alt</c:v>
                </c:pt>
                <c:pt idx="1">
                  <c:v>Alt 1A</c:v>
                </c:pt>
                <c:pt idx="2">
                  <c:v>Alt 1B</c:v>
                </c:pt>
                <c:pt idx="3">
                  <c:v>Alt 2</c:v>
                </c:pt>
                <c:pt idx="4">
                  <c:v>Alt 3</c:v>
                </c:pt>
              </c:strCache>
            </c:strRef>
          </c:cat>
          <c:val>
            <c:numRef>
              <c:f>'Graphs-Jul-Nov'!$U$26:$Y$26</c:f>
              <c:numCache>
                <c:formatCode>0.00</c:formatCode>
                <c:ptCount val="5"/>
                <c:pt idx="0">
                  <c:v>0.25563241070368553</c:v>
                </c:pt>
                <c:pt idx="1">
                  <c:v>0.29793074453376217</c:v>
                </c:pt>
                <c:pt idx="2">
                  <c:v>0.29590796474873732</c:v>
                </c:pt>
                <c:pt idx="3">
                  <c:v>0.29494704061967231</c:v>
                </c:pt>
                <c:pt idx="4">
                  <c:v>0.29079411768358998</c:v>
                </c:pt>
              </c:numCache>
            </c:numRef>
          </c:val>
          <c:extLst>
            <c:ext xmlns:c16="http://schemas.microsoft.com/office/drawing/2014/chart" uri="{C3380CC4-5D6E-409C-BE32-E72D297353CC}">
              <c16:uniqueId val="{00000003-297C-4E01-9616-C6E1B153DB37}"/>
            </c:ext>
          </c:extLst>
        </c:ser>
        <c:dLbls>
          <c:showLegendKey val="0"/>
          <c:showVal val="0"/>
          <c:showCatName val="0"/>
          <c:showSerName val="0"/>
          <c:showPercent val="0"/>
          <c:showBubbleSize val="0"/>
        </c:dLbls>
        <c:gapWidth val="150"/>
        <c:axId val="101619584"/>
        <c:axId val="101621120"/>
      </c:barChart>
      <c:catAx>
        <c:axId val="101619584"/>
        <c:scaling>
          <c:orientation val="minMax"/>
        </c:scaling>
        <c:delete val="0"/>
        <c:axPos val="b"/>
        <c:numFmt formatCode="General" sourceLinked="0"/>
        <c:majorTickMark val="out"/>
        <c:minorTickMark val="none"/>
        <c:tickLblPos val="nextTo"/>
        <c:crossAx val="101621120"/>
        <c:crosses val="autoZero"/>
        <c:auto val="1"/>
        <c:lblAlgn val="ctr"/>
        <c:lblOffset val="100"/>
        <c:noMultiLvlLbl val="0"/>
      </c:catAx>
      <c:valAx>
        <c:axId val="101621120"/>
        <c:scaling>
          <c:orientation val="minMax"/>
          <c:max val="0.4"/>
        </c:scaling>
        <c:delete val="0"/>
        <c:axPos val="l"/>
        <c:majorGridlines/>
        <c:title>
          <c:tx>
            <c:rich>
              <a:bodyPr rot="-5400000" vert="horz"/>
              <a:lstStyle/>
              <a:p>
                <a:pPr>
                  <a:defRPr/>
                </a:pPr>
                <a:r>
                  <a:rPr lang="en-US"/>
                  <a:t>Methylmercury Concentration in Fish</a:t>
                </a:r>
                <a:r>
                  <a:rPr lang="en-US" baseline="0"/>
                  <a:t> Tissue at Freeport </a:t>
                </a:r>
                <a:r>
                  <a:rPr lang="en-US"/>
                  <a:t>(mg/kg ww)</a:t>
                </a:r>
              </a:p>
            </c:rich>
          </c:tx>
          <c:overlay val="0"/>
        </c:title>
        <c:numFmt formatCode="0.00" sourceLinked="1"/>
        <c:majorTickMark val="out"/>
        <c:minorTickMark val="none"/>
        <c:tickLblPos val="nextTo"/>
        <c:crossAx val="101619584"/>
        <c:crosses val="autoZero"/>
        <c:crossBetween val="between"/>
      </c:valAx>
    </c:plotArea>
    <c:legend>
      <c:legendPos val="b"/>
      <c:overlay val="0"/>
    </c:legend>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0.16594</cdr:x>
      <cdr:y>0.63255</cdr:y>
    </cdr:from>
    <cdr:to>
      <cdr:x>0.9772</cdr:x>
      <cdr:y>0.78028</cdr:y>
    </cdr:to>
    <cdr:sp macro="" textlink="">
      <cdr:nvSpPr>
        <cdr:cNvPr id="2" name="Rectangle 1"/>
        <cdr:cNvSpPr/>
      </cdr:nvSpPr>
      <cdr:spPr>
        <a:xfrm xmlns:a="http://schemas.openxmlformats.org/drawingml/2006/main">
          <a:off x="942973" y="2138901"/>
          <a:ext cx="4610078" cy="499518"/>
        </a:xfrm>
        <a:prstGeom xmlns:a="http://schemas.openxmlformats.org/drawingml/2006/main" prst="rect">
          <a:avLst/>
        </a:prstGeom>
        <a:solidFill xmlns:a="http://schemas.openxmlformats.org/drawingml/2006/main">
          <a:srgbClr val="969696">
            <a:alpha val="50196"/>
          </a:srgbClr>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pPr algn="ctr"/>
          <a:r>
            <a:rPr lang="en-US" b="1">
              <a:solidFill>
                <a:sysClr val="windowText" lastClr="000000"/>
              </a:solidFill>
            </a:rPr>
            <a:t>Mean MeHg Concentration in Reservoirs near the </a:t>
          </a:r>
          <a:br>
            <a:rPr lang="en-US" b="1">
              <a:solidFill>
                <a:sysClr val="windowText" lastClr="000000"/>
              </a:solidFill>
            </a:rPr>
          </a:br>
          <a:r>
            <a:rPr lang="en-US" b="1">
              <a:solidFill>
                <a:sysClr val="windowText" lastClr="000000"/>
              </a:solidFill>
            </a:rPr>
            <a:t>Proposed</a:t>
          </a:r>
          <a:r>
            <a:rPr lang="en-US" b="1" baseline="0">
              <a:solidFill>
                <a:sysClr val="windowText" lastClr="000000"/>
              </a:solidFill>
            </a:rPr>
            <a:t> Sites Reservoir are typically in this range (0-0.1 ng/L)</a:t>
          </a:r>
        </a:p>
        <a:p xmlns:a="http://schemas.openxmlformats.org/drawingml/2006/main">
          <a:pPr algn="ctr"/>
          <a:endParaRPr lang="en-US" b="1">
            <a:solidFill>
              <a:sysClr val="windowText" lastClr="000000"/>
            </a:solidFill>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3C9F72D8CE3164E9E00598FF5FB7504" ma:contentTypeVersion="12" ma:contentTypeDescription="Create a new document." ma:contentTypeScope="" ma:versionID="f1aa8739fd2f4a457a20e53709ce3e49">
  <xsd:schema xmlns:xsd="http://www.w3.org/2001/XMLSchema" xmlns:xs="http://www.w3.org/2001/XMLSchema" xmlns:p="http://schemas.microsoft.com/office/2006/metadata/properties" xmlns:ns2="5b684c87-f0ae-43da-89ec-f872daee15c5" xmlns:ns3="d9320a93-a9f0-4135-97e0-380ac3311a04" targetNamespace="http://schemas.microsoft.com/office/2006/metadata/properties" ma:root="true" ma:fieldsID="bbed4857550053af2c1411afc9fb0664" ns2:_="" ns3:_="">
    <xsd:import namespace="5b684c87-f0ae-43da-89ec-f872daee15c5"/>
    <xsd:import namespace="d9320a93-a9f0-4135-97e0-380ac3311a04"/>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84c87-f0ae-43da-89ec-f872daee1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320a93-a9f0-4135-97e0-380ac3311a0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9320a93-a9f0-4135-97e0-380ac3311a04">W2DYDCZSR3KP-599401305-17734</_dlc_DocId>
    <_dlc_DocIdUrl xmlns="d9320a93-a9f0-4135-97e0-380ac3311a04">
      <Url>https://sitesreservoirproject.sharepoint.com/EnvPlanning/_layouts/15/DocIdRedir.aspx?ID=W2DYDCZSR3KP-599401305-17734</Url>
      <Description>W2DYDCZSR3KP-599401305-17734</Description>
    </_dlc_DocIdUrl>
    <_dlc_DocIdPersistId xmlns="d9320a93-a9f0-4135-97e0-380ac3311a04">false</_dlc_DocIdPersistId>
    <SharedWithUsers xmlns="d9320a93-a9f0-4135-97e0-380ac3311a04">
      <UserInfo>
        <DisplayName/>
        <AccountId xsi:nil="true"/>
        <AccountType/>
      </UserInfo>
    </SharedWithUsers>
  </documentManagement>
</p:properties>
</file>

<file path=customXml/itemProps1.xml><?xml version="1.0" encoding="utf-8"?>
<ds:datastoreItem xmlns:ds="http://schemas.openxmlformats.org/officeDocument/2006/customXml" ds:itemID="{385F0BA1-F699-48D0-A9A2-CF01F6C7419B}">
  <ds:schemaRefs>
    <ds:schemaRef ds:uri="http://schemas.openxmlformats.org/officeDocument/2006/bibliography"/>
  </ds:schemaRefs>
</ds:datastoreItem>
</file>

<file path=customXml/itemProps2.xml><?xml version="1.0" encoding="utf-8"?>
<ds:datastoreItem xmlns:ds="http://schemas.openxmlformats.org/officeDocument/2006/customXml" ds:itemID="{9FBD3846-4DF0-45C2-9FC5-2746B257CFB4}"/>
</file>

<file path=customXml/itemProps3.xml><?xml version="1.0" encoding="utf-8"?>
<ds:datastoreItem xmlns:ds="http://schemas.openxmlformats.org/officeDocument/2006/customXml" ds:itemID="{ED4D3891-05E1-4611-A1D2-C6EF558B73CD}"/>
</file>

<file path=customXml/itemProps4.xml><?xml version="1.0" encoding="utf-8"?>
<ds:datastoreItem xmlns:ds="http://schemas.openxmlformats.org/officeDocument/2006/customXml" ds:itemID="{FE47F12A-49C4-4182-ABC5-691C85A66C4F}"/>
</file>

<file path=customXml/itemProps5.xml><?xml version="1.0" encoding="utf-8"?>
<ds:datastoreItem xmlns:ds="http://schemas.openxmlformats.org/officeDocument/2006/customXml" ds:itemID="{412FEB3C-6B35-4EC7-A458-4E03E06E9822}"/>
</file>

<file path=docProps/app.xml><?xml version="1.0" encoding="utf-8"?>
<Properties xmlns="http://schemas.openxmlformats.org/officeDocument/2006/extended-properties" xmlns:vt="http://schemas.openxmlformats.org/officeDocument/2006/docPropsVTypes">
  <Template>Normal.dotm</Template>
  <TotalTime>337</TotalTime>
  <Pages>50</Pages>
  <Words>18192</Words>
  <Characters>112557</Characters>
  <Application>Microsoft Office Word</Application>
  <DocSecurity>0</DocSecurity>
  <Lines>937</Lines>
  <Paragraphs>260</Paragraphs>
  <ScaleCrop>false</ScaleCrop>
  <HeadingPairs>
    <vt:vector size="2" baseType="variant">
      <vt:variant>
        <vt:lpstr>Title</vt:lpstr>
      </vt:variant>
      <vt:variant>
        <vt:i4>1</vt:i4>
      </vt:variant>
    </vt:vector>
  </HeadingPairs>
  <TitlesOfParts>
    <vt:vector size="1" baseType="lpstr">
      <vt:lpstr/>
    </vt:vector>
  </TitlesOfParts>
  <Company>Robertson-Bryan, Inc.</Company>
  <LinksUpToDate>false</LinksUpToDate>
  <CharactersWithSpaces>130489</CharactersWithSpaces>
  <SharedDoc>false</SharedDoc>
  <HLinks>
    <vt:vector size="36" baseType="variant">
      <vt:variant>
        <vt:i4>1179696</vt:i4>
      </vt:variant>
      <vt:variant>
        <vt:i4>38</vt:i4>
      </vt:variant>
      <vt:variant>
        <vt:i4>0</vt:i4>
      </vt:variant>
      <vt:variant>
        <vt:i4>5</vt:i4>
      </vt:variant>
      <vt:variant>
        <vt:lpwstr/>
      </vt:variant>
      <vt:variant>
        <vt:lpwstr>_Toc121723235</vt:lpwstr>
      </vt:variant>
      <vt:variant>
        <vt:i4>1441842</vt:i4>
      </vt:variant>
      <vt:variant>
        <vt:i4>29</vt:i4>
      </vt:variant>
      <vt:variant>
        <vt:i4>0</vt:i4>
      </vt:variant>
      <vt:variant>
        <vt:i4>5</vt:i4>
      </vt:variant>
      <vt:variant>
        <vt:lpwstr/>
      </vt:variant>
      <vt:variant>
        <vt:lpwstr>_Toc121723075</vt:lpwstr>
      </vt:variant>
      <vt:variant>
        <vt:i4>1507379</vt:i4>
      </vt:variant>
      <vt:variant>
        <vt:i4>20</vt:i4>
      </vt:variant>
      <vt:variant>
        <vt:i4>0</vt:i4>
      </vt:variant>
      <vt:variant>
        <vt:i4>5</vt:i4>
      </vt:variant>
      <vt:variant>
        <vt:lpwstr/>
      </vt:variant>
      <vt:variant>
        <vt:lpwstr>_Toc121722177</vt:lpwstr>
      </vt:variant>
      <vt:variant>
        <vt:i4>1507379</vt:i4>
      </vt:variant>
      <vt:variant>
        <vt:i4>14</vt:i4>
      </vt:variant>
      <vt:variant>
        <vt:i4>0</vt:i4>
      </vt:variant>
      <vt:variant>
        <vt:i4>5</vt:i4>
      </vt:variant>
      <vt:variant>
        <vt:lpwstr/>
      </vt:variant>
      <vt:variant>
        <vt:lpwstr>_Toc121722176</vt:lpwstr>
      </vt:variant>
      <vt:variant>
        <vt:i4>1507379</vt:i4>
      </vt:variant>
      <vt:variant>
        <vt:i4>8</vt:i4>
      </vt:variant>
      <vt:variant>
        <vt:i4>0</vt:i4>
      </vt:variant>
      <vt:variant>
        <vt:i4>5</vt:i4>
      </vt:variant>
      <vt:variant>
        <vt:lpwstr/>
      </vt:variant>
      <vt:variant>
        <vt:lpwstr>_Toc121722175</vt:lpwstr>
      </vt:variant>
      <vt:variant>
        <vt:i4>1507379</vt:i4>
      </vt:variant>
      <vt:variant>
        <vt:i4>2</vt:i4>
      </vt:variant>
      <vt:variant>
        <vt:i4>0</vt:i4>
      </vt:variant>
      <vt:variant>
        <vt:i4>5</vt:i4>
      </vt:variant>
      <vt:variant>
        <vt:lpwstr/>
      </vt:variant>
      <vt:variant>
        <vt:lpwstr>_Toc121722174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Cameron Irvine</dc:creator>
  <cp:lastModifiedBy>Cam</cp:lastModifiedBy>
  <cp:revision>31</cp:revision>
  <cp:lastPrinted>2021-05-13T23:32:00Z</cp:lastPrinted>
  <dcterms:created xsi:type="dcterms:W3CDTF">2021-04-30T20:49:00Z</dcterms:created>
  <dcterms:modified xsi:type="dcterms:W3CDTF">2021-05-13T23:34:00Z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0x01010013C9F72D8CE3164E9E00598FF5FB7504</vt:lpwstr>
  </property>
  <property fmtid="{D5CDD505-2E9C-101B-9397-08002B2CF9AE}" pid="3" name="_dlc_DocIdItemGuid">
    <vt:lpwstr>195ef84e-3254-4ae0-b116-b0af960170d4</vt:lpwstr>
  </property>
  <property fmtid="{D5CDD505-2E9C-101B-9397-08002B2CF9AE}" pid="4" name="Order">
    <vt:r8>395300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