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B7AA7A" w14:textId="420C9350" w:rsidR="00051DA5" w:rsidRPr="0000036F" w:rsidRDefault="0000036F" w:rsidP="000003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0036F">
        <w:rPr>
          <w:rFonts w:ascii="Arial" w:hAnsi="Arial" w:cs="Arial"/>
          <w:b/>
          <w:bCs/>
        </w:rPr>
        <w:t xml:space="preserve">Sites </w:t>
      </w:r>
      <w:r w:rsidR="00B81DED">
        <w:rPr>
          <w:rFonts w:ascii="Arial" w:hAnsi="Arial" w:cs="Arial"/>
          <w:b/>
          <w:bCs/>
        </w:rPr>
        <w:t>CDFW Approach</w:t>
      </w:r>
      <w:r w:rsidRPr="0000036F">
        <w:rPr>
          <w:rFonts w:ascii="Arial" w:hAnsi="Arial" w:cs="Arial"/>
          <w:b/>
          <w:bCs/>
        </w:rPr>
        <w:t xml:space="preserve"> Strategy Session</w:t>
      </w:r>
      <w:r w:rsidR="00B81DED">
        <w:rPr>
          <w:rFonts w:ascii="Arial" w:hAnsi="Arial" w:cs="Arial"/>
          <w:b/>
          <w:bCs/>
        </w:rPr>
        <w:t xml:space="preserve"> Notes</w:t>
      </w:r>
      <w:r>
        <w:rPr>
          <w:rFonts w:ascii="Arial" w:hAnsi="Arial" w:cs="Arial"/>
          <w:b/>
          <w:bCs/>
        </w:rPr>
        <w:t xml:space="preserve"> – </w:t>
      </w:r>
      <w:r w:rsidR="00B81DED">
        <w:rPr>
          <w:rFonts w:ascii="Arial" w:hAnsi="Arial" w:cs="Arial"/>
          <w:b/>
          <w:bCs/>
        </w:rPr>
        <w:t>April 22, 2020</w:t>
      </w:r>
    </w:p>
    <w:p w14:paraId="4050CC62" w14:textId="5897C8ED" w:rsidR="0000036F" w:rsidRDefault="0000036F" w:rsidP="0000036F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0036F">
        <w:rPr>
          <w:rFonts w:ascii="Arial" w:hAnsi="Arial" w:cs="Arial"/>
          <w:b/>
          <w:bCs/>
        </w:rPr>
        <w:t>Action Items</w:t>
      </w:r>
    </w:p>
    <w:p w14:paraId="2845F557" w14:textId="777C4DB5" w:rsidR="0000036F" w:rsidRDefault="0000036F" w:rsidP="0000036F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D460F0" w14:textId="77777777" w:rsidR="0000036F" w:rsidRDefault="0000036F" w:rsidP="0000036F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13135" w:type="dxa"/>
        <w:tblLook w:val="04A0" w:firstRow="1" w:lastRow="0" w:firstColumn="1" w:lastColumn="0" w:noHBand="0" w:noVBand="1"/>
      </w:tblPr>
      <w:tblGrid>
        <w:gridCol w:w="805"/>
        <w:gridCol w:w="3780"/>
        <w:gridCol w:w="1530"/>
        <w:gridCol w:w="1365"/>
        <w:gridCol w:w="1605"/>
        <w:gridCol w:w="4050"/>
      </w:tblGrid>
      <w:tr w:rsidR="0069051F" w:rsidRPr="00075632" w14:paraId="4E037DA0" w14:textId="77777777" w:rsidTr="00B5067D">
        <w:tc>
          <w:tcPr>
            <w:tcW w:w="805" w:type="dxa"/>
          </w:tcPr>
          <w:p w14:paraId="13F561B9" w14:textId="74E84E07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32">
              <w:rPr>
                <w:rFonts w:ascii="Arial" w:hAnsi="Arial" w:cs="Arial"/>
                <w:b/>
                <w:bCs/>
              </w:rPr>
              <w:t>Item #</w:t>
            </w:r>
          </w:p>
        </w:tc>
        <w:tc>
          <w:tcPr>
            <w:tcW w:w="3780" w:type="dxa"/>
          </w:tcPr>
          <w:p w14:paraId="47B2BED0" w14:textId="5713A669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32">
              <w:rPr>
                <w:rFonts w:ascii="Arial" w:hAnsi="Arial" w:cs="Arial"/>
                <w:b/>
                <w:bCs/>
              </w:rPr>
              <w:t>Action Item</w:t>
            </w:r>
          </w:p>
        </w:tc>
        <w:tc>
          <w:tcPr>
            <w:tcW w:w="1530" w:type="dxa"/>
          </w:tcPr>
          <w:p w14:paraId="2F4F0BC7" w14:textId="44443C17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32">
              <w:rPr>
                <w:rFonts w:ascii="Arial" w:hAnsi="Arial" w:cs="Arial"/>
                <w:b/>
                <w:bCs/>
              </w:rPr>
              <w:t>Person Responsible</w:t>
            </w:r>
          </w:p>
        </w:tc>
        <w:tc>
          <w:tcPr>
            <w:tcW w:w="1365" w:type="dxa"/>
          </w:tcPr>
          <w:p w14:paraId="06839F72" w14:textId="45B6BD32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32">
              <w:rPr>
                <w:rFonts w:ascii="Arial" w:hAnsi="Arial" w:cs="Arial"/>
                <w:b/>
                <w:bCs/>
              </w:rPr>
              <w:t>Due Date</w:t>
            </w:r>
          </w:p>
        </w:tc>
        <w:tc>
          <w:tcPr>
            <w:tcW w:w="1605" w:type="dxa"/>
          </w:tcPr>
          <w:p w14:paraId="227DDE98" w14:textId="3F3EA97E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Status</w:t>
            </w:r>
          </w:p>
        </w:tc>
        <w:tc>
          <w:tcPr>
            <w:tcW w:w="4050" w:type="dxa"/>
          </w:tcPr>
          <w:p w14:paraId="02889D34" w14:textId="5726F8A1" w:rsidR="0069051F" w:rsidRPr="00075632" w:rsidRDefault="0069051F" w:rsidP="00075632">
            <w:pPr>
              <w:jc w:val="center"/>
              <w:rPr>
                <w:rFonts w:ascii="Arial" w:hAnsi="Arial" w:cs="Arial"/>
                <w:b/>
                <w:bCs/>
              </w:rPr>
            </w:pPr>
            <w:r w:rsidRPr="00075632">
              <w:rPr>
                <w:rFonts w:ascii="Arial" w:hAnsi="Arial" w:cs="Arial"/>
                <w:b/>
                <w:bCs/>
              </w:rPr>
              <w:t xml:space="preserve">Notes </w:t>
            </w:r>
          </w:p>
        </w:tc>
      </w:tr>
      <w:tr w:rsidR="00B81DED" w14:paraId="4E7BD976" w14:textId="77777777" w:rsidTr="00B81DED">
        <w:tc>
          <w:tcPr>
            <w:tcW w:w="805" w:type="dxa"/>
            <w:shd w:val="clear" w:color="auto" w:fill="E7E6E6" w:themeFill="background2"/>
          </w:tcPr>
          <w:p w14:paraId="354C8C8C" w14:textId="77777777" w:rsidR="00B81DED" w:rsidRDefault="00B81DED" w:rsidP="00B81D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0" w:type="dxa"/>
            <w:gridSpan w:val="5"/>
            <w:shd w:val="clear" w:color="auto" w:fill="E7E6E6" w:themeFill="background2"/>
          </w:tcPr>
          <w:p w14:paraId="5B8312FA" w14:textId="28DE8ACB" w:rsidR="00B81DED" w:rsidRDefault="00B81DED" w:rsidP="00B81DE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Upper Sacramento River</w:t>
            </w:r>
          </w:p>
        </w:tc>
      </w:tr>
      <w:tr w:rsidR="00B81DED" w14:paraId="56A5A49A" w14:textId="77777777" w:rsidTr="00B5067D">
        <w:tc>
          <w:tcPr>
            <w:tcW w:w="805" w:type="dxa"/>
          </w:tcPr>
          <w:p w14:paraId="2F71C3CF" w14:textId="2BA8866E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780" w:type="dxa"/>
          </w:tcPr>
          <w:p w14:paraId="26D09783" w14:textId="77777777" w:rsidR="00B81DED" w:rsidRDefault="00B81DED" w:rsidP="00B81DED">
            <w:r>
              <w:t>What are the diversion criteria for Hamilton City and Red Bluff pre-ROC on LTO?</w:t>
            </w:r>
          </w:p>
          <w:p w14:paraId="3A71A1E2" w14:textId="2F76FD9C" w:rsidR="00635A5F" w:rsidRPr="00635A5F" w:rsidRDefault="00635A5F" w:rsidP="00635A5F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</w:rPr>
            </w:pPr>
            <w:r w:rsidRPr="00635A5F">
              <w:rPr>
                <w:rFonts w:cstheme="minorHAnsi"/>
              </w:rPr>
              <w:t>What are the criteria applicable to Sites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530" w:type="dxa"/>
          </w:tcPr>
          <w:p w14:paraId="345C3218" w14:textId="1B6D2A5F" w:rsidR="00B81DED" w:rsidRPr="00E868CB" w:rsidRDefault="0080198B" w:rsidP="00B81DED">
            <w:r w:rsidRPr="00E868CB">
              <w:t>Lecky</w:t>
            </w:r>
          </w:p>
        </w:tc>
        <w:tc>
          <w:tcPr>
            <w:tcW w:w="1365" w:type="dxa"/>
          </w:tcPr>
          <w:p w14:paraId="4FFA9823" w14:textId="63D9C302" w:rsidR="00B81DED" w:rsidRPr="00E868CB" w:rsidRDefault="000F15C3" w:rsidP="00B81DED">
            <w:r>
              <w:t xml:space="preserve">5/15/20 </w:t>
            </w:r>
          </w:p>
        </w:tc>
        <w:tc>
          <w:tcPr>
            <w:tcW w:w="1605" w:type="dxa"/>
          </w:tcPr>
          <w:p w14:paraId="62E53009" w14:textId="7676F93F" w:rsidR="00B81DED" w:rsidRPr="00E868CB" w:rsidRDefault="00B81DED" w:rsidP="00B81DED"/>
        </w:tc>
        <w:tc>
          <w:tcPr>
            <w:tcW w:w="4050" w:type="dxa"/>
          </w:tcPr>
          <w:p w14:paraId="5BAB5340" w14:textId="76BE1D4D" w:rsidR="00B81DED" w:rsidRPr="00E868CB" w:rsidRDefault="00B81DED" w:rsidP="00B81DED"/>
        </w:tc>
      </w:tr>
      <w:tr w:rsidR="000E59CA" w14:paraId="2DBAFE2B" w14:textId="77777777" w:rsidTr="00B5067D">
        <w:tc>
          <w:tcPr>
            <w:tcW w:w="805" w:type="dxa"/>
          </w:tcPr>
          <w:p w14:paraId="5B0DC60B" w14:textId="77777777" w:rsidR="000E59CA" w:rsidRDefault="000E59CA" w:rsidP="00B81D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CB4BECD" w14:textId="7018A897" w:rsidR="000E59CA" w:rsidRDefault="000E59CA" w:rsidP="000E59CA">
            <w:pPr>
              <w:rPr>
                <w:rFonts w:cstheme="minorHAnsi"/>
              </w:rPr>
            </w:pPr>
            <w:r>
              <w:rPr>
                <w:rFonts w:cstheme="minorHAnsi"/>
              </w:rPr>
              <w:t>What are Shasta operations under ROC on LTO?</w:t>
            </w:r>
          </w:p>
          <w:p w14:paraId="7D08896F" w14:textId="15465517" w:rsidR="000E59CA" w:rsidRDefault="000E59CA" w:rsidP="000E59C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Temp, refuge…</w:t>
            </w:r>
          </w:p>
          <w:p w14:paraId="3A737A6C" w14:textId="39BD354B" w:rsidR="000E59CA" w:rsidRPr="000E59CA" w:rsidRDefault="000E59CA" w:rsidP="000E59CA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0E59CA">
              <w:rPr>
                <w:rFonts w:cstheme="minorHAnsi"/>
              </w:rPr>
              <w:t xml:space="preserve">How would that/those effect Sites diversion ability </w:t>
            </w:r>
          </w:p>
        </w:tc>
        <w:tc>
          <w:tcPr>
            <w:tcW w:w="1530" w:type="dxa"/>
          </w:tcPr>
          <w:p w14:paraId="7B2C66AF" w14:textId="2294DB47" w:rsidR="000E59CA" w:rsidRPr="00E868CB" w:rsidRDefault="00B2103A" w:rsidP="00E868CB">
            <w:proofErr w:type="spellStart"/>
            <w:r>
              <w:t>Tull</w:t>
            </w:r>
            <w:proofErr w:type="spellEnd"/>
          </w:p>
        </w:tc>
        <w:tc>
          <w:tcPr>
            <w:tcW w:w="1365" w:type="dxa"/>
          </w:tcPr>
          <w:p w14:paraId="716C4587" w14:textId="08944CB0" w:rsidR="000E59CA" w:rsidRDefault="00B2103A" w:rsidP="00B81DED">
            <w:r>
              <w:t>5/15/20</w:t>
            </w:r>
          </w:p>
        </w:tc>
        <w:tc>
          <w:tcPr>
            <w:tcW w:w="1605" w:type="dxa"/>
          </w:tcPr>
          <w:p w14:paraId="61B432EB" w14:textId="77777777" w:rsidR="000E59CA" w:rsidRPr="00E868CB" w:rsidRDefault="000E59CA" w:rsidP="00B81DED"/>
        </w:tc>
        <w:tc>
          <w:tcPr>
            <w:tcW w:w="4050" w:type="dxa"/>
          </w:tcPr>
          <w:p w14:paraId="59124A58" w14:textId="77777777" w:rsidR="000E59CA" w:rsidRPr="00E868CB" w:rsidRDefault="000E59CA" w:rsidP="00B81DED"/>
        </w:tc>
      </w:tr>
      <w:tr w:rsidR="00B81DED" w14:paraId="5CF4B2C6" w14:textId="77777777" w:rsidTr="00B5067D">
        <w:tc>
          <w:tcPr>
            <w:tcW w:w="805" w:type="dxa"/>
          </w:tcPr>
          <w:p w14:paraId="76F743A2" w14:textId="2D087D57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3780" w:type="dxa"/>
          </w:tcPr>
          <w:p w14:paraId="345EEB60" w14:textId="77777777" w:rsidR="00B81DED" w:rsidRPr="0080198B" w:rsidRDefault="00B81DED" w:rsidP="00B81DED">
            <w:pPr>
              <w:rPr>
                <w:rFonts w:cstheme="minorHAnsi"/>
              </w:rPr>
            </w:pPr>
            <w:r w:rsidRPr="0080198B">
              <w:rPr>
                <w:rFonts w:cstheme="minorHAnsi"/>
              </w:rPr>
              <w:t>Did ROC on LTO change diversion requirements or CVP operation criteria at Red Bluff and Hamilton City?-</w:t>
            </w:r>
          </w:p>
          <w:p w14:paraId="790312C2" w14:textId="79DC1AED" w:rsidR="00635A5F" w:rsidRDefault="0080198B" w:rsidP="0080198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80198B">
              <w:rPr>
                <w:rFonts w:cstheme="minorHAnsi"/>
              </w:rPr>
              <w:t>If so how and what are the changes</w:t>
            </w:r>
            <w:r w:rsidR="008F2390">
              <w:rPr>
                <w:rFonts w:cstheme="minorHAnsi"/>
              </w:rPr>
              <w:t>?</w:t>
            </w:r>
          </w:p>
          <w:p w14:paraId="06EA8CE6" w14:textId="6F529F92" w:rsidR="0080198B" w:rsidRPr="0080198B" w:rsidRDefault="00635A5F" w:rsidP="0080198B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If not what are the current requirements?</w:t>
            </w:r>
            <w:r w:rsidR="0080198B" w:rsidRPr="0080198B">
              <w:rPr>
                <w:rFonts w:cstheme="minorHAnsi"/>
              </w:rPr>
              <w:t xml:space="preserve"> </w:t>
            </w:r>
          </w:p>
        </w:tc>
        <w:tc>
          <w:tcPr>
            <w:tcW w:w="1530" w:type="dxa"/>
          </w:tcPr>
          <w:p w14:paraId="6F2C0E85" w14:textId="31D2176F" w:rsidR="00B81DED" w:rsidRPr="00E868CB" w:rsidRDefault="00E868CB" w:rsidP="00E868CB">
            <w:r w:rsidRPr="00E868CB">
              <w:t xml:space="preserve">Lecky </w:t>
            </w:r>
          </w:p>
        </w:tc>
        <w:tc>
          <w:tcPr>
            <w:tcW w:w="1365" w:type="dxa"/>
          </w:tcPr>
          <w:p w14:paraId="083602A6" w14:textId="712EE707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383C17AB" w14:textId="77777777" w:rsidR="00B81DED" w:rsidRPr="00E868CB" w:rsidRDefault="00B81DED" w:rsidP="00B81DED"/>
        </w:tc>
        <w:tc>
          <w:tcPr>
            <w:tcW w:w="4050" w:type="dxa"/>
          </w:tcPr>
          <w:p w14:paraId="1B105760" w14:textId="0D70B77E" w:rsidR="00B81DED" w:rsidRPr="00E868CB" w:rsidRDefault="00B81DED" w:rsidP="00B81DED"/>
        </w:tc>
      </w:tr>
      <w:tr w:rsidR="00B81DED" w14:paraId="0E237CB7" w14:textId="77777777" w:rsidTr="00B5067D">
        <w:tc>
          <w:tcPr>
            <w:tcW w:w="805" w:type="dxa"/>
          </w:tcPr>
          <w:p w14:paraId="327B38E9" w14:textId="42DB4D08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3780" w:type="dxa"/>
          </w:tcPr>
          <w:p w14:paraId="3C431A76" w14:textId="5DA1B7DA" w:rsidR="00B81DED" w:rsidRPr="0080198B" w:rsidRDefault="00B81DED" w:rsidP="00B81DED">
            <w:pPr>
              <w:rPr>
                <w:rFonts w:cstheme="minorHAnsi"/>
              </w:rPr>
            </w:pPr>
            <w:r w:rsidRPr="0080198B">
              <w:rPr>
                <w:rFonts w:cstheme="minorHAnsi"/>
              </w:rPr>
              <w:t>Does the proposed VA criteria/actions above the Feather River confluence affect the current Hamilton City and Red Bluff criteria?</w:t>
            </w:r>
          </w:p>
        </w:tc>
        <w:tc>
          <w:tcPr>
            <w:tcW w:w="1530" w:type="dxa"/>
          </w:tcPr>
          <w:p w14:paraId="755AF635" w14:textId="25138496" w:rsidR="00B81DED" w:rsidRPr="00E868CB" w:rsidRDefault="0080198B" w:rsidP="00B81DED">
            <w:proofErr w:type="spellStart"/>
            <w:r w:rsidRPr="00E868CB">
              <w:t>Tull</w:t>
            </w:r>
            <w:proofErr w:type="spellEnd"/>
          </w:p>
        </w:tc>
        <w:tc>
          <w:tcPr>
            <w:tcW w:w="1365" w:type="dxa"/>
          </w:tcPr>
          <w:p w14:paraId="3DA44B30" w14:textId="2F61DBCC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59F7824C" w14:textId="77777777" w:rsidR="00B81DED" w:rsidRPr="00E868CB" w:rsidRDefault="00B81DED" w:rsidP="00B81DED"/>
        </w:tc>
        <w:tc>
          <w:tcPr>
            <w:tcW w:w="4050" w:type="dxa"/>
          </w:tcPr>
          <w:p w14:paraId="62E534B2" w14:textId="7464CC1E" w:rsidR="00B81DED" w:rsidRPr="00E868CB" w:rsidRDefault="00B81DED" w:rsidP="00B81DED"/>
        </w:tc>
      </w:tr>
      <w:tr w:rsidR="00B81DED" w14:paraId="07F9A0D0" w14:textId="77777777" w:rsidTr="00B5067D">
        <w:tc>
          <w:tcPr>
            <w:tcW w:w="805" w:type="dxa"/>
          </w:tcPr>
          <w:p w14:paraId="0274291D" w14:textId="5D620A13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3780" w:type="dxa"/>
          </w:tcPr>
          <w:p w14:paraId="3D59EC97" w14:textId="7F6E7570" w:rsidR="00B81DED" w:rsidRDefault="00B81DED" w:rsidP="00B81DED">
            <w:pPr>
              <w:rPr>
                <w:rFonts w:ascii="Arial" w:hAnsi="Arial" w:cs="Arial"/>
              </w:rPr>
            </w:pPr>
            <w:r>
              <w:t>How would adoption of the VA actions affect Sites currently proposed scenarios?</w:t>
            </w:r>
          </w:p>
        </w:tc>
        <w:tc>
          <w:tcPr>
            <w:tcW w:w="1530" w:type="dxa"/>
          </w:tcPr>
          <w:p w14:paraId="3DD63965" w14:textId="78D23C44" w:rsidR="00B81DED" w:rsidRPr="00E868CB" w:rsidRDefault="0080198B" w:rsidP="00B81DED">
            <w:proofErr w:type="spellStart"/>
            <w:r w:rsidRPr="00E868CB">
              <w:t>Tull</w:t>
            </w:r>
            <w:proofErr w:type="spellEnd"/>
            <w:r w:rsidRPr="00E868CB">
              <w:t>/Lecky</w:t>
            </w:r>
          </w:p>
        </w:tc>
        <w:tc>
          <w:tcPr>
            <w:tcW w:w="1365" w:type="dxa"/>
          </w:tcPr>
          <w:p w14:paraId="5E64AEAE" w14:textId="5839FC72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6C1A9C7A" w14:textId="77777777" w:rsidR="00B81DED" w:rsidRPr="00E868CB" w:rsidRDefault="00B81DED" w:rsidP="00B81DED"/>
        </w:tc>
        <w:tc>
          <w:tcPr>
            <w:tcW w:w="4050" w:type="dxa"/>
          </w:tcPr>
          <w:p w14:paraId="578E44FE" w14:textId="074E90EE" w:rsidR="00B81DED" w:rsidRPr="00E868CB" w:rsidRDefault="00B81DED" w:rsidP="00B81DED"/>
        </w:tc>
      </w:tr>
      <w:tr w:rsidR="004C693F" w14:paraId="74159556" w14:textId="77777777" w:rsidTr="00B5067D">
        <w:tc>
          <w:tcPr>
            <w:tcW w:w="805" w:type="dxa"/>
          </w:tcPr>
          <w:p w14:paraId="77501B90" w14:textId="77777777" w:rsidR="004C693F" w:rsidRDefault="004C693F" w:rsidP="00B81D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F1377C1" w14:textId="0C01DD21" w:rsidR="004C693F" w:rsidRDefault="004C693F" w:rsidP="00B81DED">
            <w:r>
              <w:t>What are existing criteria for Wilkins and how would varying flows and flow timing by sites effect that</w:t>
            </w:r>
            <w:r w:rsidR="008F2390">
              <w:t>?</w:t>
            </w:r>
          </w:p>
          <w:p w14:paraId="24F5BE54" w14:textId="77777777" w:rsidR="004C693F" w:rsidRDefault="004C693F" w:rsidP="004C693F">
            <w:pPr>
              <w:pStyle w:val="ListParagraph"/>
              <w:numPr>
                <w:ilvl w:val="0"/>
                <w:numId w:val="7"/>
              </w:numPr>
            </w:pPr>
            <w:r>
              <w:lastRenderedPageBreak/>
              <w:t>8k all time</w:t>
            </w:r>
          </w:p>
          <w:p w14:paraId="573E51FB" w14:textId="22ABFDCD" w:rsidR="004C693F" w:rsidRDefault="004C693F" w:rsidP="004C693F">
            <w:pPr>
              <w:pStyle w:val="ListParagraph"/>
              <w:numPr>
                <w:ilvl w:val="0"/>
                <w:numId w:val="7"/>
              </w:numPr>
            </w:pPr>
            <w:r>
              <w:t>8k April May/5k all other</w:t>
            </w:r>
          </w:p>
        </w:tc>
        <w:tc>
          <w:tcPr>
            <w:tcW w:w="1530" w:type="dxa"/>
          </w:tcPr>
          <w:p w14:paraId="0CDBEEF7" w14:textId="18E4F4ED" w:rsidR="004C693F" w:rsidRPr="00E868CB" w:rsidRDefault="00B2103A" w:rsidP="00B81DED">
            <w:r>
              <w:lastRenderedPageBreak/>
              <w:t xml:space="preserve">Lecky </w:t>
            </w:r>
          </w:p>
        </w:tc>
        <w:tc>
          <w:tcPr>
            <w:tcW w:w="1365" w:type="dxa"/>
          </w:tcPr>
          <w:p w14:paraId="6C6B38F8" w14:textId="4829D9C6" w:rsidR="004C693F" w:rsidRDefault="00B2103A" w:rsidP="00B81DED">
            <w:r>
              <w:t>5/15/20</w:t>
            </w:r>
          </w:p>
        </w:tc>
        <w:tc>
          <w:tcPr>
            <w:tcW w:w="1605" w:type="dxa"/>
          </w:tcPr>
          <w:p w14:paraId="6875679F" w14:textId="77777777" w:rsidR="004C693F" w:rsidRPr="00E868CB" w:rsidRDefault="004C693F" w:rsidP="00B81DED"/>
        </w:tc>
        <w:tc>
          <w:tcPr>
            <w:tcW w:w="4050" w:type="dxa"/>
          </w:tcPr>
          <w:p w14:paraId="7B151D65" w14:textId="77777777" w:rsidR="004C693F" w:rsidRPr="00E868CB" w:rsidRDefault="004C693F" w:rsidP="00B81DED"/>
        </w:tc>
      </w:tr>
      <w:tr w:rsidR="0080198B" w14:paraId="537821D9" w14:textId="77777777" w:rsidTr="00B5067D">
        <w:tc>
          <w:tcPr>
            <w:tcW w:w="805" w:type="dxa"/>
          </w:tcPr>
          <w:p w14:paraId="1B209B19" w14:textId="02935697" w:rsidR="0080198B" w:rsidRDefault="0080198B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80" w:type="dxa"/>
          </w:tcPr>
          <w:p w14:paraId="4C1EF2E6" w14:textId="77777777" w:rsidR="0080198B" w:rsidRDefault="0080198B" w:rsidP="00B81DED">
            <w:r>
              <w:t>How would Sutter Bypass be addressed?</w:t>
            </w:r>
          </w:p>
          <w:p w14:paraId="2C067FBA" w14:textId="77777777" w:rsidR="0080198B" w:rsidRDefault="0080198B" w:rsidP="0080198B">
            <w:pPr>
              <w:pStyle w:val="ListParagraph"/>
              <w:numPr>
                <w:ilvl w:val="0"/>
                <w:numId w:val="2"/>
              </w:numPr>
            </w:pPr>
            <w:r>
              <w:t>Volume</w:t>
            </w:r>
          </w:p>
          <w:p w14:paraId="1DC82D08" w14:textId="229FA156" w:rsidR="0080198B" w:rsidRDefault="0080198B" w:rsidP="0080198B">
            <w:pPr>
              <w:pStyle w:val="ListParagraph"/>
              <w:numPr>
                <w:ilvl w:val="0"/>
                <w:numId w:val="2"/>
              </w:numPr>
            </w:pPr>
            <w:r>
              <w:t>Timing</w:t>
            </w:r>
          </w:p>
          <w:p w14:paraId="6CF14EB9" w14:textId="77777777" w:rsidR="0080198B" w:rsidRDefault="0080198B" w:rsidP="0080198B">
            <w:pPr>
              <w:pStyle w:val="ListParagraph"/>
              <w:numPr>
                <w:ilvl w:val="0"/>
                <w:numId w:val="2"/>
              </w:numPr>
            </w:pPr>
            <w:r>
              <w:t xml:space="preserve">Duration </w:t>
            </w:r>
          </w:p>
          <w:p w14:paraId="0065FA5C" w14:textId="77777777" w:rsidR="00F148CF" w:rsidRDefault="00F148CF" w:rsidP="0080198B">
            <w:pPr>
              <w:pStyle w:val="ListParagraph"/>
              <w:numPr>
                <w:ilvl w:val="0"/>
                <w:numId w:val="2"/>
              </w:numPr>
            </w:pPr>
            <w:r>
              <w:t xml:space="preserve">Different notching scenarios </w:t>
            </w:r>
          </w:p>
          <w:p w14:paraId="73336BC2" w14:textId="77777777" w:rsidR="00933D82" w:rsidRDefault="00F148CF" w:rsidP="0080198B">
            <w:pPr>
              <w:pStyle w:val="ListParagraph"/>
              <w:numPr>
                <w:ilvl w:val="0"/>
                <w:numId w:val="2"/>
              </w:numPr>
            </w:pPr>
            <w:r>
              <w:t>What are the notching goals?</w:t>
            </w:r>
          </w:p>
          <w:p w14:paraId="4CEABC63" w14:textId="134E5A7E" w:rsidR="00F148CF" w:rsidRDefault="00933D82" w:rsidP="0080198B">
            <w:pPr>
              <w:pStyle w:val="ListParagraph"/>
              <w:numPr>
                <w:ilvl w:val="0"/>
                <w:numId w:val="2"/>
              </w:numPr>
            </w:pPr>
            <w:r>
              <w:t xml:space="preserve">What are the functions that are being protected and proposed to be </w:t>
            </w:r>
            <w:r w:rsidR="00B2103A">
              <w:t>added?</w:t>
            </w:r>
            <w:r>
              <w:t xml:space="preserve"> </w:t>
            </w:r>
            <w:r w:rsidR="00F148CF">
              <w:t xml:space="preserve"> </w:t>
            </w:r>
          </w:p>
        </w:tc>
        <w:tc>
          <w:tcPr>
            <w:tcW w:w="1530" w:type="dxa"/>
          </w:tcPr>
          <w:p w14:paraId="644A058B" w14:textId="0151951D" w:rsidR="0080198B" w:rsidRPr="00E868CB" w:rsidRDefault="000F15C3" w:rsidP="00B81DED">
            <w:proofErr w:type="spellStart"/>
            <w:r>
              <w:t>Tull</w:t>
            </w:r>
            <w:proofErr w:type="spellEnd"/>
            <w:r>
              <w:t xml:space="preserve"> </w:t>
            </w:r>
          </w:p>
        </w:tc>
        <w:tc>
          <w:tcPr>
            <w:tcW w:w="1365" w:type="dxa"/>
          </w:tcPr>
          <w:p w14:paraId="06C38EB3" w14:textId="43968B5D" w:rsidR="0080198B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17461D68" w14:textId="77777777" w:rsidR="0080198B" w:rsidRPr="00E868CB" w:rsidRDefault="0080198B" w:rsidP="00B81DED"/>
        </w:tc>
        <w:tc>
          <w:tcPr>
            <w:tcW w:w="4050" w:type="dxa"/>
          </w:tcPr>
          <w:p w14:paraId="77E2D0FB" w14:textId="77777777" w:rsidR="0080198B" w:rsidRPr="00E868CB" w:rsidRDefault="0080198B" w:rsidP="00B81DED"/>
        </w:tc>
      </w:tr>
      <w:tr w:rsidR="00933D82" w14:paraId="032479AC" w14:textId="77777777" w:rsidTr="00B5067D">
        <w:tc>
          <w:tcPr>
            <w:tcW w:w="805" w:type="dxa"/>
          </w:tcPr>
          <w:p w14:paraId="2F3086AF" w14:textId="77777777" w:rsidR="00933D82" w:rsidRDefault="00933D82" w:rsidP="00B81D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780" w:type="dxa"/>
          </w:tcPr>
          <w:p w14:paraId="295C71F5" w14:textId="5DC1E9CE" w:rsidR="00933D82" w:rsidRDefault="00933D82" w:rsidP="00933D82">
            <w:r>
              <w:t>How would other Sutter projects like Tisdale be addressed?</w:t>
            </w:r>
          </w:p>
          <w:p w14:paraId="5A8C9FDE" w14:textId="77777777" w:rsidR="00933D82" w:rsidRDefault="00933D82" w:rsidP="00933D82">
            <w:pPr>
              <w:pStyle w:val="ListParagraph"/>
              <w:numPr>
                <w:ilvl w:val="0"/>
                <w:numId w:val="2"/>
              </w:numPr>
            </w:pPr>
            <w:r>
              <w:t>Volume</w:t>
            </w:r>
          </w:p>
          <w:p w14:paraId="5FDDECA6" w14:textId="77777777" w:rsidR="00933D82" w:rsidRDefault="00933D82" w:rsidP="00933D82">
            <w:pPr>
              <w:pStyle w:val="ListParagraph"/>
              <w:numPr>
                <w:ilvl w:val="0"/>
                <w:numId w:val="2"/>
              </w:numPr>
            </w:pPr>
            <w:r>
              <w:t>Timing</w:t>
            </w:r>
          </w:p>
          <w:p w14:paraId="5FCC96D0" w14:textId="77777777" w:rsidR="00933D82" w:rsidRDefault="00933D82" w:rsidP="00933D82">
            <w:pPr>
              <w:pStyle w:val="ListParagraph"/>
              <w:numPr>
                <w:ilvl w:val="0"/>
                <w:numId w:val="2"/>
              </w:numPr>
            </w:pPr>
            <w:r>
              <w:t xml:space="preserve">Duration </w:t>
            </w:r>
          </w:p>
          <w:p w14:paraId="46C282BA" w14:textId="77777777" w:rsidR="00933D82" w:rsidRDefault="00933D82" w:rsidP="00933D82">
            <w:pPr>
              <w:pStyle w:val="ListParagraph"/>
              <w:numPr>
                <w:ilvl w:val="0"/>
                <w:numId w:val="2"/>
              </w:numPr>
            </w:pPr>
            <w:r>
              <w:t xml:space="preserve">Different notching scenarios </w:t>
            </w:r>
          </w:p>
          <w:p w14:paraId="73ABB4F9" w14:textId="2F1DF941" w:rsidR="00933D82" w:rsidRDefault="00933D82" w:rsidP="00933D82">
            <w:r>
              <w:t>What are the notching goals?</w:t>
            </w:r>
          </w:p>
        </w:tc>
        <w:tc>
          <w:tcPr>
            <w:tcW w:w="1530" w:type="dxa"/>
          </w:tcPr>
          <w:p w14:paraId="1D4AA6A6" w14:textId="43ACE897" w:rsidR="00933D82" w:rsidRDefault="00B2103A" w:rsidP="00B81DED">
            <w:proofErr w:type="spellStart"/>
            <w:r>
              <w:t>Fitzer</w:t>
            </w:r>
            <w:proofErr w:type="spellEnd"/>
          </w:p>
        </w:tc>
        <w:tc>
          <w:tcPr>
            <w:tcW w:w="1365" w:type="dxa"/>
          </w:tcPr>
          <w:p w14:paraId="53E80140" w14:textId="49CFE8FC" w:rsidR="00933D82" w:rsidRDefault="00B2103A" w:rsidP="00B81DED">
            <w:r>
              <w:t>5/15/20</w:t>
            </w:r>
          </w:p>
        </w:tc>
        <w:tc>
          <w:tcPr>
            <w:tcW w:w="1605" w:type="dxa"/>
          </w:tcPr>
          <w:p w14:paraId="0684D104" w14:textId="77777777" w:rsidR="00933D82" w:rsidRPr="00E868CB" w:rsidRDefault="00933D82" w:rsidP="00B81DED"/>
        </w:tc>
        <w:tc>
          <w:tcPr>
            <w:tcW w:w="4050" w:type="dxa"/>
          </w:tcPr>
          <w:p w14:paraId="305334FC" w14:textId="77777777" w:rsidR="00933D82" w:rsidRPr="00E868CB" w:rsidRDefault="00933D82" w:rsidP="00B81DED"/>
        </w:tc>
      </w:tr>
      <w:tr w:rsidR="00B81DED" w14:paraId="21AAA7C6" w14:textId="77777777" w:rsidTr="00B81DED">
        <w:tc>
          <w:tcPr>
            <w:tcW w:w="805" w:type="dxa"/>
            <w:shd w:val="clear" w:color="auto" w:fill="E7E6E6" w:themeFill="background2"/>
          </w:tcPr>
          <w:p w14:paraId="6478B6F8" w14:textId="6342454E" w:rsidR="00B81DED" w:rsidRDefault="00B81DED" w:rsidP="00B81DE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330" w:type="dxa"/>
            <w:gridSpan w:val="5"/>
            <w:shd w:val="clear" w:color="auto" w:fill="E7E6E6" w:themeFill="background2"/>
          </w:tcPr>
          <w:p w14:paraId="7C9600D3" w14:textId="37D6CBEA" w:rsidR="00B81DED" w:rsidRDefault="00D327F6" w:rsidP="00B81DED">
            <w:pPr>
              <w:rPr>
                <w:rFonts w:ascii="Arial" w:hAnsi="Arial" w:cs="Arial"/>
              </w:rPr>
            </w:pPr>
            <w:bookmarkStart w:id="0" w:name="_GoBack"/>
            <w:r>
              <w:rPr>
                <w:rFonts w:ascii="Arial" w:hAnsi="Arial" w:cs="Arial"/>
              </w:rPr>
              <w:t>Fre</w:t>
            </w:r>
            <w:bookmarkEnd w:id="0"/>
            <w:r w:rsidR="00B81DED">
              <w:rPr>
                <w:rFonts w:ascii="Arial" w:hAnsi="Arial" w:cs="Arial"/>
              </w:rPr>
              <w:t>mont Weir</w:t>
            </w:r>
          </w:p>
        </w:tc>
      </w:tr>
      <w:tr w:rsidR="00B81DED" w14:paraId="53A70EA3" w14:textId="77777777" w:rsidTr="00B5067D">
        <w:tc>
          <w:tcPr>
            <w:tcW w:w="805" w:type="dxa"/>
          </w:tcPr>
          <w:p w14:paraId="0E9B0B8E" w14:textId="715F23C2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3780" w:type="dxa"/>
          </w:tcPr>
          <w:p w14:paraId="6D16FEB4" w14:textId="3E8CE52C" w:rsidR="00B81DED" w:rsidRDefault="00B81DED" w:rsidP="00B81DED">
            <w:pPr>
              <w:rPr>
                <w:rFonts w:ascii="Arial" w:hAnsi="Arial" w:cs="Arial"/>
              </w:rPr>
            </w:pPr>
            <w:r>
              <w:t>What is the established purpose and goals for the project</w:t>
            </w:r>
            <w:r w:rsidR="008F2390">
              <w:t>?</w:t>
            </w:r>
          </w:p>
        </w:tc>
        <w:tc>
          <w:tcPr>
            <w:tcW w:w="1530" w:type="dxa"/>
          </w:tcPr>
          <w:p w14:paraId="26364178" w14:textId="076A9187" w:rsidR="00B81DED" w:rsidRPr="00E868CB" w:rsidRDefault="0080198B" w:rsidP="00B81DED">
            <w:proofErr w:type="spellStart"/>
            <w:r w:rsidRPr="00E868CB">
              <w:t>Fitzer</w:t>
            </w:r>
            <w:proofErr w:type="spellEnd"/>
            <w:r w:rsidR="000C15BC">
              <w:t>/Lecky</w:t>
            </w:r>
          </w:p>
        </w:tc>
        <w:tc>
          <w:tcPr>
            <w:tcW w:w="1365" w:type="dxa"/>
          </w:tcPr>
          <w:p w14:paraId="0A7A58A9" w14:textId="579C3E67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012AEDDE" w14:textId="77777777" w:rsidR="00B81DED" w:rsidRPr="00E868CB" w:rsidRDefault="00B81DED" w:rsidP="00B81DED"/>
        </w:tc>
        <w:tc>
          <w:tcPr>
            <w:tcW w:w="4050" w:type="dxa"/>
          </w:tcPr>
          <w:p w14:paraId="12A80A7D" w14:textId="53F1DFFE" w:rsidR="00B81DED" w:rsidRPr="00E868CB" w:rsidRDefault="00B81DED" w:rsidP="00B81DED"/>
        </w:tc>
      </w:tr>
      <w:tr w:rsidR="00B81DED" w14:paraId="2EE96D90" w14:textId="77777777" w:rsidTr="00B5067D">
        <w:tc>
          <w:tcPr>
            <w:tcW w:w="805" w:type="dxa"/>
          </w:tcPr>
          <w:p w14:paraId="4AE96A04" w14:textId="11C256B5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3780" w:type="dxa"/>
          </w:tcPr>
          <w:p w14:paraId="7794FD62" w14:textId="4DBFC270" w:rsidR="00B81DED" w:rsidRDefault="00B81DED" w:rsidP="00B81DED">
            <w:pPr>
              <w:rPr>
                <w:rFonts w:ascii="Arial" w:hAnsi="Arial" w:cs="Arial"/>
              </w:rPr>
            </w:pPr>
            <w:r>
              <w:t xml:space="preserve">Would Sites prevent the project from meeting </w:t>
            </w:r>
            <w:r w:rsidR="00D327F6">
              <w:t>the purpose and goal of the Fre</w:t>
            </w:r>
            <w:r>
              <w:t>mont Weir project?</w:t>
            </w:r>
          </w:p>
        </w:tc>
        <w:tc>
          <w:tcPr>
            <w:tcW w:w="1530" w:type="dxa"/>
          </w:tcPr>
          <w:p w14:paraId="29C981F4" w14:textId="13D03F06" w:rsidR="00B81DED" w:rsidRPr="00E868CB" w:rsidRDefault="0080198B" w:rsidP="00B81DED">
            <w:proofErr w:type="spellStart"/>
            <w:r w:rsidRPr="00E868CB">
              <w:t>Fitzer</w:t>
            </w:r>
            <w:proofErr w:type="spellEnd"/>
          </w:p>
        </w:tc>
        <w:tc>
          <w:tcPr>
            <w:tcW w:w="1365" w:type="dxa"/>
          </w:tcPr>
          <w:p w14:paraId="328B301A" w14:textId="2012C778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39FA448D" w14:textId="5DD27BAC" w:rsidR="00B81DED" w:rsidRPr="00E868CB" w:rsidRDefault="00B81DED" w:rsidP="00B81DED"/>
        </w:tc>
        <w:tc>
          <w:tcPr>
            <w:tcW w:w="4050" w:type="dxa"/>
          </w:tcPr>
          <w:p w14:paraId="20C133B5" w14:textId="66F401E9" w:rsidR="00B81DED" w:rsidRPr="00E868CB" w:rsidRDefault="00B81DED" w:rsidP="00B81DED"/>
        </w:tc>
      </w:tr>
      <w:tr w:rsidR="00B81DED" w14:paraId="497D6FDB" w14:textId="77777777" w:rsidTr="00B5067D">
        <w:tc>
          <w:tcPr>
            <w:tcW w:w="805" w:type="dxa"/>
          </w:tcPr>
          <w:p w14:paraId="4C1CF9BD" w14:textId="67C78AD6" w:rsidR="00B81DED" w:rsidRDefault="00B81DED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3780" w:type="dxa"/>
          </w:tcPr>
          <w:p w14:paraId="186D8FCB" w14:textId="751E464F" w:rsidR="00B81DED" w:rsidRDefault="00B81DED" w:rsidP="00B81DED">
            <w:r>
              <w:t xml:space="preserve">Would Sites change </w:t>
            </w:r>
            <w:r w:rsidR="00D327F6">
              <w:t>the purpose and goal of the Fre</w:t>
            </w:r>
            <w:r>
              <w:t xml:space="preserve">mont Weir project? </w:t>
            </w:r>
          </w:p>
          <w:p w14:paraId="47FC1369" w14:textId="77777777" w:rsidR="00B81DED" w:rsidRPr="00B81DED" w:rsidRDefault="00B81DED" w:rsidP="008019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t>If so how would we effect it</w:t>
            </w:r>
          </w:p>
          <w:p w14:paraId="1A9F77FA" w14:textId="77777777" w:rsidR="00B81DED" w:rsidRPr="0080198B" w:rsidRDefault="00B81DED" w:rsidP="0080198B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>
              <w:t>What would be the effect of that change</w:t>
            </w:r>
          </w:p>
          <w:p w14:paraId="72CA75ED" w14:textId="77777777" w:rsidR="0080198B" w:rsidRDefault="0080198B" w:rsidP="0080198B">
            <w:pPr>
              <w:pStyle w:val="ListParagraph"/>
              <w:numPr>
                <w:ilvl w:val="1"/>
                <w:numId w:val="1"/>
              </w:numPr>
            </w:pPr>
            <w:r>
              <w:t>Volume</w:t>
            </w:r>
          </w:p>
          <w:p w14:paraId="5C1B0992" w14:textId="77777777" w:rsidR="0080198B" w:rsidRDefault="0080198B" w:rsidP="0080198B">
            <w:pPr>
              <w:pStyle w:val="ListParagraph"/>
              <w:numPr>
                <w:ilvl w:val="1"/>
                <w:numId w:val="1"/>
              </w:numPr>
            </w:pPr>
            <w:r>
              <w:t>Timing</w:t>
            </w:r>
          </w:p>
          <w:p w14:paraId="1E32EFC8" w14:textId="77777777" w:rsidR="0080198B" w:rsidRPr="0080198B" w:rsidRDefault="0080198B" w:rsidP="0080198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t>Duration</w:t>
            </w:r>
          </w:p>
          <w:p w14:paraId="4C753E84" w14:textId="77777777" w:rsidR="0080198B" w:rsidRPr="000C15BC" w:rsidRDefault="0080198B" w:rsidP="0080198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lastRenderedPageBreak/>
              <w:t xml:space="preserve">Fish growth and/or outmigration </w:t>
            </w:r>
          </w:p>
          <w:p w14:paraId="1555DAA3" w14:textId="77777777" w:rsidR="000C15BC" w:rsidRPr="000C15BC" w:rsidRDefault="000C15BC" w:rsidP="0080198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  <w:r>
              <w:t>Wetted acres</w:t>
            </w:r>
          </w:p>
          <w:p w14:paraId="0EA5ABFE" w14:textId="50101DD8" w:rsidR="000C15BC" w:rsidRPr="0080198B" w:rsidRDefault="000C15BC" w:rsidP="0080198B">
            <w:pPr>
              <w:pStyle w:val="ListParagraph"/>
              <w:numPr>
                <w:ilvl w:val="1"/>
                <w:numId w:val="1"/>
              </w:numPr>
              <w:rPr>
                <w:rFonts w:ascii="Arial" w:hAnsi="Arial" w:cs="Arial"/>
              </w:rPr>
            </w:pPr>
          </w:p>
        </w:tc>
        <w:tc>
          <w:tcPr>
            <w:tcW w:w="1530" w:type="dxa"/>
          </w:tcPr>
          <w:p w14:paraId="04C3EB12" w14:textId="74456216" w:rsidR="00B81DED" w:rsidRPr="00E868CB" w:rsidRDefault="0080198B" w:rsidP="00B81DED">
            <w:proofErr w:type="spellStart"/>
            <w:r w:rsidRPr="00E868CB">
              <w:lastRenderedPageBreak/>
              <w:t>Fitzer</w:t>
            </w:r>
            <w:proofErr w:type="spellEnd"/>
            <w:r w:rsidRPr="00E868CB">
              <w:t>/</w:t>
            </w:r>
            <w:proofErr w:type="spellStart"/>
            <w:r w:rsidRPr="00E868CB">
              <w:t>Tull</w:t>
            </w:r>
            <w:proofErr w:type="spellEnd"/>
            <w:r w:rsidRPr="00E868CB">
              <w:t xml:space="preserve"> </w:t>
            </w:r>
          </w:p>
        </w:tc>
        <w:tc>
          <w:tcPr>
            <w:tcW w:w="1365" w:type="dxa"/>
          </w:tcPr>
          <w:p w14:paraId="6B1DC310" w14:textId="0B7B0191" w:rsidR="00B81DED" w:rsidRPr="00E868CB" w:rsidRDefault="000F15C3" w:rsidP="00B81DED">
            <w:r>
              <w:t>5/15/20</w:t>
            </w:r>
          </w:p>
        </w:tc>
        <w:tc>
          <w:tcPr>
            <w:tcW w:w="1605" w:type="dxa"/>
          </w:tcPr>
          <w:p w14:paraId="07E6C448" w14:textId="73064A6E" w:rsidR="00B81DED" w:rsidRPr="00E868CB" w:rsidRDefault="00B81DED" w:rsidP="00B81DED"/>
        </w:tc>
        <w:tc>
          <w:tcPr>
            <w:tcW w:w="4050" w:type="dxa"/>
          </w:tcPr>
          <w:p w14:paraId="6FD13F7C" w14:textId="432D1167" w:rsidR="00B81DED" w:rsidRPr="00E868CB" w:rsidRDefault="004C693F" w:rsidP="00B81DED">
            <w:r>
              <w:t xml:space="preserve">Look at WISP appeal </w:t>
            </w:r>
          </w:p>
        </w:tc>
      </w:tr>
      <w:tr w:rsidR="000C15BC" w14:paraId="3B2FF7BA" w14:textId="77777777" w:rsidTr="00B5067D">
        <w:tc>
          <w:tcPr>
            <w:tcW w:w="805" w:type="dxa"/>
          </w:tcPr>
          <w:p w14:paraId="5605E52C" w14:textId="19B159A9" w:rsidR="000C15BC" w:rsidRDefault="000C15BC" w:rsidP="00B81DE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3780" w:type="dxa"/>
          </w:tcPr>
          <w:p w14:paraId="2CCC8F90" w14:textId="5A3C0AC0" w:rsidR="000C15BC" w:rsidRDefault="000C15BC" w:rsidP="00B81DED">
            <w:r>
              <w:t xml:space="preserve">What are the existing </w:t>
            </w:r>
            <w:proofErr w:type="spellStart"/>
            <w:r>
              <w:t>BiOP</w:t>
            </w:r>
            <w:proofErr w:type="spellEnd"/>
            <w:r>
              <w:t xml:space="preserve"> and ITP conditions for the weir? </w:t>
            </w:r>
          </w:p>
          <w:p w14:paraId="3B35A4EC" w14:textId="301D702B" w:rsidR="000C15BC" w:rsidRDefault="000C15BC" w:rsidP="000C15BC">
            <w:pPr>
              <w:pStyle w:val="ListParagraph"/>
              <w:numPr>
                <w:ilvl w:val="0"/>
                <w:numId w:val="6"/>
              </w:numPr>
            </w:pPr>
            <w:r>
              <w:t>How do we effect those?</w:t>
            </w:r>
          </w:p>
        </w:tc>
        <w:tc>
          <w:tcPr>
            <w:tcW w:w="1530" w:type="dxa"/>
          </w:tcPr>
          <w:p w14:paraId="1404C6B5" w14:textId="07DBDE1F" w:rsidR="000C15BC" w:rsidRPr="00E868CB" w:rsidRDefault="00B2103A" w:rsidP="00B81DED">
            <w:r>
              <w:t xml:space="preserve">Lecky </w:t>
            </w:r>
          </w:p>
        </w:tc>
        <w:tc>
          <w:tcPr>
            <w:tcW w:w="1365" w:type="dxa"/>
          </w:tcPr>
          <w:p w14:paraId="1647C07C" w14:textId="21BC2479" w:rsidR="000C15BC" w:rsidRDefault="00B2103A" w:rsidP="00B81DED">
            <w:r>
              <w:t>5/15/20</w:t>
            </w:r>
          </w:p>
        </w:tc>
        <w:tc>
          <w:tcPr>
            <w:tcW w:w="1605" w:type="dxa"/>
          </w:tcPr>
          <w:p w14:paraId="59B00766" w14:textId="77777777" w:rsidR="000C15BC" w:rsidRPr="00E868CB" w:rsidRDefault="000C15BC" w:rsidP="00B81DED"/>
        </w:tc>
        <w:tc>
          <w:tcPr>
            <w:tcW w:w="4050" w:type="dxa"/>
          </w:tcPr>
          <w:p w14:paraId="5118B04A" w14:textId="77777777" w:rsidR="000C15BC" w:rsidRPr="00E868CB" w:rsidRDefault="000C15BC" w:rsidP="00B81DED"/>
        </w:tc>
      </w:tr>
      <w:tr w:rsidR="00B81DED" w14:paraId="7828DACD" w14:textId="77777777" w:rsidTr="00B81DED">
        <w:tc>
          <w:tcPr>
            <w:tcW w:w="805" w:type="dxa"/>
            <w:shd w:val="clear" w:color="auto" w:fill="E7E6E6" w:themeFill="background2"/>
          </w:tcPr>
          <w:p w14:paraId="2FAEAC16" w14:textId="3EAC5577" w:rsidR="00B81DED" w:rsidRPr="00B81DED" w:rsidRDefault="00B81DED" w:rsidP="00B81DED"/>
        </w:tc>
        <w:tc>
          <w:tcPr>
            <w:tcW w:w="12330" w:type="dxa"/>
            <w:gridSpan w:val="5"/>
            <w:shd w:val="clear" w:color="auto" w:fill="E7E6E6" w:themeFill="background2"/>
          </w:tcPr>
          <w:p w14:paraId="05751810" w14:textId="0AC81078" w:rsidR="00B81DED" w:rsidRPr="00B81DED" w:rsidRDefault="000E3BC5" w:rsidP="00B81DED">
            <w:r>
              <w:t>Delta</w:t>
            </w:r>
            <w:r w:rsidR="00B81DED" w:rsidRPr="00B81DED">
              <w:t xml:space="preserve"> </w:t>
            </w:r>
          </w:p>
        </w:tc>
      </w:tr>
      <w:tr w:rsidR="00B81DED" w14:paraId="498372AE" w14:textId="77777777" w:rsidTr="00B5067D">
        <w:tc>
          <w:tcPr>
            <w:tcW w:w="805" w:type="dxa"/>
          </w:tcPr>
          <w:p w14:paraId="71DA72E3" w14:textId="1B3E94A2" w:rsidR="00B81DED" w:rsidRPr="00B81DED" w:rsidRDefault="00B81DED" w:rsidP="00B81DED">
            <w:r>
              <w:t>8</w:t>
            </w:r>
          </w:p>
        </w:tc>
        <w:tc>
          <w:tcPr>
            <w:tcW w:w="3780" w:type="dxa"/>
          </w:tcPr>
          <w:p w14:paraId="43A2A9E6" w14:textId="3E40ACF0" w:rsidR="00B81DED" w:rsidRDefault="00B81DED" w:rsidP="00B81DED">
            <w:r w:rsidRPr="00B81DED">
              <w:t>How does the ITP NDOI effect the current Sites criteria</w:t>
            </w:r>
            <w:r w:rsidR="008F2390">
              <w:t>?</w:t>
            </w:r>
          </w:p>
          <w:p w14:paraId="6476550A" w14:textId="54F05D64" w:rsidR="000E3BC5" w:rsidRPr="00B81DED" w:rsidRDefault="000E3BC5" w:rsidP="00B81DED"/>
        </w:tc>
        <w:tc>
          <w:tcPr>
            <w:tcW w:w="1530" w:type="dxa"/>
          </w:tcPr>
          <w:p w14:paraId="2AA95419" w14:textId="443DEEC5" w:rsidR="00B81DED" w:rsidRPr="00B81DED" w:rsidRDefault="0080198B" w:rsidP="00B81DED">
            <w:proofErr w:type="spellStart"/>
            <w:r>
              <w:t>Tull</w:t>
            </w:r>
            <w:proofErr w:type="spellEnd"/>
            <w:r>
              <w:t xml:space="preserve"> </w:t>
            </w:r>
          </w:p>
        </w:tc>
        <w:tc>
          <w:tcPr>
            <w:tcW w:w="1365" w:type="dxa"/>
          </w:tcPr>
          <w:p w14:paraId="3D0C1966" w14:textId="08F7C948" w:rsidR="00B81DED" w:rsidRPr="00B81DED" w:rsidRDefault="000F15C3" w:rsidP="00B81DED">
            <w:r>
              <w:t>5/15/20</w:t>
            </w:r>
          </w:p>
        </w:tc>
        <w:tc>
          <w:tcPr>
            <w:tcW w:w="1605" w:type="dxa"/>
          </w:tcPr>
          <w:p w14:paraId="1437417D" w14:textId="77777777" w:rsidR="00B81DED" w:rsidRPr="00B81DED" w:rsidRDefault="00B81DED" w:rsidP="00B81DED"/>
        </w:tc>
        <w:tc>
          <w:tcPr>
            <w:tcW w:w="4050" w:type="dxa"/>
          </w:tcPr>
          <w:p w14:paraId="26D80D50" w14:textId="77777777" w:rsidR="00B81DED" w:rsidRPr="00B81DED" w:rsidRDefault="00B81DED" w:rsidP="00B81DED"/>
        </w:tc>
      </w:tr>
      <w:tr w:rsidR="00B81DED" w14:paraId="7787B1F5" w14:textId="77777777" w:rsidTr="00B5067D">
        <w:tc>
          <w:tcPr>
            <w:tcW w:w="805" w:type="dxa"/>
          </w:tcPr>
          <w:p w14:paraId="69EDF878" w14:textId="4FC09E79" w:rsidR="00B81DED" w:rsidRPr="00B81DED" w:rsidRDefault="00635A5F" w:rsidP="00B81DED">
            <w:r>
              <w:t>9</w:t>
            </w:r>
          </w:p>
        </w:tc>
        <w:tc>
          <w:tcPr>
            <w:tcW w:w="3780" w:type="dxa"/>
          </w:tcPr>
          <w:p w14:paraId="6CD423AF" w14:textId="77777777" w:rsidR="000E3BC5" w:rsidRDefault="000E3BC5" w:rsidP="00B81DED">
            <w:r>
              <w:t>What is in the ITP for Freeport and NDOI?</w:t>
            </w:r>
          </w:p>
          <w:p w14:paraId="75ABF20A" w14:textId="65EA1B30" w:rsidR="000E3BC5" w:rsidRDefault="000E3BC5" w:rsidP="000E3BC5">
            <w:pPr>
              <w:pStyle w:val="ListParagraph"/>
              <w:numPr>
                <w:ilvl w:val="0"/>
                <w:numId w:val="4"/>
              </w:numPr>
            </w:pPr>
            <w:r>
              <w:t xml:space="preserve">Are we different from </w:t>
            </w:r>
            <w:r w:rsidR="00B2103A">
              <w:t>that?</w:t>
            </w:r>
          </w:p>
          <w:p w14:paraId="7AD719C4" w14:textId="1A9CAE6A" w:rsidR="000E3BC5" w:rsidRDefault="000E3BC5" w:rsidP="00B81DED">
            <w:pPr>
              <w:pStyle w:val="ListParagraph"/>
              <w:numPr>
                <w:ilvl w:val="0"/>
                <w:numId w:val="4"/>
              </w:numPr>
            </w:pPr>
            <w:r>
              <w:t xml:space="preserve">How </w:t>
            </w:r>
            <w:r w:rsidR="00B2103A">
              <w:t>we are</w:t>
            </w:r>
            <w:r>
              <w:t xml:space="preserve"> different than those components as described in the ITP?</w:t>
            </w:r>
          </w:p>
          <w:p w14:paraId="6B09B46E" w14:textId="77777777" w:rsidR="000E3BC5" w:rsidRDefault="000E3BC5" w:rsidP="00B81DED">
            <w:r>
              <w:t xml:space="preserve">Using all existing criteria, how would Sites effect potential projects that are in the pipeline such as DC? </w:t>
            </w:r>
          </w:p>
          <w:p w14:paraId="1DBE7010" w14:textId="77777777" w:rsidR="000E3BC5" w:rsidRDefault="000E3BC5" w:rsidP="000E3BC5">
            <w:pPr>
              <w:pStyle w:val="ListParagraph"/>
              <w:numPr>
                <w:ilvl w:val="0"/>
                <w:numId w:val="5"/>
              </w:numPr>
            </w:pPr>
            <w:r>
              <w:t>Freeport flow changes</w:t>
            </w:r>
          </w:p>
          <w:p w14:paraId="6961F15D" w14:textId="7A16CBC5" w:rsidR="000E3BC5" w:rsidRPr="00B81DED" w:rsidRDefault="000E3BC5" w:rsidP="000E3BC5">
            <w:pPr>
              <w:pStyle w:val="ListParagraph"/>
              <w:numPr>
                <w:ilvl w:val="0"/>
                <w:numId w:val="5"/>
              </w:numPr>
            </w:pPr>
            <w:r>
              <w:t>Water or diversion capacity changes from planned or existing projects.</w:t>
            </w:r>
          </w:p>
        </w:tc>
        <w:tc>
          <w:tcPr>
            <w:tcW w:w="1530" w:type="dxa"/>
          </w:tcPr>
          <w:p w14:paraId="6D75762B" w14:textId="5B63D2BA" w:rsidR="00B81DED" w:rsidRPr="00B81DED" w:rsidRDefault="00B2103A" w:rsidP="00B81DED">
            <w:r>
              <w:t>Lecky/</w:t>
            </w:r>
            <w:proofErr w:type="spellStart"/>
            <w:r>
              <w:t>Tull</w:t>
            </w:r>
            <w:proofErr w:type="spellEnd"/>
          </w:p>
        </w:tc>
        <w:tc>
          <w:tcPr>
            <w:tcW w:w="1365" w:type="dxa"/>
          </w:tcPr>
          <w:p w14:paraId="4E43335A" w14:textId="2990593C" w:rsidR="00B81DED" w:rsidRPr="00B81DED" w:rsidRDefault="00B2103A" w:rsidP="00B81DED">
            <w:r>
              <w:t>5/15/20</w:t>
            </w:r>
          </w:p>
        </w:tc>
        <w:tc>
          <w:tcPr>
            <w:tcW w:w="1605" w:type="dxa"/>
          </w:tcPr>
          <w:p w14:paraId="0CEE5254" w14:textId="77777777" w:rsidR="00B81DED" w:rsidRPr="00B81DED" w:rsidRDefault="00B81DED" w:rsidP="00B81DED"/>
        </w:tc>
        <w:tc>
          <w:tcPr>
            <w:tcW w:w="4050" w:type="dxa"/>
          </w:tcPr>
          <w:p w14:paraId="0315D48C" w14:textId="49DF0C79" w:rsidR="00B81DED" w:rsidRPr="00B81DED" w:rsidRDefault="00B81DED" w:rsidP="00B81DED"/>
        </w:tc>
      </w:tr>
      <w:tr w:rsidR="00B81DED" w14:paraId="7CB48579" w14:textId="77777777" w:rsidTr="00B5067D">
        <w:tc>
          <w:tcPr>
            <w:tcW w:w="805" w:type="dxa"/>
          </w:tcPr>
          <w:p w14:paraId="1074D15D" w14:textId="2DDDD919" w:rsidR="00B81DED" w:rsidRPr="00B81DED" w:rsidRDefault="00B81DED" w:rsidP="00B81DED"/>
        </w:tc>
        <w:tc>
          <w:tcPr>
            <w:tcW w:w="3780" w:type="dxa"/>
          </w:tcPr>
          <w:p w14:paraId="6C90A22B" w14:textId="77777777" w:rsidR="00B81DED" w:rsidRPr="00B81DED" w:rsidRDefault="00B81DED" w:rsidP="00B81DED"/>
        </w:tc>
        <w:tc>
          <w:tcPr>
            <w:tcW w:w="1530" w:type="dxa"/>
          </w:tcPr>
          <w:p w14:paraId="03AA2D1B" w14:textId="77777777" w:rsidR="00B81DED" w:rsidRPr="00B81DED" w:rsidRDefault="00B81DED" w:rsidP="00B81DED"/>
        </w:tc>
        <w:tc>
          <w:tcPr>
            <w:tcW w:w="1365" w:type="dxa"/>
          </w:tcPr>
          <w:p w14:paraId="3291246D" w14:textId="77777777" w:rsidR="00B81DED" w:rsidRPr="00B81DED" w:rsidRDefault="00B81DED" w:rsidP="00B81DED"/>
        </w:tc>
        <w:tc>
          <w:tcPr>
            <w:tcW w:w="1605" w:type="dxa"/>
          </w:tcPr>
          <w:p w14:paraId="7EE8E606" w14:textId="77777777" w:rsidR="00B81DED" w:rsidRPr="00B81DED" w:rsidRDefault="00B81DED" w:rsidP="00B81DED"/>
        </w:tc>
        <w:tc>
          <w:tcPr>
            <w:tcW w:w="4050" w:type="dxa"/>
          </w:tcPr>
          <w:p w14:paraId="052F253F" w14:textId="2DD92839" w:rsidR="00B81DED" w:rsidRPr="00B81DED" w:rsidRDefault="00B81DED" w:rsidP="00B81DED"/>
        </w:tc>
      </w:tr>
    </w:tbl>
    <w:p w14:paraId="57B0017F" w14:textId="263D0A61" w:rsidR="0000036F" w:rsidRPr="00B81DED" w:rsidRDefault="0000036F" w:rsidP="0000036F">
      <w:pPr>
        <w:spacing w:after="0" w:line="240" w:lineRule="auto"/>
      </w:pPr>
    </w:p>
    <w:p w14:paraId="0EC3F904" w14:textId="0F34D6C3" w:rsidR="00DA11CA" w:rsidRDefault="00DA11CA" w:rsidP="0000036F">
      <w:pPr>
        <w:spacing w:after="0" w:line="240" w:lineRule="auto"/>
        <w:rPr>
          <w:rFonts w:ascii="Arial" w:hAnsi="Arial" w:cs="Arial"/>
        </w:rPr>
      </w:pPr>
    </w:p>
    <w:sectPr w:rsidR="00DA11CA" w:rsidSect="00F82764"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1390AC" w14:textId="77777777" w:rsidR="00157831" w:rsidRDefault="00157831" w:rsidP="00B81DED">
      <w:pPr>
        <w:spacing w:after="0" w:line="240" w:lineRule="auto"/>
      </w:pPr>
      <w:r>
        <w:separator/>
      </w:r>
    </w:p>
  </w:endnote>
  <w:endnote w:type="continuationSeparator" w:id="0">
    <w:p w14:paraId="07F74A83" w14:textId="77777777" w:rsidR="00157831" w:rsidRDefault="00157831" w:rsidP="00B81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7921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7F0A36" w14:textId="6E6F60D7" w:rsidR="00B81DED" w:rsidRDefault="00B81DE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27F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632CDEAE" w14:textId="40A23680" w:rsidR="00B81DED" w:rsidRDefault="00B81DED">
    <w:pPr>
      <w:pStyle w:val="Footer"/>
    </w:pPr>
    <w:r>
      <w:t>Sites VP 7 CDFW Approach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DE14B4" w14:textId="77777777" w:rsidR="00157831" w:rsidRDefault="00157831" w:rsidP="00B81DED">
      <w:pPr>
        <w:spacing w:after="0" w:line="240" w:lineRule="auto"/>
      </w:pPr>
      <w:r>
        <w:separator/>
      </w:r>
    </w:p>
  </w:footnote>
  <w:footnote w:type="continuationSeparator" w:id="0">
    <w:p w14:paraId="207F7E6B" w14:textId="77777777" w:rsidR="00157831" w:rsidRDefault="00157831" w:rsidP="00B81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5066D7"/>
    <w:multiLevelType w:val="hybridMultilevel"/>
    <w:tmpl w:val="55622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7801DE"/>
    <w:multiLevelType w:val="hybridMultilevel"/>
    <w:tmpl w:val="5B925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12505"/>
    <w:multiLevelType w:val="hybridMultilevel"/>
    <w:tmpl w:val="BEF8C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350A51"/>
    <w:multiLevelType w:val="hybridMultilevel"/>
    <w:tmpl w:val="DD22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EC0F91"/>
    <w:multiLevelType w:val="hybridMultilevel"/>
    <w:tmpl w:val="E294C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12687C"/>
    <w:multiLevelType w:val="hybridMultilevel"/>
    <w:tmpl w:val="3E5E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565B16"/>
    <w:multiLevelType w:val="hybridMultilevel"/>
    <w:tmpl w:val="402AF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36F"/>
    <w:rsid w:val="0000036F"/>
    <w:rsid w:val="00051DA5"/>
    <w:rsid w:val="00075632"/>
    <w:rsid w:val="000C15BC"/>
    <w:rsid w:val="000E3BC5"/>
    <w:rsid w:val="000E59CA"/>
    <w:rsid w:val="000F15C3"/>
    <w:rsid w:val="00157831"/>
    <w:rsid w:val="001C67FD"/>
    <w:rsid w:val="002531F3"/>
    <w:rsid w:val="00315F4D"/>
    <w:rsid w:val="003B5B62"/>
    <w:rsid w:val="004C693F"/>
    <w:rsid w:val="00635A5F"/>
    <w:rsid w:val="0069051F"/>
    <w:rsid w:val="00733446"/>
    <w:rsid w:val="007E030B"/>
    <w:rsid w:val="0080198B"/>
    <w:rsid w:val="008F2390"/>
    <w:rsid w:val="00913345"/>
    <w:rsid w:val="00933D82"/>
    <w:rsid w:val="009A449E"/>
    <w:rsid w:val="009D7592"/>
    <w:rsid w:val="00AD6239"/>
    <w:rsid w:val="00B2103A"/>
    <w:rsid w:val="00B5067D"/>
    <w:rsid w:val="00B81DED"/>
    <w:rsid w:val="00CB0297"/>
    <w:rsid w:val="00D327F6"/>
    <w:rsid w:val="00DA11CA"/>
    <w:rsid w:val="00E868CB"/>
    <w:rsid w:val="00ED0A26"/>
    <w:rsid w:val="00F148CF"/>
    <w:rsid w:val="00F63008"/>
    <w:rsid w:val="00F82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E81642"/>
  <w15:chartTrackingRefBased/>
  <w15:docId w15:val="{B74B6119-2977-48AB-947E-9DD198252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1D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8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1DED"/>
  </w:style>
  <w:style w:type="paragraph" w:styleId="Footer">
    <w:name w:val="footer"/>
    <w:basedOn w:val="Normal"/>
    <w:link w:val="FooterChar"/>
    <w:uiPriority w:val="99"/>
    <w:unhideWhenUsed/>
    <w:rsid w:val="00B81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1DED"/>
  </w:style>
  <w:style w:type="paragraph" w:styleId="BalloonText">
    <w:name w:val="Balloon Text"/>
    <w:basedOn w:val="Normal"/>
    <w:link w:val="BalloonTextChar"/>
    <w:uiPriority w:val="99"/>
    <w:semiHidden/>
    <w:unhideWhenUsed/>
    <w:rsid w:val="00E868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8C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0C15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15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15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5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5B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W2DYDCZSR3KP-599401305-18702</_dlc_DocId>
    <_dlc_DocIdUrl xmlns="d9320a93-a9f0-4135-97e0-380ac3311a04">
      <Url>https://sitesreservoirproject.sharepoint.com/EnvPlanning/_layouts/15/DocIdRedir.aspx?ID=W2DYDCZSR3KP-599401305-18702</Url>
      <Description>W2DYDCZSR3KP-599401305-18702</Description>
    </_dlc_DocIdUrl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Props1.xml><?xml version="1.0" encoding="utf-8"?>
<ds:datastoreItem xmlns:ds="http://schemas.openxmlformats.org/officeDocument/2006/customXml" ds:itemID="{24AD227A-472A-45DE-8A38-C3A521936469}"/>
</file>

<file path=customXml/itemProps2.xml><?xml version="1.0" encoding="utf-8"?>
<ds:datastoreItem xmlns:ds="http://schemas.openxmlformats.org/officeDocument/2006/customXml" ds:itemID="{487BCCFF-0C23-42FE-8008-D140C21486AC}"/>
</file>

<file path=customXml/itemProps3.xml><?xml version="1.0" encoding="utf-8"?>
<ds:datastoreItem xmlns:ds="http://schemas.openxmlformats.org/officeDocument/2006/customXml" ds:itemID="{039A7573-0380-4594-A062-6DE9C02C661E}"/>
</file>

<file path=customXml/itemProps4.xml><?xml version="1.0" encoding="utf-8"?>
<ds:datastoreItem xmlns:ds="http://schemas.openxmlformats.org/officeDocument/2006/customXml" ds:itemID="{72715F8E-2BAC-45E9-9733-37A4512475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Forsythe</dc:creator>
  <cp:keywords/>
  <dc:description/>
  <cp:lastModifiedBy>Spranza, John</cp:lastModifiedBy>
  <cp:revision>17</cp:revision>
  <dcterms:created xsi:type="dcterms:W3CDTF">2020-05-01T16:32:00Z</dcterms:created>
  <dcterms:modified xsi:type="dcterms:W3CDTF">2020-05-05T17:14:00Z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_dlc_DocIdItemGuid">
    <vt:lpwstr>5ed71f12-2a6c-4558-ba26-7739212de8f5</vt:lpwstr>
  </property>
</Properties>
</file>