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F7D0A" w14:textId="77777777" w:rsidR="00BA26E5" w:rsidRDefault="00B8129D" w:rsidP="001F1B8A">
      <w:pPr>
        <w:pStyle w:val="Maintitle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  <w:lang w:bidi="ar-SA"/>
        </w:rPr>
        <w:drawing>
          <wp:anchor distT="0" distB="0" distL="114300" distR="114300" simplePos="0" relativeHeight="251658240" behindDoc="0" locked="0" layoutInCell="1" allowOverlap="1" wp14:anchorId="1FAF7D5F" wp14:editId="4A1784EF">
            <wp:simplePos x="0" y="0"/>
            <wp:positionH relativeFrom="column">
              <wp:posOffset>4371340</wp:posOffset>
            </wp:positionH>
            <wp:positionV relativeFrom="paragraph">
              <wp:posOffset>207645</wp:posOffset>
            </wp:positionV>
            <wp:extent cx="2625090" cy="747395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tes PM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2E66F" w14:textId="6823C404" w:rsidR="007B05D5" w:rsidRPr="007B05D5" w:rsidRDefault="007B05D5" w:rsidP="007B05D5">
      <w:pPr>
        <w:pStyle w:val="Maintitle"/>
        <w:spacing w:after="40"/>
        <w:ind w:left="90"/>
        <w:rPr>
          <w:sz w:val="40"/>
          <w:szCs w:val="40"/>
        </w:rPr>
      </w:pPr>
      <w:r w:rsidRPr="007B05D5">
        <w:rPr>
          <w:sz w:val="40"/>
          <w:szCs w:val="40"/>
        </w:rPr>
        <w:t xml:space="preserve">Sites </w:t>
      </w:r>
      <w:r w:rsidR="004E016B">
        <w:rPr>
          <w:sz w:val="40"/>
          <w:szCs w:val="40"/>
        </w:rPr>
        <w:t>Terrestrial Species Federal Agency Coordination</w:t>
      </w:r>
      <w:r w:rsidRPr="007B05D5">
        <w:rPr>
          <w:sz w:val="40"/>
          <w:szCs w:val="40"/>
        </w:rPr>
        <w:t xml:space="preserve"> Meeting </w:t>
      </w:r>
    </w:p>
    <w:p w14:paraId="1FAF7D0C" w14:textId="6283CFEB" w:rsidR="00152E74" w:rsidRDefault="007B05D5" w:rsidP="007B05D5">
      <w:pPr>
        <w:pStyle w:val="Maintitle"/>
        <w:spacing w:after="40"/>
        <w:ind w:left="90"/>
        <w:rPr>
          <w:sz w:val="40"/>
          <w:szCs w:val="40"/>
        </w:rPr>
      </w:pPr>
      <w:r w:rsidRPr="007B05D5">
        <w:rPr>
          <w:sz w:val="40"/>
          <w:szCs w:val="40"/>
        </w:rPr>
        <w:t>Agenda</w:t>
      </w:r>
      <w:r w:rsidR="00C149DD">
        <w:rPr>
          <w:sz w:val="40"/>
          <w:szCs w:val="40"/>
        </w:rPr>
        <w:t xml:space="preserve"> and Action Items</w:t>
      </w:r>
    </w:p>
    <w:p w14:paraId="1FAF7D0D" w14:textId="77777777" w:rsidR="001B50DA" w:rsidRDefault="001B50DA" w:rsidP="001B50DA">
      <w:pPr>
        <w:pStyle w:val="boldtableheader"/>
        <w:rPr>
          <w:sz w:val="40"/>
          <w:szCs w:val="40"/>
        </w:rPr>
      </w:pPr>
    </w:p>
    <w:tbl>
      <w:tblPr>
        <w:tblStyle w:val="TableGrid"/>
        <w:tblW w:w="109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3330"/>
        <w:gridCol w:w="1350"/>
        <w:gridCol w:w="5490"/>
      </w:tblGrid>
      <w:tr w:rsidR="00DE10BE" w:rsidRPr="008F613A" w14:paraId="1FAF7D12" w14:textId="77777777" w:rsidTr="00DE1C98">
        <w:trPr>
          <w:trHeight w:val="361"/>
        </w:trPr>
        <w:tc>
          <w:tcPr>
            <w:tcW w:w="810" w:type="dxa"/>
            <w:shd w:val="clear" w:color="auto" w:fill="FFFFFF" w:themeFill="background1"/>
            <w:vAlign w:val="center"/>
          </w:tcPr>
          <w:p w14:paraId="1FAF7D0E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Date: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sz w:val="20"/>
              </w:rPr>
              <w:alias w:val="Date"/>
              <w:tag w:val="Date"/>
              <w:id w:val="561261"/>
              <w:placeholder>
                <w:docPart w:val="6347C9FAD07A46EAB4C91E0634C0CFAB"/>
              </w:placeholder>
              <w:date w:fullDate="2019-10-01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Cs w:val="22"/>
              </w:rPr>
            </w:sdtEndPr>
            <w:sdtContent>
              <w:p w14:paraId="1FAF7D0F" w14:textId="3C2BEA8B" w:rsidR="00DE10BE" w:rsidRPr="00881780" w:rsidRDefault="00AD06AC" w:rsidP="00AD06AC">
                <w:pPr>
                  <w:spacing w:before="60" w:after="60"/>
                  <w:rPr>
                    <w:i/>
                    <w:szCs w:val="22"/>
                  </w:rPr>
                </w:pPr>
                <w:r>
                  <w:rPr>
                    <w:rStyle w:val="Style8"/>
                    <w:sz w:val="20"/>
                  </w:rPr>
                  <w:t>October 1</w:t>
                </w:r>
                <w:r w:rsidR="004E016B">
                  <w:rPr>
                    <w:rStyle w:val="Style8"/>
                    <w:sz w:val="20"/>
                  </w:rPr>
                  <w:t>, 2019</w:t>
                </w:r>
              </w:p>
            </w:sdtContent>
          </w:sdt>
        </w:tc>
        <w:tc>
          <w:tcPr>
            <w:tcW w:w="1350" w:type="dxa"/>
            <w:shd w:val="clear" w:color="auto" w:fill="FFFFFF" w:themeFill="background1"/>
            <w:vAlign w:val="center"/>
          </w:tcPr>
          <w:p w14:paraId="1FAF7D10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Location:</w:t>
            </w:r>
          </w:p>
        </w:tc>
        <w:tc>
          <w:tcPr>
            <w:tcW w:w="5490" w:type="dxa"/>
            <w:shd w:val="clear" w:color="auto" w:fill="FFFFFF" w:themeFill="background1"/>
            <w:vAlign w:val="center"/>
          </w:tcPr>
          <w:p w14:paraId="1FAF7D11" w14:textId="297963A7" w:rsidR="00DE10BE" w:rsidRPr="008545F6" w:rsidRDefault="00E521E9" w:rsidP="00024CBE">
            <w:pPr>
              <w:pStyle w:val="mainbodytext"/>
              <w:spacing w:before="60" w:after="60"/>
              <w:rPr>
                <w:i/>
                <w:sz w:val="22"/>
                <w:szCs w:val="22"/>
              </w:rPr>
            </w:pPr>
            <w:r>
              <w:rPr>
                <w:rStyle w:val="Style9"/>
              </w:rPr>
              <w:t>2800 Cottage Way</w:t>
            </w:r>
            <w:r w:rsidR="00BC477C" w:rsidRPr="00BC477C">
              <w:rPr>
                <w:rStyle w:val="Style9"/>
              </w:rPr>
              <w:t>, Sac</w:t>
            </w:r>
            <w:r w:rsidR="00BC477C">
              <w:rPr>
                <w:rStyle w:val="Style9"/>
              </w:rPr>
              <w:t>ramento, CA</w:t>
            </w:r>
          </w:p>
        </w:tc>
      </w:tr>
      <w:tr w:rsidR="00DE10BE" w:rsidRPr="008F613A" w14:paraId="1FAF7D15" w14:textId="77777777" w:rsidTr="00DE1C98">
        <w:trPr>
          <w:trHeight w:val="361"/>
        </w:trPr>
        <w:tc>
          <w:tcPr>
            <w:tcW w:w="810" w:type="dxa"/>
            <w:shd w:val="clear" w:color="auto" w:fill="FFFFFF" w:themeFill="background1"/>
            <w:vAlign w:val="center"/>
          </w:tcPr>
          <w:p w14:paraId="1FAF7D13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Time:</w:t>
            </w:r>
          </w:p>
        </w:tc>
        <w:tc>
          <w:tcPr>
            <w:tcW w:w="10170" w:type="dxa"/>
            <w:gridSpan w:val="3"/>
            <w:shd w:val="clear" w:color="auto" w:fill="FFFFFF" w:themeFill="background1"/>
            <w:vAlign w:val="center"/>
          </w:tcPr>
          <w:p w14:paraId="1FAF7D14" w14:textId="73AF0F39" w:rsidR="00DE10BE" w:rsidRPr="00034FC3" w:rsidRDefault="00024CBE" w:rsidP="000D409A">
            <w:pPr>
              <w:pStyle w:val="mainbodytext"/>
              <w:spacing w:before="60" w:after="60"/>
            </w:pPr>
            <w:r>
              <w:rPr>
                <w:rStyle w:val="Style11"/>
                <w:sz w:val="20"/>
              </w:rPr>
              <w:t>1:0</w:t>
            </w:r>
            <w:r w:rsidR="000D409A">
              <w:rPr>
                <w:rStyle w:val="Style11"/>
                <w:sz w:val="20"/>
              </w:rPr>
              <w:t>0</w:t>
            </w:r>
            <w:sdt>
              <w:sdtPr>
                <w:rPr>
                  <w:rStyle w:val="Style13"/>
                  <w:sz w:val="20"/>
                </w:rPr>
                <w:alias w:val="Choose"/>
                <w:tag w:val="a.m./p.m."/>
                <w:id w:val="561262"/>
                <w:placeholder>
                  <w:docPart w:val="E59118C8344344F6B5E90F2686FBA3A3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>
                <w:rPr>
                  <w:rStyle w:val="Style13"/>
                </w:rPr>
              </w:sdtEndPr>
              <w:sdtContent>
                <w:r w:rsidR="000D409A">
                  <w:rPr>
                    <w:rStyle w:val="Style13"/>
                    <w:sz w:val="20"/>
                  </w:rPr>
                  <w:t>p.m.</w:t>
                </w:r>
              </w:sdtContent>
            </w:sdt>
            <w:r w:rsidR="00DE10BE" w:rsidRPr="00034FC3">
              <w:t xml:space="preserve"> – </w:t>
            </w:r>
            <w:r w:rsidR="000D409A">
              <w:t>3:0</w:t>
            </w:r>
            <w:r w:rsidR="000D409A">
              <w:rPr>
                <w:rStyle w:val="Style12"/>
                <w:sz w:val="20"/>
              </w:rPr>
              <w:t>0</w:t>
            </w:r>
            <w:r w:rsidR="00DE10BE" w:rsidRPr="00034FC3">
              <w:t xml:space="preserve"> </w:t>
            </w:r>
            <w:sdt>
              <w:sdtPr>
                <w:rPr>
                  <w:rStyle w:val="Style14"/>
                  <w:sz w:val="20"/>
                </w:rPr>
                <w:alias w:val="Choose"/>
                <w:tag w:val="a.m./p.m."/>
                <w:id w:val="561274"/>
                <w:placeholder>
                  <w:docPart w:val="D707529373944D43BDF94A3E92FB9B3E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>
                <w:rPr>
                  <w:rStyle w:val="Style14"/>
                </w:rPr>
              </w:sdtEndPr>
              <w:sdtContent>
                <w:r w:rsidR="000D409A">
                  <w:rPr>
                    <w:rStyle w:val="Style14"/>
                    <w:sz w:val="20"/>
                  </w:rPr>
                  <w:t>p.m.</w:t>
                </w:r>
              </w:sdtContent>
            </w:sdt>
          </w:p>
        </w:tc>
      </w:tr>
    </w:tbl>
    <w:p w14:paraId="1FAF7D16" w14:textId="77777777" w:rsidR="00152E74" w:rsidRPr="00B87E16" w:rsidRDefault="00152E74" w:rsidP="00152E74">
      <w:pPr>
        <w:rPr>
          <w:rFonts w:cs="Arial"/>
          <w:sz w:val="16"/>
          <w:szCs w:val="16"/>
        </w:rPr>
      </w:pPr>
    </w:p>
    <w:tbl>
      <w:tblPr>
        <w:tblStyle w:val="TableGrid"/>
        <w:tblW w:w="10980" w:type="dxa"/>
        <w:tblInd w:w="115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1775"/>
        <w:gridCol w:w="805"/>
        <w:gridCol w:w="1200"/>
        <w:gridCol w:w="1391"/>
        <w:gridCol w:w="1069"/>
        <w:gridCol w:w="1565"/>
        <w:gridCol w:w="2095"/>
      </w:tblGrid>
      <w:tr w:rsidR="00173468" w:rsidRPr="008F613A" w14:paraId="1FAF7D1B" w14:textId="77777777" w:rsidTr="005E0B15">
        <w:trPr>
          <w:trHeight w:val="433"/>
        </w:trPr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7" w14:textId="77777777" w:rsidR="00173468" w:rsidRPr="005F4009" w:rsidRDefault="00173468" w:rsidP="005E0B15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Leader</w:t>
            </w:r>
            <w:r w:rsidR="009F080F" w:rsidRPr="005F4009">
              <w:rPr>
                <w:b/>
                <w:szCs w:val="22"/>
              </w:rPr>
              <w:t>:</w:t>
            </w:r>
          </w:p>
        </w:tc>
        <w:tc>
          <w:tcPr>
            <w:tcW w:w="378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F7D18" w14:textId="6FE4F93A" w:rsidR="007B05D5" w:rsidRPr="006B5FB8" w:rsidRDefault="004E016B" w:rsidP="00C149DD">
            <w:pPr>
              <w:pStyle w:val="mainbodytext"/>
              <w:spacing w:before="60" w:after="60"/>
              <w:rPr>
                <w:szCs w:val="22"/>
              </w:rPr>
            </w:pPr>
            <w:r>
              <w:rPr>
                <w:rStyle w:val="Style5"/>
              </w:rPr>
              <w:t>Ellen Berryman</w:t>
            </w:r>
            <w:r w:rsidR="00C149DD" w:rsidRPr="007B05D5">
              <w:rPr>
                <w:rStyle w:val="Style5"/>
              </w:rPr>
              <w:t xml:space="preserve"> </w:t>
            </w: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9" w14:textId="77777777" w:rsidR="00173468" w:rsidRPr="005F4009" w:rsidRDefault="00173468" w:rsidP="005E0B15">
            <w:pPr>
              <w:pStyle w:val="Titlefields"/>
              <w:spacing w:before="60" w:after="60"/>
              <w:rPr>
                <w:b/>
                <w:i/>
                <w:szCs w:val="22"/>
              </w:rPr>
            </w:pPr>
            <w:r w:rsidRPr="005F4009">
              <w:rPr>
                <w:b/>
                <w:szCs w:val="22"/>
              </w:rPr>
              <w:t>Recorder:</w:t>
            </w:r>
          </w:p>
        </w:tc>
        <w:tc>
          <w:tcPr>
            <w:tcW w:w="472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F7D1A" w14:textId="36B919D7" w:rsidR="00173468" w:rsidRPr="006B5FB8" w:rsidRDefault="003461EC" w:rsidP="00DC7F0E">
            <w:pPr>
              <w:spacing w:before="60" w:after="60"/>
              <w:rPr>
                <w:szCs w:val="22"/>
              </w:rPr>
            </w:pPr>
            <w:r>
              <w:rPr>
                <w:rStyle w:val="Style6"/>
              </w:rPr>
              <w:t>Ellen Berryman</w:t>
            </w:r>
          </w:p>
        </w:tc>
      </w:tr>
      <w:tr w:rsidR="00DE10BE" w:rsidRPr="008F613A" w14:paraId="1FAF7D1D" w14:textId="77777777" w:rsidTr="00B00013">
        <w:trPr>
          <w:trHeight w:val="122"/>
        </w:trPr>
        <w:tc>
          <w:tcPr>
            <w:tcW w:w="1098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AF7D1C" w14:textId="6C741F38" w:rsidR="00DE10BE" w:rsidRPr="008F613A" w:rsidRDefault="00DE10BE" w:rsidP="007B6207">
            <w:pPr>
              <w:pStyle w:val="mainbodytext"/>
              <w:spacing w:before="60" w:after="60"/>
              <w:rPr>
                <w:sz w:val="22"/>
                <w:szCs w:val="22"/>
              </w:rPr>
            </w:pPr>
            <w:r w:rsidRPr="008F613A">
              <w:rPr>
                <w:b/>
                <w:sz w:val="22"/>
                <w:szCs w:val="22"/>
              </w:rPr>
              <w:t>Purpose:</w:t>
            </w:r>
            <w:r w:rsidRPr="008F613A">
              <w:rPr>
                <w:sz w:val="22"/>
                <w:szCs w:val="22"/>
              </w:rPr>
              <w:t xml:space="preserve"> </w:t>
            </w:r>
            <w:r w:rsidR="007B6207">
              <w:rPr>
                <w:sz w:val="22"/>
                <w:szCs w:val="22"/>
              </w:rPr>
              <w:t>Sites BA, Terrestrial coordination with Federal Agencies</w:t>
            </w:r>
          </w:p>
        </w:tc>
      </w:tr>
      <w:tr w:rsidR="00152E74" w:rsidRPr="005F4009" w14:paraId="1FAF7D1F" w14:textId="77777777" w:rsidTr="00B73436">
        <w:trPr>
          <w:trHeight w:val="179"/>
        </w:trPr>
        <w:tc>
          <w:tcPr>
            <w:tcW w:w="1098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77777777" w:rsidR="00152E74" w:rsidRPr="005F4009" w:rsidRDefault="00152E74" w:rsidP="002154F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Attendees:</w:t>
            </w:r>
          </w:p>
        </w:tc>
      </w:tr>
      <w:tr w:rsidR="007B05D5" w:rsidRPr="00757091" w14:paraId="1FAF7D29" w14:textId="77777777" w:rsidTr="00811F45">
        <w:trPr>
          <w:trHeight w:val="433"/>
        </w:trPr>
        <w:tc>
          <w:tcPr>
            <w:tcW w:w="366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DE5D09E" w14:textId="273AA6DC" w:rsidR="007B05D5" w:rsidRPr="00757091" w:rsidRDefault="004E016B" w:rsidP="007B05D5">
            <w:pPr>
              <w:pStyle w:val="mainbodytext"/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Dan Cordova</w:t>
            </w:r>
            <w:r w:rsidR="007B05D5" w:rsidRPr="00757091">
              <w:rPr>
                <w:rStyle w:val="Style2"/>
                <w:sz w:val="20"/>
              </w:rPr>
              <w:t xml:space="preserve">  </w:t>
            </w:r>
            <w:sdt>
              <w:sdtPr>
                <w:rPr>
                  <w:rStyle w:val="Style2"/>
                  <w:sz w:val="20"/>
                </w:rPr>
                <w:id w:val="4393402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16677">
                  <w:rPr>
                    <w:rStyle w:val="Style2"/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  <w:p w14:paraId="0325D6F5" w14:textId="1A5E0342" w:rsidR="00757091" w:rsidRPr="00757091" w:rsidRDefault="004E016B" w:rsidP="007B05D5">
            <w:pPr>
              <w:pStyle w:val="mainbodytext"/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Monique Briard</w:t>
            </w:r>
            <w:r w:rsidR="00757091" w:rsidRPr="00757091">
              <w:rPr>
                <w:rStyle w:val="Style2"/>
                <w:sz w:val="20"/>
              </w:rPr>
              <w:t xml:space="preserve"> </w:t>
            </w:r>
            <w:sdt>
              <w:sdtPr>
                <w:rPr>
                  <w:rStyle w:val="Style2"/>
                  <w:sz w:val="20"/>
                </w:rPr>
                <w:id w:val="126465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57091" w:rsidRPr="00757091">
                  <w:rPr>
                    <w:rStyle w:val="Style2"/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1FAF7D22" w14:textId="42476207" w:rsidR="007B05D5" w:rsidRPr="00024CBE" w:rsidRDefault="007B05D5" w:rsidP="00024CBE">
            <w:pPr>
              <w:pStyle w:val="mainbodytext"/>
              <w:spacing w:before="60" w:after="60"/>
            </w:pPr>
          </w:p>
        </w:tc>
        <w:tc>
          <w:tcPr>
            <w:tcW w:w="366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DA08F26" w14:textId="4F754697" w:rsidR="007B05D5" w:rsidRPr="00757091" w:rsidRDefault="004E016B" w:rsidP="007B05D5">
            <w:pPr>
              <w:pStyle w:val="mainbodytext"/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Lauren Sullivan</w:t>
            </w:r>
            <w:r w:rsidR="007B05D5" w:rsidRPr="00757091">
              <w:rPr>
                <w:rStyle w:val="Style2"/>
                <w:sz w:val="20"/>
              </w:rPr>
              <w:t xml:space="preserve">  </w:t>
            </w:r>
            <w:sdt>
              <w:sdtPr>
                <w:rPr>
                  <w:rStyle w:val="Style2"/>
                  <w:sz w:val="20"/>
                </w:rPr>
                <w:id w:val="-1089535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16677">
                  <w:rPr>
                    <w:rStyle w:val="Style2"/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  <w:p w14:paraId="15315A53" w14:textId="50EE5ACC" w:rsidR="00757091" w:rsidRPr="00757091" w:rsidRDefault="007B05D5" w:rsidP="007B05D5">
            <w:pPr>
              <w:pStyle w:val="mainbodytext"/>
              <w:spacing w:before="60" w:after="60"/>
              <w:rPr>
                <w:rStyle w:val="Style2"/>
                <w:sz w:val="20"/>
              </w:rPr>
            </w:pPr>
            <w:r w:rsidRPr="00757091">
              <w:rPr>
                <w:rStyle w:val="Style2"/>
                <w:sz w:val="20"/>
              </w:rPr>
              <w:t>Jelica Arsenijevic</w:t>
            </w:r>
            <w:r w:rsidR="00757091" w:rsidRPr="00757091">
              <w:rPr>
                <w:rStyle w:val="Style2"/>
                <w:sz w:val="20"/>
              </w:rPr>
              <w:t xml:space="preserve"> </w:t>
            </w:r>
            <w:sdt>
              <w:sdtPr>
                <w:rPr>
                  <w:rStyle w:val="Style2"/>
                  <w:sz w:val="20"/>
                </w:rPr>
                <w:id w:val="74114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AD06AC">
                  <w:rPr>
                    <w:rStyle w:val="Style2"/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1FAF7D25" w14:textId="3C0407BC" w:rsidR="007B05D5" w:rsidRPr="00757091" w:rsidRDefault="007B05D5" w:rsidP="007B05D5">
            <w:pPr>
              <w:pStyle w:val="mainbodytext"/>
              <w:spacing w:before="60" w:after="60"/>
              <w:rPr>
                <w:color w:val="000000" w:themeColor="text1"/>
              </w:rPr>
            </w:pPr>
          </w:p>
        </w:tc>
        <w:tc>
          <w:tcPr>
            <w:tcW w:w="36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7" w14:textId="4884F247" w:rsidR="007B05D5" w:rsidRPr="00757091" w:rsidRDefault="004E016B" w:rsidP="007B05D5">
            <w:pPr>
              <w:pStyle w:val="mainbodytext"/>
              <w:spacing w:before="60" w:after="60"/>
              <w:rPr>
                <w:rStyle w:val="Style3"/>
                <w:sz w:val="20"/>
              </w:rPr>
            </w:pPr>
            <w:r>
              <w:rPr>
                <w:rStyle w:val="Style3"/>
                <w:sz w:val="20"/>
              </w:rPr>
              <w:t>Ellen Berryman</w:t>
            </w:r>
            <w:r w:rsidR="00757091" w:rsidRPr="00757091">
              <w:rPr>
                <w:rStyle w:val="Style2"/>
                <w:sz w:val="20"/>
              </w:rPr>
              <w:t xml:space="preserve"> </w:t>
            </w:r>
            <w:sdt>
              <w:sdtPr>
                <w:rPr>
                  <w:rStyle w:val="Style2"/>
                  <w:sz w:val="20"/>
                </w:rPr>
                <w:id w:val="-14988697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16677">
                  <w:rPr>
                    <w:rStyle w:val="Style2"/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  <w:p w14:paraId="7D1A693F" w14:textId="1217A403" w:rsidR="00757091" w:rsidRPr="00757091" w:rsidRDefault="004E016B" w:rsidP="007B05D5">
            <w:pPr>
              <w:pStyle w:val="mainbodytext"/>
              <w:spacing w:before="60" w:after="60"/>
              <w:rPr>
                <w:rStyle w:val="Style3"/>
                <w:sz w:val="20"/>
              </w:rPr>
            </w:pPr>
            <w:r>
              <w:rPr>
                <w:rStyle w:val="Style3"/>
                <w:sz w:val="20"/>
              </w:rPr>
              <w:t>John Spranza</w:t>
            </w:r>
            <w:r w:rsidR="00757091" w:rsidRPr="00757091">
              <w:rPr>
                <w:rStyle w:val="Style2"/>
                <w:sz w:val="20"/>
              </w:rPr>
              <w:t xml:space="preserve"> </w:t>
            </w:r>
            <w:sdt>
              <w:sdtPr>
                <w:rPr>
                  <w:rStyle w:val="Style2"/>
                  <w:sz w:val="20"/>
                </w:rPr>
                <w:id w:val="6576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75E3B">
                  <w:rPr>
                    <w:rStyle w:val="Style2"/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1FAF7D28" w14:textId="5307C0D0" w:rsidR="007B05D5" w:rsidRPr="004E016B" w:rsidRDefault="004E016B" w:rsidP="004E016B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Ian Boyd</w:t>
            </w:r>
            <w:r w:rsidR="00757091">
              <w:rPr>
                <w:color w:val="000000" w:themeColor="text1"/>
              </w:rPr>
              <w:t xml:space="preserve"> </w:t>
            </w:r>
            <w:sdt>
              <w:sdtPr>
                <w:rPr>
                  <w:rStyle w:val="Style2"/>
                  <w:sz w:val="20"/>
                </w:rPr>
                <w:id w:val="194558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57091" w:rsidRPr="00757091">
                  <w:rPr>
                    <w:rStyle w:val="Style2"/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0D409A" w:rsidRPr="008F613A" w14:paraId="1FAF7D2D" w14:textId="77777777" w:rsidTr="003419C2">
        <w:trPr>
          <w:trHeight w:val="433"/>
        </w:trPr>
        <w:tc>
          <w:tcPr>
            <w:tcW w:w="2855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A" w14:textId="07BCAE85" w:rsidR="000D409A" w:rsidRPr="00564036" w:rsidRDefault="000D409A" w:rsidP="000D409A">
            <w:pPr>
              <w:pStyle w:val="mainbodytext"/>
              <w:spacing w:before="60" w:after="60"/>
              <w:rPr>
                <w:rStyle w:val="Style2"/>
                <w:b/>
              </w:rPr>
            </w:pPr>
            <w:r w:rsidRPr="00881780">
              <w:rPr>
                <w:rStyle w:val="Style2"/>
                <w:b/>
                <w:sz w:val="20"/>
              </w:rPr>
              <w:t>Agenda</w:t>
            </w:r>
            <w:r w:rsidRPr="00564036">
              <w:rPr>
                <w:rStyle w:val="Style2"/>
                <w:b/>
              </w:rPr>
              <w:t>:</w:t>
            </w:r>
          </w:p>
        </w:tc>
        <w:tc>
          <w:tcPr>
            <w:tcW w:w="6030" w:type="dxa"/>
            <w:gridSpan w:val="5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B" w14:textId="77777777" w:rsidR="000D409A" w:rsidRPr="00CA7B4B" w:rsidRDefault="000D409A" w:rsidP="000D409A">
            <w:pPr>
              <w:pStyle w:val="mainbodytext"/>
              <w:spacing w:before="60" w:after="60"/>
              <w:rPr>
                <w:color w:val="000000" w:themeColor="text1"/>
                <w:szCs w:val="22"/>
              </w:rPr>
            </w:pPr>
          </w:p>
        </w:tc>
        <w:tc>
          <w:tcPr>
            <w:tcW w:w="209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C" w14:textId="77777777" w:rsidR="000D409A" w:rsidRPr="005F4009" w:rsidRDefault="000D409A" w:rsidP="000D409A">
            <w:pPr>
              <w:pStyle w:val="mainbodytext"/>
              <w:spacing w:before="60" w:after="60"/>
            </w:pPr>
          </w:p>
        </w:tc>
      </w:tr>
      <w:tr w:rsidR="003461EC" w:rsidRPr="00024CBE" w14:paraId="1FAF7D31" w14:textId="77777777" w:rsidTr="003419C2">
        <w:trPr>
          <w:trHeight w:val="433"/>
        </w:trPr>
        <w:tc>
          <w:tcPr>
            <w:tcW w:w="2855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3461EC" w:rsidRPr="00024CBE" w:rsidRDefault="003461EC" w:rsidP="000D409A">
            <w:pPr>
              <w:pStyle w:val="mainbodytext"/>
              <w:spacing w:before="60" w:after="60"/>
              <w:rPr>
                <w:rStyle w:val="Style2"/>
                <w:b/>
                <w:sz w:val="20"/>
              </w:rPr>
            </w:pPr>
            <w:r w:rsidRPr="00024CBE">
              <w:rPr>
                <w:rStyle w:val="Style2"/>
                <w:b/>
                <w:sz w:val="20"/>
              </w:rPr>
              <w:t>Discussion Topic</w:t>
            </w:r>
          </w:p>
        </w:tc>
        <w:tc>
          <w:tcPr>
            <w:tcW w:w="8125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4A863B06" w:rsidR="003461EC" w:rsidRPr="003461EC" w:rsidRDefault="003461EC" w:rsidP="000D409A">
            <w:pPr>
              <w:pStyle w:val="mainbodytext"/>
              <w:spacing w:before="60" w:after="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Notes</w:t>
            </w:r>
          </w:p>
        </w:tc>
      </w:tr>
      <w:tr w:rsidR="003461EC" w:rsidRPr="00024CBE" w14:paraId="1FAF7D3B" w14:textId="77777777" w:rsidTr="003419C2">
        <w:trPr>
          <w:trHeight w:val="433"/>
        </w:trPr>
        <w:tc>
          <w:tcPr>
            <w:tcW w:w="28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38" w14:textId="0B97A5F7" w:rsidR="003461EC" w:rsidRPr="00024CBE" w:rsidRDefault="003461EC" w:rsidP="00117285">
            <w:pPr>
              <w:pStyle w:val="mainbodytext"/>
              <w:numPr>
                <w:ilvl w:val="0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Meeting Purpose and Schedule of Topics, Process</w:t>
            </w:r>
          </w:p>
        </w:tc>
        <w:tc>
          <w:tcPr>
            <w:tcW w:w="812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4856F16E" w14:textId="481A5EDB" w:rsidR="003461EC" w:rsidRDefault="003461EC" w:rsidP="00117285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Discussed the meeting topics and schedule, and everyone agreed with the order and dates, except that Lauren is not available October 22. All three present are available the </w:t>
            </w:r>
            <w:r>
              <w:t>23</w:t>
            </w:r>
            <w:r w:rsidRPr="00377CA6">
              <w:rPr>
                <w:vertAlign w:val="superscript"/>
              </w:rPr>
              <w:t>rd</w:t>
            </w:r>
            <w:r>
              <w:t xml:space="preserve"> before 3 pm, and anytime on the 24th.  Cuckoo will be the topic so we will need Ian with CDFW to attend.</w:t>
            </w:r>
          </w:p>
          <w:p w14:paraId="1FAF7D3A" w14:textId="51199503" w:rsidR="003461EC" w:rsidRPr="003461EC" w:rsidRDefault="003461EC" w:rsidP="00117285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Action: </w:t>
            </w:r>
            <w:r>
              <w:rPr>
                <w:color w:val="000000" w:themeColor="text1"/>
              </w:rPr>
              <w:t>Ellen to check on Ian’s availability the 23</w:t>
            </w:r>
            <w:r w:rsidRPr="003461EC">
              <w:rPr>
                <w:color w:val="000000" w:themeColor="text1"/>
                <w:vertAlign w:val="superscript"/>
              </w:rPr>
              <w:t>rd</w:t>
            </w:r>
            <w:r>
              <w:rPr>
                <w:color w:val="000000" w:themeColor="text1"/>
              </w:rPr>
              <w:t xml:space="preserve"> and 24</w:t>
            </w:r>
            <w:r w:rsidRPr="003461EC">
              <w:rPr>
                <w:color w:val="000000" w:themeColor="text1"/>
                <w:vertAlign w:val="superscript"/>
              </w:rPr>
              <w:t>th</w:t>
            </w:r>
            <w:r>
              <w:rPr>
                <w:color w:val="000000" w:themeColor="text1"/>
              </w:rPr>
              <w:t>, and reschedule the cuckoo meeting.</w:t>
            </w:r>
          </w:p>
        </w:tc>
      </w:tr>
      <w:tr w:rsidR="003461EC" w:rsidRPr="00024CBE" w14:paraId="7067E236" w14:textId="77777777" w:rsidTr="003419C2">
        <w:trPr>
          <w:trHeight w:val="433"/>
        </w:trPr>
        <w:tc>
          <w:tcPr>
            <w:tcW w:w="28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D660DA4" w14:textId="7DB77287" w:rsidR="003461EC" w:rsidRPr="004E016B" w:rsidRDefault="003461EC" w:rsidP="004E016B">
            <w:pPr>
              <w:pStyle w:val="mainbodytext"/>
              <w:numPr>
                <w:ilvl w:val="0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Action Area</w:t>
            </w:r>
          </w:p>
        </w:tc>
        <w:tc>
          <w:tcPr>
            <w:tcW w:w="812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30A621B5" w14:textId="4AFF605C" w:rsidR="003461EC" w:rsidRPr="003461EC" w:rsidRDefault="003461EC" w:rsidP="00117285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Looked at the map of the action area from the preliminary BA, with the understanding that the action area will change.  Ellen explained that this was what the </w:t>
            </w:r>
            <w:proofErr w:type="spellStart"/>
            <w:r>
              <w:rPr>
                <w:color w:val="000000" w:themeColor="text1"/>
              </w:rPr>
              <w:t>iPAC</w:t>
            </w:r>
            <w:proofErr w:type="spellEnd"/>
            <w:r>
              <w:rPr>
                <w:color w:val="000000" w:themeColor="text1"/>
              </w:rPr>
              <w:t xml:space="preserve"> list was generated from, and that most of the action area is relevant to </w:t>
            </w:r>
            <w:r w:rsidR="003419C2">
              <w:rPr>
                <w:color w:val="000000" w:themeColor="text1"/>
              </w:rPr>
              <w:t>fish and flows, and not to terrestrial species. This was to provide background for the may affect/no effect table, which included all species potentially occurring in the action area.</w:t>
            </w:r>
          </w:p>
        </w:tc>
      </w:tr>
      <w:tr w:rsidR="003419C2" w:rsidRPr="00024CBE" w14:paraId="0558539C" w14:textId="77777777" w:rsidTr="003419C2">
        <w:trPr>
          <w:trHeight w:val="433"/>
        </w:trPr>
        <w:tc>
          <w:tcPr>
            <w:tcW w:w="28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94522F9" w14:textId="3DDCE897" w:rsidR="003419C2" w:rsidRPr="004E016B" w:rsidRDefault="003419C2" w:rsidP="003419C2">
            <w:pPr>
              <w:pStyle w:val="mainbodytext"/>
              <w:numPr>
                <w:ilvl w:val="0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May Affect/No Effect Species</w:t>
            </w:r>
          </w:p>
          <w:p w14:paraId="4C9C52E4" w14:textId="5F01343E" w:rsidR="003419C2" w:rsidRPr="004E016B" w:rsidRDefault="003419C2" w:rsidP="00BF2D8F">
            <w:pPr>
              <w:pStyle w:val="mainbodytext"/>
              <w:spacing w:before="60" w:after="60"/>
              <w:ind w:left="720"/>
              <w:rPr>
                <w:rStyle w:val="Style2"/>
                <w:sz w:val="20"/>
              </w:rPr>
            </w:pPr>
          </w:p>
        </w:tc>
        <w:tc>
          <w:tcPr>
            <w:tcW w:w="812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89D8287" w14:textId="4F865812" w:rsidR="003419C2" w:rsidRDefault="003419C2" w:rsidP="003419C2">
            <w:pPr>
              <w:pStyle w:val="mainbodytext"/>
              <w:spacing w:before="60" w:after="60"/>
            </w:pPr>
            <w:r>
              <w:t>Regarding may affect/no effect table –</w:t>
            </w:r>
          </w:p>
          <w:p w14:paraId="648EAF68" w14:textId="1C9E8781" w:rsidR="003419C2" w:rsidRDefault="003419C2" w:rsidP="003419C2">
            <w:pPr>
              <w:pStyle w:val="mainbodytext"/>
              <w:spacing w:before="60" w:after="60"/>
            </w:pPr>
            <w:r>
              <w:t>Dan said to make sure it all has parallel construction with similar findings, terminology (may be an issue if several different people worked on the table).</w:t>
            </w:r>
          </w:p>
          <w:p w14:paraId="041D96F5" w14:textId="422D39E2" w:rsidR="003419C2" w:rsidRDefault="003419C2" w:rsidP="003419C2">
            <w:pPr>
              <w:pStyle w:val="mainbodytext"/>
              <w:spacing w:before="60" w:after="60"/>
            </w:pPr>
            <w:r>
              <w:t xml:space="preserve">Lauren requested </w:t>
            </w:r>
            <w:r w:rsidR="00F94344">
              <w:t>two different may-affect columns – one for the construction area and one for operation (flows). Then if either column is “may affect”, it’s a may affect finding for the BA.</w:t>
            </w:r>
          </w:p>
          <w:p w14:paraId="29B564E7" w14:textId="7BD9920A" w:rsidR="00F94344" w:rsidRPr="00F94344" w:rsidRDefault="00F94344" w:rsidP="00F94344">
            <w:pPr>
              <w:pStyle w:val="mainbodytext"/>
            </w:pPr>
            <w:r w:rsidRPr="00F94344">
              <w:t>Lauren sa</w:t>
            </w:r>
            <w:r>
              <w:t>id</w:t>
            </w:r>
            <w:r w:rsidRPr="00F94344">
              <w:t xml:space="preserve"> she doesn’t think LBV of concern in Yolo Bypass and </w:t>
            </w:r>
            <w:r>
              <w:t xml:space="preserve">the project </w:t>
            </w:r>
            <w:r w:rsidRPr="00F94344">
              <w:t>wouldn’t affect other LBV in Delta.</w:t>
            </w:r>
          </w:p>
          <w:p w14:paraId="2EECCBFC" w14:textId="6CA994D0" w:rsidR="00F94344" w:rsidRDefault="00F94344" w:rsidP="00F94344">
            <w:pPr>
              <w:pStyle w:val="mainbodytext"/>
            </w:pPr>
            <w:r>
              <w:t xml:space="preserve">Lauren - </w:t>
            </w:r>
            <w:r w:rsidRPr="00F94344">
              <w:t xml:space="preserve">Snowy plover </w:t>
            </w:r>
            <w:r>
              <w:t xml:space="preserve">that stops over in the action area is </w:t>
            </w:r>
            <w:r w:rsidRPr="00F94344">
              <w:t xml:space="preserve">not the </w:t>
            </w:r>
            <w:r>
              <w:t xml:space="preserve">listed </w:t>
            </w:r>
            <w:r w:rsidRPr="00F94344">
              <w:t xml:space="preserve">coastal </w:t>
            </w:r>
            <w:r>
              <w:t xml:space="preserve">population </w:t>
            </w:r>
            <w:r w:rsidRPr="00F94344">
              <w:t xml:space="preserve">segment – no effect.  </w:t>
            </w:r>
          </w:p>
          <w:p w14:paraId="40BEDB62" w14:textId="625E6356" w:rsidR="00F94344" w:rsidRPr="00F94344" w:rsidRDefault="00F94344" w:rsidP="00F94344">
            <w:pPr>
              <w:pStyle w:val="mainbodytext"/>
            </w:pPr>
            <w:r>
              <w:t>FYLF probably won’t be proposed before BO is complete</w:t>
            </w:r>
            <w:r w:rsidR="00E521E9">
              <w:t>, so we don’t need to conference on this species</w:t>
            </w:r>
            <w:r>
              <w:t xml:space="preserve">.   </w:t>
            </w:r>
            <w:r w:rsidR="00E521E9">
              <w:t>Possible need to conference on longfin smelt if it is proposed in the near future.</w:t>
            </w:r>
          </w:p>
          <w:p w14:paraId="3BF50044" w14:textId="77777777" w:rsidR="00F94344" w:rsidRDefault="003419C2" w:rsidP="003419C2">
            <w:pPr>
              <w:pStyle w:val="mainbodytext"/>
              <w:spacing w:before="60" w:after="60"/>
            </w:pPr>
            <w:r>
              <w:t xml:space="preserve">Lauren said she’d like to look </w:t>
            </w:r>
            <w:r w:rsidR="00F94344">
              <w:t>at the table some more after the meeting and get back to us</w:t>
            </w:r>
            <w:r>
              <w:t xml:space="preserve">.  </w:t>
            </w:r>
          </w:p>
          <w:p w14:paraId="2C395E19" w14:textId="1BC0EA97" w:rsidR="00F94344" w:rsidRPr="00F94344" w:rsidRDefault="00F94344" w:rsidP="003419C2">
            <w:pPr>
              <w:pStyle w:val="mainbodytext"/>
              <w:spacing w:before="60" w:after="60"/>
            </w:pPr>
            <w:r>
              <w:rPr>
                <w:b/>
              </w:rPr>
              <w:lastRenderedPageBreak/>
              <w:t xml:space="preserve">Action:  </w:t>
            </w:r>
            <w:r>
              <w:t xml:space="preserve">Ellen put may affect/no effect table on agenda for next meeting, for additional </w:t>
            </w:r>
            <w:r w:rsidR="00E521E9">
              <w:t>input from Lauren. (Lauren will also let us know whether there longfin smelt might be proposed in time to conference).</w:t>
            </w:r>
          </w:p>
          <w:p w14:paraId="33F97DB5" w14:textId="3C1D1FB0" w:rsidR="003419C2" w:rsidRPr="00024CBE" w:rsidRDefault="00E521E9" w:rsidP="00E521E9">
            <w:pPr>
              <w:pStyle w:val="mainbodytext"/>
              <w:spacing w:before="60" w:after="60"/>
            </w:pPr>
            <w:r>
              <w:rPr>
                <w:b/>
              </w:rPr>
              <w:t xml:space="preserve">Decision: </w:t>
            </w:r>
            <w:r w:rsidRPr="00E521E9">
              <w:t>P</w:t>
            </w:r>
            <w:r>
              <w:t xml:space="preserve">ut all fish, </w:t>
            </w:r>
            <w:r w:rsidR="003419C2">
              <w:t>wildlife</w:t>
            </w:r>
            <w:r>
              <w:t>,</w:t>
            </w:r>
            <w:r w:rsidR="003419C2">
              <w:t xml:space="preserve"> and plants in table and don’t need to </w:t>
            </w:r>
            <w:r>
              <w:t xml:space="preserve">describe all the no-effect species in the Intro chapter, just reference the table in an appendix.  </w:t>
            </w:r>
          </w:p>
        </w:tc>
      </w:tr>
      <w:tr w:rsidR="007B6207" w:rsidRPr="00024CBE" w14:paraId="3EF4087A" w14:textId="77777777" w:rsidTr="0062713C">
        <w:trPr>
          <w:trHeight w:val="433"/>
        </w:trPr>
        <w:tc>
          <w:tcPr>
            <w:tcW w:w="285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CBCDC0" w14:textId="086A5A41" w:rsidR="007B6207" w:rsidRDefault="007B6207" w:rsidP="00F94344">
            <w:pPr>
              <w:pStyle w:val="mainbodytext"/>
              <w:numPr>
                <w:ilvl w:val="0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lastRenderedPageBreak/>
              <w:t>Surveys</w:t>
            </w:r>
          </w:p>
        </w:tc>
        <w:tc>
          <w:tcPr>
            <w:tcW w:w="812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D6B866F" w14:textId="77777777" w:rsidR="007B6207" w:rsidRDefault="007B6207" w:rsidP="00F94344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group briefly discussed surveys.  Any benefit to doing surveys this year?  </w:t>
            </w:r>
          </w:p>
          <w:p w14:paraId="5ECECF50" w14:textId="0111328F" w:rsidR="007B6207" w:rsidRPr="00024CBE" w:rsidRDefault="007B6207" w:rsidP="000D409A">
            <w:pPr>
              <w:pStyle w:val="mainbodytext"/>
              <w:spacing w:before="60" w:after="60"/>
            </w:pPr>
            <w:r>
              <w:rPr>
                <w:color w:val="000000" w:themeColor="text1"/>
              </w:rPr>
              <w:t>CRLF – Lauren said we m</w:t>
            </w:r>
            <w:r w:rsidRPr="00F94344">
              <w:rPr>
                <w:color w:val="000000" w:themeColor="text1"/>
              </w:rPr>
              <w:t>ay be able to get to a not likely to adversely affect fro</w:t>
            </w:r>
            <w:r>
              <w:rPr>
                <w:color w:val="000000" w:themeColor="text1"/>
              </w:rPr>
              <w:t xml:space="preserve">m surveys.  May be able to use </w:t>
            </w:r>
            <w:proofErr w:type="spellStart"/>
            <w:r>
              <w:rPr>
                <w:color w:val="000000" w:themeColor="text1"/>
              </w:rPr>
              <w:t>e</w:t>
            </w:r>
            <w:r w:rsidRPr="00F94344">
              <w:rPr>
                <w:color w:val="000000" w:themeColor="text1"/>
              </w:rPr>
              <w:t>DNA</w:t>
            </w:r>
            <w:proofErr w:type="spellEnd"/>
            <w:r w:rsidRPr="00F94344">
              <w:rPr>
                <w:color w:val="000000" w:themeColor="text1"/>
              </w:rPr>
              <w:t xml:space="preserve">, but </w:t>
            </w:r>
            <w:r>
              <w:rPr>
                <w:color w:val="000000" w:themeColor="text1"/>
              </w:rPr>
              <w:t xml:space="preserve">it may be </w:t>
            </w:r>
            <w:r w:rsidRPr="00F94344">
              <w:rPr>
                <w:color w:val="000000" w:themeColor="text1"/>
              </w:rPr>
              <w:t xml:space="preserve">only to confirm presence and </w:t>
            </w:r>
            <w:r>
              <w:rPr>
                <w:color w:val="000000" w:themeColor="text1"/>
              </w:rPr>
              <w:t xml:space="preserve">they </w:t>
            </w:r>
            <w:r w:rsidRPr="00F94344">
              <w:rPr>
                <w:color w:val="000000" w:themeColor="text1"/>
              </w:rPr>
              <w:t>may need to couple</w:t>
            </w:r>
            <w:r>
              <w:rPr>
                <w:color w:val="000000" w:themeColor="text1"/>
              </w:rPr>
              <w:t xml:space="preserve"> with protocol-level surveys to get to a </w:t>
            </w:r>
            <w:r>
              <w:rPr>
                <w:i/>
                <w:color w:val="000000" w:themeColor="text1"/>
              </w:rPr>
              <w:t>not likely</w:t>
            </w:r>
            <w:r>
              <w:rPr>
                <w:color w:val="000000" w:themeColor="text1"/>
              </w:rPr>
              <w:t>.  We plant to discuss species survey needs in more detail when we address each species in future meetings.</w:t>
            </w:r>
          </w:p>
        </w:tc>
      </w:tr>
      <w:tr w:rsidR="007B6207" w:rsidRPr="00024CBE" w14:paraId="1FAF7D4F" w14:textId="77777777" w:rsidTr="00B067FB">
        <w:trPr>
          <w:trHeight w:val="433"/>
        </w:trPr>
        <w:tc>
          <w:tcPr>
            <w:tcW w:w="285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AF7D4C" w14:textId="52446F85" w:rsidR="007B6207" w:rsidRPr="00024CBE" w:rsidRDefault="007B6207" w:rsidP="00F94344">
            <w:pPr>
              <w:pStyle w:val="mainbodytext"/>
              <w:numPr>
                <w:ilvl w:val="0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Project Description</w:t>
            </w:r>
          </w:p>
        </w:tc>
        <w:tc>
          <w:tcPr>
            <w:tcW w:w="812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AF7D4E" w14:textId="6914C913" w:rsidR="007B6207" w:rsidRPr="007B6207" w:rsidRDefault="007B6207" w:rsidP="000D409A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group briefly discussed project description and lack of available detail for some project components – some of which will not be available prior to the completion of the biological opinion.  Dan requested that we s</w:t>
            </w:r>
            <w:r w:rsidRPr="00F94344">
              <w:rPr>
                <w:color w:val="000000" w:themeColor="text1"/>
              </w:rPr>
              <w:t>tate</w:t>
            </w:r>
            <w:r>
              <w:rPr>
                <w:color w:val="000000" w:themeColor="text1"/>
              </w:rPr>
              <w:t xml:space="preserve"> the</w:t>
            </w:r>
            <w:r w:rsidRPr="00F94344">
              <w:rPr>
                <w:color w:val="000000" w:themeColor="text1"/>
              </w:rPr>
              <w:t xml:space="preserve"> level of design and </w:t>
            </w:r>
            <w:r>
              <w:rPr>
                <w:color w:val="000000" w:themeColor="text1"/>
              </w:rPr>
              <w:t xml:space="preserve">Lauren requested that we specify </w:t>
            </w:r>
            <w:r w:rsidRPr="00F94344">
              <w:rPr>
                <w:color w:val="000000" w:themeColor="text1"/>
              </w:rPr>
              <w:t>where uncertainty is – size, location of components</w:t>
            </w:r>
            <w:r>
              <w:rPr>
                <w:color w:val="000000" w:themeColor="text1"/>
              </w:rPr>
              <w:t>, but put sideboards around it, such as specifying that maintenance buildings will be within the</w:t>
            </w:r>
            <w:r w:rsidRPr="00F94344">
              <w:rPr>
                <w:color w:val="000000" w:themeColor="text1"/>
              </w:rPr>
              <w:t xml:space="preserve"> footprint.   </w:t>
            </w:r>
            <w:r>
              <w:rPr>
                <w:color w:val="000000" w:themeColor="text1"/>
              </w:rPr>
              <w:t>The BA can also specify that some components of the project may change and re-initiation will not be required unless it changes effects on the species (use re-initiation language from BOs). Also, in some cases we can say project description can change in a certain way upon USFWS approval (or concurrence that effects do not differ from what was analyzed in the biological opinion.</w:t>
            </w:r>
          </w:p>
        </w:tc>
      </w:tr>
    </w:tbl>
    <w:p w14:paraId="1FAF7D50" w14:textId="77777777" w:rsidR="00561D83" w:rsidRDefault="00561D83" w:rsidP="00564036">
      <w:pPr>
        <w:pStyle w:val="Titlefields"/>
        <w:rPr>
          <w:b/>
        </w:rPr>
      </w:pPr>
    </w:p>
    <w:p w14:paraId="36F055E7" w14:textId="01212495" w:rsidR="00D71DCC" w:rsidRDefault="00564036" w:rsidP="00D71DCC">
      <w:r w:rsidRPr="00564036">
        <w:rPr>
          <w:b/>
        </w:rPr>
        <w:t>Next Meeting:</w:t>
      </w:r>
      <w:r w:rsidR="00DC7F0E">
        <w:rPr>
          <w:b/>
        </w:rPr>
        <w:t xml:space="preserve"> </w:t>
      </w:r>
      <w:r w:rsidR="00575E3B">
        <w:t>October 1</w:t>
      </w:r>
      <w:r w:rsidR="00AD06AC">
        <w:t>5</w:t>
      </w:r>
      <w:r w:rsidR="00575E3B">
        <w:t>, 2019</w:t>
      </w:r>
    </w:p>
    <w:p w14:paraId="1268E95F" w14:textId="77777777" w:rsidR="00757091" w:rsidRDefault="00757091" w:rsidP="00D71DCC"/>
    <w:p w14:paraId="410DE38E" w14:textId="77777777" w:rsidR="00564036" w:rsidRDefault="00564036" w:rsidP="00564036">
      <w:pPr>
        <w:rPr>
          <w:b/>
        </w:rPr>
      </w:pPr>
    </w:p>
    <w:p w14:paraId="1FAF7D5E" w14:textId="77777777" w:rsidR="00B41BAB" w:rsidRPr="008E6792" w:rsidRDefault="00B41BAB" w:rsidP="00564036"/>
    <w:sectPr w:rsidR="00B41BAB" w:rsidRPr="008E6792" w:rsidSect="00210974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245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5D79B" w14:textId="77777777" w:rsidR="00A34784" w:rsidRDefault="00A34784" w:rsidP="009C4219">
      <w:r>
        <w:separator/>
      </w:r>
    </w:p>
  </w:endnote>
  <w:endnote w:type="continuationSeparator" w:id="0">
    <w:p w14:paraId="47E23B51" w14:textId="77777777" w:rsidR="00A34784" w:rsidRDefault="00A34784" w:rsidP="009C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7" w14:textId="57A319B2" w:rsidR="00B00013" w:rsidRDefault="00B00013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DATE  \@ "M/d/yyyy"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A2438">
      <w:rPr>
        <w:rFonts w:ascii="Arial" w:hAnsi="Arial" w:cs="Arial"/>
        <w:noProof/>
        <w:color w:val="000000" w:themeColor="text1"/>
        <w:kern w:val="24"/>
        <w:sz w:val="17"/>
        <w:szCs w:val="17"/>
      </w:rPr>
      <w:t>10/2/2019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D350C">
      <w:rPr>
        <w:rFonts w:ascii="Arial" w:hAnsi="Arial" w:cs="Arial"/>
        <w:noProof/>
        <w:color w:val="000000" w:themeColor="text1"/>
        <w:kern w:val="24"/>
        <w:sz w:val="17"/>
        <w:szCs w:val="17"/>
      </w:rPr>
      <w:t>Meeting Notes</w:t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A2438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DA2438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87" w14:textId="1791EBB3" w:rsidR="00B00013" w:rsidRDefault="00B00013" w:rsidP="000077ED">
    <w:pPr>
      <w:pStyle w:val="NormalWeb"/>
      <w:tabs>
        <w:tab w:val="center" w:pos="5220"/>
        <w:tab w:val="right" w:pos="10620"/>
      </w:tabs>
      <w:spacing w:before="0" w:beforeAutospacing="0" w:after="0" w:afterAutospacing="0"/>
    </w:pP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DATE  \@ "M/d/yyyy"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A2438">
      <w:rPr>
        <w:rFonts w:ascii="Arial" w:hAnsi="Arial" w:cs="Arial"/>
        <w:noProof/>
        <w:color w:val="000000" w:themeColor="text1"/>
        <w:kern w:val="24"/>
        <w:sz w:val="17"/>
        <w:szCs w:val="17"/>
      </w:rPr>
      <w:t>10/2/2019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E521E9">
      <w:rPr>
        <w:rFonts w:ascii="Arial" w:hAnsi="Arial" w:cs="Arial"/>
        <w:noProof/>
        <w:color w:val="000000" w:themeColor="text1"/>
        <w:kern w:val="24"/>
        <w:sz w:val="17"/>
        <w:szCs w:val="17"/>
      </w:rPr>
      <w:t>Meeting notes</w:t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A2438">
      <w:rPr>
        <w:rFonts w:ascii="Arial" w:hAnsi="Arial" w:cs="Arial"/>
        <w:noProof/>
        <w:color w:val="000000" w:themeColor="text1"/>
        <w:kern w:val="24"/>
        <w:sz w:val="17"/>
        <w:szCs w:val="17"/>
      </w:rPr>
      <w:t>1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DA2438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CAB8B" w14:textId="77777777" w:rsidR="00A34784" w:rsidRDefault="00A34784" w:rsidP="009C4219">
      <w:r>
        <w:separator/>
      </w:r>
    </w:p>
  </w:footnote>
  <w:footnote w:type="continuationSeparator" w:id="0">
    <w:p w14:paraId="052F67F8" w14:textId="77777777" w:rsidR="00A34784" w:rsidRDefault="00A34784" w:rsidP="009C4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5" w14:textId="77777777" w:rsidR="00B00013" w:rsidRDefault="00B00013" w:rsidP="009F40EE"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F7D88" wp14:editId="1FAF7D89">
              <wp:simplePos x="0" y="0"/>
              <wp:positionH relativeFrom="column">
                <wp:posOffset>-476250</wp:posOffset>
              </wp:positionH>
              <wp:positionV relativeFrom="paragraph">
                <wp:posOffset>-283846</wp:posOffset>
              </wp:positionV>
              <wp:extent cx="7851775" cy="523875"/>
              <wp:effectExtent l="0" t="0" r="0" b="952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51775" cy="523875"/>
                        <a:chOff x="-128" y="3489"/>
                        <a:chExt cx="62354" cy="1721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 flipV="1">
                          <a:off x="-128" y="3489"/>
                          <a:ext cx="37886" cy="1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C" w14:textId="77777777" w:rsidR="00B00013" w:rsidRDefault="00B00013" w:rsidP="009F40E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 flipV="1">
                          <a:off x="37756" y="3491"/>
                          <a:ext cx="24470" cy="1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D" w14:textId="77777777" w:rsidR="00B00013" w:rsidRDefault="00B00013" w:rsidP="009F40E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1FAF7D88" id="Group 2" o:spid="_x0000_s1026" style="position:absolute;margin-left:-37.5pt;margin-top:-22.35pt;width:618.25pt;height:41.25pt;z-index:251659264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">
              <v:rect id="Rectangle 4" o:spid="_x0000_s1027" style="position:absolute;left:-128;top:3489;width:37886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CbBsMA&#10;AADaAAAADwAAAGRycy9kb3ducmV2LnhtbESPT2vCQBTE70K/w/IKvemmQaREVymFYg6hoPXi7ZF9&#10;JqHZt+nu5k/76V1B8DjMzG+YzW4yrRjI+caygtdFAoK4tLrhSsHp+3P+BsIHZI2tZVLwRx5226fZ&#10;BjNtRz7QcAyViBD2GSqoQ+gyKX1Zk0G/sB1x9C7WGQxRukpqh2OEm1amSbKSBhuOCzV29FFT+XPs&#10;jYLRdl9Fnxftcl+ci183Sr78S6Venqf3NYhAU3iE7+1cK0jhdiXeAL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CbBsMAAADaAAAADwAAAAAAAAAAAAAAAACYAgAAZHJzL2Rv&#10;d25yZXYueG1sUEsFBgAAAAAEAAQA9QAAAIgDAAAAAA==&#10;" fillcolor="black [3213]" stroked="f" strokeweight="2pt">
                <v:textbox>
                  <w:txbxContent>
                    <w:p w14:paraId="1FAF7D8C" w14:textId="77777777" w:rsidR="00B00013" w:rsidRDefault="00B00013" w:rsidP="009F40E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28" style="position:absolute;left:37756;top:3491;width:24470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VC/8MA&#10;AADaAAAADwAAAGRycy9kb3ducmV2LnhtbESPX2vCMBTF3wW/Q7jCXsaaurExqlFEEPYgFLWw12tz&#10;15Y1NzXJ2rpPbwYDHw/nz4+zXI+mFT0531hWME9SEMSl1Q1XCorT7ukdhA/IGlvLpOBKHtar6WSJ&#10;mbYDH6g/hkrEEfYZKqhD6DIpfVmTQZ/Yjjh6X9YZDFG6SmqHQxw3rXxO0zdpsOFIqLGjbU3l9/HH&#10;RMg4PMqXy+A+f9ttkZf2vM+dU+phNm4WIAKN4R7+b39oBa/wdyXe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VC/8MAAADaAAAADwAAAAAAAAAAAAAAAACYAgAAZHJzL2Rv&#10;d25yZXYueG1sUEsFBgAAAAAEAAQA9QAAAIgDAAAAAA==&#10;" fillcolor="#1c6194 [2405]" stroked="f" strokeweight="2pt">
                <v:textbox>
                  <w:txbxContent>
                    <w:p w14:paraId="1FAF7D8D" w14:textId="77777777" w:rsidR="00B00013" w:rsidRDefault="00B00013" w:rsidP="009F40E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1FAF7D66" w14:textId="77777777" w:rsidR="00B00013" w:rsidRDefault="00B000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8" w14:textId="77777777" w:rsidR="00B00013" w:rsidRDefault="00B00013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AF7D8A" wp14:editId="1FAF7D8B">
              <wp:simplePos x="0" y="0"/>
              <wp:positionH relativeFrom="column">
                <wp:posOffset>-436880</wp:posOffset>
              </wp:positionH>
              <wp:positionV relativeFrom="paragraph">
                <wp:posOffset>-272746</wp:posOffset>
              </wp:positionV>
              <wp:extent cx="7851775" cy="523875"/>
              <wp:effectExtent l="0" t="0" r="0" b="952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51775" cy="523875"/>
                        <a:chOff x="-128" y="3489"/>
                        <a:chExt cx="62354" cy="1721"/>
                      </a:xfrm>
                    </wpg:grpSpPr>
                    <wps:wsp>
                      <wps:cNvPr id="6" name="Rectangle 4"/>
                      <wps:cNvSpPr>
                        <a:spLocks noChangeArrowheads="1"/>
                      </wps:cNvSpPr>
                      <wps:spPr bwMode="auto">
                        <a:xfrm flipV="1">
                          <a:off x="-128" y="3489"/>
                          <a:ext cx="37886" cy="1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E" w14:textId="77777777" w:rsidR="00B00013" w:rsidRDefault="00B00013" w:rsidP="00E2349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8"/>
                      <wps:cNvSpPr>
                        <a:spLocks noChangeArrowheads="1"/>
                      </wps:cNvSpPr>
                      <wps:spPr bwMode="auto">
                        <a:xfrm flipV="1">
                          <a:off x="37756" y="3491"/>
                          <a:ext cx="24470" cy="1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F" w14:textId="77777777" w:rsidR="00B00013" w:rsidRDefault="00B00013" w:rsidP="00E2349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1FAF7D8A" id="_x0000_s1029" style="position:absolute;margin-left:-34.4pt;margin-top:-21.5pt;width:618.25pt;height:41.25pt;z-index:251661312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">
              <v:rect id="Rectangle 4" o:spid="_x0000_s1030" style="position:absolute;left:-128;top:3489;width:37886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udBcMA&#10;AADaAAAADwAAAGRycy9kb3ducmV2LnhtbESPzWrDMBCE74W+g9hCb7WcUExxooQQKPHBBJrmktti&#10;bWwTa+VK8k/79FGh0OMwM98w6+1sOjGS861lBYskBUFcWd1yreD8+f7yBsIHZI2dZVLwTR62m8eH&#10;NebaTvxB4ynUIkLY56igCaHPpfRVQwZ9Ynvi6F2tMxiidLXUDqcIN51cpmkmDbYcFxrsad9QdTsN&#10;RsFk+2M5FGX3eigv5ZebJF9/pFLPT/NuBSLQHP7Df+1CK8jg90q8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udBcMAAADaAAAADwAAAAAAAAAAAAAAAACYAgAAZHJzL2Rv&#10;d25yZXYueG1sUEsFBgAAAAAEAAQA9QAAAIgDAAAAAA==&#10;" fillcolor="black [3213]" stroked="f" strokeweight="2pt">
                <v:textbox>
                  <w:txbxContent>
                    <w:p w14:paraId="1FAF7D8E" w14:textId="77777777" w:rsidR="00B00013" w:rsidRDefault="00B00013" w:rsidP="00E2349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31" style="position:absolute;left:37756;top:3491;width:24470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/EMEA&#10;AADaAAAADwAAAGRycy9kb3ducmV2LnhtbESPzYrCMBSF94LvEK4wG9F0FESqUUQYcCHIaMHttbm2&#10;xeamJtF25uknA4LLw/n5OMt1Z2rxJOcrywo+xwkI4tzqigsF2elrNAfhA7LG2jIp+CEP61W/t8RU&#10;25a/6XkMhYgj7FNUUIbQpFL6vCSDfmwb4uhdrTMYonSF1A7bOG5qOUmSmTRYcSSU2NC2pPx2fJgI&#10;6dqhnN5bd/6tt9kht5f9wTmlPgbdZgEiUBfe4Vd7pxVM4f9Kv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gfxDBAAAA2gAAAA8AAAAAAAAAAAAAAAAAmAIAAGRycy9kb3du&#10;cmV2LnhtbFBLBQYAAAAABAAEAPUAAACGAwAAAAA=&#10;" fillcolor="#1c6194 [2405]" stroked="f" strokeweight="2pt">
                <v:textbox>
                  <w:txbxContent>
                    <w:p w14:paraId="1FAF7D8F" w14:textId="77777777" w:rsidR="00B00013" w:rsidRDefault="00B00013" w:rsidP="00E2349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9E8EB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8BC0D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CC4B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BC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56FB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F201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66E29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FFFFFF83"/>
    <w:multiLevelType w:val="singleLevel"/>
    <w:tmpl w:val="2B6C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A2E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AA3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14833"/>
    <w:multiLevelType w:val="hybridMultilevel"/>
    <w:tmpl w:val="E8ACC196"/>
    <w:lvl w:ilvl="0" w:tplc="43102FF2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30281"/>
    <w:multiLevelType w:val="hybridMultilevel"/>
    <w:tmpl w:val="95AA026E"/>
    <w:lvl w:ilvl="0" w:tplc="477CC0D6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41B51BB"/>
    <w:multiLevelType w:val="hybridMultilevel"/>
    <w:tmpl w:val="4E962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17B1A"/>
    <w:multiLevelType w:val="multilevel"/>
    <w:tmpl w:val="6E08AAF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6" w15:restartNumberingAfterBreak="0">
    <w:nsid w:val="2AC7456E"/>
    <w:multiLevelType w:val="hybridMultilevel"/>
    <w:tmpl w:val="10F0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86041"/>
    <w:multiLevelType w:val="multilevel"/>
    <w:tmpl w:val="C1DCD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*"/>
      <w:lvlJc w:val="left"/>
      <w:pPr>
        <w:ind w:left="3240" w:hanging="360"/>
      </w:pPr>
      <w:rPr>
        <w:rFonts w:ascii="Arial" w:hAnsi="Arial" w:hint="default"/>
      </w:rPr>
    </w:lvl>
  </w:abstractNum>
  <w:abstractNum w:abstractNumId="18" w15:restartNumberingAfterBreak="0">
    <w:nsid w:val="32E07E0D"/>
    <w:multiLevelType w:val="hybridMultilevel"/>
    <w:tmpl w:val="3DE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22156"/>
    <w:multiLevelType w:val="hybridMultilevel"/>
    <w:tmpl w:val="2D50CCF2"/>
    <w:lvl w:ilvl="0" w:tplc="811230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A57F2"/>
    <w:multiLevelType w:val="hybridMultilevel"/>
    <w:tmpl w:val="25B05562"/>
    <w:lvl w:ilvl="0" w:tplc="E99462C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D0152"/>
    <w:multiLevelType w:val="hybridMultilevel"/>
    <w:tmpl w:val="10F0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45F67"/>
    <w:multiLevelType w:val="hybridMultilevel"/>
    <w:tmpl w:val="6A56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746BB"/>
    <w:multiLevelType w:val="multilevel"/>
    <w:tmpl w:val="C1DCD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*"/>
      <w:lvlJc w:val="left"/>
      <w:pPr>
        <w:ind w:left="3240" w:hanging="360"/>
      </w:pPr>
      <w:rPr>
        <w:rFonts w:ascii="Arial" w:hAnsi="Arial" w:hint="default"/>
      </w:rPr>
    </w:lvl>
  </w:abstractNum>
  <w:abstractNum w:abstractNumId="24" w15:restartNumberingAfterBreak="0">
    <w:nsid w:val="5D204E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EFB0011"/>
    <w:multiLevelType w:val="multilevel"/>
    <w:tmpl w:val="C1DCD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*"/>
      <w:lvlJc w:val="left"/>
      <w:pPr>
        <w:ind w:left="3240" w:hanging="360"/>
      </w:pPr>
      <w:rPr>
        <w:rFonts w:ascii="Arial" w:hAnsi="Arial" w:hint="default"/>
      </w:rPr>
    </w:lvl>
  </w:abstractNum>
  <w:abstractNum w:abstractNumId="26" w15:restartNumberingAfterBreak="0">
    <w:nsid w:val="6BB82E10"/>
    <w:multiLevelType w:val="multilevel"/>
    <w:tmpl w:val="C1DCD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*"/>
      <w:lvlJc w:val="left"/>
      <w:pPr>
        <w:ind w:left="3240" w:hanging="360"/>
      </w:pPr>
      <w:rPr>
        <w:rFonts w:ascii="Arial" w:hAnsi="Arial" w:hint="default"/>
      </w:rPr>
    </w:lvl>
  </w:abstractNum>
  <w:abstractNum w:abstractNumId="27" w15:restartNumberingAfterBreak="0">
    <w:nsid w:val="720C1528"/>
    <w:multiLevelType w:val="hybridMultilevel"/>
    <w:tmpl w:val="8A44B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17B83"/>
    <w:multiLevelType w:val="hybridMultilevel"/>
    <w:tmpl w:val="677467A8"/>
    <w:lvl w:ilvl="0" w:tplc="20A0006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B3504"/>
    <w:multiLevelType w:val="hybridMultilevel"/>
    <w:tmpl w:val="15107CB8"/>
    <w:lvl w:ilvl="0" w:tplc="0406C7E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11"/>
  </w:num>
  <w:num w:numId="3">
    <w:abstractNumId w:val="2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29"/>
  </w:num>
  <w:num w:numId="24">
    <w:abstractNumId w:val="15"/>
  </w:num>
  <w:num w:numId="25">
    <w:abstractNumId w:val="15"/>
  </w:num>
  <w:num w:numId="26">
    <w:abstractNumId w:val="15"/>
  </w:num>
  <w:num w:numId="27">
    <w:abstractNumId w:val="10"/>
  </w:num>
  <w:num w:numId="28">
    <w:abstractNumId w:val="11"/>
  </w:num>
  <w:num w:numId="29">
    <w:abstractNumId w:val="28"/>
  </w:num>
  <w:num w:numId="30">
    <w:abstractNumId w:val="17"/>
  </w:num>
  <w:num w:numId="31">
    <w:abstractNumId w:val="23"/>
  </w:num>
  <w:num w:numId="32">
    <w:abstractNumId w:val="24"/>
  </w:num>
  <w:num w:numId="33">
    <w:abstractNumId w:val="26"/>
  </w:num>
  <w:num w:numId="34">
    <w:abstractNumId w:val="2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4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 w:numId="46">
    <w:abstractNumId w:val="22"/>
  </w:num>
  <w:num w:numId="47">
    <w:abstractNumId w:val="18"/>
  </w:num>
  <w:num w:numId="48">
    <w:abstractNumId w:val="21"/>
  </w:num>
  <w:num w:numId="49">
    <w:abstractNumId w:val="19"/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2C"/>
    <w:rsid w:val="000077ED"/>
    <w:rsid w:val="000123AD"/>
    <w:rsid w:val="00024CBE"/>
    <w:rsid w:val="00025E3A"/>
    <w:rsid w:val="00032995"/>
    <w:rsid w:val="00034FC3"/>
    <w:rsid w:val="00035139"/>
    <w:rsid w:val="00037F2A"/>
    <w:rsid w:val="0004623B"/>
    <w:rsid w:val="00046368"/>
    <w:rsid w:val="00047203"/>
    <w:rsid w:val="000602B5"/>
    <w:rsid w:val="00071883"/>
    <w:rsid w:val="000844A9"/>
    <w:rsid w:val="0008528A"/>
    <w:rsid w:val="00092752"/>
    <w:rsid w:val="00092F84"/>
    <w:rsid w:val="000A32D4"/>
    <w:rsid w:val="000A391D"/>
    <w:rsid w:val="000A58EB"/>
    <w:rsid w:val="000B61D8"/>
    <w:rsid w:val="000B6ADD"/>
    <w:rsid w:val="000D2A6E"/>
    <w:rsid w:val="000D2C08"/>
    <w:rsid w:val="000D409A"/>
    <w:rsid w:val="000D5BDD"/>
    <w:rsid w:val="000D68FA"/>
    <w:rsid w:val="000F2F2F"/>
    <w:rsid w:val="001039A5"/>
    <w:rsid w:val="00105F6E"/>
    <w:rsid w:val="00110B5D"/>
    <w:rsid w:val="00117285"/>
    <w:rsid w:val="00117B3D"/>
    <w:rsid w:val="00140812"/>
    <w:rsid w:val="0015007A"/>
    <w:rsid w:val="00152E74"/>
    <w:rsid w:val="00167A54"/>
    <w:rsid w:val="00173468"/>
    <w:rsid w:val="00176F02"/>
    <w:rsid w:val="00180BC8"/>
    <w:rsid w:val="00186E0E"/>
    <w:rsid w:val="00190409"/>
    <w:rsid w:val="00195DA7"/>
    <w:rsid w:val="00196C7D"/>
    <w:rsid w:val="00197C40"/>
    <w:rsid w:val="001B34F3"/>
    <w:rsid w:val="001B50DA"/>
    <w:rsid w:val="001B780A"/>
    <w:rsid w:val="001C1C3F"/>
    <w:rsid w:val="001E03D2"/>
    <w:rsid w:val="001F1B8A"/>
    <w:rsid w:val="001F2883"/>
    <w:rsid w:val="001F439A"/>
    <w:rsid w:val="001F4F58"/>
    <w:rsid w:val="001F56FC"/>
    <w:rsid w:val="001F7D70"/>
    <w:rsid w:val="002022E9"/>
    <w:rsid w:val="00210974"/>
    <w:rsid w:val="002127CD"/>
    <w:rsid w:val="002154FE"/>
    <w:rsid w:val="00242622"/>
    <w:rsid w:val="00244532"/>
    <w:rsid w:val="0025077E"/>
    <w:rsid w:val="00257325"/>
    <w:rsid w:val="0026069F"/>
    <w:rsid w:val="00294C3B"/>
    <w:rsid w:val="00295B57"/>
    <w:rsid w:val="002A4B3A"/>
    <w:rsid w:val="002B607C"/>
    <w:rsid w:val="002C06D3"/>
    <w:rsid w:val="002C42E3"/>
    <w:rsid w:val="002D3BF3"/>
    <w:rsid w:val="002D6BBA"/>
    <w:rsid w:val="002E0234"/>
    <w:rsid w:val="002F1F2C"/>
    <w:rsid w:val="00302D73"/>
    <w:rsid w:val="00312754"/>
    <w:rsid w:val="00325E93"/>
    <w:rsid w:val="003419C2"/>
    <w:rsid w:val="003461EC"/>
    <w:rsid w:val="00355777"/>
    <w:rsid w:val="00361E97"/>
    <w:rsid w:val="0036226E"/>
    <w:rsid w:val="00371F96"/>
    <w:rsid w:val="00372660"/>
    <w:rsid w:val="00380300"/>
    <w:rsid w:val="00395AC4"/>
    <w:rsid w:val="003A134B"/>
    <w:rsid w:val="003A2D65"/>
    <w:rsid w:val="003A58B8"/>
    <w:rsid w:val="003A5CC4"/>
    <w:rsid w:val="003F70C1"/>
    <w:rsid w:val="00414DE5"/>
    <w:rsid w:val="00420AFF"/>
    <w:rsid w:val="00421054"/>
    <w:rsid w:val="00436F3C"/>
    <w:rsid w:val="00451440"/>
    <w:rsid w:val="00473DBE"/>
    <w:rsid w:val="00480D8C"/>
    <w:rsid w:val="004909BD"/>
    <w:rsid w:val="004A4198"/>
    <w:rsid w:val="004C7B39"/>
    <w:rsid w:val="004D7101"/>
    <w:rsid w:val="004E016B"/>
    <w:rsid w:val="004E1411"/>
    <w:rsid w:val="004E6E53"/>
    <w:rsid w:val="004E7198"/>
    <w:rsid w:val="00501018"/>
    <w:rsid w:val="00511F20"/>
    <w:rsid w:val="00513D68"/>
    <w:rsid w:val="005200FD"/>
    <w:rsid w:val="00523DE1"/>
    <w:rsid w:val="005311DB"/>
    <w:rsid w:val="00552206"/>
    <w:rsid w:val="005615A9"/>
    <w:rsid w:val="00561D83"/>
    <w:rsid w:val="00564036"/>
    <w:rsid w:val="00575E3B"/>
    <w:rsid w:val="00580BA7"/>
    <w:rsid w:val="00590BE9"/>
    <w:rsid w:val="005913F5"/>
    <w:rsid w:val="005A2C03"/>
    <w:rsid w:val="005A5CCD"/>
    <w:rsid w:val="005D130E"/>
    <w:rsid w:val="005E0B15"/>
    <w:rsid w:val="005E601C"/>
    <w:rsid w:val="005F3F32"/>
    <w:rsid w:val="005F4009"/>
    <w:rsid w:val="005F547B"/>
    <w:rsid w:val="00602FD7"/>
    <w:rsid w:val="00623569"/>
    <w:rsid w:val="006523E6"/>
    <w:rsid w:val="0065677B"/>
    <w:rsid w:val="006725F6"/>
    <w:rsid w:val="0067743E"/>
    <w:rsid w:val="00684C0C"/>
    <w:rsid w:val="00684EEF"/>
    <w:rsid w:val="00693724"/>
    <w:rsid w:val="006A7B07"/>
    <w:rsid w:val="006B496B"/>
    <w:rsid w:val="006B5618"/>
    <w:rsid w:val="006B5FB8"/>
    <w:rsid w:val="006B7CCE"/>
    <w:rsid w:val="006C690C"/>
    <w:rsid w:val="006C75F6"/>
    <w:rsid w:val="00714D24"/>
    <w:rsid w:val="0072743F"/>
    <w:rsid w:val="007335E0"/>
    <w:rsid w:val="00735FB8"/>
    <w:rsid w:val="0075682C"/>
    <w:rsid w:val="00757091"/>
    <w:rsid w:val="00762F02"/>
    <w:rsid w:val="007679C9"/>
    <w:rsid w:val="00772284"/>
    <w:rsid w:val="00780B75"/>
    <w:rsid w:val="00785072"/>
    <w:rsid w:val="007929F1"/>
    <w:rsid w:val="007954BA"/>
    <w:rsid w:val="007A10DF"/>
    <w:rsid w:val="007A1297"/>
    <w:rsid w:val="007A6501"/>
    <w:rsid w:val="007B05D5"/>
    <w:rsid w:val="007B0DEF"/>
    <w:rsid w:val="007B42F7"/>
    <w:rsid w:val="007B6207"/>
    <w:rsid w:val="007C1641"/>
    <w:rsid w:val="007C406F"/>
    <w:rsid w:val="007D4B9E"/>
    <w:rsid w:val="007D6E64"/>
    <w:rsid w:val="007E75CD"/>
    <w:rsid w:val="00804CCA"/>
    <w:rsid w:val="00805313"/>
    <w:rsid w:val="00811F45"/>
    <w:rsid w:val="00822F00"/>
    <w:rsid w:val="00825798"/>
    <w:rsid w:val="008545F6"/>
    <w:rsid w:val="00873D9D"/>
    <w:rsid w:val="008809E6"/>
    <w:rsid w:val="00881780"/>
    <w:rsid w:val="00891C15"/>
    <w:rsid w:val="008A1365"/>
    <w:rsid w:val="008A2AC6"/>
    <w:rsid w:val="008A604C"/>
    <w:rsid w:val="008A68DC"/>
    <w:rsid w:val="008A6FAD"/>
    <w:rsid w:val="008C2059"/>
    <w:rsid w:val="008D17AF"/>
    <w:rsid w:val="008E6792"/>
    <w:rsid w:val="008F57A3"/>
    <w:rsid w:val="008F613A"/>
    <w:rsid w:val="008F6CA2"/>
    <w:rsid w:val="009212A7"/>
    <w:rsid w:val="00922890"/>
    <w:rsid w:val="009265BA"/>
    <w:rsid w:val="00936DDB"/>
    <w:rsid w:val="00951983"/>
    <w:rsid w:val="009548D1"/>
    <w:rsid w:val="00973964"/>
    <w:rsid w:val="009851FA"/>
    <w:rsid w:val="00987E25"/>
    <w:rsid w:val="00993180"/>
    <w:rsid w:val="0099522A"/>
    <w:rsid w:val="009A5409"/>
    <w:rsid w:val="009C4219"/>
    <w:rsid w:val="009D01C7"/>
    <w:rsid w:val="009D0C84"/>
    <w:rsid w:val="009D5211"/>
    <w:rsid w:val="009E5B29"/>
    <w:rsid w:val="009E799A"/>
    <w:rsid w:val="009F080F"/>
    <w:rsid w:val="009F234D"/>
    <w:rsid w:val="009F3375"/>
    <w:rsid w:val="009F40EE"/>
    <w:rsid w:val="00A03302"/>
    <w:rsid w:val="00A03773"/>
    <w:rsid w:val="00A061B1"/>
    <w:rsid w:val="00A10967"/>
    <w:rsid w:val="00A34784"/>
    <w:rsid w:val="00A42809"/>
    <w:rsid w:val="00A6254B"/>
    <w:rsid w:val="00A674EB"/>
    <w:rsid w:val="00A70F7A"/>
    <w:rsid w:val="00A71256"/>
    <w:rsid w:val="00A744B5"/>
    <w:rsid w:val="00A77AA2"/>
    <w:rsid w:val="00A80355"/>
    <w:rsid w:val="00A806D8"/>
    <w:rsid w:val="00AA5624"/>
    <w:rsid w:val="00AA7EEF"/>
    <w:rsid w:val="00AB3283"/>
    <w:rsid w:val="00AC234E"/>
    <w:rsid w:val="00AC7C1A"/>
    <w:rsid w:val="00AD06AC"/>
    <w:rsid w:val="00AD22EC"/>
    <w:rsid w:val="00AE4F56"/>
    <w:rsid w:val="00AF5D9F"/>
    <w:rsid w:val="00AF783F"/>
    <w:rsid w:val="00B00013"/>
    <w:rsid w:val="00B35E9F"/>
    <w:rsid w:val="00B41BAB"/>
    <w:rsid w:val="00B5737B"/>
    <w:rsid w:val="00B67E2D"/>
    <w:rsid w:val="00B711DF"/>
    <w:rsid w:val="00B73436"/>
    <w:rsid w:val="00B77E7F"/>
    <w:rsid w:val="00B8129D"/>
    <w:rsid w:val="00B87E16"/>
    <w:rsid w:val="00B9402A"/>
    <w:rsid w:val="00B94435"/>
    <w:rsid w:val="00BA0712"/>
    <w:rsid w:val="00BA26E5"/>
    <w:rsid w:val="00BA6F31"/>
    <w:rsid w:val="00BB510A"/>
    <w:rsid w:val="00BB6628"/>
    <w:rsid w:val="00BB7905"/>
    <w:rsid w:val="00BC477C"/>
    <w:rsid w:val="00BE3E4C"/>
    <w:rsid w:val="00BF2D8F"/>
    <w:rsid w:val="00BF565E"/>
    <w:rsid w:val="00C00FB1"/>
    <w:rsid w:val="00C149DD"/>
    <w:rsid w:val="00C16677"/>
    <w:rsid w:val="00C20FFD"/>
    <w:rsid w:val="00C37B45"/>
    <w:rsid w:val="00C44ECA"/>
    <w:rsid w:val="00C50C33"/>
    <w:rsid w:val="00C74D70"/>
    <w:rsid w:val="00C81A6B"/>
    <w:rsid w:val="00C81C80"/>
    <w:rsid w:val="00C94AEA"/>
    <w:rsid w:val="00CA27F2"/>
    <w:rsid w:val="00CA7B4B"/>
    <w:rsid w:val="00CC465D"/>
    <w:rsid w:val="00CD0FD4"/>
    <w:rsid w:val="00CD6710"/>
    <w:rsid w:val="00CE459D"/>
    <w:rsid w:val="00CF564E"/>
    <w:rsid w:val="00D1238C"/>
    <w:rsid w:val="00D15C6B"/>
    <w:rsid w:val="00D17DC5"/>
    <w:rsid w:val="00D21664"/>
    <w:rsid w:val="00D24A0A"/>
    <w:rsid w:val="00D30C82"/>
    <w:rsid w:val="00D3611A"/>
    <w:rsid w:val="00D41203"/>
    <w:rsid w:val="00D65B01"/>
    <w:rsid w:val="00D71DCC"/>
    <w:rsid w:val="00DA2438"/>
    <w:rsid w:val="00DB45A6"/>
    <w:rsid w:val="00DC2BC0"/>
    <w:rsid w:val="00DC4507"/>
    <w:rsid w:val="00DC7F0E"/>
    <w:rsid w:val="00DD350C"/>
    <w:rsid w:val="00DE10BE"/>
    <w:rsid w:val="00DE1C98"/>
    <w:rsid w:val="00DE362F"/>
    <w:rsid w:val="00DF10C0"/>
    <w:rsid w:val="00E0112F"/>
    <w:rsid w:val="00E0133E"/>
    <w:rsid w:val="00E01397"/>
    <w:rsid w:val="00E07A11"/>
    <w:rsid w:val="00E129B5"/>
    <w:rsid w:val="00E23496"/>
    <w:rsid w:val="00E32368"/>
    <w:rsid w:val="00E40558"/>
    <w:rsid w:val="00E47116"/>
    <w:rsid w:val="00E521E9"/>
    <w:rsid w:val="00E67B1B"/>
    <w:rsid w:val="00E84004"/>
    <w:rsid w:val="00E86080"/>
    <w:rsid w:val="00E91F60"/>
    <w:rsid w:val="00EA3496"/>
    <w:rsid w:val="00EB4408"/>
    <w:rsid w:val="00EB47A7"/>
    <w:rsid w:val="00EB5341"/>
    <w:rsid w:val="00EC25D2"/>
    <w:rsid w:val="00EF16F3"/>
    <w:rsid w:val="00EF55A8"/>
    <w:rsid w:val="00F01B9D"/>
    <w:rsid w:val="00F01DF3"/>
    <w:rsid w:val="00F05EEA"/>
    <w:rsid w:val="00F14F84"/>
    <w:rsid w:val="00F17D03"/>
    <w:rsid w:val="00F35DBB"/>
    <w:rsid w:val="00F41CCC"/>
    <w:rsid w:val="00F45DC8"/>
    <w:rsid w:val="00F73CBF"/>
    <w:rsid w:val="00F76896"/>
    <w:rsid w:val="00F8664A"/>
    <w:rsid w:val="00F92E32"/>
    <w:rsid w:val="00F94344"/>
    <w:rsid w:val="00FC0208"/>
    <w:rsid w:val="00FC30F9"/>
    <w:rsid w:val="00FD7CB0"/>
    <w:rsid w:val="00FE1606"/>
    <w:rsid w:val="00FE243A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F7D0A"/>
  <w15:docId w15:val="{B19CC41F-CAC9-498F-9BC6-35ABF98C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3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42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42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42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42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42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42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42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47C9FAD07A46EAB4C91E0634C0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96B0-EDF0-4D1D-9DF5-08059A9ADFB6}"/>
      </w:docPartPr>
      <w:docPartBody>
        <w:p w:rsidR="009D4986" w:rsidRDefault="008A3D00" w:rsidP="008A3D00">
          <w:pPr>
            <w:pStyle w:val="6347C9FAD07A46EAB4C91E0634C0CFAB"/>
          </w:pPr>
          <w:r w:rsidRPr="00B87E16">
            <w:rPr>
              <w:rStyle w:val="PlaceholderText"/>
            </w:rPr>
            <w:t>Click here to enter a date</w:t>
          </w:r>
        </w:p>
      </w:docPartBody>
    </w:docPart>
    <w:docPart>
      <w:docPartPr>
        <w:name w:val="E59118C8344344F6B5E90F2686FBA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B6265-071A-4AEC-9245-B83E9F4CBB59}"/>
      </w:docPartPr>
      <w:docPartBody>
        <w:p w:rsidR="009D4986" w:rsidRDefault="008A3D00" w:rsidP="008A3D00">
          <w:pPr>
            <w:pStyle w:val="E59118C8344344F6B5E90F2686FBA3A3"/>
          </w:pPr>
          <w:r w:rsidRPr="000C6B96">
            <w:rPr>
              <w:rStyle w:val="PlaceholderText"/>
            </w:rPr>
            <w:t>Choose an item.</w:t>
          </w:r>
        </w:p>
      </w:docPartBody>
    </w:docPart>
    <w:docPart>
      <w:docPartPr>
        <w:name w:val="D707529373944D43BDF94A3E92FB9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23B15-731B-40E2-88E3-1F26AA6CA5CE}"/>
      </w:docPartPr>
      <w:docPartBody>
        <w:p w:rsidR="009D4986" w:rsidRDefault="008A3D00" w:rsidP="008A3D00">
          <w:pPr>
            <w:pStyle w:val="D707529373944D43BDF94A3E92FB9B3E"/>
          </w:pPr>
          <w:r w:rsidRPr="000C6B9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E4"/>
    <w:rsid w:val="000342F0"/>
    <w:rsid w:val="00071AFC"/>
    <w:rsid w:val="000B296A"/>
    <w:rsid w:val="000E5579"/>
    <w:rsid w:val="002D388F"/>
    <w:rsid w:val="00371852"/>
    <w:rsid w:val="003B68E9"/>
    <w:rsid w:val="003C72EF"/>
    <w:rsid w:val="0047151C"/>
    <w:rsid w:val="0055587B"/>
    <w:rsid w:val="006023D1"/>
    <w:rsid w:val="0060642F"/>
    <w:rsid w:val="007F7DC2"/>
    <w:rsid w:val="008A3D00"/>
    <w:rsid w:val="00932D53"/>
    <w:rsid w:val="009D4986"/>
    <w:rsid w:val="00AC5C6A"/>
    <w:rsid w:val="00CE07E4"/>
    <w:rsid w:val="00DB0620"/>
    <w:rsid w:val="00DD0DB5"/>
    <w:rsid w:val="00FA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23D1"/>
    <w:rPr>
      <w:color w:val="808080"/>
    </w:rPr>
  </w:style>
  <w:style w:type="paragraph" w:customStyle="1" w:styleId="392941031EBE493787BB28706CC14F11">
    <w:name w:val="392941031EBE493787BB28706CC14F11"/>
  </w:style>
  <w:style w:type="paragraph" w:customStyle="1" w:styleId="4C09EDB7585F47E88131BEB66FAEAC05">
    <w:name w:val="4C09EDB7585F47E88131BEB66FAEAC05"/>
  </w:style>
  <w:style w:type="paragraph" w:customStyle="1" w:styleId="19054769F2F442A9AD91F45BB140CEC2">
    <w:name w:val="19054769F2F442A9AD91F45BB140CEC2"/>
  </w:style>
  <w:style w:type="paragraph" w:customStyle="1" w:styleId="3351E9978E164C3EAA6E932BFC5297A4">
    <w:name w:val="3351E9978E164C3EAA6E932BFC5297A4"/>
  </w:style>
  <w:style w:type="paragraph" w:customStyle="1" w:styleId="6C3D36380D9C4332AA6D7606FB01EE34">
    <w:name w:val="6C3D36380D9C4332AA6D7606FB01EE34"/>
  </w:style>
  <w:style w:type="paragraph" w:customStyle="1" w:styleId="33A5FAB2C6424441BD5E267763F79FC0">
    <w:name w:val="33A5FAB2C6424441BD5E267763F79FC0"/>
  </w:style>
  <w:style w:type="paragraph" w:customStyle="1" w:styleId="815A24889ED84D0EBA8A328DB49F4691">
    <w:name w:val="815A24889ED84D0EBA8A328DB49F4691"/>
  </w:style>
  <w:style w:type="paragraph" w:customStyle="1" w:styleId="0AA55BEAAD6B444ABCBF73289124BD61">
    <w:name w:val="0AA55BEAAD6B444ABCBF73289124BD61"/>
  </w:style>
  <w:style w:type="paragraph" w:customStyle="1" w:styleId="064FB0EDD0E74B9A82214C9E1B745BC3">
    <w:name w:val="064FB0EDD0E74B9A82214C9E1B745BC3"/>
  </w:style>
  <w:style w:type="paragraph" w:customStyle="1" w:styleId="283881BECD384056BDA466773DEF26B0">
    <w:name w:val="283881BECD384056BDA466773DEF26B0"/>
  </w:style>
  <w:style w:type="paragraph" w:customStyle="1" w:styleId="220AED903EEA4D5A8256EEF8D69A6DCB">
    <w:name w:val="220AED903EEA4D5A8256EEF8D69A6DCB"/>
  </w:style>
  <w:style w:type="paragraph" w:customStyle="1" w:styleId="7950FE3B03AC490ABB6290906887D50F">
    <w:name w:val="7950FE3B03AC490ABB6290906887D50F"/>
  </w:style>
  <w:style w:type="paragraph" w:customStyle="1" w:styleId="161D8613A8014302A50944A154823A3F">
    <w:name w:val="161D8613A8014302A50944A154823A3F"/>
  </w:style>
  <w:style w:type="paragraph" w:customStyle="1" w:styleId="F405EF8B176646E3877B031ABD4FFC78">
    <w:name w:val="F405EF8B176646E3877B031ABD4FFC78"/>
  </w:style>
  <w:style w:type="paragraph" w:customStyle="1" w:styleId="B926E9FC87D04860890D886EFE5D4D9B">
    <w:name w:val="B926E9FC87D04860890D886EFE5D4D9B"/>
  </w:style>
  <w:style w:type="paragraph" w:customStyle="1" w:styleId="B9ACC9FC243542EFA03D5BC08E9A025B">
    <w:name w:val="B9ACC9FC243542EFA03D5BC08E9A025B"/>
  </w:style>
  <w:style w:type="paragraph" w:customStyle="1" w:styleId="46A9092C33114594BEA65EB602B5E336">
    <w:name w:val="46A9092C33114594BEA65EB602B5E336"/>
  </w:style>
  <w:style w:type="paragraph" w:customStyle="1" w:styleId="76C4E3C31D574030B62826CF7DD19E69">
    <w:name w:val="76C4E3C31D574030B62826CF7DD19E69"/>
  </w:style>
  <w:style w:type="paragraph" w:customStyle="1" w:styleId="6347C9FAD07A46EAB4C91E0634C0CFAB">
    <w:name w:val="6347C9FAD07A46EAB4C91E0634C0CFAB"/>
    <w:rsid w:val="008A3D00"/>
  </w:style>
  <w:style w:type="paragraph" w:customStyle="1" w:styleId="92001A6C00874F969351ACE8B1683702">
    <w:name w:val="92001A6C00874F969351ACE8B1683702"/>
    <w:rsid w:val="008A3D00"/>
  </w:style>
  <w:style w:type="paragraph" w:customStyle="1" w:styleId="E8B134B9511B4ED5AA93AB62EEAAF81B">
    <w:name w:val="E8B134B9511B4ED5AA93AB62EEAAF81B"/>
    <w:rsid w:val="008A3D00"/>
  </w:style>
  <w:style w:type="paragraph" w:customStyle="1" w:styleId="E59118C8344344F6B5E90F2686FBA3A3">
    <w:name w:val="E59118C8344344F6B5E90F2686FBA3A3"/>
    <w:rsid w:val="008A3D00"/>
  </w:style>
  <w:style w:type="paragraph" w:customStyle="1" w:styleId="F6885903CD0746A8B2DD79471EF0FC71">
    <w:name w:val="F6885903CD0746A8B2DD79471EF0FC71"/>
    <w:rsid w:val="008A3D00"/>
  </w:style>
  <w:style w:type="paragraph" w:customStyle="1" w:styleId="D707529373944D43BDF94A3E92FB9B3E">
    <w:name w:val="D707529373944D43BDF94A3E92FB9B3E"/>
    <w:rsid w:val="008A3D00"/>
  </w:style>
  <w:style w:type="paragraph" w:customStyle="1" w:styleId="A909FCAD02574385B27A9F8E064F763A">
    <w:name w:val="A909FCAD02574385B27A9F8E064F763A"/>
    <w:rsid w:val="008A3D00"/>
  </w:style>
  <w:style w:type="paragraph" w:customStyle="1" w:styleId="9BD03672FE8D49088A0F81F737393F76">
    <w:name w:val="9BD03672FE8D49088A0F81F737393F76"/>
    <w:rsid w:val="008A3D00"/>
  </w:style>
  <w:style w:type="paragraph" w:customStyle="1" w:styleId="9CB215DDCB004A25A4F850025D3B9E8F">
    <w:name w:val="9CB215DDCB004A25A4F850025D3B9E8F"/>
    <w:rsid w:val="008A3D00"/>
  </w:style>
  <w:style w:type="paragraph" w:customStyle="1" w:styleId="1BA66C8EC9E54464A9512BCFEE95085F">
    <w:name w:val="1BA66C8EC9E54464A9512BCFEE95085F"/>
    <w:rsid w:val="008A3D00"/>
  </w:style>
  <w:style w:type="paragraph" w:customStyle="1" w:styleId="02BED6B382CB46B7AD76C05C1D060BF7">
    <w:name w:val="02BED6B382CB46B7AD76C05C1D060BF7"/>
    <w:rsid w:val="008A3D00"/>
  </w:style>
  <w:style w:type="paragraph" w:customStyle="1" w:styleId="A8C384EFA3A646BEAFF0F64D3BA7C3B9">
    <w:name w:val="A8C384EFA3A646BEAFF0F64D3BA7C3B9"/>
    <w:rsid w:val="008A3D00"/>
  </w:style>
  <w:style w:type="paragraph" w:customStyle="1" w:styleId="7C2692D0B26A400DB4B99C27D2395A27">
    <w:name w:val="7C2692D0B26A400DB4B99C27D2395A27"/>
    <w:rsid w:val="008A3D00"/>
  </w:style>
  <w:style w:type="paragraph" w:customStyle="1" w:styleId="68E3C3A0316F41BF98E81B326F0F71C2">
    <w:name w:val="68E3C3A0316F41BF98E81B326F0F71C2"/>
    <w:rsid w:val="008A3D00"/>
  </w:style>
  <w:style w:type="paragraph" w:customStyle="1" w:styleId="BF5BB20E6B69479585FD52D38786EF09">
    <w:name w:val="BF5BB20E6B69479585FD52D38786EF09"/>
    <w:rsid w:val="008A3D00"/>
  </w:style>
  <w:style w:type="paragraph" w:customStyle="1" w:styleId="A68735FEA8FD4EC1B7A4AC40129CE0A8">
    <w:name w:val="A68735FEA8FD4EC1B7A4AC40129CE0A8"/>
    <w:rsid w:val="008A3D00"/>
  </w:style>
  <w:style w:type="paragraph" w:customStyle="1" w:styleId="286D2E83206A44A7B81F1FAD1A07EBF8">
    <w:name w:val="286D2E83206A44A7B81F1FAD1A07EBF8"/>
    <w:rsid w:val="008A3D00"/>
  </w:style>
  <w:style w:type="paragraph" w:customStyle="1" w:styleId="CC98DE98BDD04C1CA34B248772CAC758">
    <w:name w:val="CC98DE98BDD04C1CA34B248772CAC758"/>
    <w:rsid w:val="003B68E9"/>
  </w:style>
  <w:style w:type="paragraph" w:customStyle="1" w:styleId="42B4E8FD4A144C44BBA45292F499980E">
    <w:name w:val="42B4E8FD4A144C44BBA45292F499980E"/>
    <w:rsid w:val="003B68E9"/>
  </w:style>
  <w:style w:type="paragraph" w:customStyle="1" w:styleId="39A042D7A3494C17A4B0CD5E21EC517B">
    <w:name w:val="39A042D7A3494C17A4B0CD5E21EC517B"/>
    <w:rsid w:val="003B68E9"/>
  </w:style>
  <w:style w:type="paragraph" w:customStyle="1" w:styleId="DDAD50EFE4B1494DAAC08F6DF2DC9EB1">
    <w:name w:val="DDAD50EFE4B1494DAAC08F6DF2DC9EB1"/>
    <w:rsid w:val="006023D1"/>
  </w:style>
  <w:style w:type="paragraph" w:customStyle="1" w:styleId="C8BD15E7BF404C67845D56C2C3B3749B">
    <w:name w:val="C8BD15E7BF404C67845D56C2C3B3749B"/>
    <w:rsid w:val="006023D1"/>
  </w:style>
  <w:style w:type="paragraph" w:customStyle="1" w:styleId="65C7F3EECD5842ACAD71B5A4B4FE43EB">
    <w:name w:val="65C7F3EECD5842ACAD71B5A4B4FE43EB"/>
    <w:rsid w:val="006023D1"/>
  </w:style>
  <w:style w:type="paragraph" w:customStyle="1" w:styleId="96CB8CC2AC7B4274BE0BB7B3B87BA40D">
    <w:name w:val="96CB8CC2AC7B4274BE0BB7B3B87BA40D"/>
    <w:rsid w:val="00602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W2DYDCZSR3KP-599401305-18649</_dlc_DocId>
    <_dlc_DocIdUrl xmlns="d9320a93-a9f0-4135-97e0-380ac3311a04">
      <Url>https://sitesreservoirproject.sharepoint.com/EnvPlanning/_layouts/15/DocIdRedir.aspx?ID=W2DYDCZSR3KP-599401305-18649</Url>
      <Description>W2DYDCZSR3KP-599401305-18649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  <ds:schemaRef ds:uri="e524c01a-58f3-464f-92a2-4d6048867471"/>
  </ds:schemaRefs>
</ds:datastoreItem>
</file>

<file path=customXml/itemProps2.xml><?xml version="1.0" encoding="utf-8"?>
<ds:datastoreItem xmlns:ds="http://schemas.openxmlformats.org/officeDocument/2006/customXml" ds:itemID="{94AE47EF-57BC-4DA4-9BEF-5A839BA27356}"/>
</file>

<file path=customXml/itemProps3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0A4276-2096-46E4-B7A3-BB4B7450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1</TotalTime>
  <Pages>2</Pages>
  <Words>569</Words>
  <Characters>3401</Characters>
  <Application>Microsoft Office Word</Application>
  <DocSecurity>0</DocSecurity>
  <Lines>103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Spranza, John</cp:lastModifiedBy>
  <cp:revision>2</cp:revision>
  <cp:lastPrinted>2014-09-26T19:48:00Z</cp:lastPrinted>
  <dcterms:created xsi:type="dcterms:W3CDTF">2019-10-02T15:00:00Z</dcterms:created>
  <dcterms:modified xsi:type="dcterms:W3CDTF">2019-10-02T15:00:00Z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99a9cb6d-a2b3-48dc-9e57-29f1240073ae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</Properties>
</file>