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5B998" w14:textId="102A23B6" w:rsidR="00784D06" w:rsidRPr="006008BF" w:rsidRDefault="00F8617A" w:rsidP="00C42894">
      <w:pPr>
        <w:spacing w:after="0" w:line="276" w:lineRule="auto"/>
        <w:rPr>
          <w:b/>
          <w:bCs/>
          <w:color w:val="000000" w:themeColor="text1"/>
        </w:rPr>
      </w:pPr>
      <w:r w:rsidRPr="006008BF">
        <w:rPr>
          <w:b/>
          <w:bCs/>
          <w:color w:val="000000" w:themeColor="text1"/>
        </w:rPr>
        <w:t>Sites Workshop</w:t>
      </w:r>
    </w:p>
    <w:p w14:paraId="21CA64FF" w14:textId="09D9EB90" w:rsidR="00F8617A" w:rsidRPr="006008BF" w:rsidRDefault="00F8617A" w:rsidP="00C42894">
      <w:pPr>
        <w:spacing w:after="0" w:line="276" w:lineRule="auto"/>
        <w:rPr>
          <w:b/>
          <w:bCs/>
          <w:color w:val="000000" w:themeColor="text1"/>
        </w:rPr>
      </w:pPr>
      <w:r w:rsidRPr="006008BF">
        <w:rPr>
          <w:b/>
          <w:bCs/>
          <w:color w:val="000000" w:themeColor="text1"/>
        </w:rPr>
        <w:t>July 16, 2019</w:t>
      </w:r>
    </w:p>
    <w:p w14:paraId="4D49EC93" w14:textId="1F365046" w:rsidR="00C42894" w:rsidRDefault="00F8617A" w:rsidP="00C01BE0">
      <w:pPr>
        <w:spacing w:after="0" w:line="240" w:lineRule="auto"/>
        <w:rPr>
          <w:b/>
          <w:bCs/>
          <w:color w:val="000000" w:themeColor="text1"/>
        </w:rPr>
      </w:pPr>
      <w:r w:rsidRPr="006008BF">
        <w:rPr>
          <w:b/>
          <w:bCs/>
          <w:color w:val="000000" w:themeColor="text1"/>
        </w:rPr>
        <w:t>CDFW Operations Scenario</w:t>
      </w:r>
      <w:r w:rsidR="00EE5138">
        <w:rPr>
          <w:b/>
          <w:bCs/>
          <w:color w:val="000000" w:themeColor="text1"/>
        </w:rPr>
        <w:t xml:space="preserve"> </w:t>
      </w:r>
      <w:r w:rsidR="00C01BE0">
        <w:rPr>
          <w:b/>
          <w:bCs/>
          <w:color w:val="000000" w:themeColor="text1"/>
        </w:rPr>
        <w:t xml:space="preserve">- </w:t>
      </w:r>
      <w:r w:rsidR="00C42894">
        <w:rPr>
          <w:b/>
          <w:bCs/>
          <w:color w:val="000000" w:themeColor="text1"/>
        </w:rPr>
        <w:t>For Discussion Purposes Only</w:t>
      </w:r>
    </w:p>
    <w:p w14:paraId="5158AC9C" w14:textId="77777777" w:rsidR="00C42894" w:rsidRPr="006008BF" w:rsidRDefault="00C42894" w:rsidP="00C42894">
      <w:pPr>
        <w:spacing w:line="276" w:lineRule="auto"/>
        <w:rPr>
          <w:b/>
          <w:bCs/>
          <w:color w:val="000000" w:themeColor="text1"/>
        </w:rPr>
      </w:pPr>
    </w:p>
    <w:p w14:paraId="674EDECD" w14:textId="77777777" w:rsidR="00355C89" w:rsidRDefault="00355C89" w:rsidP="00F8617A">
      <w:pPr>
        <w:pStyle w:val="ListParagraph"/>
        <w:numPr>
          <w:ilvl w:val="0"/>
          <w:numId w:val="1"/>
        </w:numPr>
      </w:pPr>
      <w:r>
        <w:t>Two runs:</w:t>
      </w:r>
    </w:p>
    <w:p w14:paraId="33A830C6" w14:textId="292F11D2" w:rsidR="006008BF" w:rsidRDefault="006008BF" w:rsidP="00355C89">
      <w:pPr>
        <w:pStyle w:val="ListParagraph"/>
        <w:numPr>
          <w:ilvl w:val="1"/>
          <w:numId w:val="1"/>
        </w:numPr>
      </w:pPr>
      <w:r>
        <w:t>Sites diversions limited to November through March</w:t>
      </w:r>
      <w:r w:rsidR="00355C89">
        <w:t xml:space="preserve"> </w:t>
      </w:r>
    </w:p>
    <w:p w14:paraId="6C84AE8C" w14:textId="0DCB5F36" w:rsidR="00355C89" w:rsidRDefault="00355C89" w:rsidP="00355C89">
      <w:pPr>
        <w:pStyle w:val="ListParagraph"/>
        <w:numPr>
          <w:ilvl w:val="1"/>
          <w:numId w:val="1"/>
        </w:numPr>
      </w:pPr>
      <w:r>
        <w:t xml:space="preserve">Sites diversion in any month </w:t>
      </w:r>
    </w:p>
    <w:p w14:paraId="352A75D5" w14:textId="003B6FB5" w:rsidR="00355C89" w:rsidRDefault="00355C89" w:rsidP="00355C89">
      <w:r>
        <w:t>Sacramento River:</w:t>
      </w:r>
    </w:p>
    <w:p w14:paraId="4B5E0E06" w14:textId="7ADE0D11" w:rsidR="00F8617A" w:rsidRDefault="00F8617A" w:rsidP="00F8617A">
      <w:pPr>
        <w:pStyle w:val="ListParagraph"/>
        <w:numPr>
          <w:ilvl w:val="0"/>
          <w:numId w:val="1"/>
        </w:numPr>
      </w:pPr>
      <w:r>
        <w:t>No monthly pulse protection based on Bend Bridge flow</w:t>
      </w:r>
    </w:p>
    <w:p w14:paraId="3F998FE1" w14:textId="1CF9F162" w:rsidR="00B40E7C" w:rsidRDefault="00B40E7C" w:rsidP="00F8617A">
      <w:pPr>
        <w:pStyle w:val="ListParagraph"/>
        <w:numPr>
          <w:ilvl w:val="0"/>
          <w:numId w:val="1"/>
        </w:numPr>
      </w:pPr>
      <w:r>
        <w:t>Sacramento River flow ramp down rate as per State Water Resources Control Board Order 90-5</w:t>
      </w:r>
    </w:p>
    <w:p w14:paraId="3BADFE3D" w14:textId="66C429D4" w:rsidR="00B40E7C" w:rsidRDefault="00B40E7C" w:rsidP="00B40E7C">
      <w:pPr>
        <w:pStyle w:val="ListParagraph"/>
        <w:numPr>
          <w:ilvl w:val="1"/>
          <w:numId w:val="1"/>
        </w:numPr>
      </w:pPr>
      <w:r>
        <w:t xml:space="preserve">&gt; 6,000 cfs Sacramento River </w:t>
      </w:r>
      <w:r w:rsidR="00E9707A">
        <w:t xml:space="preserve">flow – </w:t>
      </w:r>
      <w:r>
        <w:t>decrease</w:t>
      </w:r>
      <w:r w:rsidR="00E9707A">
        <w:t xml:space="preserve"> in flow</w:t>
      </w:r>
      <w:r>
        <w:t xml:space="preserve"> not to exceed 2.5% per hour and maximum of 15% per day</w:t>
      </w:r>
    </w:p>
    <w:p w14:paraId="04880B74" w14:textId="35FA2A8C" w:rsidR="00B40E7C" w:rsidRDefault="00B40E7C" w:rsidP="00B40E7C">
      <w:pPr>
        <w:pStyle w:val="ListParagraph"/>
        <w:numPr>
          <w:ilvl w:val="1"/>
          <w:numId w:val="1"/>
        </w:numPr>
      </w:pPr>
      <w:r>
        <w:t xml:space="preserve">4,000 cfs to 6,000 cfs </w:t>
      </w:r>
      <w:r w:rsidR="00E9707A">
        <w:t xml:space="preserve">Sacramento River flow – decrease in flow not to exceed </w:t>
      </w:r>
      <w:r>
        <w:t>100 cfs per hour and maximum of 200 cfs per day</w:t>
      </w:r>
    </w:p>
    <w:p w14:paraId="6305CBCC" w14:textId="6D4E191F" w:rsidR="00B40E7C" w:rsidRDefault="00B40E7C" w:rsidP="00B40E7C">
      <w:pPr>
        <w:pStyle w:val="ListParagraph"/>
        <w:numPr>
          <w:ilvl w:val="1"/>
          <w:numId w:val="1"/>
        </w:numPr>
      </w:pPr>
      <w:r>
        <w:t xml:space="preserve">&lt; 4,000 cfs </w:t>
      </w:r>
      <w:r w:rsidR="00E9707A">
        <w:t xml:space="preserve">Sacramento River flow – decrease in flow not to exceed </w:t>
      </w:r>
      <w:r>
        <w:t>100 cfs per day</w:t>
      </w:r>
    </w:p>
    <w:p w14:paraId="3807D36E" w14:textId="4ABFB93F" w:rsidR="00F8617A" w:rsidRDefault="00F8617A" w:rsidP="00F8617A">
      <w:pPr>
        <w:pStyle w:val="ListParagraph"/>
        <w:numPr>
          <w:ilvl w:val="0"/>
          <w:numId w:val="1"/>
        </w:numPr>
      </w:pPr>
      <w:r>
        <w:t xml:space="preserve">Model flow volume, frequency and duration changes in Moulton Weir Bypass inundation </w:t>
      </w:r>
    </w:p>
    <w:p w14:paraId="6EE74A49" w14:textId="2F14C930" w:rsidR="00F8617A" w:rsidRDefault="00F8617A" w:rsidP="00F8617A">
      <w:pPr>
        <w:pStyle w:val="ListParagraph"/>
        <w:numPr>
          <w:ilvl w:val="0"/>
          <w:numId w:val="1"/>
        </w:numPr>
      </w:pPr>
      <w:r>
        <w:t xml:space="preserve">Model flow volume, frequency and duration changes in Colusa Weir Bypass inundation </w:t>
      </w:r>
    </w:p>
    <w:p w14:paraId="4B76F993" w14:textId="63D9D7F2" w:rsidR="00F8617A" w:rsidRDefault="00F8617A" w:rsidP="00F8617A">
      <w:pPr>
        <w:pStyle w:val="ListParagraph"/>
        <w:numPr>
          <w:ilvl w:val="0"/>
          <w:numId w:val="1"/>
        </w:numPr>
      </w:pPr>
      <w:r>
        <w:t xml:space="preserve">Model flow volume, frequency and duration changes in Tisdale Weir Bypass inundation </w:t>
      </w:r>
    </w:p>
    <w:p w14:paraId="1364AC03" w14:textId="1834DE91" w:rsidR="00F8617A" w:rsidRDefault="00F8617A" w:rsidP="00F8617A">
      <w:pPr>
        <w:pStyle w:val="ListParagraph"/>
        <w:numPr>
          <w:ilvl w:val="0"/>
          <w:numId w:val="1"/>
        </w:numPr>
      </w:pPr>
      <w:r>
        <w:t>Bypass flow &gt; 10,000 cfs at Wilkins Slough</w:t>
      </w:r>
      <w:r w:rsidR="00E9707A">
        <w:t xml:space="preserve"> prior to Sites diversions </w:t>
      </w:r>
      <w:r>
        <w:t xml:space="preserve"> – functional fish flow (Matt Johnson CDFW in conjunction with NMFS SW Science Center pers. comm.)</w:t>
      </w:r>
    </w:p>
    <w:p w14:paraId="3BF41A38" w14:textId="19A57186" w:rsidR="00E9707A" w:rsidRDefault="00F8617A" w:rsidP="00E9707A">
      <w:pPr>
        <w:pStyle w:val="ListParagraph"/>
        <w:numPr>
          <w:ilvl w:val="0"/>
          <w:numId w:val="1"/>
        </w:numPr>
      </w:pPr>
      <w:r>
        <w:t xml:space="preserve">Fremont Weir notch diversion prioritization </w:t>
      </w:r>
      <w:r w:rsidR="00E9707A">
        <w:t>- P</w:t>
      </w:r>
      <w:r>
        <w:t>referred alternative 6,000 cfs starting at</w:t>
      </w:r>
      <w:r w:rsidRPr="00B40E7C">
        <w:rPr>
          <w:color w:val="FF0000"/>
        </w:rPr>
        <w:t xml:space="preserve"> </w:t>
      </w:r>
      <w:r w:rsidR="00B40E7C" w:rsidRPr="00B40E7C">
        <w:rPr>
          <w:color w:val="000000" w:themeColor="text1"/>
        </w:rPr>
        <w:t>15</w:t>
      </w:r>
      <w:r w:rsidR="00B40E7C" w:rsidRPr="00B40E7C">
        <w:rPr>
          <w:color w:val="FF0000"/>
        </w:rPr>
        <w:t xml:space="preserve"> </w:t>
      </w:r>
      <w:r w:rsidR="00B40E7C">
        <w:t xml:space="preserve">feet </w:t>
      </w:r>
      <w:r w:rsidR="006008BF">
        <w:t xml:space="preserve">to 29.5 feet </w:t>
      </w:r>
      <w:r w:rsidR="00B40E7C">
        <w:t>elevation at Fremont Weir gauge</w:t>
      </w:r>
      <w:r w:rsidR="006008BF">
        <w:t xml:space="preserve"> from November 1 through March 15.</w:t>
      </w:r>
      <w:r w:rsidR="00E9707A">
        <w:t xml:space="preserve">  After March 15</w:t>
      </w:r>
      <w:r w:rsidR="00E9707A" w:rsidRPr="00E9707A">
        <w:rPr>
          <w:vertAlign w:val="superscript"/>
        </w:rPr>
        <w:t>th</w:t>
      </w:r>
      <w:r w:rsidR="00E9707A">
        <w:t xml:space="preserve"> through April maintain 600 cfs fish passage flow through the Fremont Weir notch (Yolo Bypass Habitat Restoration and Fish Passage Project EIR/EIS 2019)</w:t>
      </w:r>
      <w:bookmarkStart w:id="0" w:name="_GoBack"/>
      <w:bookmarkEnd w:id="0"/>
    </w:p>
    <w:p w14:paraId="1DFB8190" w14:textId="20C7D411" w:rsidR="006008BF" w:rsidRDefault="006008BF" w:rsidP="00F8617A">
      <w:pPr>
        <w:pStyle w:val="ListParagraph"/>
        <w:numPr>
          <w:ilvl w:val="0"/>
          <w:numId w:val="1"/>
        </w:numPr>
      </w:pPr>
      <w:r>
        <w:t>Model flow volume, frequency and duration changes in Fremont Weir overtopping inundation</w:t>
      </w:r>
    </w:p>
    <w:p w14:paraId="2D1F5CE7" w14:textId="3694E9CB" w:rsidR="006008BF" w:rsidRDefault="006008BF" w:rsidP="006008BF">
      <w:r>
        <w:t>Delta:</w:t>
      </w:r>
    </w:p>
    <w:p w14:paraId="5A685F1D" w14:textId="0333B0ED" w:rsidR="00355C89" w:rsidRDefault="00355C89" w:rsidP="00F8617A">
      <w:pPr>
        <w:pStyle w:val="ListParagraph"/>
        <w:numPr>
          <w:ilvl w:val="0"/>
          <w:numId w:val="1"/>
        </w:numPr>
      </w:pPr>
      <w:r>
        <w:t xml:space="preserve">Preferential CVP/SWP WIIN Act Flexibility up to full diversion capacity </w:t>
      </w:r>
      <w:r w:rsidR="00E9707A">
        <w:t>of 11,200 cfs</w:t>
      </w:r>
      <w:r>
        <w:t xml:space="preserve"> </w:t>
      </w:r>
      <w:r w:rsidR="00E9707A">
        <w:t>during excess Delta conditions (USBR ROC LTO BA 2018)</w:t>
      </w:r>
    </w:p>
    <w:p w14:paraId="3E6F0640" w14:textId="3985BB1F" w:rsidR="00B40E7C" w:rsidRDefault="00B40E7C" w:rsidP="00F8617A">
      <w:pPr>
        <w:pStyle w:val="ListParagraph"/>
        <w:numPr>
          <w:ilvl w:val="0"/>
          <w:numId w:val="1"/>
        </w:numPr>
      </w:pPr>
      <w:r>
        <w:t>&gt; 35,000 cfs inflow at Freeport prior to Sites diversions</w:t>
      </w:r>
      <w:r w:rsidR="006008BF">
        <w:t xml:space="preserve"> – functional fish flow</w:t>
      </w:r>
      <w:r>
        <w:t xml:space="preserve"> (NMFS CWF BO </w:t>
      </w:r>
      <w:r w:rsidR="006008BF">
        <w:t>2017</w:t>
      </w:r>
      <w:r>
        <w:t xml:space="preserve"> Appendix E</w:t>
      </w:r>
      <w:r w:rsidR="006008BF">
        <w:t xml:space="preserve">, CDFW CWF ITP 2017, </w:t>
      </w:r>
      <w:r w:rsidR="006008BF" w:rsidRPr="006008BF">
        <w:t>Flow-mediated effects on travel time, routing, and survival of juvenile Chinook salmon in a spatially complex, tidally forced river delta</w:t>
      </w:r>
      <w:r w:rsidR="006008BF">
        <w:t>, Perry et al 2018</w:t>
      </w:r>
      <w:r>
        <w:t>)</w:t>
      </w:r>
    </w:p>
    <w:p w14:paraId="7A14ADCD" w14:textId="2882E5B1" w:rsidR="00B40E7C" w:rsidRDefault="006008BF" w:rsidP="00F8617A">
      <w:pPr>
        <w:pStyle w:val="ListParagraph"/>
        <w:numPr>
          <w:ilvl w:val="0"/>
          <w:numId w:val="1"/>
        </w:numPr>
      </w:pPr>
      <w:r>
        <w:t>NDOI outflow index &gt; 44,500 cfs – functional fish flow longfin smelt (CDFW CWF ITP 2017, Population Dynamics of an Estuarine Forage Fish: Disaggregating Forces Driving Long-Term Decline of Longfin Smelt in California's San Francisco Estuary, Nobriga and Rosenfield 2016)</w:t>
      </w:r>
    </w:p>
    <w:p w14:paraId="40B28D78" w14:textId="089A0135" w:rsidR="00E9707A" w:rsidRDefault="00E9707A" w:rsidP="00E9707A"/>
    <w:sectPr w:rsidR="00E9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D76C6" w14:textId="77777777" w:rsidR="003D1FDC" w:rsidRDefault="003D1FDC" w:rsidP="00E9707A">
      <w:pPr>
        <w:spacing w:after="0" w:line="240" w:lineRule="auto"/>
      </w:pPr>
      <w:r>
        <w:separator/>
      </w:r>
    </w:p>
  </w:endnote>
  <w:endnote w:type="continuationSeparator" w:id="0">
    <w:p w14:paraId="11BD5379" w14:textId="77777777" w:rsidR="003D1FDC" w:rsidRDefault="003D1FDC" w:rsidP="00E9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4054" w14:textId="77777777" w:rsidR="003D1FDC" w:rsidRDefault="003D1FDC" w:rsidP="00E9707A">
      <w:pPr>
        <w:spacing w:after="0" w:line="240" w:lineRule="auto"/>
      </w:pPr>
      <w:r>
        <w:separator/>
      </w:r>
    </w:p>
  </w:footnote>
  <w:footnote w:type="continuationSeparator" w:id="0">
    <w:p w14:paraId="58089EE7" w14:textId="77777777" w:rsidR="003D1FDC" w:rsidRDefault="003D1FDC" w:rsidP="00E9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E6FE7"/>
    <w:multiLevelType w:val="hybridMultilevel"/>
    <w:tmpl w:val="751A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7A"/>
    <w:rsid w:val="001624D2"/>
    <w:rsid w:val="00355C89"/>
    <w:rsid w:val="003749D4"/>
    <w:rsid w:val="003D1FDC"/>
    <w:rsid w:val="006008BF"/>
    <w:rsid w:val="00784D06"/>
    <w:rsid w:val="00B40E7C"/>
    <w:rsid w:val="00C01BE0"/>
    <w:rsid w:val="00C42894"/>
    <w:rsid w:val="00D221D4"/>
    <w:rsid w:val="00D261C2"/>
    <w:rsid w:val="00DA549A"/>
    <w:rsid w:val="00E9707A"/>
    <w:rsid w:val="00EE5138"/>
    <w:rsid w:val="00F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D0C2A"/>
  <w15:chartTrackingRefBased/>
  <w15:docId w15:val="{0EE7B57A-CFB1-4E6E-B82A-48F9A5C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W2DYDCZSR3KP-599401305-18669</_dlc_DocId>
    <_dlc_DocIdUrl xmlns="d9320a93-a9f0-4135-97e0-380ac3311a04">
      <Url>https://sitesreservoirproject.sharepoint.com/EnvPlanning/_layouts/15/DocIdRedir.aspx?ID=W2DYDCZSR3KP-599401305-18669</Url>
      <Description>W2DYDCZSR3KP-599401305-18669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9B89B5D4-A51B-4192-9EC2-9CC68A74E498}"/>
</file>

<file path=customXml/itemProps2.xml><?xml version="1.0" encoding="utf-8"?>
<ds:datastoreItem xmlns:ds="http://schemas.openxmlformats.org/officeDocument/2006/customXml" ds:itemID="{3CFE0E43-A919-484F-AE9A-DBC8D2D8B01E}"/>
</file>

<file path=customXml/itemProps3.xml><?xml version="1.0" encoding="utf-8"?>
<ds:datastoreItem xmlns:ds="http://schemas.openxmlformats.org/officeDocument/2006/customXml" ds:itemID="{512C5207-50AD-4B7E-839D-C031AEC4DB4E}"/>
</file>

<file path=customXml/itemProps4.xml><?xml version="1.0" encoding="utf-8"?>
<ds:datastoreItem xmlns:ds="http://schemas.openxmlformats.org/officeDocument/2006/customXml" ds:itemID="{43F527A0-3FB5-439D-A201-E04893CAF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Kundargi, Kenneth@Wildlife</dc:creator>
  <cp:keywords/>
  <dc:description/>
  <cp:lastModifiedBy>Davis-Fadtke, Kristal@Wildlife</cp:lastModifiedBy>
  <cp:revision>7</cp:revision>
  <dcterms:created xsi:type="dcterms:W3CDTF">2019-07-12T21:27:00Z</dcterms:created>
  <dcterms:modified xsi:type="dcterms:W3CDTF">2019-07-12T21:29:00Z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Kenneth.Kundargi@wildlife.ca.gov</vt:lpwstr>
  </property>
  <property fmtid="{D5CDD505-2E9C-101B-9397-08002B2CF9AE}" pid="5" name="MSIP_Label_6e685f86-ed8d-482b-be3a-2b7af73f9b7f_SetDate">
    <vt:lpwstr>2019-07-12T18:01:42.0639261Z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28814e6b-b784-4bde-bf62-4a07694414dd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0x01010013C9F72D8CE3164E9E00598FF5FB7504</vt:lpwstr>
  </property>
  <property fmtid="{D5CDD505-2E9C-101B-9397-08002B2CF9AE}" pid="12" name="_dlc_DocIdItemGuid">
    <vt:lpwstr>884d2975-cf19-42a2-8ce7-6067b6c0b023</vt:lpwstr>
  </property>
</Properties>
</file>