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1-1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2D2B2F4A" w:rsidR="00DE10BE" w:rsidRPr="00A36D26" w:rsidRDefault="00682EC5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January 12,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682EC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10DBD15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</w:t>
            </w:r>
            <w:proofErr w:type="gramStart"/>
            <w:r w:rsidR="00B37C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206BDD">
              <w:rPr>
                <w:rFonts w:asciiTheme="minorHAnsi" w:hAnsiTheme="minorHAnsi" w:cstheme="minorHAnsi"/>
                <w:sz w:val="22"/>
                <w:szCs w:val="22"/>
              </w:rPr>
              <w:t>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430"/>
        <w:gridCol w:w="2790"/>
        <w:gridCol w:w="90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006E3B19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33747E5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</w:tcPr>
          <w:p w14:paraId="766955A5" w14:textId="0D0595C2" w:rsidR="008A27E5" w:rsidRPr="0053584F" w:rsidRDefault="006E3B19" w:rsidP="00B37C58">
            <w:pPr>
              <w:pStyle w:val="mainbodytext"/>
              <w:spacing w:before="60" w:after="60"/>
            </w:pPr>
            <w:r>
              <w:t>Ali Forsythe, Sites</w:t>
            </w:r>
          </w:p>
          <w:p w14:paraId="108F365D" w14:textId="29066BFB" w:rsidR="008A27E5" w:rsidRPr="0053584F" w:rsidRDefault="008A27E5" w:rsidP="00B37C58">
            <w:pPr>
              <w:pStyle w:val="mainbodytext"/>
              <w:spacing w:before="60" w:after="60"/>
            </w:pPr>
            <w:r w:rsidRPr="0053584F">
              <w:t>Henry Luu, Sites</w:t>
            </w:r>
          </w:p>
          <w:p w14:paraId="62B23786" w14:textId="760A9A5F" w:rsidR="008A27E5" w:rsidRPr="0053584F" w:rsidRDefault="008A27E5" w:rsidP="00B37C58">
            <w:pPr>
              <w:pStyle w:val="mainbodytext"/>
              <w:spacing w:before="60" w:after="60"/>
            </w:pPr>
            <w:r w:rsidRPr="0053584F">
              <w:t>Ryan Davis, Bureau</w:t>
            </w:r>
          </w:p>
          <w:p w14:paraId="3C920CCD" w14:textId="131231D6" w:rsidR="0049412A" w:rsidRDefault="0049412A" w:rsidP="00B37C58">
            <w:pPr>
              <w:pStyle w:val="mainbodytext"/>
              <w:spacing w:before="60" w:after="60"/>
            </w:pPr>
            <w:r>
              <w:t>Vince Barbara, Bureau</w:t>
            </w:r>
          </w:p>
          <w:p w14:paraId="0FD129C6" w14:textId="004D9D24" w:rsidR="008A27E5" w:rsidRPr="0053584F" w:rsidRDefault="008A27E5" w:rsidP="00B37C58">
            <w:pPr>
              <w:pStyle w:val="mainbodytext"/>
              <w:spacing w:before="60" w:after="60"/>
            </w:pPr>
            <w:r w:rsidRPr="0053584F">
              <w:t>John Spranza, Sites</w:t>
            </w:r>
          </w:p>
          <w:p w14:paraId="1FAF7D25" w14:textId="7E26D455" w:rsidR="008A27E5" w:rsidRPr="00A36D26" w:rsidRDefault="008A27E5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53584F" w:rsidRDefault="008A27E5" w:rsidP="003F0B56">
            <w:pPr>
              <w:pStyle w:val="mainbodytext"/>
              <w:spacing w:before="60" w:after="60"/>
            </w:pPr>
            <w:r w:rsidRPr="0053584F">
              <w:t>Erin Heydinger, Sites</w:t>
            </w:r>
          </w:p>
          <w:p w14:paraId="2496957C" w14:textId="77777777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Laurie Warner Herson, Sites</w:t>
            </w:r>
          </w:p>
          <w:p w14:paraId="20A549E8" w14:textId="28BA3942" w:rsidR="008A27E5" w:rsidRDefault="008A27E5" w:rsidP="008A27E5">
            <w:pPr>
              <w:pStyle w:val="mainbodytext"/>
              <w:spacing w:before="60" w:after="60"/>
            </w:pPr>
            <w:r w:rsidRPr="0053584F">
              <w:t>Sandra Williams, Bureau Gregory Mongano, Bureau</w:t>
            </w:r>
          </w:p>
          <w:p w14:paraId="667136AD" w14:textId="00110A06" w:rsidR="008A27E5" w:rsidRPr="0053584F" w:rsidRDefault="008A27E5" w:rsidP="00501B83">
            <w:pPr>
              <w:pStyle w:val="mainbodytext"/>
              <w:spacing w:before="60" w:after="60"/>
            </w:pP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C75023B" w14:textId="01581C76" w:rsidR="006E3B19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Susanne Manugian</w:t>
            </w:r>
            <w:r w:rsidR="006E3B19">
              <w:t xml:space="preserve">, Bureau 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7B69FEB3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09C5712D" w14:textId="3B957014" w:rsidR="00EE0CE5" w:rsidRDefault="00834C8B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look at backup docs for $13.7M </w:t>
            </w:r>
            <w:r w:rsidR="00C403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FY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20-21 appropriation to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determine</w:t>
            </w:r>
            <w:proofErr w:type="gramEnd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amount </w:t>
            </w:r>
            <w:r w:rsidR="00C403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for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construction</w:t>
            </w:r>
          </w:p>
          <w:p w14:paraId="0C2FB315" w14:textId="77777777" w:rsidR="00CF2605" w:rsidRDefault="00834C8B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on point to develop work plan for </w:t>
            </w:r>
            <w:r w:rsidR="00C403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FY</w:t>
            </w:r>
            <w:r w:rsidR="0049412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20-21 appropriation</w:t>
            </w:r>
            <w:r w:rsidR="00C403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in coordination with Ryan</w:t>
            </w:r>
            <w:r w:rsidR="0049412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49ECE7CC" w14:textId="75A61157" w:rsidR="00212268" w:rsidRPr="00212268" w:rsidRDefault="00CF2605" w:rsidP="0021226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investigate </w:t>
            </w:r>
            <w:r w:rsidR="003B2A5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timing/scope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 amend</w:t>
            </w:r>
            <w:r w:rsidR="0035345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ing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(E) FAA</w:t>
            </w:r>
            <w:r w:rsidR="0035345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(50/50)</w:t>
            </w:r>
            <w:r w:rsidR="003B2A5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creating (N) FAA</w:t>
            </w:r>
            <w:r w:rsidR="0035345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(75/25)</w:t>
            </w:r>
            <w:r w:rsidR="000679C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EE76349" w14:textId="77777777" w:rsidR="001B3AE5" w:rsidRDefault="007F003E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Erin to review with Sites Engr how much more Geotech needed to achieve L3 </w:t>
            </w:r>
            <w:r w:rsidR="008E65F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cost estimate for pieces not yet there in feasibility – needed for response to OMB</w:t>
            </w:r>
          </w:p>
          <w:p w14:paraId="0A8A4327" w14:textId="760FF48D" w:rsidR="00D10B4D" w:rsidRDefault="001B3AE5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Laurie to check with John</w:t>
            </w:r>
            <w:r w:rsidR="00D10B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="006366E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404 permit </w:t>
            </w:r>
            <w:r w:rsidR="00D10B4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phased approach and report back to the group</w:t>
            </w:r>
          </w:p>
          <w:p w14:paraId="7120A436" w14:textId="77777777" w:rsidR="004E6D15" w:rsidRDefault="00EE7B19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Erin/Laurie to meet with Operations teams</w:t>
            </w:r>
            <w:r w:rsidR="0069167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to </w:t>
            </w:r>
            <w:proofErr w:type="gramStart"/>
            <w:r w:rsidR="0069167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determine</w:t>
            </w:r>
            <w:proofErr w:type="gramEnd"/>
            <w:r w:rsidR="0069167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E6D1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best </w:t>
            </w:r>
            <w:r w:rsidR="0069167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approach </w:t>
            </w:r>
            <w:r w:rsidR="004E6D1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for operations of</w:t>
            </w:r>
            <w:r w:rsidR="0069167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25% Reclamation investment for Alt 3</w:t>
            </w:r>
            <w:r w:rsidR="004E6D1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32FF5C55" w14:textId="48DCB487" w:rsidR="00834C8B" w:rsidRDefault="006366EE" w:rsidP="00501B8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Richard to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list of projects meeting 12/31/20 WIIN deadline for feasibility (done).</w:t>
            </w:r>
            <w:r w:rsidR="0049412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14:paraId="7DEED010" w14:textId="7274A5B0" w:rsidR="005B4811" w:rsidRPr="004E57C7" w:rsidRDefault="005B4811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B3B9F" w:rsidRPr="00501B83" w14:paraId="0F320CD8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D9726D" w14:textId="2DA63C49" w:rsidR="001B4474" w:rsidRPr="007734AC" w:rsidRDefault="00066DA2" w:rsidP="007734AC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WIIN Appropriations</w:t>
            </w:r>
          </w:p>
          <w:p w14:paraId="12DFBD0D" w14:textId="6C69BCF8" w:rsidR="00EE0CE5" w:rsidRDefault="0020529A" w:rsidP="002740A8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Geotech work</w:t>
            </w:r>
            <w:r w:rsidR="00EF0DA2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-</w:t>
            </w: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field work schedule, ESA coor</w:t>
            </w:r>
            <w:r w:rsidR="00000569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dination</w:t>
            </w: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, land access</w:t>
            </w:r>
          </w:p>
          <w:p w14:paraId="5518F74D" w14:textId="7C844A2E" w:rsidR="003138BC" w:rsidRDefault="004E65E3" w:rsidP="002740A8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FY20-21 Appropriations</w:t>
            </w:r>
            <w:r w:rsidR="00297E62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Work Plan</w:t>
            </w:r>
          </w:p>
          <w:p w14:paraId="7CF7AC80" w14:textId="4861DC23" w:rsidR="004E65E3" w:rsidRDefault="00297E62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Scope of Work</w:t>
            </w:r>
          </w:p>
          <w:p w14:paraId="6D470E71" w14:textId="466CC975" w:rsidR="0018409A" w:rsidRDefault="0018409A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Division of Labor</w:t>
            </w:r>
          </w:p>
          <w:p w14:paraId="086F5813" w14:textId="27AE1217" w:rsidR="00325F49" w:rsidRDefault="005D428C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(E) FAA vs (N) FAA</w:t>
            </w:r>
          </w:p>
          <w:p w14:paraId="2ECEC3BB" w14:textId="5CAF695C" w:rsidR="00360C89" w:rsidRDefault="0018409A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Timing to </w:t>
            </w:r>
            <w:r w:rsidR="00000569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Final</w:t>
            </w:r>
          </w:p>
          <w:p w14:paraId="4CB4CC75" w14:textId="3D76D324" w:rsidR="00066DA2" w:rsidRPr="00501B83" w:rsidRDefault="00066DA2" w:rsidP="00AD0B1D">
            <w:pPr>
              <w:pStyle w:val="ListParagraph"/>
              <w:spacing w:before="60" w:after="60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F14950C" w14:textId="49D5CCDB" w:rsidR="00FB3B9F" w:rsidRPr="00501B83" w:rsidRDefault="00FB3B9F" w:rsidP="002740A8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5E1E7249" w:rsidR="00FB3B9F" w:rsidRPr="00501B83" w:rsidRDefault="00206BDD" w:rsidP="002740A8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  <w:r w:rsidR="00C34591"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2740A8" w:rsidRPr="00501B83" w14:paraId="0856574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7EA453" w14:textId="77777777" w:rsidR="002740A8" w:rsidRPr="00501B83" w:rsidRDefault="002740A8" w:rsidP="002740A8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Future Appropriations</w:t>
            </w:r>
          </w:p>
          <w:p w14:paraId="229202EC" w14:textId="4B3FFA09" w:rsidR="00EE0CE5" w:rsidRDefault="00100218" w:rsidP="002A1D8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Coordination </w:t>
            </w:r>
            <w:r w:rsidR="006B05B7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on information timing</w:t>
            </w:r>
          </w:p>
          <w:p w14:paraId="7B0B8F5C" w14:textId="76409185" w:rsidR="002A1D85" w:rsidRPr="004E57C7" w:rsidRDefault="002A1D85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0587AB8B" w14:textId="77777777" w:rsidR="002740A8" w:rsidRPr="00501B83" w:rsidRDefault="002740A8" w:rsidP="002740A8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0CCB55C" w14:textId="1B7879AF" w:rsidR="002740A8" w:rsidRPr="00501B83" w:rsidRDefault="001C751E" w:rsidP="002740A8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A1DF54E" w14:textId="3150F149" w:rsidR="00F44DBD" w:rsidRPr="00501B83" w:rsidRDefault="00A626FA" w:rsidP="002A1D85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Feasibility Report</w:t>
            </w:r>
          </w:p>
          <w:p w14:paraId="0D485B9E" w14:textId="0B869EF8" w:rsidR="00EE0CE5" w:rsidRDefault="006E6E92" w:rsidP="002A1D8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Post Processing</w:t>
            </w:r>
            <w:r w:rsidR="008D024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for OMB Response</w:t>
            </w:r>
          </w:p>
          <w:p w14:paraId="630EF6EF" w14:textId="3AB3CD67" w:rsidR="00A626FA" w:rsidRPr="00AD0B1D" w:rsidRDefault="00A626FA" w:rsidP="00AD0B1D">
            <w:pPr>
              <w:spacing w:before="60" w:after="60"/>
              <w:ind w:left="720"/>
              <w:rPr>
                <w:rFonts w:asciiTheme="minorHAnsi" w:hAnsiTheme="minorHAnsi" w:cstheme="minorHAnsi"/>
                <w:color w:val="41404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6544069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1AA0034" w14:textId="77777777" w:rsidR="00C34591" w:rsidRPr="00501B83" w:rsidRDefault="00227D38" w:rsidP="00BF578F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</w:p>
          <w:p w14:paraId="1E4A1787" w14:textId="4807F2B0" w:rsidR="00EE0CE5" w:rsidRDefault="00A43317" w:rsidP="00BF578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Batch 1 </w:t>
            </w:r>
            <w:r w:rsidR="00EB44E0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and 2 </w:t>
            </w:r>
            <w:r w:rsidR="00911263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Chapters Review - comments received?</w:t>
            </w:r>
          </w:p>
          <w:p w14:paraId="66C5DBEA" w14:textId="32271814" w:rsidR="00911263" w:rsidRDefault="00911263" w:rsidP="00BF578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Alt 3 Operations</w:t>
            </w:r>
            <w:r w:rsidR="006C44E5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</w:t>
            </w:r>
            <w:r w:rsidR="00EB44E0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Discussion</w:t>
            </w:r>
          </w:p>
          <w:p w14:paraId="1F14258A" w14:textId="1BCFD3B5" w:rsidR="006C44E5" w:rsidRDefault="006C44E5" w:rsidP="00BF578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Final</w:t>
            </w:r>
            <w:r w:rsidR="00B1451B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Alternatives and Project Description to Board in January</w:t>
            </w:r>
            <w:r w:rsidR="00BC0346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– Reclamation comments received?</w:t>
            </w:r>
          </w:p>
          <w:p w14:paraId="51F38F25" w14:textId="2FC63578" w:rsidR="00C34591" w:rsidRPr="00AD0B1D" w:rsidRDefault="00C34591" w:rsidP="00AD0B1D">
            <w:pPr>
              <w:spacing w:before="60" w:after="60"/>
              <w:ind w:left="720"/>
              <w:rPr>
                <w:rFonts w:asciiTheme="minorHAnsi" w:hAnsiTheme="minorHAnsi" w:cstheme="minorHAnsi"/>
                <w:color w:val="41404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07C7561C" w14:textId="604280B1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053F3795" w14:textId="4194EDA8" w:rsidR="00C34591" w:rsidRPr="00501B83" w:rsidRDefault="005D25E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4803E34" w14:textId="465095D8" w:rsidR="00C34591" w:rsidRPr="00501B83" w:rsidRDefault="00D03AE5" w:rsidP="00BF578F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Rec</w:t>
            </w:r>
            <w:r w:rsidR="00B44475"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lamation’s Decision on Investment</w:t>
            </w:r>
          </w:p>
          <w:p w14:paraId="013B5AD5" w14:textId="23C9660E" w:rsidR="00EE0CE5" w:rsidRDefault="006C0B85" w:rsidP="00BF578F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Technical Discussions Status Update</w:t>
            </w:r>
          </w:p>
          <w:p w14:paraId="005CEAD3" w14:textId="264F6A0D" w:rsidR="002B265B" w:rsidRDefault="002B265B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Progress on Ops</w:t>
            </w:r>
          </w:p>
          <w:p w14:paraId="7C1B150B" w14:textId="6BB5EE40" w:rsidR="002B265B" w:rsidRDefault="002B265B" w:rsidP="00000569">
            <w:pPr>
              <w:pStyle w:val="ListParagraph"/>
              <w:numPr>
                <w:ilvl w:val="2"/>
                <w:numId w:val="5"/>
              </w:numPr>
              <w:spacing w:before="60" w:after="60"/>
              <w:ind w:left="1500" w:hanging="27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Next issue to tackle, set meeting</w:t>
            </w:r>
            <w:r w:rsidR="00270802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dates/attendees</w:t>
            </w:r>
          </w:p>
          <w:p w14:paraId="744BF8DA" w14:textId="76550797" w:rsidR="005B5696" w:rsidRDefault="005B5696" w:rsidP="005B5696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>Reclamation Investment</w:t>
            </w:r>
            <w:r w:rsidR="00FB5482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- need to know for CWC 1/1/22 deadline to have 75% </w:t>
            </w:r>
            <w:r w:rsidR="00FB5482" w:rsidRPr="002A6B6C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  <w:u w:val="single"/>
              </w:rPr>
              <w:t>non</w:t>
            </w:r>
            <w:r w:rsidR="002A6B6C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  <w:u w:val="single"/>
              </w:rPr>
              <w:t>-</w:t>
            </w:r>
            <w:r w:rsidR="00FB5482" w:rsidRPr="002A6B6C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  <w:u w:val="single"/>
              </w:rPr>
              <w:t xml:space="preserve">public </w:t>
            </w:r>
            <w:r w:rsidR="002A6B6C" w:rsidRPr="002A6B6C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  <w:u w:val="single"/>
              </w:rPr>
              <w:t>benefit</w:t>
            </w:r>
            <w:r w:rsidR="002A6B6C">
              <w:rPr>
                <w:rStyle w:val="normaltextrun"/>
                <w:rFonts w:asciiTheme="minorHAnsi" w:hAnsiTheme="minorHAnsi" w:cstheme="minorHAnsi"/>
                <w:color w:val="414042"/>
                <w:sz w:val="22"/>
                <w:szCs w:val="22"/>
              </w:rPr>
              <w:t xml:space="preserve"> cost share commitment.</w:t>
            </w:r>
          </w:p>
          <w:p w14:paraId="6E007D0B" w14:textId="4EB405C6" w:rsidR="00C34591" w:rsidRPr="004E57C7" w:rsidRDefault="00C34591" w:rsidP="00AD0B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 w:cs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501B83" w:rsidRDefault="00E63CA1" w:rsidP="00C7682E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501B83" w:rsidRDefault="00BF578F" w:rsidP="00C7682E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800B4DE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E133815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3A469DF9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36571" w14:textId="77777777" w:rsidR="004578B3" w:rsidRDefault="004578B3" w:rsidP="009C4219">
      <w:r>
        <w:separator/>
      </w:r>
    </w:p>
  </w:endnote>
  <w:endnote w:type="continuationSeparator" w:id="0">
    <w:p w14:paraId="6C2FA2F1" w14:textId="77777777" w:rsidR="004578B3" w:rsidRDefault="004578B3" w:rsidP="009C4219">
      <w:r>
        <w:continuationSeparator/>
      </w:r>
    </w:p>
  </w:endnote>
  <w:endnote w:type="continuationNotice" w:id="1">
    <w:p w14:paraId="3F7DA260" w14:textId="77777777" w:rsidR="004578B3" w:rsidRDefault="0045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901F6" w14:textId="77777777" w:rsidR="004578B3" w:rsidRDefault="004578B3" w:rsidP="009C4219">
      <w:r>
        <w:separator/>
      </w:r>
    </w:p>
  </w:footnote>
  <w:footnote w:type="continuationSeparator" w:id="0">
    <w:p w14:paraId="11F11B9F" w14:textId="77777777" w:rsidR="004578B3" w:rsidRDefault="004578B3" w:rsidP="009C4219">
      <w:r>
        <w:continuationSeparator/>
      </w:r>
    </w:p>
  </w:footnote>
  <w:footnote w:type="continuationNotice" w:id="1">
    <w:p w14:paraId="20AAA7F0" w14:textId="77777777" w:rsidR="004578B3" w:rsidRDefault="00457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multilevel"/>
    <w:tmpl w:val="2E3C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multilevel"/>
    <w:tmpl w:val="01E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multilevel"/>
    <w:tmpl w:val="5306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multilevel"/>
    <w:tmpl w:val="7AE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multilevel"/>
    <w:tmpl w:val="1ECC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multilevel"/>
    <w:tmpl w:val="8AF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multilevel"/>
    <w:tmpl w:val="1BC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834"/>
    <w:rsid w:val="000A0A16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D2A6E"/>
    <w:rsid w:val="000D2C08"/>
    <w:rsid w:val="000D5593"/>
    <w:rsid w:val="000D5BDD"/>
    <w:rsid w:val="000D68FA"/>
    <w:rsid w:val="000E7AFF"/>
    <w:rsid w:val="000F2F2F"/>
    <w:rsid w:val="000F6F66"/>
    <w:rsid w:val="00100218"/>
    <w:rsid w:val="00101520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2E74"/>
    <w:rsid w:val="0015384C"/>
    <w:rsid w:val="00155069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5DA7"/>
    <w:rsid w:val="00196C7D"/>
    <w:rsid w:val="00197C40"/>
    <w:rsid w:val="001A12F0"/>
    <w:rsid w:val="001A55AE"/>
    <w:rsid w:val="001B34F3"/>
    <w:rsid w:val="001B3AE5"/>
    <w:rsid w:val="001B4474"/>
    <w:rsid w:val="001B4E4D"/>
    <w:rsid w:val="001B50DA"/>
    <w:rsid w:val="001B780A"/>
    <w:rsid w:val="001C036A"/>
    <w:rsid w:val="001C1C3F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10974"/>
    <w:rsid w:val="00212268"/>
    <w:rsid w:val="002154FE"/>
    <w:rsid w:val="0022072E"/>
    <w:rsid w:val="00221A2D"/>
    <w:rsid w:val="00224FFA"/>
    <w:rsid w:val="00227D3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200D"/>
    <w:rsid w:val="00273117"/>
    <w:rsid w:val="002740A8"/>
    <w:rsid w:val="00282184"/>
    <w:rsid w:val="00282742"/>
    <w:rsid w:val="002865CC"/>
    <w:rsid w:val="002870D9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73D9"/>
    <w:rsid w:val="002C06D3"/>
    <w:rsid w:val="002C42E3"/>
    <w:rsid w:val="002C5818"/>
    <w:rsid w:val="002C6CE0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51DD5"/>
    <w:rsid w:val="00351F33"/>
    <w:rsid w:val="00353457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F67"/>
    <w:rsid w:val="00395AC4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F0B56"/>
    <w:rsid w:val="003F0D52"/>
    <w:rsid w:val="003F3919"/>
    <w:rsid w:val="003F70C1"/>
    <w:rsid w:val="004006A0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6F3C"/>
    <w:rsid w:val="0043798B"/>
    <w:rsid w:val="0044171D"/>
    <w:rsid w:val="0044392C"/>
    <w:rsid w:val="00451440"/>
    <w:rsid w:val="0045731B"/>
    <w:rsid w:val="004578B3"/>
    <w:rsid w:val="00465606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2897"/>
    <w:rsid w:val="004A3814"/>
    <w:rsid w:val="004A4198"/>
    <w:rsid w:val="004A698F"/>
    <w:rsid w:val="004A76BF"/>
    <w:rsid w:val="004B401A"/>
    <w:rsid w:val="004B64D6"/>
    <w:rsid w:val="004C3A08"/>
    <w:rsid w:val="004C7B39"/>
    <w:rsid w:val="004D7101"/>
    <w:rsid w:val="004E3EF8"/>
    <w:rsid w:val="004E57C7"/>
    <w:rsid w:val="004E65E3"/>
    <w:rsid w:val="004E6D15"/>
    <w:rsid w:val="004E6E53"/>
    <w:rsid w:val="004E7C89"/>
    <w:rsid w:val="004F40F4"/>
    <w:rsid w:val="00501B83"/>
    <w:rsid w:val="00511F20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3EAD"/>
    <w:rsid w:val="005547E7"/>
    <w:rsid w:val="00556422"/>
    <w:rsid w:val="005615A9"/>
    <w:rsid w:val="005617C4"/>
    <w:rsid w:val="00561D83"/>
    <w:rsid w:val="00564036"/>
    <w:rsid w:val="00565D69"/>
    <w:rsid w:val="005805EA"/>
    <w:rsid w:val="00580BA7"/>
    <w:rsid w:val="00582BC0"/>
    <w:rsid w:val="00590BE9"/>
    <w:rsid w:val="005913F5"/>
    <w:rsid w:val="00593FE5"/>
    <w:rsid w:val="0059454E"/>
    <w:rsid w:val="005A1C0E"/>
    <w:rsid w:val="005A3D83"/>
    <w:rsid w:val="005A5CCD"/>
    <w:rsid w:val="005A5F5B"/>
    <w:rsid w:val="005A7DFC"/>
    <w:rsid w:val="005B13B2"/>
    <w:rsid w:val="005B4811"/>
    <w:rsid w:val="005B521D"/>
    <w:rsid w:val="005B5696"/>
    <w:rsid w:val="005B64B8"/>
    <w:rsid w:val="005C031B"/>
    <w:rsid w:val="005C1D72"/>
    <w:rsid w:val="005C4203"/>
    <w:rsid w:val="005C525E"/>
    <w:rsid w:val="005C6263"/>
    <w:rsid w:val="005C6A63"/>
    <w:rsid w:val="005D00EF"/>
    <w:rsid w:val="005D130E"/>
    <w:rsid w:val="005D25E8"/>
    <w:rsid w:val="005D3776"/>
    <w:rsid w:val="005D428C"/>
    <w:rsid w:val="005E0B15"/>
    <w:rsid w:val="005E601C"/>
    <w:rsid w:val="005F3F32"/>
    <w:rsid w:val="005F4009"/>
    <w:rsid w:val="005F547B"/>
    <w:rsid w:val="005F5B13"/>
    <w:rsid w:val="005F5B78"/>
    <w:rsid w:val="00602B08"/>
    <w:rsid w:val="00602FD7"/>
    <w:rsid w:val="00605764"/>
    <w:rsid w:val="006136E9"/>
    <w:rsid w:val="006212EA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690C"/>
    <w:rsid w:val="006D684B"/>
    <w:rsid w:val="006E3B19"/>
    <w:rsid w:val="006E520E"/>
    <w:rsid w:val="006E6E92"/>
    <w:rsid w:val="006F02A9"/>
    <w:rsid w:val="006F288A"/>
    <w:rsid w:val="006F6238"/>
    <w:rsid w:val="00703A1A"/>
    <w:rsid w:val="00704AA3"/>
    <w:rsid w:val="00714D24"/>
    <w:rsid w:val="0071544E"/>
    <w:rsid w:val="00721FBA"/>
    <w:rsid w:val="00723032"/>
    <w:rsid w:val="007246C4"/>
    <w:rsid w:val="00724941"/>
    <w:rsid w:val="0072743F"/>
    <w:rsid w:val="00730705"/>
    <w:rsid w:val="007335E0"/>
    <w:rsid w:val="00735FB8"/>
    <w:rsid w:val="007378BB"/>
    <w:rsid w:val="00743FF8"/>
    <w:rsid w:val="00747654"/>
    <w:rsid w:val="00751DA1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4657"/>
    <w:rsid w:val="00775375"/>
    <w:rsid w:val="00780128"/>
    <w:rsid w:val="00780B75"/>
    <w:rsid w:val="00785072"/>
    <w:rsid w:val="00787C86"/>
    <w:rsid w:val="00787D46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D0B69"/>
    <w:rsid w:val="007D24A9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786A"/>
    <w:rsid w:val="00841A13"/>
    <w:rsid w:val="008545F6"/>
    <w:rsid w:val="008641BB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4103"/>
    <w:rsid w:val="009851FA"/>
    <w:rsid w:val="009858A4"/>
    <w:rsid w:val="00986144"/>
    <w:rsid w:val="00987E25"/>
    <w:rsid w:val="009929E7"/>
    <w:rsid w:val="009939D0"/>
    <w:rsid w:val="0099522A"/>
    <w:rsid w:val="009A3B18"/>
    <w:rsid w:val="009A5409"/>
    <w:rsid w:val="009B1683"/>
    <w:rsid w:val="009C1D96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66B9"/>
    <w:rsid w:val="00A0072A"/>
    <w:rsid w:val="00A02516"/>
    <w:rsid w:val="00A03302"/>
    <w:rsid w:val="00A0528E"/>
    <w:rsid w:val="00A061B1"/>
    <w:rsid w:val="00A1048C"/>
    <w:rsid w:val="00A10967"/>
    <w:rsid w:val="00A10B6F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A5225"/>
    <w:rsid w:val="00AA5624"/>
    <w:rsid w:val="00AA68E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A24"/>
    <w:rsid w:val="00AF5D9F"/>
    <w:rsid w:val="00AF783F"/>
    <w:rsid w:val="00B008DB"/>
    <w:rsid w:val="00B0580B"/>
    <w:rsid w:val="00B106AF"/>
    <w:rsid w:val="00B1451B"/>
    <w:rsid w:val="00B158FF"/>
    <w:rsid w:val="00B176F6"/>
    <w:rsid w:val="00B21270"/>
    <w:rsid w:val="00B21DE8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4F77"/>
    <w:rsid w:val="00B5737B"/>
    <w:rsid w:val="00B57EBA"/>
    <w:rsid w:val="00B63B17"/>
    <w:rsid w:val="00B66D6C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B1B"/>
    <w:rsid w:val="00C279F7"/>
    <w:rsid w:val="00C34591"/>
    <w:rsid w:val="00C37B45"/>
    <w:rsid w:val="00C403ED"/>
    <w:rsid w:val="00C44ECA"/>
    <w:rsid w:val="00C47BE4"/>
    <w:rsid w:val="00C5476B"/>
    <w:rsid w:val="00C55624"/>
    <w:rsid w:val="00C56C6C"/>
    <w:rsid w:val="00C6409B"/>
    <w:rsid w:val="00C70D3F"/>
    <w:rsid w:val="00C74D70"/>
    <w:rsid w:val="00C75B5E"/>
    <w:rsid w:val="00C7682E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7072D"/>
    <w:rsid w:val="00D72077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62F"/>
    <w:rsid w:val="00DE4E45"/>
    <w:rsid w:val="00DE69CE"/>
    <w:rsid w:val="00DE7797"/>
    <w:rsid w:val="00DF10C0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875"/>
    <w:rsid w:val="00E23496"/>
    <w:rsid w:val="00E27EF5"/>
    <w:rsid w:val="00E32368"/>
    <w:rsid w:val="00E33F63"/>
    <w:rsid w:val="00E40558"/>
    <w:rsid w:val="00E461D6"/>
    <w:rsid w:val="00E47116"/>
    <w:rsid w:val="00E4753B"/>
    <w:rsid w:val="00E50E43"/>
    <w:rsid w:val="00E51CE6"/>
    <w:rsid w:val="00E55DBD"/>
    <w:rsid w:val="00E6372B"/>
    <w:rsid w:val="00E63CA1"/>
    <w:rsid w:val="00E65A63"/>
    <w:rsid w:val="00E67B1B"/>
    <w:rsid w:val="00E70DAA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DC8"/>
    <w:rsid w:val="00F60F47"/>
    <w:rsid w:val="00F66FA8"/>
    <w:rsid w:val="00F73CBF"/>
    <w:rsid w:val="00F744F9"/>
    <w:rsid w:val="00F806FA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72D6"/>
    <w:rsid w:val="01A155D1"/>
    <w:rsid w:val="01CA075D"/>
    <w:rsid w:val="0477D00B"/>
    <w:rsid w:val="04B74250"/>
    <w:rsid w:val="05DB35B9"/>
    <w:rsid w:val="06C7EEAC"/>
    <w:rsid w:val="077A8BCD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12FFA22"/>
    <w:rsid w:val="41A7B93E"/>
    <w:rsid w:val="43237FC3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F49559A"/>
    <w:rsid w:val="7000F6BE"/>
    <w:rsid w:val="713C6D5C"/>
    <w:rsid w:val="720BEA57"/>
    <w:rsid w:val="73E552C0"/>
    <w:rsid w:val="748203EB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1688D"/>
    <w:rsid w:val="00CE07E4"/>
    <w:rsid w:val="00D33701"/>
    <w:rsid w:val="00E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W2DYDCZSR3KP-599401305-19029</_dlc_DocId>
    <_dlc_DocIdUrl xmlns="d9320a93-a9f0-4135-97e0-380ac3311a04">
      <Url>https://sitesreservoirproject.sharepoint.com/EnvPlanning/_layouts/15/DocIdRedir.aspx?ID=W2DYDCZSR3KP-599401305-19029</Url>
      <Description>W2DYDCZSR3KP-599401305-19029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9320a93-a9f0-4135-97e0-380ac3311a0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3acefe-e267-473a-9fc7-bd70402e1e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38C1C8-971A-4B68-8743-4C67D9DE2722}"/>
</file>

<file path=customXml/itemProps3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354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2908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295</cp:revision>
  <cp:lastPrinted>2020-05-15T19:43:00Z</cp:lastPrinted>
  <dcterms:created xsi:type="dcterms:W3CDTF">2020-06-24T17:27:00Z</dcterms:created>
  <dcterms:modified xsi:type="dcterms:W3CDTF">2021-01-11T23:14:00Z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a181de97-4367-4eda-b7cd-8e4e10c40436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